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1F1FE" w14:textId="77777777" w:rsidR="005E08E8" w:rsidRPr="005E08E8" w:rsidRDefault="005E08E8" w:rsidP="005E0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</w:p>
    <w:p w14:paraId="159D6941" w14:textId="77777777" w:rsidR="005E08E8" w:rsidRPr="005E08E8" w:rsidRDefault="005E08E8" w:rsidP="005E08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14:paraId="52DB9D22" w14:textId="77777777" w:rsidR="005E08E8" w:rsidRPr="005E08E8" w:rsidRDefault="005E08E8" w:rsidP="005E08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ОРЛОВСКАЯ ОБЛАСТЬ</w:t>
      </w:r>
    </w:p>
    <w:p w14:paraId="4E27F5DF" w14:textId="7A86B2D1" w:rsidR="005E08E8" w:rsidRPr="005E08E8" w:rsidRDefault="009742F7" w:rsidP="005E08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ВЕРХОВСКИЙ</w:t>
      </w:r>
      <w:r w:rsidR="005E08E8" w:rsidRPr="005E08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РАЙОН</w:t>
      </w:r>
    </w:p>
    <w:p w14:paraId="6E1041A7" w14:textId="7F5B6890" w:rsidR="005E08E8" w:rsidRPr="005E08E8" w:rsidRDefault="005E08E8" w:rsidP="005E08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proofErr w:type="gramStart"/>
      <w:r w:rsidR="009742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РУССКО-БРОДСКОГО</w:t>
      </w:r>
      <w:proofErr w:type="gramEnd"/>
      <w:r w:rsidRPr="005E08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</w:t>
      </w:r>
    </w:p>
    <w:p w14:paraId="00B3951D" w14:textId="77777777" w:rsidR="005E08E8" w:rsidRPr="005E08E8" w:rsidRDefault="005E08E8" w:rsidP="005E08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046C2D51" w14:textId="77777777" w:rsidR="005E08E8" w:rsidRDefault="005E08E8" w:rsidP="005E08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E08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1FDC65D2" w14:textId="77777777" w:rsidR="009742F7" w:rsidRPr="005E08E8" w:rsidRDefault="009742F7" w:rsidP="005E08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5131D3F" w14:textId="21F23AC0" w:rsidR="005E08E8" w:rsidRPr="009742F7" w:rsidRDefault="005E08E8" w:rsidP="00974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2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 </w:t>
      </w:r>
      <w:r w:rsidR="009742F7" w:rsidRPr="009742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 мая</w:t>
      </w:r>
      <w:r w:rsidRPr="009742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2022 года </w:t>
      </w:r>
      <w:r w:rsidR="009742F7" w:rsidRPr="009742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742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</w:t>
      </w:r>
      <w:r w:rsidR="009742F7" w:rsidRPr="009742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14</w:t>
      </w:r>
    </w:p>
    <w:p w14:paraId="0955CE4B" w14:textId="77777777" w:rsidR="005E08E8" w:rsidRPr="009742F7" w:rsidRDefault="005E08E8" w:rsidP="005E08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BD7C3A6" w14:textId="1E0BDEB0" w:rsidR="005E08E8" w:rsidRPr="009742F7" w:rsidRDefault="005E08E8" w:rsidP="005E08E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proofErr w:type="gramStart"/>
      <w:r w:rsidR="00974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974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14:paraId="5F799E2E" w14:textId="77777777" w:rsidR="005E08E8" w:rsidRPr="005E08E8" w:rsidRDefault="005E08E8" w:rsidP="005E08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57B6339C" w14:textId="7D09508F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293 </w:t>
      </w:r>
      <w:hyperlink r:id="rId5" w:tgtFrame="_blank" w:history="1">
        <w:r w:rsidRPr="009742F7">
          <w:rPr>
            <w:rFonts w:ascii="Arial" w:eastAsia="Times New Roman" w:hAnsi="Arial" w:cs="Arial"/>
            <w:sz w:val="24"/>
            <w:szCs w:val="24"/>
            <w:lang w:eastAsia="ru-RU"/>
          </w:rPr>
          <w:t>Гражданского кодекса Российской Федерации</w:t>
        </w:r>
      </w:hyperlink>
      <w:r w:rsidRPr="009742F7">
        <w:rPr>
          <w:rFonts w:ascii="Arial" w:eastAsia="Times New Roman" w:hAnsi="Arial" w:cs="Arial"/>
          <w:sz w:val="24"/>
          <w:szCs w:val="24"/>
          <w:lang w:eastAsia="ru-RU"/>
        </w:rPr>
        <w:t>, Жилищным кодексом Российской Федерации, </w:t>
      </w:r>
      <w:hyperlink r:id="rId6" w:tgtFrame="_blank" w:history="1">
        <w:r w:rsidRPr="009742F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руководствуясь Уставом муниципального образования </w:t>
      </w:r>
      <w:proofErr w:type="gramStart"/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ПОСТАНОВЛЯЕТ:</w:t>
      </w:r>
    </w:p>
    <w:p w14:paraId="03E6CCE7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4F7C9B" w14:textId="4C5751CC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proofErr w:type="gramStart"/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14:paraId="2C6C131D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официального опубликования </w:t>
      </w:r>
      <w:proofErr w:type="gramStart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</w:t>
      </w:r>
    </w:p>
    <w:p w14:paraId="4925F9FB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сельского поселения.</w:t>
      </w:r>
    </w:p>
    <w:p w14:paraId="50F3DFBC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6DB0910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BF77585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F642677" w14:textId="02F0D3AA" w:rsidR="005E08E8" w:rsidRPr="005E08E8" w:rsidRDefault="005E08E8" w:rsidP="009742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 </w:t>
      </w:r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И.И.Алимбаева</w:t>
      </w:r>
    </w:p>
    <w:p w14:paraId="30247115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BF4D462" w14:textId="77777777" w:rsidR="009742F7" w:rsidRDefault="009742F7" w:rsidP="005E08E8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849337" w14:textId="77777777" w:rsidR="009742F7" w:rsidRDefault="009742F7" w:rsidP="005E08E8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1066D8" w14:textId="77777777" w:rsidR="009742F7" w:rsidRDefault="009742F7" w:rsidP="005E08E8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463957" w14:textId="77777777" w:rsidR="009742F7" w:rsidRDefault="009742F7" w:rsidP="005E08E8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12CCBF" w14:textId="77777777" w:rsidR="009742F7" w:rsidRDefault="009742F7" w:rsidP="005E08E8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4584E5" w14:textId="77777777" w:rsidR="009742F7" w:rsidRDefault="009742F7" w:rsidP="005E08E8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07FFF0" w14:textId="77777777" w:rsidR="009742F7" w:rsidRDefault="009742F7" w:rsidP="005E08E8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1301E8" w14:textId="77777777" w:rsidR="005E08E8" w:rsidRPr="005E08E8" w:rsidRDefault="005E08E8" w:rsidP="005E08E8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513CDB80" w14:textId="77777777" w:rsidR="005E08E8" w:rsidRPr="005E08E8" w:rsidRDefault="005E08E8" w:rsidP="005E08E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14:paraId="26BD9C83" w14:textId="3BF02988" w:rsidR="005E08E8" w:rsidRPr="005E08E8" w:rsidRDefault="005E08E8" w:rsidP="005E08E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</w:p>
    <w:p w14:paraId="532A18D1" w14:textId="77777777" w:rsidR="005E08E8" w:rsidRPr="005E08E8" w:rsidRDefault="005E08E8" w:rsidP="005E08E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14:paraId="1106F1DB" w14:textId="4B54193D" w:rsidR="005E08E8" w:rsidRPr="005E08E8" w:rsidRDefault="005E08E8" w:rsidP="005E08E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18.05.</w:t>
      </w: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№ </w:t>
      </w:r>
      <w:r w:rsidRPr="009742F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29</w:t>
      </w:r>
    </w:p>
    <w:p w14:paraId="52790F90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56D936" w14:textId="52B2250B" w:rsidR="005E08E8" w:rsidRPr="009742F7" w:rsidRDefault="005E08E8" w:rsidP="005E08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29"/>
      <w:bookmarkEnd w:id="0"/>
      <w:r w:rsidRPr="00974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 ВЫНЕСЕНИЯ ПРЕДУПРЕЖДЕНИЙ ОБ УСТРАНЕНИИ НАРУШЕНИЙ ПРАВИЛ ПОЛЬЗОВАНИЯ ЖИЛЫМИ ПОМЕЩЕНИЯМИ СОБСТВЕННИКАМ ЖИЛЫХ ПОМЕЩЕНИЙ, РАСПОЛОЖЕННЫХ НА ТЕРРИТОРИИ МУНИЦИПАЛЬНОГО ОБРАЗОВАНИЯ </w:t>
      </w:r>
      <w:proofErr w:type="gramStart"/>
      <w:r w:rsidR="00974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РУССКО-БРОДСКОГО</w:t>
      </w:r>
      <w:proofErr w:type="gramEnd"/>
      <w:r w:rsidR="00974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742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14:paraId="63D7B48C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5364715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Общие положения</w:t>
      </w:r>
    </w:p>
    <w:p w14:paraId="6E51E3DE" w14:textId="55F8D8A2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- Порядок) разработан в соответствии со статьей 293 Гражданского кодекса Российской Федерации и устанавливает процедуру вынесения Администрацией муниципального образования </w:t>
      </w:r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– Администрацией) предупреждений об устранении нарушений правил пользования жилыми помещениями собственниками жилых помещений, расположенных на территории</w:t>
      </w:r>
      <w:proofErr w:type="gramEnd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- Собственник),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</w:t>
      </w:r>
    </w:p>
    <w:p w14:paraId="569FA36C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Задачей настоящего Порядка является реализация полномочий Администрации в области защиты общественных интересов в жилищной сфере.</w:t>
      </w:r>
    </w:p>
    <w:p w14:paraId="454D561A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2ED048D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 Порядок вынесения предупреждений об устранении нарушений правил пользования жилыми помещениями собственникам жилых помещений</w:t>
      </w:r>
    </w:p>
    <w:p w14:paraId="19D47EA6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Основанием для рассмотрения вопроса о вынесении Собственнику Предупреждения является поступившее в Администрацию обращение граждан, юридических лиц, органов государственной власти, органов местного самоуправления, содержащее сведения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 (далее - Обращение).</w:t>
      </w:r>
    </w:p>
    <w:p w14:paraId="080B6F97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Регистрация и рассмотрение Обращений осуществляется в соответствии с Порядком рассмотрения обращений граждан, объединений граждан, в том числе юридических лиц, в Администрации.</w:t>
      </w:r>
    </w:p>
    <w:p w14:paraId="39C499B2" w14:textId="5C8515B8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Органом, уполномоченным на проверку содержащихся в Обращении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является администрация </w:t>
      </w:r>
      <w:proofErr w:type="gramStart"/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46491117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</w:t>
      </w:r>
      <w:proofErr w:type="gramStart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проверки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Отдел не позднее 15 календарных дней со дня регистрации обращения в Администрации, в присутствии Собственника осуществляет осмотр жилого помещения, с </w:t>
      </w:r>
      <w:proofErr w:type="spellStart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фотофиксацией</w:t>
      </w:r>
      <w:proofErr w:type="spellEnd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результатам которого составляет акт осмотра, который подписывается Собственником.</w:t>
      </w:r>
      <w:proofErr w:type="gramEnd"/>
    </w:p>
    <w:p w14:paraId="7C216782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к осмотру жилого помещения могут привлекаться представители заинтересованных ведомств, управляющей организации.</w:t>
      </w:r>
    </w:p>
    <w:p w14:paraId="288CE35C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При наличии фактов, подтверждающих нарушения со стороны Собственника жилого помещения правил пользования жилым помещением, Отдел в течение 5 календарных дней с момента составления акта осмотра жилого помещения:</w:t>
      </w:r>
    </w:p>
    <w:p w14:paraId="3FFB0116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направляет материалы </w:t>
      </w:r>
      <w:proofErr w:type="gramStart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органы государственного жилищного надзора для решения вопроса о привлечении к административной ответственности Собственника жилого помещения за допущенные нарушения</w:t>
      </w:r>
      <w:proofErr w:type="gramEnd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B657978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акта осмотра, выписки из Единого государственного реестра прав на недвижимое имущество и сделок с ним подготавливает Предупреждение Собственнику с требованием о необходимости устранения нарушения (с указанием срока устранения), а если нарушения влекут разрушение помещения - о назначении соразмерного срока для проведения ремонта помещения и представляет на подпись курирующему заместителю главы Администрации.</w:t>
      </w:r>
      <w:proofErr w:type="gramEnd"/>
    </w:p>
    <w:p w14:paraId="1EF1A738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Предупреждение оформляется на бланке главы Администрации по форме согласно приложению 1 к настоящему Порядку и должно содержать следующую информацию:</w:t>
      </w:r>
    </w:p>
    <w:p w14:paraId="37A8D2C8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жилого помещения Собственника, в отношении которого поступило Обращение,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фамилию, имя и отчество (последнее - при наличии) Собственника;</w:t>
      </w:r>
    </w:p>
    <w:p w14:paraId="62AB086A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допущенные нарушения Собственником правил пользования жилыми помещениями;</w:t>
      </w:r>
    </w:p>
    <w:p w14:paraId="566EA878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законодательства Российской Федерации, в соответствии с которым выносится Предупреждение;</w:t>
      </w:r>
    </w:p>
    <w:p w14:paraId="6E41D4E3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об устранении нарушений, указанных в предупреждении, с указанием соразмерного срока такого устранения;</w:t>
      </w:r>
    </w:p>
    <w:p w14:paraId="6E910BBD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последствий не устранения указанных в Предупреждении нарушений;</w:t>
      </w:r>
    </w:p>
    <w:p w14:paraId="4D7C347D" w14:textId="09E81839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просьбу о сообщении в администрацию </w:t>
      </w:r>
      <w:proofErr w:type="gramStart"/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Русско-Бродского</w:t>
      </w:r>
      <w:proofErr w:type="gramEnd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 принятых мерах по устранению нарушений, указанных в Предупреждении.</w:t>
      </w:r>
    </w:p>
    <w:p w14:paraId="30F68FBB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Максимальный срок, устанавливаемый в Предупреждении, для устранения нарушений, не связанных с разрушением жилого помещения, не должен превышать 30 календарных дней, а в случае если нарушения повлекли разрушение жилого помещения - не более 90 календарных дней.</w:t>
      </w:r>
    </w:p>
    <w:p w14:paraId="7DF4B71F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Предупреждение выносится не позднее 30 календарных дней со дня регистрации Обращения в Администрации.</w:t>
      </w:r>
    </w:p>
    <w:p w14:paraId="30221753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Оригинал Предупреждения, подписанный заместителем главы Администрации, после регистрации передается исполнителю для вручения Собственнику под роспись.</w:t>
      </w:r>
    </w:p>
    <w:p w14:paraId="26E596C2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Отдел в течение 5 рабочих дней по истечении срока исполнения Предупреждения проводит повторный осмотр жилого помещения. В случае если Собственник не устранил выявленные нарушения в установленный срок, ему выносится повторное Предупреждение.</w:t>
      </w:r>
    </w:p>
    <w:p w14:paraId="50D54E84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2.11. </w:t>
      </w:r>
      <w:proofErr w:type="gramStart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Собственник не исполнит повторное Предупреждение, Отдел в течение 5 рабочих дней со дня составления соответствующего акта направляет материалы в Администрацию сельского поселения для подготовки искового заявления и обращения от имени Администрации в суд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</w:t>
      </w:r>
      <w:proofErr w:type="gramEnd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решения.</w:t>
      </w:r>
    </w:p>
    <w:p w14:paraId="22320714" w14:textId="77777777" w:rsidR="005E08E8" w:rsidRPr="005E08E8" w:rsidRDefault="005E08E8" w:rsidP="005E08E8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74465E08" w14:textId="77777777" w:rsidR="005E08E8" w:rsidRPr="009742F7" w:rsidRDefault="005E08E8" w:rsidP="005E08E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</w:t>
      </w:r>
    </w:p>
    <w:p w14:paraId="4A925BF5" w14:textId="77777777" w:rsidR="005E08E8" w:rsidRPr="009742F7" w:rsidRDefault="005E08E8" w:rsidP="005E08E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Порядку вынесения предупреждений</w:t>
      </w:r>
    </w:p>
    <w:p w14:paraId="6BDE9400" w14:textId="77777777" w:rsidR="005E08E8" w:rsidRPr="009742F7" w:rsidRDefault="005E08E8" w:rsidP="005E08E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устранении выявленных нарушений</w:t>
      </w:r>
    </w:p>
    <w:p w14:paraId="54E0C793" w14:textId="77777777" w:rsidR="005E08E8" w:rsidRPr="009742F7" w:rsidRDefault="005E08E8" w:rsidP="005E08E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 пользования жилыми помещениями</w:t>
      </w:r>
    </w:p>
    <w:p w14:paraId="4E552ABE" w14:textId="77777777" w:rsidR="005E08E8" w:rsidRPr="009742F7" w:rsidRDefault="005E08E8" w:rsidP="005E08E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2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собственникам жилых помещений,</w:t>
      </w:r>
    </w:p>
    <w:p w14:paraId="34559AC8" w14:textId="77777777" w:rsidR="005E08E8" w:rsidRPr="009742F7" w:rsidRDefault="005E08E8" w:rsidP="005E08E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742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расположенных</w:t>
      </w:r>
      <w:proofErr w:type="gramEnd"/>
      <w:r w:rsidRPr="009742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территории</w:t>
      </w:r>
    </w:p>
    <w:p w14:paraId="531FC9BD" w14:textId="77777777" w:rsidR="005E08E8" w:rsidRPr="005E08E8" w:rsidRDefault="005E08E8" w:rsidP="005E08E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42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 образования</w:t>
      </w:r>
    </w:p>
    <w:p w14:paraId="058B44C2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D98BEF" w14:textId="77777777" w:rsidR="005E08E8" w:rsidRPr="00CC5A8C" w:rsidRDefault="005E08E8" w:rsidP="005E08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p128"/>
      <w:bookmarkEnd w:id="1"/>
      <w:r w:rsidRPr="00CC5A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Предупреждение о</w:t>
      </w:r>
      <w:bookmarkStart w:id="2" w:name="_GoBack"/>
      <w:bookmarkEnd w:id="2"/>
      <w:r w:rsidRPr="00CC5A8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необходимости устранения выявленных нарушений</w:t>
      </w:r>
    </w:p>
    <w:p w14:paraId="16DA3847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муниципального образования в соответствии со статьей 293 Гражданского кодекса Российской Федерации выносит предупреждение:</w:t>
      </w:r>
    </w:p>
    <w:p w14:paraId="4CADB736" w14:textId="7041120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14:paraId="3F5A6E08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отчество)</w:t>
      </w:r>
    </w:p>
    <w:p w14:paraId="0B3BF377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15F7C572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(паспорт, серия, номер, кем и когда выдан)</w:t>
      </w:r>
    </w:p>
    <w:p w14:paraId="5D5E5624" w14:textId="1F647B09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071B97F8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регистрации и адрес места жительства)</w:t>
      </w:r>
    </w:p>
    <w:p w14:paraId="48A1C65B" w14:textId="146A73AE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="00974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14:paraId="014372EB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являющемуся собственником жилого помещения, расположенного по адресу:</w:t>
      </w:r>
      <w:proofErr w:type="gramEnd"/>
    </w:p>
    <w:p w14:paraId="139C5D64" w14:textId="3FE712BD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="00CC5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14:paraId="70B78BC2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</w:r>
      <w:proofErr w:type="gramEnd"/>
    </w:p>
    <w:p w14:paraId="4C79934A" w14:textId="499BCF6E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CC5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F145F36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______________________________________________________________.</w:t>
      </w:r>
    </w:p>
    <w:p w14:paraId="7B9598F1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_____ дней со дня получения данного предупреждения Вам необходимо устранить выявленные нарушения, а именно:</w:t>
      </w:r>
    </w:p>
    <w:p w14:paraId="35195F58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296B8E4F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_________________________________________________________________.</w:t>
      </w:r>
    </w:p>
    <w:p w14:paraId="1E3F3049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(перечень мероприятий)</w:t>
      </w:r>
    </w:p>
    <w:p w14:paraId="792C3436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FDBF7B3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 не устраните вышеуказанные нарушения в установленный срок, Администрация муниципального образования _____ вправе обратиться в суд с исковым заявлением о продаже с публичных торгов принадлежащего Вам на праве собственности жилого помещения.</w:t>
      </w:r>
    </w:p>
    <w:p w14:paraId="24BA6013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1D048EC6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фамилия и инициалы лица, подписавшего предупреждение)</w:t>
      </w:r>
    </w:p>
    <w:p w14:paraId="52E5FB8C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BF01DD9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 получено:</w:t>
      </w:r>
    </w:p>
    <w:p w14:paraId="25B5EE91" w14:textId="121E8338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</w:t>
      </w:r>
      <w:r w:rsidR="00CC5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14:paraId="4F8DF742" w14:textId="77777777" w:rsidR="005E08E8" w:rsidRPr="005E08E8" w:rsidRDefault="005E08E8" w:rsidP="005E08E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0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(дата, подпись, фамилия, имя, отчество лица, получившего предупреждение)</w:t>
      </w:r>
    </w:p>
    <w:p w14:paraId="13B0D91C" w14:textId="77777777" w:rsidR="00855E66" w:rsidRDefault="00855E66"/>
    <w:sectPr w:rsidR="0085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6"/>
    <w:rsid w:val="005E08E8"/>
    <w:rsid w:val="00675592"/>
    <w:rsid w:val="00855E66"/>
    <w:rsid w:val="009742F7"/>
    <w:rsid w:val="00C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EA4730E2-0388-4AEE-BD89-0CBC2C5457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</cp:lastModifiedBy>
  <cp:revision>4</cp:revision>
  <cp:lastPrinted>2022-06-06T12:23:00Z</cp:lastPrinted>
  <dcterms:created xsi:type="dcterms:W3CDTF">2022-05-30T09:47:00Z</dcterms:created>
  <dcterms:modified xsi:type="dcterms:W3CDTF">2022-06-06T12:24:00Z</dcterms:modified>
</cp:coreProperties>
</file>