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42" w:rsidRDefault="00C46442" w:rsidP="00C4644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            АДМИНИСТРАЦИЯ </w:t>
      </w:r>
      <w:r>
        <w:rPr>
          <w:sz w:val="22"/>
          <w:szCs w:val="22"/>
        </w:rPr>
        <w:t xml:space="preserve">                                      </w:t>
      </w:r>
    </w:p>
    <w:p w:rsidR="00C46442" w:rsidRDefault="00C46442" w:rsidP="00C46442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МУНИЦИПАЛЬНОГО ОБРАЗОВАНИЯ                     </w:t>
      </w:r>
    </w:p>
    <w:p w:rsidR="00C46442" w:rsidRDefault="00C46442" w:rsidP="00C4644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ФАДЕЕВСКИЙ СЕЛЬСОВЕТ                         </w:t>
      </w:r>
      <w:r>
        <w:rPr>
          <w:bCs/>
          <w:sz w:val="22"/>
          <w:szCs w:val="22"/>
        </w:rPr>
        <w:t xml:space="preserve"> </w:t>
      </w:r>
    </w:p>
    <w:p w:rsidR="00C46442" w:rsidRDefault="00C46442" w:rsidP="00C4644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ПОНОМАРЕВСКОГО РАЙОНА                        </w:t>
      </w:r>
    </w:p>
    <w:p w:rsidR="00C46442" w:rsidRDefault="00C46442" w:rsidP="00C4644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ОРЕНБУРГСКОЙ ОБЛАСТИ</w:t>
      </w:r>
    </w:p>
    <w:p w:rsidR="00C46442" w:rsidRDefault="00C46442" w:rsidP="00C46442">
      <w:pPr>
        <w:rPr>
          <w:b/>
          <w:bCs/>
          <w:sz w:val="28"/>
          <w:szCs w:val="28"/>
        </w:rPr>
      </w:pPr>
    </w:p>
    <w:p w:rsidR="00C46442" w:rsidRDefault="00C46442" w:rsidP="00C464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п.Фадеевский, Совхозная ул.,3</w:t>
      </w:r>
    </w:p>
    <w:p w:rsidR="00C46442" w:rsidRDefault="00C46442" w:rsidP="00C464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Пономаревский район, 461786</w:t>
      </w:r>
    </w:p>
    <w:p w:rsidR="00C46442" w:rsidRDefault="00C46442" w:rsidP="00C464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тел.8(35357)2-43-32, факс 8(35357)2-43-78</w:t>
      </w:r>
    </w:p>
    <w:p w:rsidR="00C46442" w:rsidRDefault="00C46442" w:rsidP="00C46442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r>
          <w:rPr>
            <w:rStyle w:val="a3"/>
            <w:sz w:val="20"/>
            <w:lang w:val="en-US"/>
          </w:rPr>
          <w:t>fadeevka</w:t>
        </w:r>
        <w:r>
          <w:rPr>
            <w:rStyle w:val="a3"/>
            <w:sz w:val="20"/>
          </w:rPr>
          <w:t>-</w:t>
        </w:r>
        <w:r>
          <w:rPr>
            <w:rStyle w:val="a3"/>
            <w:sz w:val="20"/>
            <w:lang w:val="en-US"/>
          </w:rPr>
          <w:t>sovet</w:t>
        </w:r>
        <w:r>
          <w:rPr>
            <w:rStyle w:val="a3"/>
            <w:sz w:val="20"/>
          </w:rPr>
          <w:t>@</w:t>
        </w:r>
        <w:r>
          <w:rPr>
            <w:rStyle w:val="a3"/>
            <w:sz w:val="20"/>
            <w:lang w:val="en-US"/>
          </w:rPr>
          <w:t>mail</w:t>
        </w:r>
        <w:r>
          <w:rPr>
            <w:rStyle w:val="a3"/>
            <w:sz w:val="20"/>
          </w:rPr>
          <w:t>.</w:t>
        </w:r>
        <w:r>
          <w:rPr>
            <w:rStyle w:val="a3"/>
            <w:sz w:val="20"/>
            <w:lang w:val="en-US"/>
          </w:rPr>
          <w:t>ru</w:t>
        </w:r>
      </w:hyperlink>
    </w:p>
    <w:p w:rsidR="00C46442" w:rsidRDefault="00C46442" w:rsidP="00C46442">
      <w:pPr>
        <w:rPr>
          <w:sz w:val="20"/>
          <w:szCs w:val="20"/>
        </w:rPr>
      </w:pPr>
    </w:p>
    <w:p w:rsidR="00C46442" w:rsidRDefault="00C46442" w:rsidP="00C46442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ПОСТАНОВЛЕНИЕ</w:t>
      </w:r>
    </w:p>
    <w:p w:rsidR="00C46442" w:rsidRDefault="00C46442" w:rsidP="00C46442">
      <w:pPr>
        <w:spacing w:line="240" w:lineRule="exact"/>
        <w:ind w:right="-108"/>
        <w:rPr>
          <w:sz w:val="28"/>
          <w:szCs w:val="28"/>
        </w:rPr>
      </w:pPr>
    </w:p>
    <w:p w:rsidR="00C46442" w:rsidRDefault="00C46442" w:rsidP="00C46442">
      <w:pPr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    25.01.2023 г.       № 2-п</w:t>
      </w:r>
    </w:p>
    <w:p w:rsidR="00C46442" w:rsidRDefault="00C46442" w:rsidP="00C46442">
      <w:pPr>
        <w:ind w:right="-108"/>
        <w:rPr>
          <w:sz w:val="28"/>
          <w:szCs w:val="28"/>
        </w:rPr>
      </w:pPr>
    </w:p>
    <w:p w:rsidR="00C46442" w:rsidRDefault="00C46442" w:rsidP="00C46442">
      <w:pPr>
        <w:rPr>
          <w:rFonts w:eastAsiaTheme="minorHAnsi"/>
          <w:sz w:val="28"/>
          <w:szCs w:val="28"/>
          <w:lang w:eastAsia="en-US"/>
        </w:rPr>
      </w:pPr>
      <w:r w:rsidRPr="00C46442">
        <w:rPr>
          <w:rFonts w:eastAsiaTheme="minorHAnsi"/>
          <w:sz w:val="28"/>
          <w:szCs w:val="28"/>
          <w:lang w:eastAsia="en-US"/>
        </w:rPr>
        <w:t xml:space="preserve">Об утверждении перечня объектов, </w:t>
      </w:r>
    </w:p>
    <w:p w:rsidR="00C46442" w:rsidRDefault="00C46442" w:rsidP="00C46442">
      <w:pPr>
        <w:rPr>
          <w:rFonts w:eastAsiaTheme="minorHAnsi"/>
          <w:sz w:val="28"/>
          <w:szCs w:val="28"/>
          <w:lang w:eastAsia="en-US"/>
        </w:rPr>
      </w:pPr>
      <w:r w:rsidRPr="00C46442">
        <w:rPr>
          <w:rFonts w:eastAsiaTheme="minorHAnsi"/>
          <w:sz w:val="28"/>
          <w:szCs w:val="28"/>
          <w:lang w:eastAsia="en-US"/>
        </w:rPr>
        <w:t xml:space="preserve">в отношении которых планируется </w:t>
      </w:r>
    </w:p>
    <w:p w:rsidR="00C46442" w:rsidRDefault="00C46442" w:rsidP="00C46442">
      <w:pPr>
        <w:rPr>
          <w:rFonts w:eastAsiaTheme="minorHAnsi"/>
          <w:sz w:val="28"/>
          <w:szCs w:val="28"/>
          <w:lang w:eastAsia="en-US"/>
        </w:rPr>
      </w:pPr>
      <w:r w:rsidRPr="00C46442">
        <w:rPr>
          <w:rFonts w:eastAsiaTheme="minorHAnsi"/>
          <w:sz w:val="28"/>
          <w:szCs w:val="28"/>
          <w:lang w:eastAsia="en-US"/>
        </w:rPr>
        <w:t xml:space="preserve">заключение концессионных </w:t>
      </w:r>
    </w:p>
    <w:p w:rsidR="00C46442" w:rsidRPr="00C46442" w:rsidRDefault="00C46442" w:rsidP="00C46442">
      <w:pPr>
        <w:rPr>
          <w:sz w:val="28"/>
          <w:szCs w:val="28"/>
        </w:rPr>
      </w:pPr>
      <w:r w:rsidRPr="00C46442">
        <w:rPr>
          <w:rFonts w:eastAsiaTheme="minorHAnsi"/>
          <w:sz w:val="28"/>
          <w:szCs w:val="28"/>
          <w:lang w:eastAsia="en-US"/>
        </w:rPr>
        <w:t>соглашений, на 2023-2024 г</w:t>
      </w:r>
      <w:r>
        <w:rPr>
          <w:rFonts w:eastAsiaTheme="minorHAnsi"/>
          <w:sz w:val="28"/>
          <w:szCs w:val="28"/>
          <w:lang w:eastAsia="en-US"/>
        </w:rPr>
        <w:t>.</w:t>
      </w:r>
      <w:r w:rsidRPr="00C46442">
        <w:rPr>
          <w:rFonts w:eastAsiaTheme="minorHAnsi"/>
          <w:sz w:val="28"/>
          <w:szCs w:val="28"/>
          <w:lang w:eastAsia="en-US"/>
        </w:rPr>
        <w:t>г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46442" w:rsidRDefault="00C46442" w:rsidP="00C46442">
      <w:pPr>
        <w:ind w:right="-108"/>
        <w:rPr>
          <w:sz w:val="28"/>
          <w:szCs w:val="28"/>
        </w:rPr>
      </w:pPr>
    </w:p>
    <w:p w:rsidR="00C46442" w:rsidRDefault="00C46442" w:rsidP="00C464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6442">
        <w:rPr>
          <w:rFonts w:eastAsiaTheme="minorHAnsi"/>
          <w:sz w:val="28"/>
          <w:szCs w:val="28"/>
          <w:lang w:eastAsia="en-US"/>
        </w:rPr>
        <w:t>В соответствии с частью 3 статьи 4 Федерального закона от 21 июля 2005 года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46442">
        <w:rPr>
          <w:rFonts w:eastAsiaTheme="minorHAnsi"/>
          <w:sz w:val="28"/>
          <w:szCs w:val="28"/>
          <w:lang w:eastAsia="en-US"/>
        </w:rPr>
        <w:t>115-ФЗ "О конц</w:t>
      </w:r>
      <w:r>
        <w:rPr>
          <w:rFonts w:eastAsiaTheme="minorHAnsi"/>
          <w:sz w:val="28"/>
          <w:szCs w:val="28"/>
          <w:lang w:eastAsia="en-US"/>
        </w:rPr>
        <w:t xml:space="preserve">ессионных соглашениях", Уставом </w:t>
      </w:r>
      <w:r w:rsidRPr="00C46442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Фадеевски</w:t>
      </w:r>
      <w:r w:rsidRPr="00C46442">
        <w:rPr>
          <w:rFonts w:eastAsiaTheme="minorHAnsi"/>
          <w:sz w:val="28"/>
          <w:szCs w:val="28"/>
          <w:lang w:eastAsia="en-US"/>
        </w:rPr>
        <w:t xml:space="preserve">й сельсовет Пономаревского района Оренбургской области ПОСТАНОВЛЯЮ: </w:t>
      </w:r>
    </w:p>
    <w:p w:rsidR="00C46442" w:rsidRDefault="00C46442" w:rsidP="00C464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6442">
        <w:rPr>
          <w:rFonts w:eastAsiaTheme="minorHAnsi"/>
          <w:sz w:val="28"/>
          <w:szCs w:val="28"/>
          <w:lang w:eastAsia="en-US"/>
        </w:rPr>
        <w:t xml:space="preserve">1. Утвердить перечень объектов, в отношении которых планируется заключение концессионных соглашений, на 2023-2024 годы (далее- перечень). </w:t>
      </w:r>
    </w:p>
    <w:p w:rsidR="00C46442" w:rsidRDefault="00C46442" w:rsidP="00C464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6442">
        <w:rPr>
          <w:rFonts w:eastAsiaTheme="minorHAnsi"/>
          <w:sz w:val="28"/>
          <w:szCs w:val="28"/>
          <w:lang w:eastAsia="en-US"/>
        </w:rPr>
        <w:t xml:space="preserve">2. Разместить настоящее постановление на официальном сайте администрации сельсовета в информационно-телекоммуникационной сети «Интернет» 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46442" w:rsidRDefault="00C46442" w:rsidP="00C464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6442">
        <w:rPr>
          <w:rFonts w:eastAsiaTheme="minorHAnsi"/>
          <w:sz w:val="28"/>
          <w:szCs w:val="28"/>
          <w:lang w:eastAsia="en-US"/>
        </w:rPr>
        <w:t xml:space="preserve">3. Контроль за выполнением настоящего постановления оставляю за собой. </w:t>
      </w:r>
    </w:p>
    <w:p w:rsidR="00C46442" w:rsidRPr="00C46442" w:rsidRDefault="00C46442" w:rsidP="00C46442">
      <w:pPr>
        <w:ind w:firstLine="709"/>
        <w:jc w:val="both"/>
        <w:rPr>
          <w:sz w:val="28"/>
          <w:szCs w:val="28"/>
        </w:rPr>
      </w:pPr>
      <w:r w:rsidRPr="00C46442">
        <w:rPr>
          <w:rFonts w:eastAsiaTheme="minorHAnsi"/>
          <w:sz w:val="28"/>
          <w:szCs w:val="28"/>
          <w:lang w:eastAsia="en-US"/>
        </w:rPr>
        <w:t xml:space="preserve">4. Постановление вступает в силу </w:t>
      </w:r>
      <w:r>
        <w:rPr>
          <w:rFonts w:eastAsiaTheme="minorHAnsi"/>
          <w:sz w:val="28"/>
          <w:szCs w:val="28"/>
          <w:lang w:eastAsia="en-US"/>
        </w:rPr>
        <w:t>после</w:t>
      </w:r>
      <w:r w:rsidRPr="00C46442">
        <w:rPr>
          <w:rFonts w:eastAsiaTheme="minorHAnsi"/>
          <w:sz w:val="28"/>
          <w:szCs w:val="28"/>
          <w:lang w:eastAsia="en-US"/>
        </w:rPr>
        <w:t xml:space="preserve"> его подписания.</w:t>
      </w:r>
    </w:p>
    <w:p w:rsidR="00C46442" w:rsidRDefault="00C46442" w:rsidP="00C46442">
      <w:pPr>
        <w:ind w:right="-108"/>
        <w:rPr>
          <w:sz w:val="28"/>
          <w:szCs w:val="28"/>
        </w:rPr>
      </w:pPr>
    </w:p>
    <w:p w:rsidR="00C46442" w:rsidRDefault="00C46442" w:rsidP="00C464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Глава сельсовета                                                                 С.И.Воробьев</w:t>
      </w:r>
    </w:p>
    <w:p w:rsidR="00C46442" w:rsidRDefault="00C46442" w:rsidP="00C46442">
      <w:pPr>
        <w:rPr>
          <w:b/>
          <w:sz w:val="28"/>
          <w:szCs w:val="28"/>
        </w:rPr>
      </w:pPr>
    </w:p>
    <w:p w:rsidR="00C46442" w:rsidRDefault="00C46442" w:rsidP="00C46442">
      <w:pPr>
        <w:rPr>
          <w:b/>
          <w:sz w:val="28"/>
          <w:szCs w:val="28"/>
        </w:rPr>
        <w:sectPr w:rsidR="00C46442">
          <w:pgSz w:w="11906" w:h="16838"/>
          <w:pgMar w:top="1134" w:right="851" w:bottom="1134" w:left="1701" w:header="709" w:footer="709" w:gutter="0"/>
          <w:cols w:space="720"/>
        </w:sectPr>
      </w:pPr>
    </w:p>
    <w:p w:rsidR="00C46442" w:rsidRDefault="00C46442" w:rsidP="00C46442">
      <w:pPr>
        <w:jc w:val="right"/>
      </w:pPr>
      <w:r>
        <w:lastRenderedPageBreak/>
        <w:t>Приложение № 1</w:t>
      </w:r>
    </w:p>
    <w:p w:rsidR="00C46442" w:rsidRDefault="00C46442" w:rsidP="00C46442">
      <w:pPr>
        <w:jc w:val="right"/>
      </w:pPr>
      <w:r>
        <w:t xml:space="preserve">                                                                       к постановлению  администрации </w:t>
      </w:r>
    </w:p>
    <w:p w:rsidR="00C46442" w:rsidRDefault="00C46442" w:rsidP="00C46442">
      <w:pPr>
        <w:jc w:val="right"/>
      </w:pPr>
      <w:r>
        <w:t xml:space="preserve">МО Фадеевский сельсовет </w:t>
      </w:r>
    </w:p>
    <w:p w:rsidR="00C46442" w:rsidRDefault="00C46442" w:rsidP="00C46442">
      <w:pPr>
        <w:jc w:val="right"/>
      </w:pPr>
      <w:r>
        <w:t xml:space="preserve">                                                                                                   от 25.01.2023 № 2-п</w:t>
      </w:r>
    </w:p>
    <w:p w:rsidR="00C46442" w:rsidRDefault="00C46442" w:rsidP="00C46442">
      <w:pPr>
        <w:jc w:val="right"/>
      </w:pPr>
    </w:p>
    <w:p w:rsidR="00C46442" w:rsidRDefault="00C46442" w:rsidP="00C46442">
      <w:pPr>
        <w:rPr>
          <w:sz w:val="28"/>
          <w:szCs w:val="28"/>
        </w:rPr>
      </w:pPr>
    </w:p>
    <w:p w:rsidR="00C46442" w:rsidRDefault="00C46442" w:rsidP="00C464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объектов, в отношении которых планируется заключение концессионных    соглашений</w:t>
      </w:r>
    </w:p>
    <w:p w:rsidR="00C46442" w:rsidRDefault="00C46442" w:rsidP="00C46442">
      <w:pPr>
        <w:jc w:val="center"/>
        <w:rPr>
          <w:b/>
          <w:sz w:val="28"/>
          <w:szCs w:val="28"/>
        </w:rPr>
      </w:pPr>
    </w:p>
    <w:tbl>
      <w:tblPr>
        <w:tblW w:w="10200" w:type="dxa"/>
        <w:tblInd w:w="-318" w:type="dxa"/>
        <w:tblLayout w:type="fixed"/>
        <w:tblLook w:val="04A0"/>
      </w:tblPr>
      <w:tblGrid>
        <w:gridCol w:w="709"/>
        <w:gridCol w:w="1983"/>
        <w:gridCol w:w="2125"/>
        <w:gridCol w:w="1700"/>
        <w:gridCol w:w="1983"/>
        <w:gridCol w:w="1700"/>
      </w:tblGrid>
      <w:tr w:rsidR="00C46442" w:rsidTr="00C464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42" w:rsidRDefault="00C46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42" w:rsidRDefault="00C46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имущества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42" w:rsidRDefault="00C46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Характеристика объекта, технические параметры (протяженность, площадь, мощность и т.д.)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6442" w:rsidRDefault="00C46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Реквизиты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6442" w:rsidRDefault="00C46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работ в рамках концессионного соглашения (создание и (или) реконструкция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6442" w:rsidRDefault="00C46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Планируемая сфера применения объекта</w:t>
            </w:r>
          </w:p>
        </w:tc>
      </w:tr>
      <w:tr w:rsidR="00C46442" w:rsidTr="00C4644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42" w:rsidRDefault="00C46442">
            <w:pPr>
              <w:pStyle w:val="a5"/>
              <w:spacing w:line="276" w:lineRule="auto"/>
              <w:ind w:left="34"/>
              <w:jc w:val="center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42" w:rsidRDefault="00C464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Водопроводная сеть -водопровод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42" w:rsidRDefault="00C46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п.Фадеевский, Пономаревский район, Оренбургская область, 5500 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6442" w:rsidRDefault="00C4644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Свидетельство о государственной регистрации права  от 11.09.2015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6442" w:rsidRDefault="00C464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Реконструкция </w:t>
            </w:r>
          </w:p>
          <w:p w:rsidR="00C46442" w:rsidRDefault="00C46442">
            <w:pPr>
              <w:spacing w:line="276" w:lineRule="auto"/>
              <w:rPr>
                <w:lang w:eastAsia="en-US"/>
              </w:rPr>
            </w:pPr>
          </w:p>
          <w:p w:rsidR="00C46442" w:rsidRDefault="00C46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6442" w:rsidRDefault="00C46442">
            <w:pPr>
              <w:spacing w:line="276" w:lineRule="auto"/>
              <w:rPr>
                <w:lang w:eastAsia="en-US"/>
              </w:rPr>
            </w:pPr>
          </w:p>
          <w:p w:rsidR="00C46442" w:rsidRDefault="00C46442">
            <w:pPr>
              <w:spacing w:line="276" w:lineRule="auto"/>
              <w:rPr>
                <w:lang w:eastAsia="en-US"/>
              </w:rPr>
            </w:pPr>
          </w:p>
          <w:p w:rsidR="00C46442" w:rsidRDefault="00C46442">
            <w:pPr>
              <w:spacing w:line="276" w:lineRule="auto"/>
              <w:rPr>
                <w:lang w:eastAsia="en-US"/>
              </w:rPr>
            </w:pPr>
          </w:p>
        </w:tc>
      </w:tr>
    </w:tbl>
    <w:p w:rsidR="00C46442" w:rsidRDefault="00C46442" w:rsidP="00C46442">
      <w:pPr>
        <w:jc w:val="center"/>
        <w:rPr>
          <w:b/>
          <w:sz w:val="28"/>
          <w:szCs w:val="28"/>
        </w:rPr>
      </w:pPr>
    </w:p>
    <w:p w:rsidR="00C46442" w:rsidRDefault="00C46442" w:rsidP="00C46442">
      <w:pPr>
        <w:rPr>
          <w:sz w:val="28"/>
          <w:szCs w:val="28"/>
        </w:rPr>
      </w:pPr>
    </w:p>
    <w:p w:rsidR="00C46442" w:rsidRDefault="00C46442" w:rsidP="00C46442">
      <w:pPr>
        <w:jc w:val="right"/>
        <w:rPr>
          <w:b/>
          <w:sz w:val="28"/>
          <w:szCs w:val="28"/>
        </w:rPr>
      </w:pPr>
    </w:p>
    <w:p w:rsidR="00C46442" w:rsidRDefault="00C46442" w:rsidP="00C46442">
      <w:pPr>
        <w:tabs>
          <w:tab w:val="left" w:pos="1310"/>
        </w:tabs>
        <w:rPr>
          <w:sz w:val="27"/>
          <w:szCs w:val="27"/>
        </w:rPr>
      </w:pPr>
    </w:p>
    <w:p w:rsidR="00C46442" w:rsidRDefault="00C46442" w:rsidP="00C46442">
      <w:pPr>
        <w:tabs>
          <w:tab w:val="left" w:pos="1310"/>
        </w:tabs>
        <w:rPr>
          <w:sz w:val="27"/>
          <w:szCs w:val="27"/>
        </w:rPr>
      </w:pPr>
    </w:p>
    <w:p w:rsidR="00C46442" w:rsidRDefault="00C46442" w:rsidP="00C46442">
      <w:pPr>
        <w:tabs>
          <w:tab w:val="left" w:pos="1310"/>
        </w:tabs>
        <w:rPr>
          <w:sz w:val="27"/>
          <w:szCs w:val="27"/>
        </w:rPr>
      </w:pPr>
    </w:p>
    <w:p w:rsidR="00C46442" w:rsidRDefault="00C46442" w:rsidP="00C46442">
      <w:pPr>
        <w:tabs>
          <w:tab w:val="left" w:pos="1310"/>
        </w:tabs>
        <w:rPr>
          <w:sz w:val="27"/>
          <w:szCs w:val="27"/>
        </w:rPr>
      </w:pPr>
    </w:p>
    <w:p w:rsidR="00C46442" w:rsidRDefault="00C46442" w:rsidP="00C46442">
      <w:pPr>
        <w:tabs>
          <w:tab w:val="left" w:pos="1310"/>
        </w:tabs>
        <w:rPr>
          <w:sz w:val="27"/>
          <w:szCs w:val="27"/>
        </w:rPr>
      </w:pPr>
    </w:p>
    <w:p w:rsidR="00C46442" w:rsidRDefault="00C46442" w:rsidP="00C46442">
      <w:pPr>
        <w:tabs>
          <w:tab w:val="left" w:pos="1310"/>
        </w:tabs>
        <w:rPr>
          <w:sz w:val="27"/>
          <w:szCs w:val="27"/>
        </w:rPr>
      </w:pPr>
    </w:p>
    <w:p w:rsidR="00C46442" w:rsidRDefault="00C46442" w:rsidP="00C46442">
      <w:pPr>
        <w:tabs>
          <w:tab w:val="left" w:pos="1310"/>
        </w:tabs>
        <w:rPr>
          <w:sz w:val="27"/>
          <w:szCs w:val="27"/>
        </w:rPr>
      </w:pPr>
    </w:p>
    <w:p w:rsidR="00C46442" w:rsidRDefault="00C46442" w:rsidP="00C46442">
      <w:pPr>
        <w:tabs>
          <w:tab w:val="left" w:pos="1310"/>
        </w:tabs>
        <w:rPr>
          <w:sz w:val="27"/>
          <w:szCs w:val="27"/>
        </w:rPr>
      </w:pPr>
    </w:p>
    <w:p w:rsidR="00C46442" w:rsidRDefault="00C46442" w:rsidP="00C46442">
      <w:pPr>
        <w:tabs>
          <w:tab w:val="left" w:pos="1310"/>
        </w:tabs>
        <w:rPr>
          <w:sz w:val="27"/>
          <w:szCs w:val="27"/>
        </w:rPr>
      </w:pPr>
    </w:p>
    <w:p w:rsidR="00C46442" w:rsidRDefault="00C46442" w:rsidP="00C46442">
      <w:pPr>
        <w:tabs>
          <w:tab w:val="left" w:pos="1310"/>
        </w:tabs>
        <w:rPr>
          <w:sz w:val="27"/>
          <w:szCs w:val="27"/>
        </w:rPr>
      </w:pPr>
    </w:p>
    <w:p w:rsidR="00C46442" w:rsidRDefault="00C46442" w:rsidP="00C46442">
      <w:pPr>
        <w:tabs>
          <w:tab w:val="left" w:pos="1310"/>
        </w:tabs>
        <w:rPr>
          <w:sz w:val="27"/>
          <w:szCs w:val="27"/>
        </w:rPr>
      </w:pPr>
    </w:p>
    <w:p w:rsidR="00C46442" w:rsidRDefault="00C46442" w:rsidP="00C46442">
      <w:pPr>
        <w:tabs>
          <w:tab w:val="left" w:pos="1310"/>
        </w:tabs>
        <w:rPr>
          <w:sz w:val="27"/>
          <w:szCs w:val="27"/>
        </w:rPr>
      </w:pPr>
    </w:p>
    <w:p w:rsidR="00C46442" w:rsidRDefault="00C46442" w:rsidP="00C46442">
      <w:pPr>
        <w:tabs>
          <w:tab w:val="left" w:pos="1310"/>
        </w:tabs>
        <w:rPr>
          <w:sz w:val="27"/>
          <w:szCs w:val="27"/>
        </w:rPr>
      </w:pPr>
    </w:p>
    <w:p w:rsidR="00C46442" w:rsidRDefault="00C46442" w:rsidP="00C46442">
      <w:pPr>
        <w:tabs>
          <w:tab w:val="left" w:pos="1310"/>
        </w:tabs>
        <w:rPr>
          <w:sz w:val="27"/>
          <w:szCs w:val="27"/>
        </w:rPr>
      </w:pPr>
    </w:p>
    <w:p w:rsidR="00C46442" w:rsidRDefault="00C46442" w:rsidP="00C46442">
      <w:pPr>
        <w:tabs>
          <w:tab w:val="left" w:pos="1310"/>
        </w:tabs>
        <w:rPr>
          <w:sz w:val="27"/>
          <w:szCs w:val="27"/>
        </w:rPr>
      </w:pPr>
    </w:p>
    <w:p w:rsidR="00C46442" w:rsidRDefault="00C46442" w:rsidP="00C46442">
      <w:pPr>
        <w:tabs>
          <w:tab w:val="left" w:pos="1310"/>
        </w:tabs>
        <w:rPr>
          <w:sz w:val="27"/>
          <w:szCs w:val="27"/>
        </w:rPr>
      </w:pPr>
    </w:p>
    <w:p w:rsidR="00C46442" w:rsidRDefault="00C46442" w:rsidP="00C46442">
      <w:pPr>
        <w:tabs>
          <w:tab w:val="left" w:pos="1310"/>
        </w:tabs>
        <w:rPr>
          <w:sz w:val="27"/>
          <w:szCs w:val="27"/>
        </w:rPr>
      </w:pPr>
    </w:p>
    <w:p w:rsidR="00C46442" w:rsidRDefault="00C46442" w:rsidP="00C46442">
      <w:pPr>
        <w:tabs>
          <w:tab w:val="left" w:pos="1310"/>
        </w:tabs>
        <w:rPr>
          <w:sz w:val="27"/>
          <w:szCs w:val="27"/>
        </w:rPr>
      </w:pPr>
    </w:p>
    <w:p w:rsidR="00C46442" w:rsidRDefault="00C46442" w:rsidP="00C46442">
      <w:pPr>
        <w:tabs>
          <w:tab w:val="left" w:pos="1310"/>
        </w:tabs>
        <w:rPr>
          <w:sz w:val="27"/>
          <w:szCs w:val="27"/>
        </w:rPr>
      </w:pPr>
    </w:p>
    <w:p w:rsidR="00C46442" w:rsidRDefault="00C46442" w:rsidP="00C46442">
      <w:pPr>
        <w:tabs>
          <w:tab w:val="left" w:pos="1310"/>
        </w:tabs>
        <w:rPr>
          <w:sz w:val="27"/>
          <w:szCs w:val="27"/>
        </w:rPr>
      </w:pPr>
    </w:p>
    <w:p w:rsidR="00C46442" w:rsidRDefault="00C46442" w:rsidP="00C46442">
      <w:pPr>
        <w:tabs>
          <w:tab w:val="left" w:pos="1310"/>
        </w:tabs>
        <w:rPr>
          <w:sz w:val="27"/>
          <w:szCs w:val="27"/>
        </w:rPr>
      </w:pPr>
    </w:p>
    <w:p w:rsidR="00C46442" w:rsidRDefault="00C46442" w:rsidP="00C46442">
      <w:pPr>
        <w:tabs>
          <w:tab w:val="left" w:pos="1310"/>
        </w:tabs>
        <w:rPr>
          <w:sz w:val="27"/>
          <w:szCs w:val="27"/>
        </w:rPr>
      </w:pPr>
    </w:p>
    <w:p w:rsidR="00C46442" w:rsidRDefault="00C46442" w:rsidP="00C46442">
      <w:pPr>
        <w:tabs>
          <w:tab w:val="left" w:pos="1310"/>
        </w:tabs>
        <w:rPr>
          <w:sz w:val="27"/>
          <w:szCs w:val="27"/>
        </w:rPr>
      </w:pPr>
    </w:p>
    <w:p w:rsidR="00C46442" w:rsidRDefault="00C46442" w:rsidP="00C46442">
      <w:pPr>
        <w:jc w:val="right"/>
      </w:pPr>
      <w:r>
        <w:t>Приложение № 2</w:t>
      </w:r>
    </w:p>
    <w:p w:rsidR="00C46442" w:rsidRDefault="00C46442" w:rsidP="00C46442">
      <w:pPr>
        <w:jc w:val="right"/>
      </w:pPr>
      <w:r>
        <w:t xml:space="preserve">                                                                 к постановлению администрации </w:t>
      </w:r>
    </w:p>
    <w:p w:rsidR="00C46442" w:rsidRDefault="00C46442" w:rsidP="00C46442">
      <w:pPr>
        <w:jc w:val="right"/>
      </w:pPr>
      <w:r>
        <w:t xml:space="preserve">МО Фадеевский сельсовет </w:t>
      </w:r>
    </w:p>
    <w:p w:rsidR="00C46442" w:rsidRDefault="00C46442" w:rsidP="00C46442">
      <w:pPr>
        <w:jc w:val="right"/>
      </w:pPr>
      <w:r>
        <w:t>от 25.01.2023 № 2-п</w:t>
      </w:r>
    </w:p>
    <w:p w:rsidR="00C46442" w:rsidRDefault="00C46442" w:rsidP="00C46442">
      <w:pPr>
        <w:jc w:val="right"/>
      </w:pPr>
    </w:p>
    <w:p w:rsidR="00C46442" w:rsidRDefault="00C46442" w:rsidP="00C464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объектов, в отношении которых планируется заключение концессионных    соглашений</w:t>
      </w:r>
    </w:p>
    <w:p w:rsidR="00C46442" w:rsidRDefault="00C46442" w:rsidP="00C46442">
      <w:pPr>
        <w:jc w:val="center"/>
        <w:rPr>
          <w:b/>
          <w:sz w:val="28"/>
          <w:szCs w:val="28"/>
        </w:rPr>
      </w:pPr>
    </w:p>
    <w:tbl>
      <w:tblPr>
        <w:tblW w:w="10065" w:type="dxa"/>
        <w:tblInd w:w="-318" w:type="dxa"/>
        <w:tblLayout w:type="fixed"/>
        <w:tblLook w:val="04A0"/>
      </w:tblPr>
      <w:tblGrid>
        <w:gridCol w:w="852"/>
        <w:gridCol w:w="1895"/>
        <w:gridCol w:w="2215"/>
        <w:gridCol w:w="1701"/>
        <w:gridCol w:w="1843"/>
        <w:gridCol w:w="1559"/>
      </w:tblGrid>
      <w:tr w:rsidR="00C46442" w:rsidTr="00C4644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42" w:rsidRDefault="00C46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42" w:rsidRDefault="00C464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имущества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42" w:rsidRDefault="00C464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Характеристика объекта, технические параметры (протяженность, площадь, мощность и т.д.)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6442" w:rsidRDefault="00C464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Реквизиты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6442" w:rsidRDefault="00C464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работ в рамках концессионного соглашения (создание и (или) реконструкция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6442" w:rsidRDefault="00C464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Планируемая сфера применения объекта</w:t>
            </w:r>
          </w:p>
        </w:tc>
      </w:tr>
      <w:tr w:rsidR="00C46442" w:rsidTr="00C4644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42" w:rsidRDefault="00C46442">
            <w:pPr>
              <w:pStyle w:val="a5"/>
              <w:spacing w:line="276" w:lineRule="auto"/>
              <w:ind w:left="34"/>
              <w:jc w:val="center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1.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42" w:rsidRDefault="00C464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Автомобильная дорога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42" w:rsidRDefault="00C46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Степная, п.Фадеевский, Пономаревский район, Оренбургская область, 685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6442" w:rsidRDefault="00C46442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Свидетельство о государственной регистрации права  56-АБ 998398 от 29.05.2014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6442" w:rsidRDefault="00C46442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Реконструкция </w:t>
            </w:r>
          </w:p>
          <w:p w:rsidR="00C46442" w:rsidRDefault="00C46442">
            <w:pPr>
              <w:spacing w:after="200" w:line="276" w:lineRule="auto"/>
              <w:rPr>
                <w:lang w:eastAsia="en-US"/>
              </w:rPr>
            </w:pPr>
          </w:p>
          <w:p w:rsidR="00C46442" w:rsidRDefault="00C46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6442" w:rsidRDefault="00C46442">
            <w:pPr>
              <w:spacing w:after="200" w:line="276" w:lineRule="auto"/>
              <w:rPr>
                <w:lang w:eastAsia="en-US"/>
              </w:rPr>
            </w:pPr>
          </w:p>
          <w:p w:rsidR="00C46442" w:rsidRDefault="00C46442">
            <w:pPr>
              <w:spacing w:after="200" w:line="276" w:lineRule="auto"/>
              <w:rPr>
                <w:lang w:eastAsia="en-US"/>
              </w:rPr>
            </w:pPr>
          </w:p>
          <w:p w:rsidR="00C46442" w:rsidRDefault="00C46442">
            <w:pPr>
              <w:spacing w:line="276" w:lineRule="auto"/>
              <w:rPr>
                <w:lang w:eastAsia="en-US"/>
              </w:rPr>
            </w:pPr>
          </w:p>
        </w:tc>
      </w:tr>
      <w:tr w:rsidR="00C46442" w:rsidTr="00C4644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42" w:rsidRDefault="00C46442">
            <w:pPr>
              <w:pStyle w:val="a5"/>
              <w:spacing w:line="276" w:lineRule="auto"/>
              <w:ind w:left="34"/>
              <w:jc w:val="center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2.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42" w:rsidRDefault="00C464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Автомобильная дорога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42" w:rsidRDefault="00C46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Шоферская, п.Фадеевский, Пономаревский район, Оренбургская область, 1034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6442" w:rsidRDefault="00C46442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Свидетельство о государственной регистрации права  56-АБ 998400 от 29.05.2014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6442" w:rsidRDefault="00C464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6442" w:rsidRDefault="00C46442">
            <w:pPr>
              <w:spacing w:after="200" w:line="276" w:lineRule="auto"/>
              <w:rPr>
                <w:lang w:eastAsia="en-US"/>
              </w:rPr>
            </w:pPr>
          </w:p>
          <w:p w:rsidR="00C46442" w:rsidRDefault="00C46442">
            <w:pPr>
              <w:spacing w:after="200" w:line="276" w:lineRule="auto"/>
              <w:rPr>
                <w:lang w:eastAsia="en-US"/>
              </w:rPr>
            </w:pPr>
          </w:p>
          <w:p w:rsidR="00C46442" w:rsidRDefault="00C46442">
            <w:pPr>
              <w:spacing w:line="276" w:lineRule="auto"/>
              <w:rPr>
                <w:lang w:eastAsia="en-US"/>
              </w:rPr>
            </w:pPr>
          </w:p>
        </w:tc>
      </w:tr>
      <w:tr w:rsidR="00C46442" w:rsidTr="00C4644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42" w:rsidRDefault="00C46442">
            <w:pPr>
              <w:pStyle w:val="a5"/>
              <w:spacing w:line="276" w:lineRule="auto"/>
              <w:ind w:left="34"/>
              <w:jc w:val="center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3.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42" w:rsidRDefault="00C464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Автомобильная дорога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42" w:rsidRDefault="00C46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Совхозная, п.Фадеевский, Пономаревский район, Оренбургская область, 602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6442" w:rsidRDefault="00C46442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Свидетельство о государственной регистрации права  56-АВ 652883 от 15.04.2015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6442" w:rsidRDefault="00C464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6442" w:rsidRDefault="00C46442">
            <w:pPr>
              <w:spacing w:after="200" w:line="276" w:lineRule="auto"/>
              <w:rPr>
                <w:lang w:eastAsia="en-US"/>
              </w:rPr>
            </w:pPr>
          </w:p>
          <w:p w:rsidR="00C46442" w:rsidRDefault="00C46442">
            <w:pPr>
              <w:spacing w:after="200" w:line="276" w:lineRule="auto"/>
              <w:rPr>
                <w:lang w:eastAsia="en-US"/>
              </w:rPr>
            </w:pPr>
          </w:p>
          <w:p w:rsidR="00C46442" w:rsidRDefault="00C46442">
            <w:pPr>
              <w:spacing w:line="276" w:lineRule="auto"/>
              <w:rPr>
                <w:lang w:eastAsia="en-US"/>
              </w:rPr>
            </w:pPr>
          </w:p>
        </w:tc>
      </w:tr>
      <w:tr w:rsidR="00C46442" w:rsidTr="00C46442">
        <w:trPr>
          <w:trHeight w:val="100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42" w:rsidRDefault="00C46442">
            <w:pPr>
              <w:pStyle w:val="a5"/>
              <w:spacing w:line="276" w:lineRule="auto"/>
              <w:ind w:left="34"/>
              <w:jc w:val="center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4.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42" w:rsidRDefault="00C464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Автомобильная дорога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42" w:rsidRDefault="00C46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Заречная, п.Фадеевский, Пономаревский район, Оренбургская область, 1130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6442" w:rsidRDefault="00C46442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Свидетельство о государственной регистрации права  56-АБ 998401 от 29.05.2014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6442" w:rsidRDefault="00C464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6442" w:rsidRDefault="00C46442">
            <w:pPr>
              <w:spacing w:after="200" w:line="276" w:lineRule="auto"/>
              <w:rPr>
                <w:lang w:eastAsia="en-US"/>
              </w:rPr>
            </w:pPr>
          </w:p>
          <w:p w:rsidR="00C46442" w:rsidRDefault="00C46442">
            <w:pPr>
              <w:spacing w:after="200" w:line="276" w:lineRule="auto"/>
              <w:rPr>
                <w:lang w:eastAsia="en-US"/>
              </w:rPr>
            </w:pPr>
          </w:p>
          <w:p w:rsidR="00C46442" w:rsidRDefault="00C46442">
            <w:pPr>
              <w:spacing w:line="276" w:lineRule="auto"/>
              <w:rPr>
                <w:lang w:eastAsia="en-US"/>
              </w:rPr>
            </w:pPr>
          </w:p>
        </w:tc>
      </w:tr>
      <w:tr w:rsidR="00C46442" w:rsidTr="00C4644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42" w:rsidRDefault="00C46442">
            <w:pPr>
              <w:pStyle w:val="a5"/>
              <w:spacing w:line="276" w:lineRule="auto"/>
              <w:ind w:left="34"/>
              <w:jc w:val="center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5.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42" w:rsidRDefault="00C464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Автомобильная дорога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42" w:rsidRDefault="00C46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Молодежная, п.Фадеевский, Пономаревский район, Оренбургская </w:t>
            </w:r>
            <w:r>
              <w:rPr>
                <w:lang w:eastAsia="en-US"/>
              </w:rPr>
              <w:lastRenderedPageBreak/>
              <w:t>область, 682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6442" w:rsidRDefault="00C46442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Свидетельство о государственной регистрации права  56-АБ 998407 от 29.05.2014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6442" w:rsidRDefault="00C464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6442" w:rsidRDefault="00C46442">
            <w:pPr>
              <w:spacing w:after="200" w:line="276" w:lineRule="auto"/>
              <w:rPr>
                <w:lang w:eastAsia="en-US"/>
              </w:rPr>
            </w:pPr>
          </w:p>
          <w:p w:rsidR="00C46442" w:rsidRDefault="00C46442">
            <w:pPr>
              <w:spacing w:after="200" w:line="276" w:lineRule="auto"/>
              <w:rPr>
                <w:lang w:eastAsia="en-US"/>
              </w:rPr>
            </w:pPr>
          </w:p>
          <w:p w:rsidR="00C46442" w:rsidRDefault="00C46442">
            <w:pPr>
              <w:spacing w:line="276" w:lineRule="auto"/>
              <w:rPr>
                <w:lang w:eastAsia="en-US"/>
              </w:rPr>
            </w:pPr>
          </w:p>
        </w:tc>
      </w:tr>
      <w:tr w:rsidR="00C46442" w:rsidTr="00C4644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42" w:rsidRDefault="00C46442">
            <w:pPr>
              <w:pStyle w:val="a5"/>
              <w:spacing w:line="276" w:lineRule="auto"/>
              <w:ind w:left="34"/>
              <w:jc w:val="center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lastRenderedPageBreak/>
              <w:t>6.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42" w:rsidRDefault="00C464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Автомобильная дорога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42" w:rsidRDefault="00C46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 Садовая, п.Фадеевский, Пономаревский район, Оренбургская область, 937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6442" w:rsidRDefault="00C46442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Свидетельство о государственной регистрации права  56-АБ 998405 от 29.05.2014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6442" w:rsidRDefault="00C464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6442" w:rsidRDefault="00C46442">
            <w:pPr>
              <w:spacing w:after="200" w:line="276" w:lineRule="auto"/>
              <w:rPr>
                <w:lang w:eastAsia="en-US"/>
              </w:rPr>
            </w:pPr>
          </w:p>
          <w:p w:rsidR="00C46442" w:rsidRDefault="00C46442">
            <w:pPr>
              <w:spacing w:after="200" w:line="276" w:lineRule="auto"/>
              <w:rPr>
                <w:lang w:eastAsia="en-US"/>
              </w:rPr>
            </w:pPr>
          </w:p>
          <w:p w:rsidR="00C46442" w:rsidRDefault="00C46442">
            <w:pPr>
              <w:spacing w:line="276" w:lineRule="auto"/>
              <w:rPr>
                <w:lang w:eastAsia="en-US"/>
              </w:rPr>
            </w:pPr>
          </w:p>
        </w:tc>
      </w:tr>
      <w:tr w:rsidR="00C46442" w:rsidTr="00C4644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42" w:rsidRDefault="00C46442">
            <w:pPr>
              <w:pStyle w:val="a5"/>
              <w:spacing w:line="276" w:lineRule="auto"/>
              <w:ind w:left="34"/>
              <w:jc w:val="center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7.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42" w:rsidRDefault="00C464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Автомобильная дорога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42" w:rsidRDefault="00C46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пер. Кооперативный, п.Фадеевский, Пономаревский район, Оренбургская область, 452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6442" w:rsidRDefault="00C46442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Свидетельство о государственной регистрации права  56-АБ 998402 от 29.05.2014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6442" w:rsidRDefault="00C464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6442" w:rsidRDefault="00C46442">
            <w:pPr>
              <w:spacing w:after="200" w:line="276" w:lineRule="auto"/>
              <w:rPr>
                <w:lang w:eastAsia="en-US"/>
              </w:rPr>
            </w:pPr>
          </w:p>
          <w:p w:rsidR="00C46442" w:rsidRDefault="00C46442">
            <w:pPr>
              <w:spacing w:after="200" w:line="276" w:lineRule="auto"/>
              <w:rPr>
                <w:lang w:eastAsia="en-US"/>
              </w:rPr>
            </w:pPr>
          </w:p>
          <w:p w:rsidR="00C46442" w:rsidRDefault="00C46442">
            <w:pPr>
              <w:spacing w:line="276" w:lineRule="auto"/>
              <w:rPr>
                <w:lang w:eastAsia="en-US"/>
              </w:rPr>
            </w:pPr>
          </w:p>
        </w:tc>
      </w:tr>
      <w:tr w:rsidR="00C46442" w:rsidTr="00C4644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42" w:rsidRDefault="00C46442">
            <w:pPr>
              <w:pStyle w:val="a5"/>
              <w:spacing w:line="276" w:lineRule="auto"/>
              <w:ind w:left="34"/>
              <w:jc w:val="center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8.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42" w:rsidRDefault="00C464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Автомобильная дорога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42" w:rsidRDefault="00C46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пер. Ветеранов, п.Фадеевский, Пономаревский район, Оренбургская область, 920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6442" w:rsidRDefault="00C46442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Свидетельство о государственной регистрации права  56-АБ 998406 от 29.05.2014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6442" w:rsidRDefault="00C464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6442" w:rsidRDefault="00C46442">
            <w:pPr>
              <w:spacing w:after="200" w:line="276" w:lineRule="auto"/>
              <w:rPr>
                <w:lang w:eastAsia="en-US"/>
              </w:rPr>
            </w:pPr>
          </w:p>
          <w:p w:rsidR="00C46442" w:rsidRDefault="00C46442">
            <w:pPr>
              <w:spacing w:after="200" w:line="276" w:lineRule="auto"/>
              <w:rPr>
                <w:lang w:eastAsia="en-US"/>
              </w:rPr>
            </w:pPr>
          </w:p>
          <w:p w:rsidR="00C46442" w:rsidRDefault="00C46442">
            <w:pPr>
              <w:spacing w:line="276" w:lineRule="auto"/>
              <w:rPr>
                <w:lang w:eastAsia="en-US"/>
              </w:rPr>
            </w:pPr>
          </w:p>
        </w:tc>
      </w:tr>
      <w:tr w:rsidR="00C46442" w:rsidTr="00C4644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42" w:rsidRDefault="00C46442">
            <w:pPr>
              <w:pStyle w:val="a5"/>
              <w:spacing w:line="276" w:lineRule="auto"/>
              <w:ind w:left="34"/>
              <w:jc w:val="center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9.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42" w:rsidRDefault="00C464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Автомобильная дорога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42" w:rsidRDefault="00C46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Больничная, п.Фадеевский, Пономаревский район, Оренбургская область, 631м.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6442" w:rsidRDefault="00C46442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Свидетельство о государственной регистрации права  56-АВ 652883 от 15.04.2015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6442" w:rsidRDefault="00C464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6442" w:rsidRDefault="00C46442">
            <w:pPr>
              <w:spacing w:after="200" w:line="276" w:lineRule="auto"/>
              <w:rPr>
                <w:lang w:eastAsia="en-US"/>
              </w:rPr>
            </w:pPr>
          </w:p>
          <w:p w:rsidR="00C46442" w:rsidRDefault="00C46442">
            <w:pPr>
              <w:spacing w:after="200" w:line="276" w:lineRule="auto"/>
              <w:rPr>
                <w:lang w:eastAsia="en-US"/>
              </w:rPr>
            </w:pPr>
          </w:p>
          <w:p w:rsidR="00C46442" w:rsidRDefault="00C46442">
            <w:pPr>
              <w:spacing w:line="276" w:lineRule="auto"/>
              <w:rPr>
                <w:lang w:eastAsia="en-US"/>
              </w:rPr>
            </w:pPr>
          </w:p>
        </w:tc>
      </w:tr>
      <w:tr w:rsidR="00C46442" w:rsidTr="00C4644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42" w:rsidRDefault="00C4644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10.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42" w:rsidRDefault="00C464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Автомобильная дорога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42" w:rsidRDefault="00C46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 Рабочая, п.Фадеевский, Пономаревский район, Оренбургская область, 1147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6442" w:rsidRDefault="00C464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Выписка из ЕГРН от 07.02.2017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6442" w:rsidRDefault="00C464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6442" w:rsidRDefault="00C46442">
            <w:pPr>
              <w:spacing w:line="276" w:lineRule="auto"/>
              <w:rPr>
                <w:lang w:eastAsia="en-US"/>
              </w:rPr>
            </w:pPr>
          </w:p>
        </w:tc>
      </w:tr>
      <w:tr w:rsidR="00C46442" w:rsidTr="00C4644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42" w:rsidRDefault="00C46442">
            <w:pPr>
              <w:pStyle w:val="a5"/>
              <w:spacing w:line="276" w:lineRule="auto"/>
              <w:ind w:left="34"/>
              <w:jc w:val="center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11.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42" w:rsidRDefault="00C464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Автомобильная дорога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42" w:rsidRDefault="00C46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Центральная, с. Беседино, Пономаревский район, Оренбургская область, 1469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6442" w:rsidRDefault="00C46442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Свидетельство о государственной регистрации права  56-АБ 998404 от 29.05.2014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6442" w:rsidRDefault="00C464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6442" w:rsidRDefault="00C46442">
            <w:pPr>
              <w:spacing w:after="200" w:line="276" w:lineRule="auto"/>
              <w:rPr>
                <w:lang w:eastAsia="en-US"/>
              </w:rPr>
            </w:pPr>
          </w:p>
          <w:p w:rsidR="00C46442" w:rsidRDefault="00C46442">
            <w:pPr>
              <w:spacing w:after="200" w:line="276" w:lineRule="auto"/>
              <w:rPr>
                <w:lang w:eastAsia="en-US"/>
              </w:rPr>
            </w:pPr>
          </w:p>
          <w:p w:rsidR="00C46442" w:rsidRDefault="00C46442">
            <w:pPr>
              <w:spacing w:line="276" w:lineRule="auto"/>
              <w:rPr>
                <w:lang w:eastAsia="en-US"/>
              </w:rPr>
            </w:pPr>
          </w:p>
        </w:tc>
      </w:tr>
      <w:tr w:rsidR="00C46442" w:rsidTr="00C4644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42" w:rsidRDefault="00C46442">
            <w:pPr>
              <w:pStyle w:val="a5"/>
              <w:spacing w:line="276" w:lineRule="auto"/>
              <w:ind w:left="34"/>
              <w:jc w:val="center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12.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42" w:rsidRDefault="00C464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Автомобильная дорога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42" w:rsidRDefault="00C46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Курская, с. Беседино, Пономаревский район, Оренбургская область, 376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6442" w:rsidRDefault="00C46442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Свидетельство о государственной регистрации права  56-АБ 998399 от 29.05.2014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6442" w:rsidRDefault="00C464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6442" w:rsidRDefault="00C46442">
            <w:pPr>
              <w:spacing w:after="200" w:line="276" w:lineRule="auto"/>
              <w:rPr>
                <w:lang w:eastAsia="en-US"/>
              </w:rPr>
            </w:pPr>
          </w:p>
          <w:p w:rsidR="00C46442" w:rsidRDefault="00C46442">
            <w:pPr>
              <w:spacing w:after="200" w:line="276" w:lineRule="auto"/>
              <w:rPr>
                <w:lang w:eastAsia="en-US"/>
              </w:rPr>
            </w:pPr>
          </w:p>
          <w:p w:rsidR="00C46442" w:rsidRDefault="00C46442">
            <w:pPr>
              <w:spacing w:line="276" w:lineRule="auto"/>
              <w:rPr>
                <w:lang w:eastAsia="en-US"/>
              </w:rPr>
            </w:pPr>
          </w:p>
        </w:tc>
      </w:tr>
      <w:tr w:rsidR="00C46442" w:rsidTr="00C4644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42" w:rsidRDefault="00C46442">
            <w:pPr>
              <w:pStyle w:val="a5"/>
              <w:spacing w:line="276" w:lineRule="auto"/>
              <w:ind w:left="34"/>
              <w:jc w:val="center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lastRenderedPageBreak/>
              <w:t>13.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42" w:rsidRDefault="00C464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Автомобильная дорога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442" w:rsidRDefault="00C46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Центральная, с. Новобогородское, Пономаревский район, Оренбургская область, 2376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6442" w:rsidRDefault="00C46442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Свидетельство о государственной регистрации права  56-АБ 998396 от 29.05.2014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6442" w:rsidRDefault="00C464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6442" w:rsidRDefault="00C46442">
            <w:pPr>
              <w:spacing w:after="200" w:line="276" w:lineRule="auto"/>
              <w:rPr>
                <w:lang w:eastAsia="en-US"/>
              </w:rPr>
            </w:pPr>
          </w:p>
          <w:p w:rsidR="00C46442" w:rsidRDefault="00C46442">
            <w:pPr>
              <w:spacing w:line="276" w:lineRule="auto"/>
              <w:rPr>
                <w:lang w:eastAsia="en-US"/>
              </w:rPr>
            </w:pPr>
          </w:p>
        </w:tc>
      </w:tr>
      <w:tr w:rsidR="00C46442" w:rsidTr="00C46442">
        <w:trPr>
          <w:trHeight w:val="10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6442" w:rsidRDefault="00C46442">
            <w:pPr>
              <w:pStyle w:val="a5"/>
              <w:spacing w:line="276" w:lineRule="auto"/>
              <w:ind w:left="34"/>
              <w:jc w:val="center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14.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6442" w:rsidRDefault="00C464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Автомобильная дорога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6442" w:rsidRDefault="00C46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Центральная, п.Чистополье, Пономаревский район, Оренбургская область, 921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42" w:rsidRDefault="00C46442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Свидетельство о государственной регистрации права  56-АБ 998403 от 29.05.2014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42" w:rsidRDefault="00C464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6442" w:rsidRDefault="00C46442">
            <w:pPr>
              <w:spacing w:after="200" w:line="276" w:lineRule="auto"/>
              <w:rPr>
                <w:lang w:eastAsia="en-US"/>
              </w:rPr>
            </w:pPr>
          </w:p>
          <w:p w:rsidR="00C46442" w:rsidRDefault="00C46442">
            <w:pPr>
              <w:spacing w:after="200" w:line="276" w:lineRule="auto"/>
              <w:rPr>
                <w:lang w:eastAsia="en-US"/>
              </w:rPr>
            </w:pPr>
          </w:p>
          <w:p w:rsidR="00C46442" w:rsidRDefault="00C46442">
            <w:pPr>
              <w:spacing w:line="276" w:lineRule="auto"/>
              <w:rPr>
                <w:lang w:eastAsia="en-US"/>
              </w:rPr>
            </w:pPr>
          </w:p>
        </w:tc>
      </w:tr>
    </w:tbl>
    <w:p w:rsidR="00C46442" w:rsidRDefault="00C46442" w:rsidP="00C46442">
      <w:pPr>
        <w:rPr>
          <w:sz w:val="22"/>
          <w:szCs w:val="22"/>
        </w:rPr>
      </w:pPr>
    </w:p>
    <w:p w:rsidR="00E00E3F" w:rsidRDefault="00E00E3F"/>
    <w:sectPr w:rsidR="00E00E3F" w:rsidSect="00E0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6442"/>
    <w:rsid w:val="003340F7"/>
    <w:rsid w:val="0054632F"/>
    <w:rsid w:val="00C46442"/>
    <w:rsid w:val="00E0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442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qFormat/>
    <w:rsid w:val="00C464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Информация об изменениях документа"/>
    <w:basedOn w:val="a"/>
    <w:next w:val="a"/>
    <w:uiPriority w:val="34"/>
    <w:qFormat/>
    <w:rsid w:val="00C46442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/>
      <w:i/>
      <w:iCs/>
      <w:color w:val="3538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deevka-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2</cp:revision>
  <dcterms:created xsi:type="dcterms:W3CDTF">2023-03-27T06:34:00Z</dcterms:created>
  <dcterms:modified xsi:type="dcterms:W3CDTF">2023-03-27T06:34:00Z</dcterms:modified>
</cp:coreProperties>
</file>