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B4" w:rsidRDefault="002040B4" w:rsidP="002040B4">
      <w:pPr>
        <w:widowControl w:val="0"/>
        <w:autoSpaceDE w:val="0"/>
        <w:autoSpaceDN w:val="0"/>
        <w:adjustRightInd w:val="0"/>
        <w:spacing w:line="240" w:lineRule="auto"/>
        <w:ind w:right="-286" w:firstLine="709"/>
        <w:jc w:val="right"/>
        <w:rPr>
          <w:rFonts w:cs="Calibri"/>
          <w:bCs/>
          <w:sz w:val="20"/>
          <w:szCs w:val="20"/>
        </w:rPr>
      </w:pPr>
    </w:p>
    <w:p w:rsidR="00BA3085" w:rsidRDefault="00BA3085" w:rsidP="002040B4">
      <w:pPr>
        <w:widowControl w:val="0"/>
        <w:autoSpaceDE w:val="0"/>
        <w:autoSpaceDN w:val="0"/>
        <w:adjustRightInd w:val="0"/>
        <w:spacing w:line="240" w:lineRule="auto"/>
        <w:ind w:right="-286" w:firstLine="709"/>
        <w:jc w:val="right"/>
        <w:rPr>
          <w:rFonts w:cs="Calibri"/>
          <w:bCs/>
          <w:sz w:val="20"/>
          <w:szCs w:val="20"/>
        </w:rPr>
      </w:pPr>
    </w:p>
    <w:p w:rsidR="002040B4" w:rsidRDefault="002040B4" w:rsidP="002040B4">
      <w:pPr>
        <w:widowControl w:val="0"/>
        <w:autoSpaceDE w:val="0"/>
        <w:autoSpaceDN w:val="0"/>
        <w:adjustRightInd w:val="0"/>
        <w:spacing w:line="240" w:lineRule="auto"/>
        <w:ind w:right="-286" w:firstLine="709"/>
        <w:jc w:val="right"/>
        <w:rPr>
          <w:rFonts w:cs="Calibri"/>
          <w:bCs/>
          <w:sz w:val="20"/>
          <w:szCs w:val="20"/>
        </w:rPr>
      </w:pPr>
      <w:proofErr w:type="gramStart"/>
      <w:r w:rsidRPr="00364886">
        <w:rPr>
          <w:rFonts w:cs="Calibri"/>
          <w:bCs/>
          <w:sz w:val="20"/>
          <w:szCs w:val="20"/>
        </w:rPr>
        <w:t>У</w:t>
      </w:r>
      <w:r>
        <w:rPr>
          <w:rFonts w:cs="Calibri"/>
          <w:bCs/>
          <w:sz w:val="20"/>
          <w:szCs w:val="20"/>
        </w:rPr>
        <w:t>тверждены</w:t>
      </w:r>
      <w:proofErr w:type="gramEnd"/>
      <w:r w:rsidR="00BA3085">
        <w:rPr>
          <w:rFonts w:cs="Calibri"/>
          <w:bCs/>
          <w:sz w:val="20"/>
          <w:szCs w:val="20"/>
        </w:rPr>
        <w:t xml:space="preserve"> </w:t>
      </w:r>
      <w:r>
        <w:rPr>
          <w:rFonts w:cs="Calibri"/>
          <w:bCs/>
          <w:sz w:val="20"/>
          <w:szCs w:val="20"/>
        </w:rPr>
        <w:t xml:space="preserve"> Решением</w:t>
      </w:r>
    </w:p>
    <w:p w:rsidR="002040B4" w:rsidRDefault="00CF4E07" w:rsidP="002040B4">
      <w:pPr>
        <w:widowControl w:val="0"/>
        <w:autoSpaceDE w:val="0"/>
        <w:autoSpaceDN w:val="0"/>
        <w:adjustRightInd w:val="0"/>
        <w:spacing w:line="240" w:lineRule="auto"/>
        <w:ind w:right="-286" w:firstLine="709"/>
        <w:jc w:val="right"/>
        <w:rPr>
          <w:rFonts w:cs="Calibri"/>
          <w:bCs/>
          <w:sz w:val="20"/>
          <w:szCs w:val="20"/>
        </w:rPr>
      </w:pPr>
      <w:r>
        <w:rPr>
          <w:rFonts w:cs="Calibri"/>
          <w:bCs/>
          <w:sz w:val="20"/>
          <w:szCs w:val="20"/>
        </w:rPr>
        <w:t xml:space="preserve"> </w:t>
      </w:r>
      <w:r w:rsidR="002040B4">
        <w:rPr>
          <w:rFonts w:cs="Calibri"/>
          <w:bCs/>
          <w:sz w:val="20"/>
          <w:szCs w:val="20"/>
        </w:rPr>
        <w:t xml:space="preserve">Сельской Думы МО СП "Деревня </w:t>
      </w:r>
      <w:r w:rsidR="00934AF1">
        <w:rPr>
          <w:rFonts w:cs="Calibri"/>
          <w:bCs/>
          <w:sz w:val="20"/>
          <w:szCs w:val="20"/>
        </w:rPr>
        <w:t>Людково</w:t>
      </w:r>
      <w:r w:rsidR="002040B4">
        <w:rPr>
          <w:rFonts w:cs="Calibri"/>
          <w:bCs/>
          <w:sz w:val="20"/>
          <w:szCs w:val="20"/>
        </w:rPr>
        <w:t>"</w:t>
      </w:r>
    </w:p>
    <w:p w:rsidR="002040B4" w:rsidRPr="00364886" w:rsidRDefault="00CF4E07" w:rsidP="00CF4E07">
      <w:pPr>
        <w:widowControl w:val="0"/>
        <w:autoSpaceDE w:val="0"/>
        <w:autoSpaceDN w:val="0"/>
        <w:adjustRightInd w:val="0"/>
        <w:spacing w:line="240" w:lineRule="auto"/>
        <w:ind w:right="-286" w:firstLine="709"/>
        <w:jc w:val="center"/>
        <w:rPr>
          <w:rFonts w:cs="Calibri"/>
          <w:bCs/>
          <w:sz w:val="20"/>
          <w:szCs w:val="20"/>
        </w:rPr>
      </w:pPr>
      <w:r>
        <w:rPr>
          <w:rFonts w:cs="Calibri"/>
          <w:bCs/>
          <w:sz w:val="20"/>
          <w:szCs w:val="20"/>
        </w:rPr>
        <w:t xml:space="preserve">                                                                                                                              </w:t>
      </w:r>
      <w:r w:rsidR="001F73D1">
        <w:rPr>
          <w:rFonts w:cs="Calibri"/>
          <w:bCs/>
          <w:sz w:val="20"/>
          <w:szCs w:val="20"/>
        </w:rPr>
        <w:t xml:space="preserve">    </w:t>
      </w:r>
      <w:r w:rsidR="00804134">
        <w:rPr>
          <w:rFonts w:cs="Calibri"/>
          <w:bCs/>
          <w:sz w:val="20"/>
          <w:szCs w:val="20"/>
        </w:rPr>
        <w:t xml:space="preserve">   </w:t>
      </w:r>
      <w:r>
        <w:rPr>
          <w:rFonts w:cs="Calibri"/>
          <w:bCs/>
          <w:sz w:val="20"/>
          <w:szCs w:val="20"/>
        </w:rPr>
        <w:t xml:space="preserve"> №</w:t>
      </w:r>
      <w:r w:rsidR="00934AF1">
        <w:rPr>
          <w:rFonts w:cs="Calibri"/>
          <w:bCs/>
          <w:sz w:val="20"/>
          <w:szCs w:val="20"/>
        </w:rPr>
        <w:t xml:space="preserve"> </w:t>
      </w:r>
      <w:r w:rsidR="001F73D1">
        <w:rPr>
          <w:rFonts w:cs="Calibri"/>
          <w:bCs/>
          <w:sz w:val="20"/>
          <w:szCs w:val="20"/>
        </w:rPr>
        <w:t xml:space="preserve"> </w:t>
      </w:r>
      <w:r w:rsidR="00465BF5">
        <w:rPr>
          <w:rFonts w:cs="Calibri"/>
          <w:bCs/>
          <w:sz w:val="20"/>
          <w:szCs w:val="20"/>
        </w:rPr>
        <w:t xml:space="preserve">  </w:t>
      </w:r>
      <w:r w:rsidR="00083F3A">
        <w:rPr>
          <w:rFonts w:cs="Calibri"/>
          <w:bCs/>
          <w:sz w:val="20"/>
          <w:szCs w:val="20"/>
        </w:rPr>
        <w:t xml:space="preserve">      </w:t>
      </w:r>
      <w:r w:rsidR="00804134">
        <w:rPr>
          <w:rFonts w:cs="Calibri"/>
          <w:bCs/>
          <w:sz w:val="20"/>
          <w:szCs w:val="20"/>
        </w:rPr>
        <w:t>от</w:t>
      </w:r>
      <w:r w:rsidR="00934AF1">
        <w:rPr>
          <w:rFonts w:cs="Calibri"/>
          <w:bCs/>
          <w:sz w:val="20"/>
          <w:szCs w:val="20"/>
        </w:rPr>
        <w:t xml:space="preserve">  </w:t>
      </w:r>
    </w:p>
    <w:p w:rsidR="002040B4" w:rsidRPr="00F2166C" w:rsidRDefault="003B0AD2" w:rsidP="00F2166C">
      <w:pPr>
        <w:widowControl w:val="0"/>
        <w:autoSpaceDE w:val="0"/>
        <w:autoSpaceDN w:val="0"/>
        <w:adjustRightInd w:val="0"/>
        <w:spacing w:line="240" w:lineRule="auto"/>
        <w:ind w:right="-286" w:firstLine="709"/>
        <w:jc w:val="right"/>
        <w:rPr>
          <w:rFonts w:cs="Calibri"/>
          <w:b/>
          <w:bCs/>
          <w:sz w:val="20"/>
          <w:szCs w:val="20"/>
        </w:rPr>
      </w:pPr>
      <w:r>
        <w:rPr>
          <w:rFonts w:cs="Calibri"/>
          <w:b/>
          <w:bCs/>
          <w:sz w:val="20"/>
          <w:szCs w:val="20"/>
        </w:rPr>
        <w:t xml:space="preserve">1 </w:t>
      </w:r>
      <w:r w:rsidR="00F2166C" w:rsidRPr="00F2166C">
        <w:rPr>
          <w:rFonts w:cs="Calibri"/>
          <w:b/>
          <w:bCs/>
          <w:sz w:val="20"/>
          <w:szCs w:val="20"/>
        </w:rPr>
        <w:t xml:space="preserve"> экземпляр</w:t>
      </w:r>
    </w:p>
    <w:p w:rsidR="002040B4" w:rsidRDefault="002040B4" w:rsidP="00663348">
      <w:pPr>
        <w:widowControl w:val="0"/>
        <w:autoSpaceDE w:val="0"/>
        <w:autoSpaceDN w:val="0"/>
        <w:adjustRightInd w:val="0"/>
        <w:spacing w:line="240" w:lineRule="auto"/>
        <w:ind w:right="-286" w:firstLine="709"/>
        <w:jc w:val="center"/>
        <w:rPr>
          <w:rFonts w:cs="Calibri"/>
          <w:b/>
          <w:bCs/>
        </w:rPr>
      </w:pPr>
    </w:p>
    <w:p w:rsidR="002040B4" w:rsidRPr="00CF47AE" w:rsidRDefault="002040B4" w:rsidP="00663348">
      <w:pPr>
        <w:widowControl w:val="0"/>
        <w:autoSpaceDE w:val="0"/>
        <w:autoSpaceDN w:val="0"/>
        <w:adjustRightInd w:val="0"/>
        <w:spacing w:line="240" w:lineRule="auto"/>
        <w:ind w:right="-286" w:firstLine="709"/>
        <w:jc w:val="center"/>
        <w:rPr>
          <w:rFonts w:cs="Calibri"/>
          <w:b/>
          <w:bCs/>
        </w:rPr>
      </w:pPr>
    </w:p>
    <w:p w:rsidR="00BA3085" w:rsidRDefault="00BA3085" w:rsidP="008615BA">
      <w:pPr>
        <w:jc w:val="center"/>
        <w:rPr>
          <w:b/>
          <w:sz w:val="32"/>
          <w:szCs w:val="32"/>
        </w:rPr>
      </w:pPr>
    </w:p>
    <w:p w:rsidR="00BA3085" w:rsidRDefault="00BA3085" w:rsidP="008615BA">
      <w:pPr>
        <w:jc w:val="center"/>
        <w:rPr>
          <w:b/>
          <w:sz w:val="32"/>
          <w:szCs w:val="32"/>
        </w:rPr>
      </w:pPr>
    </w:p>
    <w:p w:rsidR="00BA3085" w:rsidRDefault="00BA3085" w:rsidP="008615BA">
      <w:pPr>
        <w:jc w:val="center"/>
        <w:rPr>
          <w:b/>
          <w:sz w:val="32"/>
          <w:szCs w:val="32"/>
        </w:rPr>
      </w:pPr>
    </w:p>
    <w:p w:rsidR="00F0469A" w:rsidRPr="008615BA" w:rsidRDefault="00F0469A" w:rsidP="003A5BDE">
      <w:pPr>
        <w:jc w:val="center"/>
        <w:rPr>
          <w:b/>
          <w:sz w:val="32"/>
          <w:szCs w:val="32"/>
        </w:rPr>
      </w:pPr>
      <w:r w:rsidRPr="008615BA">
        <w:rPr>
          <w:b/>
          <w:sz w:val="32"/>
          <w:szCs w:val="32"/>
        </w:rPr>
        <w:t>Российская Федерация</w:t>
      </w:r>
    </w:p>
    <w:p w:rsidR="00F0469A" w:rsidRPr="008615BA" w:rsidRDefault="00F0469A" w:rsidP="003A5BDE">
      <w:pPr>
        <w:jc w:val="center"/>
        <w:rPr>
          <w:b/>
          <w:sz w:val="32"/>
          <w:szCs w:val="32"/>
        </w:rPr>
      </w:pPr>
      <w:r w:rsidRPr="008615BA">
        <w:rPr>
          <w:b/>
          <w:sz w:val="32"/>
          <w:szCs w:val="32"/>
        </w:rPr>
        <w:t>Калужская  область</w:t>
      </w:r>
    </w:p>
    <w:p w:rsidR="00F0469A" w:rsidRPr="00CF47AE" w:rsidRDefault="00F0469A" w:rsidP="003A5BDE">
      <w:pPr>
        <w:widowControl w:val="0"/>
        <w:autoSpaceDE w:val="0"/>
        <w:autoSpaceDN w:val="0"/>
        <w:adjustRightInd w:val="0"/>
        <w:spacing w:line="240" w:lineRule="auto"/>
        <w:ind w:right="-286" w:firstLine="709"/>
        <w:jc w:val="center"/>
        <w:rPr>
          <w:rFonts w:cs="Calibri"/>
          <w:b/>
          <w:bCs/>
        </w:rPr>
      </w:pPr>
    </w:p>
    <w:p w:rsidR="00F0469A" w:rsidRPr="00CF47AE" w:rsidRDefault="00934AF1" w:rsidP="003A5BDE">
      <w:pPr>
        <w:widowControl w:val="0"/>
        <w:shd w:val="clear" w:color="auto" w:fill="D9D9D9"/>
        <w:autoSpaceDE w:val="0"/>
        <w:autoSpaceDN w:val="0"/>
        <w:adjustRightInd w:val="0"/>
        <w:spacing w:line="240" w:lineRule="auto"/>
        <w:ind w:right="-286" w:firstLine="709"/>
        <w:jc w:val="center"/>
        <w:rPr>
          <w:b/>
          <w:bCs/>
          <w:sz w:val="26"/>
          <w:szCs w:val="26"/>
        </w:rPr>
      </w:pPr>
      <w:r>
        <w:rPr>
          <w:b/>
          <w:bCs/>
          <w:sz w:val="26"/>
          <w:szCs w:val="26"/>
        </w:rPr>
        <w:t>ПРОЕКТ ПРАВИЛ</w:t>
      </w:r>
    </w:p>
    <w:p w:rsidR="00F0469A" w:rsidRDefault="00F0469A" w:rsidP="003A5BDE">
      <w:pPr>
        <w:widowControl w:val="0"/>
        <w:shd w:val="clear" w:color="auto" w:fill="D9D9D9"/>
        <w:autoSpaceDE w:val="0"/>
        <w:autoSpaceDN w:val="0"/>
        <w:adjustRightInd w:val="0"/>
        <w:spacing w:line="240" w:lineRule="auto"/>
        <w:ind w:right="-286" w:firstLine="709"/>
        <w:jc w:val="center"/>
        <w:rPr>
          <w:b/>
          <w:bCs/>
          <w:sz w:val="26"/>
          <w:szCs w:val="26"/>
        </w:rPr>
      </w:pPr>
      <w:r w:rsidRPr="00CF47AE">
        <w:rPr>
          <w:b/>
          <w:bCs/>
          <w:sz w:val="26"/>
          <w:szCs w:val="26"/>
        </w:rPr>
        <w:t>ЗЕМЛЕПОЛЬЗОВАНИЯ И ЗАСТРОЙКИ МУНИЦИПАЛЬНОГО ОБРАЗОВАНИЯ</w:t>
      </w:r>
    </w:p>
    <w:p w:rsidR="003A5BDE" w:rsidRDefault="003A5BDE" w:rsidP="003A5BDE">
      <w:pPr>
        <w:widowControl w:val="0"/>
        <w:shd w:val="clear" w:color="auto" w:fill="D9D9D9"/>
        <w:autoSpaceDE w:val="0"/>
        <w:autoSpaceDN w:val="0"/>
        <w:adjustRightInd w:val="0"/>
        <w:spacing w:line="240" w:lineRule="auto"/>
        <w:ind w:right="-286" w:firstLine="709"/>
        <w:jc w:val="center"/>
        <w:rPr>
          <w:b/>
          <w:sz w:val="26"/>
          <w:szCs w:val="26"/>
        </w:rPr>
      </w:pPr>
      <w:r w:rsidRPr="00CF47AE">
        <w:rPr>
          <w:b/>
          <w:sz w:val="26"/>
          <w:szCs w:val="26"/>
        </w:rPr>
        <w:t xml:space="preserve">Сельского поселения «Деревня </w:t>
      </w:r>
      <w:r w:rsidR="00934AF1">
        <w:rPr>
          <w:b/>
          <w:sz w:val="26"/>
          <w:szCs w:val="26"/>
        </w:rPr>
        <w:t>Людково</w:t>
      </w:r>
      <w:r w:rsidRPr="00CF47AE">
        <w:rPr>
          <w:b/>
          <w:sz w:val="26"/>
          <w:szCs w:val="26"/>
        </w:rPr>
        <w:t>»</w:t>
      </w:r>
    </w:p>
    <w:p w:rsidR="003A5BDE" w:rsidRDefault="003A5BDE" w:rsidP="003A5BDE">
      <w:pPr>
        <w:widowControl w:val="0"/>
        <w:shd w:val="clear" w:color="auto" w:fill="D9D9D9"/>
        <w:autoSpaceDE w:val="0"/>
        <w:autoSpaceDN w:val="0"/>
        <w:adjustRightInd w:val="0"/>
        <w:spacing w:line="240" w:lineRule="auto"/>
        <w:ind w:right="-286" w:firstLine="709"/>
        <w:jc w:val="center"/>
        <w:rPr>
          <w:b/>
          <w:sz w:val="26"/>
          <w:szCs w:val="26"/>
        </w:rPr>
      </w:pPr>
      <w:r>
        <w:rPr>
          <w:b/>
          <w:sz w:val="26"/>
          <w:szCs w:val="26"/>
        </w:rPr>
        <w:t>Мосальского района</w:t>
      </w:r>
    </w:p>
    <w:p w:rsidR="00934AF1" w:rsidRDefault="00934AF1" w:rsidP="00934AF1">
      <w:pPr>
        <w:pStyle w:val="ad"/>
        <w:spacing w:before="1"/>
        <w:ind w:left="1134" w:firstLine="0"/>
        <w:jc w:val="center"/>
        <w:rPr>
          <w:sz w:val="24"/>
          <w:szCs w:val="24"/>
        </w:rPr>
      </w:pPr>
      <w:bookmarkStart w:id="0" w:name="Par44"/>
      <w:bookmarkEnd w:id="0"/>
    </w:p>
    <w:p w:rsidR="00934AF1" w:rsidRPr="00934AF1" w:rsidRDefault="00934AF1" w:rsidP="00934AF1">
      <w:pPr>
        <w:pStyle w:val="ad"/>
        <w:spacing w:before="1"/>
        <w:ind w:left="1134" w:firstLine="0"/>
        <w:jc w:val="center"/>
        <w:rPr>
          <w:sz w:val="26"/>
          <w:szCs w:val="26"/>
        </w:rPr>
      </w:pPr>
      <w:r w:rsidRPr="00934AF1">
        <w:rPr>
          <w:sz w:val="26"/>
          <w:szCs w:val="26"/>
        </w:rPr>
        <w:t>Утверждены</w:t>
      </w:r>
      <w:r w:rsidRPr="00934AF1">
        <w:rPr>
          <w:spacing w:val="-4"/>
          <w:sz w:val="26"/>
          <w:szCs w:val="26"/>
        </w:rPr>
        <w:t xml:space="preserve"> </w:t>
      </w:r>
      <w:r w:rsidRPr="00934AF1">
        <w:rPr>
          <w:sz w:val="26"/>
          <w:szCs w:val="26"/>
        </w:rPr>
        <w:t>Решением</w:t>
      </w:r>
      <w:r w:rsidRPr="00934AF1">
        <w:rPr>
          <w:spacing w:val="-3"/>
          <w:sz w:val="26"/>
          <w:szCs w:val="26"/>
        </w:rPr>
        <w:t xml:space="preserve"> </w:t>
      </w:r>
      <w:r w:rsidRPr="00934AF1">
        <w:rPr>
          <w:sz w:val="26"/>
          <w:szCs w:val="26"/>
        </w:rPr>
        <w:t>Сельской</w:t>
      </w:r>
      <w:r w:rsidRPr="00934AF1">
        <w:rPr>
          <w:spacing w:val="47"/>
          <w:sz w:val="26"/>
          <w:szCs w:val="26"/>
        </w:rPr>
        <w:t xml:space="preserve"> </w:t>
      </w:r>
      <w:r w:rsidRPr="00934AF1">
        <w:rPr>
          <w:sz w:val="26"/>
          <w:szCs w:val="26"/>
        </w:rPr>
        <w:t>Думы</w:t>
      </w:r>
      <w:r w:rsidRPr="00934AF1">
        <w:rPr>
          <w:spacing w:val="-3"/>
          <w:sz w:val="26"/>
          <w:szCs w:val="26"/>
        </w:rPr>
        <w:t xml:space="preserve"> </w:t>
      </w:r>
      <w:r w:rsidRPr="00934AF1">
        <w:rPr>
          <w:sz w:val="26"/>
          <w:szCs w:val="26"/>
        </w:rPr>
        <w:t>Муниципального</w:t>
      </w:r>
      <w:r w:rsidRPr="00934AF1">
        <w:rPr>
          <w:spacing w:val="-5"/>
          <w:sz w:val="26"/>
          <w:szCs w:val="26"/>
        </w:rPr>
        <w:t xml:space="preserve"> </w:t>
      </w:r>
      <w:r w:rsidRPr="00934AF1">
        <w:rPr>
          <w:sz w:val="26"/>
          <w:szCs w:val="26"/>
        </w:rPr>
        <w:t>образования</w:t>
      </w:r>
      <w:r w:rsidRPr="00934AF1">
        <w:rPr>
          <w:spacing w:val="-8"/>
          <w:sz w:val="26"/>
          <w:szCs w:val="26"/>
        </w:rPr>
        <w:t xml:space="preserve"> </w:t>
      </w:r>
      <w:r w:rsidRPr="00934AF1">
        <w:rPr>
          <w:sz w:val="26"/>
          <w:szCs w:val="26"/>
        </w:rPr>
        <w:t>Сельского</w:t>
      </w:r>
      <w:r w:rsidRPr="00934AF1">
        <w:rPr>
          <w:spacing w:val="-57"/>
          <w:sz w:val="26"/>
          <w:szCs w:val="26"/>
        </w:rPr>
        <w:t xml:space="preserve"> </w:t>
      </w:r>
      <w:r w:rsidRPr="00934AF1">
        <w:rPr>
          <w:sz w:val="26"/>
          <w:szCs w:val="26"/>
        </w:rPr>
        <w:t>поселения</w:t>
      </w:r>
      <w:r w:rsidRPr="00934AF1">
        <w:rPr>
          <w:spacing w:val="58"/>
          <w:sz w:val="26"/>
          <w:szCs w:val="26"/>
        </w:rPr>
        <w:t xml:space="preserve"> </w:t>
      </w:r>
      <w:r w:rsidRPr="00934AF1">
        <w:rPr>
          <w:sz w:val="26"/>
          <w:szCs w:val="26"/>
        </w:rPr>
        <w:t>"Деревня</w:t>
      </w:r>
      <w:r w:rsidRPr="00934AF1">
        <w:rPr>
          <w:spacing w:val="-3"/>
          <w:sz w:val="26"/>
          <w:szCs w:val="26"/>
        </w:rPr>
        <w:t xml:space="preserve"> </w:t>
      </w:r>
      <w:r w:rsidRPr="00934AF1">
        <w:rPr>
          <w:sz w:val="26"/>
          <w:szCs w:val="26"/>
        </w:rPr>
        <w:t>Людково"</w:t>
      </w:r>
      <w:r w:rsidRPr="00934AF1">
        <w:rPr>
          <w:spacing w:val="52"/>
          <w:sz w:val="26"/>
          <w:szCs w:val="26"/>
        </w:rPr>
        <w:t xml:space="preserve"> </w:t>
      </w:r>
      <w:r w:rsidRPr="00934AF1">
        <w:rPr>
          <w:sz w:val="26"/>
          <w:szCs w:val="26"/>
        </w:rPr>
        <w:t>от</w:t>
      </w:r>
      <w:r w:rsidRPr="00934AF1">
        <w:rPr>
          <w:spacing w:val="2"/>
          <w:sz w:val="26"/>
          <w:szCs w:val="26"/>
        </w:rPr>
        <w:t xml:space="preserve"> </w:t>
      </w:r>
      <w:r w:rsidRPr="00934AF1">
        <w:rPr>
          <w:sz w:val="26"/>
          <w:szCs w:val="26"/>
        </w:rPr>
        <w:t>15</w:t>
      </w:r>
      <w:r w:rsidRPr="00934AF1">
        <w:rPr>
          <w:spacing w:val="-3"/>
          <w:sz w:val="26"/>
          <w:szCs w:val="26"/>
        </w:rPr>
        <w:t xml:space="preserve"> </w:t>
      </w:r>
      <w:r w:rsidRPr="00934AF1">
        <w:rPr>
          <w:sz w:val="26"/>
          <w:szCs w:val="26"/>
        </w:rPr>
        <w:t>июня</w:t>
      </w:r>
      <w:r w:rsidRPr="00934AF1">
        <w:rPr>
          <w:spacing w:val="58"/>
          <w:sz w:val="26"/>
          <w:szCs w:val="26"/>
        </w:rPr>
        <w:t xml:space="preserve"> </w:t>
      </w:r>
      <w:r w:rsidRPr="00934AF1">
        <w:rPr>
          <w:sz w:val="26"/>
          <w:szCs w:val="26"/>
        </w:rPr>
        <w:t>2009</w:t>
      </w:r>
      <w:r w:rsidRPr="00934AF1">
        <w:rPr>
          <w:spacing w:val="2"/>
          <w:sz w:val="26"/>
          <w:szCs w:val="26"/>
        </w:rPr>
        <w:t xml:space="preserve"> </w:t>
      </w:r>
      <w:r w:rsidRPr="00934AF1">
        <w:rPr>
          <w:sz w:val="26"/>
          <w:szCs w:val="26"/>
        </w:rPr>
        <w:t>г.</w:t>
      </w:r>
      <w:r w:rsidRPr="00934AF1">
        <w:rPr>
          <w:spacing w:val="4"/>
          <w:sz w:val="26"/>
          <w:szCs w:val="26"/>
        </w:rPr>
        <w:t xml:space="preserve"> </w:t>
      </w:r>
      <w:r w:rsidRPr="00934AF1">
        <w:rPr>
          <w:sz w:val="26"/>
          <w:szCs w:val="26"/>
        </w:rPr>
        <w:t>N</w:t>
      </w:r>
      <w:r w:rsidRPr="00934AF1">
        <w:rPr>
          <w:spacing w:val="1"/>
          <w:sz w:val="26"/>
          <w:szCs w:val="26"/>
        </w:rPr>
        <w:t xml:space="preserve"> </w:t>
      </w:r>
      <w:r w:rsidRPr="00934AF1">
        <w:rPr>
          <w:sz w:val="26"/>
          <w:szCs w:val="26"/>
        </w:rPr>
        <w:t>129</w:t>
      </w:r>
    </w:p>
    <w:p w:rsidR="00934AF1" w:rsidRPr="00934AF1" w:rsidRDefault="00934AF1" w:rsidP="00AE0BFC">
      <w:pPr>
        <w:pStyle w:val="ad"/>
        <w:spacing w:before="9"/>
        <w:ind w:left="1134" w:firstLine="0"/>
        <w:jc w:val="center"/>
        <w:rPr>
          <w:sz w:val="24"/>
          <w:szCs w:val="24"/>
        </w:rPr>
      </w:pPr>
    </w:p>
    <w:p w:rsidR="00934AF1" w:rsidRDefault="00934AF1" w:rsidP="00AE0BFC">
      <w:pPr>
        <w:spacing w:before="1"/>
        <w:ind w:left="1134" w:right="1990" w:firstLine="0"/>
        <w:jc w:val="center"/>
        <w:rPr>
          <w:spacing w:val="-62"/>
          <w:sz w:val="26"/>
        </w:rPr>
      </w:pPr>
      <w:r>
        <w:rPr>
          <w:sz w:val="26"/>
        </w:rPr>
        <w:t>(В ред.: Решение Сельской Думы от 30.01.2017г. №17;</w:t>
      </w:r>
    </w:p>
    <w:p w:rsidR="00934AF1" w:rsidRDefault="00934AF1" w:rsidP="00AE0BFC">
      <w:pPr>
        <w:spacing w:before="1"/>
        <w:ind w:left="1134" w:right="1990" w:firstLine="0"/>
        <w:jc w:val="center"/>
        <w:rPr>
          <w:spacing w:val="-62"/>
          <w:sz w:val="24"/>
          <w:szCs w:val="24"/>
        </w:rPr>
      </w:pPr>
      <w:r>
        <w:rPr>
          <w:sz w:val="26"/>
        </w:rPr>
        <w:t>В ред.: Решение Сельской Думы от 19.03.2018г. №47;</w:t>
      </w:r>
    </w:p>
    <w:p w:rsidR="00934AF1" w:rsidRDefault="00934AF1" w:rsidP="00AE0BFC">
      <w:pPr>
        <w:spacing w:before="1"/>
        <w:ind w:left="1134" w:right="1990" w:firstLine="0"/>
        <w:jc w:val="center"/>
        <w:rPr>
          <w:sz w:val="26"/>
        </w:rPr>
      </w:pPr>
      <w:proofErr w:type="gramStart"/>
      <w:r>
        <w:rPr>
          <w:sz w:val="26"/>
        </w:rPr>
        <w:t>В</w:t>
      </w:r>
      <w:r>
        <w:rPr>
          <w:spacing w:val="-2"/>
          <w:sz w:val="26"/>
        </w:rPr>
        <w:t xml:space="preserve"> </w:t>
      </w:r>
      <w:r>
        <w:rPr>
          <w:sz w:val="26"/>
        </w:rPr>
        <w:t>ред.:</w:t>
      </w:r>
      <w:r>
        <w:rPr>
          <w:spacing w:val="-2"/>
          <w:sz w:val="26"/>
        </w:rPr>
        <w:t xml:space="preserve"> </w:t>
      </w:r>
      <w:r>
        <w:rPr>
          <w:sz w:val="26"/>
        </w:rPr>
        <w:t>Решение</w:t>
      </w:r>
      <w:r>
        <w:rPr>
          <w:spacing w:val="-1"/>
          <w:sz w:val="26"/>
        </w:rPr>
        <w:t xml:space="preserve"> </w:t>
      </w:r>
      <w:r>
        <w:rPr>
          <w:sz w:val="26"/>
        </w:rPr>
        <w:t>Сельской Думы</w:t>
      </w:r>
      <w:r>
        <w:rPr>
          <w:spacing w:val="1"/>
          <w:sz w:val="26"/>
        </w:rPr>
        <w:t xml:space="preserve"> </w:t>
      </w:r>
      <w:r>
        <w:rPr>
          <w:sz w:val="26"/>
        </w:rPr>
        <w:t>от</w:t>
      </w:r>
      <w:r>
        <w:rPr>
          <w:spacing w:val="-4"/>
          <w:sz w:val="26"/>
        </w:rPr>
        <w:t xml:space="preserve"> </w:t>
      </w:r>
      <w:r>
        <w:rPr>
          <w:sz w:val="26"/>
        </w:rPr>
        <w:t>05.03.2019г. №72)</w:t>
      </w:r>
      <w:proofErr w:type="gramEnd"/>
    </w:p>
    <w:p w:rsidR="00934AF1" w:rsidRDefault="00934AF1" w:rsidP="00F44149">
      <w:pPr>
        <w:tabs>
          <w:tab w:val="left" w:pos="8364"/>
        </w:tabs>
        <w:spacing w:before="1"/>
        <w:ind w:left="1134" w:right="567" w:firstLine="0"/>
        <w:rPr>
          <w:sz w:val="26"/>
        </w:rPr>
      </w:pPr>
      <w:r>
        <w:rPr>
          <w:sz w:val="26"/>
        </w:rPr>
        <w:t xml:space="preserve">В редакции </w:t>
      </w:r>
      <w:r w:rsidR="00F44149">
        <w:rPr>
          <w:sz w:val="26"/>
        </w:rPr>
        <w:t>Решение</w:t>
      </w:r>
      <w:r w:rsidR="00F44149">
        <w:rPr>
          <w:spacing w:val="-1"/>
          <w:sz w:val="26"/>
        </w:rPr>
        <w:t xml:space="preserve"> </w:t>
      </w:r>
      <w:r w:rsidR="00F44149">
        <w:rPr>
          <w:sz w:val="26"/>
        </w:rPr>
        <w:t>Сельской Думы</w:t>
      </w:r>
      <w:r w:rsidR="00F44149">
        <w:rPr>
          <w:spacing w:val="1"/>
          <w:sz w:val="26"/>
        </w:rPr>
        <w:t xml:space="preserve"> </w:t>
      </w:r>
      <w:r w:rsidR="00F44149">
        <w:rPr>
          <w:sz w:val="26"/>
        </w:rPr>
        <w:t>от</w:t>
      </w:r>
      <w:r w:rsidR="00F44149">
        <w:rPr>
          <w:spacing w:val="-4"/>
          <w:sz w:val="26"/>
        </w:rPr>
        <w:t xml:space="preserve"> </w:t>
      </w:r>
      <w:r w:rsidR="00F44149">
        <w:rPr>
          <w:sz w:val="26"/>
        </w:rPr>
        <w:t xml:space="preserve">25.11.2021г. №8) </w:t>
      </w:r>
    </w:p>
    <w:p w:rsidR="00A72C06" w:rsidRDefault="00A72C06" w:rsidP="00AE0BFC">
      <w:pPr>
        <w:spacing w:line="240" w:lineRule="auto"/>
        <w:ind w:firstLine="0"/>
        <w:jc w:val="center"/>
        <w:rPr>
          <w:rFonts w:cs="Calibri"/>
        </w:rPr>
      </w:pPr>
      <w:r>
        <w:rPr>
          <w:rFonts w:cs="Calibri"/>
        </w:rPr>
        <w:br w:type="page"/>
      </w:r>
    </w:p>
    <w:p w:rsidR="00944413" w:rsidRDefault="00A72C06" w:rsidP="001205FB">
      <w:pPr>
        <w:jc w:val="right"/>
        <w:rPr>
          <w:szCs w:val="20"/>
          <w:lang w:eastAsia="ru-RU"/>
        </w:rPr>
      </w:pPr>
      <w:r>
        <w:rPr>
          <w:noProof/>
          <w:lang w:eastAsia="ru-RU"/>
        </w:rPr>
        <w:lastRenderedPageBreak/>
        <mc:AlternateContent>
          <mc:Choice Requires="wps">
            <w:drawing>
              <wp:anchor distT="0" distB="0" distL="114300" distR="114300" simplePos="0" relativeHeight="251657728" behindDoc="0" locked="0" layoutInCell="1" allowOverlap="1" wp14:anchorId="5DA30F43" wp14:editId="538D5A06">
                <wp:simplePos x="0" y="0"/>
                <wp:positionH relativeFrom="column">
                  <wp:posOffset>-35107</wp:posOffset>
                </wp:positionH>
                <wp:positionV relativeFrom="paragraph">
                  <wp:posOffset>75243</wp:posOffset>
                </wp:positionV>
                <wp:extent cx="6198919" cy="9104053"/>
                <wp:effectExtent l="0" t="0" r="1143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91040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5pt;margin-top:5.9pt;width:488.1pt;height:7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" filled="f"/>
            </w:pict>
          </mc:Fallback>
        </mc:AlternateContent>
      </w:r>
      <w:bookmarkStart w:id="1" w:name="_Toc451181995"/>
      <w:bookmarkStart w:id="2" w:name="_Toc451469280"/>
      <w:bookmarkStart w:id="3" w:name="_Toc452336954"/>
      <w:r w:rsidR="008615BA">
        <w:rPr>
          <w:szCs w:val="20"/>
          <w:lang w:eastAsia="ru-RU"/>
        </w:rPr>
        <w:t xml:space="preserve">                                     </w:t>
      </w:r>
      <w:r w:rsidR="001205FB">
        <w:rPr>
          <w:szCs w:val="20"/>
          <w:lang w:eastAsia="ru-RU"/>
        </w:rPr>
        <w:t xml:space="preserve">                              </w:t>
      </w:r>
    </w:p>
    <w:p w:rsidR="00944413" w:rsidRDefault="003B5DEB" w:rsidP="001205FB">
      <w:pPr>
        <w:jc w:val="right"/>
        <w:rPr>
          <w:szCs w:val="20"/>
          <w:lang w:eastAsia="ru-RU"/>
        </w:rPr>
      </w:pPr>
      <w:r>
        <w:rPr>
          <w:rFonts w:eastAsia="Times New Roman"/>
          <w:noProof/>
          <w:sz w:val="24"/>
          <w:szCs w:val="24"/>
          <w:lang w:eastAsia="ru-RU"/>
        </w:rPr>
        <w:drawing>
          <wp:anchor distT="0" distB="0" distL="114300" distR="114300" simplePos="0" relativeHeight="251658752" behindDoc="0" locked="0" layoutInCell="1" allowOverlap="1" wp14:anchorId="70C38C77" wp14:editId="18F0ADD7">
            <wp:simplePos x="0" y="0"/>
            <wp:positionH relativeFrom="column">
              <wp:posOffset>154305</wp:posOffset>
            </wp:positionH>
            <wp:positionV relativeFrom="paragraph">
              <wp:posOffset>29845</wp:posOffset>
            </wp:positionV>
            <wp:extent cx="1115060" cy="1329690"/>
            <wp:effectExtent l="0" t="0" r="889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lsk-kalu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060" cy="1329690"/>
                    </a:xfrm>
                    <a:prstGeom prst="rect">
                      <a:avLst/>
                    </a:prstGeom>
                  </pic:spPr>
                </pic:pic>
              </a:graphicData>
            </a:graphic>
            <wp14:sizeRelH relativeFrom="page">
              <wp14:pctWidth>0</wp14:pctWidth>
            </wp14:sizeRelH>
            <wp14:sizeRelV relativeFrom="page">
              <wp14:pctHeight>0</wp14:pctHeight>
            </wp14:sizeRelV>
          </wp:anchor>
        </w:drawing>
      </w:r>
    </w:p>
    <w:p w:rsidR="003B5DEB" w:rsidRPr="003B5DEB" w:rsidRDefault="001205FB" w:rsidP="003B5DEB">
      <w:pPr>
        <w:jc w:val="right"/>
        <w:rPr>
          <w:b/>
          <w:sz w:val="24"/>
          <w:szCs w:val="24"/>
        </w:rPr>
      </w:pPr>
      <w:r>
        <w:rPr>
          <w:szCs w:val="20"/>
          <w:lang w:eastAsia="ru-RU"/>
        </w:rPr>
        <w:t xml:space="preserve"> </w:t>
      </w:r>
      <w:r w:rsidR="00F0469A" w:rsidRPr="003B5DEB">
        <w:rPr>
          <w:b/>
          <w:sz w:val="24"/>
          <w:szCs w:val="24"/>
        </w:rPr>
        <w:t>Приложение</w:t>
      </w:r>
      <w:bookmarkEnd w:id="1"/>
      <w:bookmarkEnd w:id="2"/>
      <w:bookmarkEnd w:id="3"/>
    </w:p>
    <w:p w:rsidR="003B5DEB" w:rsidRPr="003B5DEB" w:rsidRDefault="003B5DEB" w:rsidP="003B5DEB">
      <w:pPr>
        <w:jc w:val="right"/>
        <w:rPr>
          <w:rFonts w:eastAsia="Times New Roman"/>
          <w:b/>
          <w:sz w:val="24"/>
          <w:szCs w:val="24"/>
          <w:lang w:eastAsia="ru-RU"/>
        </w:rPr>
      </w:pPr>
      <w:r w:rsidRPr="003B5DEB">
        <w:rPr>
          <w:rFonts w:eastAsia="Times New Roman"/>
          <w:b/>
          <w:sz w:val="24"/>
          <w:szCs w:val="24"/>
          <w:lang w:eastAsia="ru-RU"/>
        </w:rPr>
        <w:t xml:space="preserve"> к </w:t>
      </w:r>
      <w:r w:rsidR="00F0469A" w:rsidRPr="003B5DEB">
        <w:rPr>
          <w:rFonts w:eastAsia="Times New Roman"/>
          <w:b/>
          <w:sz w:val="24"/>
          <w:szCs w:val="24"/>
          <w:lang w:eastAsia="ru-RU"/>
        </w:rPr>
        <w:t xml:space="preserve">решению </w:t>
      </w:r>
      <w:r w:rsidR="00F30797" w:rsidRPr="003B5DEB">
        <w:rPr>
          <w:rFonts w:eastAsia="Times New Roman"/>
          <w:b/>
          <w:sz w:val="24"/>
          <w:szCs w:val="24"/>
          <w:lang w:eastAsia="ru-RU"/>
        </w:rPr>
        <w:t xml:space="preserve">Сельской </w:t>
      </w:r>
      <w:r w:rsidR="00F0469A" w:rsidRPr="003B5DEB">
        <w:rPr>
          <w:rFonts w:eastAsia="Times New Roman"/>
          <w:b/>
          <w:sz w:val="24"/>
          <w:szCs w:val="24"/>
          <w:lang w:eastAsia="ru-RU"/>
        </w:rPr>
        <w:t>Думы</w:t>
      </w:r>
    </w:p>
    <w:p w:rsidR="00F0469A" w:rsidRPr="003B5DEB" w:rsidRDefault="00F30797" w:rsidP="003B5DEB">
      <w:pPr>
        <w:jc w:val="right"/>
        <w:rPr>
          <w:rFonts w:eastAsia="Times New Roman"/>
          <w:b/>
          <w:sz w:val="24"/>
          <w:szCs w:val="24"/>
          <w:lang w:eastAsia="ru-RU"/>
        </w:rPr>
      </w:pPr>
      <w:r w:rsidRPr="003B5DEB">
        <w:rPr>
          <w:rFonts w:eastAsia="Times New Roman"/>
          <w:b/>
          <w:sz w:val="24"/>
          <w:szCs w:val="24"/>
          <w:lang w:eastAsia="ru-RU"/>
        </w:rPr>
        <w:t xml:space="preserve">МО СП «Деревня </w:t>
      </w:r>
      <w:r w:rsidR="00934AF1">
        <w:rPr>
          <w:rFonts w:eastAsia="Times New Roman"/>
          <w:b/>
          <w:sz w:val="24"/>
          <w:szCs w:val="24"/>
          <w:lang w:eastAsia="ru-RU"/>
        </w:rPr>
        <w:t>Людково</w:t>
      </w:r>
      <w:r w:rsidRPr="003B5DEB">
        <w:rPr>
          <w:rFonts w:eastAsia="Times New Roman"/>
          <w:b/>
          <w:sz w:val="24"/>
          <w:szCs w:val="24"/>
          <w:lang w:eastAsia="ru-RU"/>
        </w:rPr>
        <w:t>»</w:t>
      </w:r>
      <w:r w:rsidR="00F0469A" w:rsidRPr="003B5DEB">
        <w:rPr>
          <w:rFonts w:eastAsia="Times New Roman"/>
          <w:b/>
          <w:sz w:val="24"/>
          <w:szCs w:val="24"/>
          <w:lang w:eastAsia="ru-RU"/>
        </w:rPr>
        <w:t xml:space="preserve"> </w:t>
      </w:r>
    </w:p>
    <w:p w:rsidR="00F0469A" w:rsidRDefault="00F0469A" w:rsidP="00843D36">
      <w:pPr>
        <w:tabs>
          <w:tab w:val="left" w:pos="-142"/>
        </w:tabs>
        <w:spacing w:line="240" w:lineRule="auto"/>
        <w:ind w:right="-286" w:firstLine="709"/>
        <w:jc w:val="right"/>
        <w:rPr>
          <w:rFonts w:eastAsia="Times New Roman"/>
          <w:b/>
          <w:sz w:val="24"/>
          <w:szCs w:val="24"/>
          <w:lang w:eastAsia="ru-RU"/>
        </w:rPr>
      </w:pPr>
    </w:p>
    <w:p w:rsidR="00335872" w:rsidRPr="003B5DEB" w:rsidRDefault="00335872" w:rsidP="00843D36">
      <w:pPr>
        <w:tabs>
          <w:tab w:val="left" w:pos="-142"/>
        </w:tabs>
        <w:spacing w:line="240" w:lineRule="auto"/>
        <w:ind w:right="-286" w:firstLine="709"/>
        <w:jc w:val="right"/>
        <w:rPr>
          <w:rFonts w:eastAsia="Times New Roman"/>
          <w:b/>
          <w:sz w:val="24"/>
          <w:szCs w:val="24"/>
          <w:lang w:eastAsia="ru-RU"/>
        </w:rPr>
      </w:pPr>
    </w:p>
    <w:p w:rsidR="00944413" w:rsidRDefault="00944413" w:rsidP="00663348">
      <w:pPr>
        <w:tabs>
          <w:tab w:val="left" w:pos="-142"/>
        </w:tabs>
        <w:spacing w:line="240" w:lineRule="auto"/>
        <w:ind w:right="-286" w:firstLine="709"/>
        <w:rPr>
          <w:rFonts w:eastAsia="Times New Roman"/>
          <w:sz w:val="24"/>
          <w:szCs w:val="24"/>
          <w:lang w:eastAsia="ru-RU"/>
        </w:rPr>
      </w:pPr>
    </w:p>
    <w:p w:rsidR="00944413" w:rsidRDefault="00944413" w:rsidP="00663348">
      <w:pPr>
        <w:tabs>
          <w:tab w:val="left" w:pos="-142"/>
        </w:tabs>
        <w:spacing w:line="240" w:lineRule="auto"/>
        <w:ind w:right="-286" w:firstLine="709"/>
        <w:rPr>
          <w:rFonts w:eastAsia="Times New Roman"/>
          <w:sz w:val="24"/>
          <w:szCs w:val="24"/>
          <w:lang w:eastAsia="ru-RU"/>
        </w:rPr>
      </w:pPr>
    </w:p>
    <w:p w:rsidR="00944413" w:rsidRPr="00CF47AE" w:rsidRDefault="00944413" w:rsidP="00663348">
      <w:pPr>
        <w:tabs>
          <w:tab w:val="left" w:pos="-142"/>
        </w:tabs>
        <w:spacing w:line="240" w:lineRule="auto"/>
        <w:ind w:right="-286" w:firstLine="709"/>
        <w:rPr>
          <w:rFonts w:eastAsia="Times New Roman"/>
          <w:sz w:val="24"/>
          <w:szCs w:val="24"/>
          <w:lang w:eastAsia="ru-RU"/>
        </w:rPr>
      </w:pPr>
    </w:p>
    <w:p w:rsidR="00F0469A" w:rsidRPr="00CF47AE" w:rsidRDefault="00F0469A" w:rsidP="00663348">
      <w:pPr>
        <w:tabs>
          <w:tab w:val="left" w:pos="-142"/>
        </w:tabs>
        <w:spacing w:line="240" w:lineRule="auto"/>
        <w:ind w:right="-286" w:firstLine="709"/>
        <w:rPr>
          <w:rFonts w:eastAsia="Times New Roman"/>
          <w:sz w:val="24"/>
          <w:szCs w:val="24"/>
          <w:lang w:eastAsia="ru-RU"/>
        </w:rPr>
      </w:pPr>
    </w:p>
    <w:p w:rsidR="00F0469A" w:rsidRPr="00CF47AE" w:rsidRDefault="00F0469A" w:rsidP="00663348">
      <w:pPr>
        <w:tabs>
          <w:tab w:val="left" w:pos="-142"/>
        </w:tabs>
        <w:spacing w:line="240" w:lineRule="auto"/>
        <w:ind w:right="-286" w:firstLine="709"/>
        <w:rPr>
          <w:rFonts w:eastAsia="Times New Roman"/>
          <w:sz w:val="24"/>
          <w:szCs w:val="24"/>
          <w:lang w:eastAsia="ru-RU"/>
        </w:rPr>
      </w:pPr>
    </w:p>
    <w:p w:rsidR="00F0469A" w:rsidRPr="00CF47AE" w:rsidRDefault="00F0469A" w:rsidP="00D60637">
      <w:pPr>
        <w:tabs>
          <w:tab w:val="left" w:pos="-142"/>
        </w:tabs>
        <w:spacing w:line="240" w:lineRule="auto"/>
        <w:ind w:right="-286" w:firstLine="709"/>
        <w:jc w:val="center"/>
        <w:rPr>
          <w:rFonts w:eastAsia="Times New Roman"/>
          <w:sz w:val="24"/>
          <w:szCs w:val="24"/>
          <w:lang w:eastAsia="ru-RU"/>
        </w:rPr>
      </w:pPr>
    </w:p>
    <w:p w:rsidR="00C157E5" w:rsidRDefault="00C157E5" w:rsidP="00D60637">
      <w:pPr>
        <w:jc w:val="center"/>
        <w:rPr>
          <w:b/>
          <w:sz w:val="32"/>
          <w:szCs w:val="32"/>
        </w:rPr>
      </w:pPr>
      <w:bookmarkStart w:id="4" w:name="_Toc451181996"/>
      <w:bookmarkStart w:id="5" w:name="_Toc451469281"/>
      <w:bookmarkStart w:id="6" w:name="_Toc452336955"/>
    </w:p>
    <w:p w:rsidR="00F0469A" w:rsidRPr="008615BA" w:rsidRDefault="00F0469A" w:rsidP="00D60637">
      <w:pPr>
        <w:jc w:val="center"/>
        <w:rPr>
          <w:b/>
          <w:sz w:val="32"/>
          <w:szCs w:val="32"/>
        </w:rPr>
      </w:pPr>
      <w:r w:rsidRPr="008615BA">
        <w:rPr>
          <w:b/>
          <w:sz w:val="32"/>
          <w:szCs w:val="32"/>
        </w:rPr>
        <w:t>Российская Федерация</w:t>
      </w:r>
      <w:bookmarkEnd w:id="4"/>
      <w:bookmarkEnd w:id="5"/>
      <w:bookmarkEnd w:id="6"/>
    </w:p>
    <w:p w:rsidR="00F0469A" w:rsidRPr="008615BA" w:rsidRDefault="00F0469A" w:rsidP="00D60637">
      <w:pPr>
        <w:jc w:val="center"/>
        <w:rPr>
          <w:b/>
          <w:sz w:val="32"/>
          <w:szCs w:val="32"/>
        </w:rPr>
      </w:pPr>
      <w:bookmarkStart w:id="7" w:name="_Toc451181997"/>
      <w:bookmarkStart w:id="8" w:name="_Toc451469282"/>
      <w:bookmarkStart w:id="9" w:name="_Toc452336956"/>
      <w:r w:rsidRPr="008615BA">
        <w:rPr>
          <w:b/>
          <w:sz w:val="32"/>
          <w:szCs w:val="32"/>
        </w:rPr>
        <w:t>Калужская  область</w:t>
      </w:r>
      <w:bookmarkEnd w:id="7"/>
      <w:bookmarkEnd w:id="8"/>
      <w:bookmarkEnd w:id="9"/>
    </w:p>
    <w:p w:rsidR="00F0469A" w:rsidRPr="00CF47AE" w:rsidRDefault="00F0469A" w:rsidP="00D60637">
      <w:pPr>
        <w:widowControl w:val="0"/>
        <w:tabs>
          <w:tab w:val="left" w:pos="-142"/>
        </w:tabs>
        <w:suppressAutoHyphens/>
        <w:spacing w:line="240" w:lineRule="auto"/>
        <w:ind w:right="-286" w:firstLine="709"/>
        <w:jc w:val="center"/>
        <w:rPr>
          <w:rFonts w:eastAsia="Lucida Sans Unicode"/>
          <w:b/>
          <w:caps/>
          <w:kern w:val="1"/>
          <w:sz w:val="24"/>
          <w:szCs w:val="24"/>
          <w:lang w:eastAsia="ar-SA"/>
        </w:rPr>
      </w:pPr>
    </w:p>
    <w:p w:rsidR="00F0469A" w:rsidRPr="004F081B" w:rsidRDefault="00F0469A" w:rsidP="00D60637">
      <w:pPr>
        <w:widowControl w:val="0"/>
        <w:shd w:val="clear" w:color="auto" w:fill="D9D9D9"/>
        <w:autoSpaceDE w:val="0"/>
        <w:autoSpaceDN w:val="0"/>
        <w:adjustRightInd w:val="0"/>
        <w:spacing w:line="240" w:lineRule="auto"/>
        <w:ind w:right="-286" w:firstLine="709"/>
        <w:jc w:val="center"/>
        <w:rPr>
          <w:b/>
          <w:bCs/>
        </w:rPr>
      </w:pPr>
      <w:r w:rsidRPr="004F081B">
        <w:rPr>
          <w:b/>
          <w:bCs/>
        </w:rPr>
        <w:t>ПРАВИЛА</w:t>
      </w:r>
    </w:p>
    <w:p w:rsidR="00F0469A" w:rsidRDefault="00F0469A" w:rsidP="00D60637">
      <w:pPr>
        <w:widowControl w:val="0"/>
        <w:shd w:val="clear" w:color="auto" w:fill="D9D9D9"/>
        <w:autoSpaceDE w:val="0"/>
        <w:autoSpaceDN w:val="0"/>
        <w:adjustRightInd w:val="0"/>
        <w:spacing w:line="240" w:lineRule="auto"/>
        <w:ind w:right="-286" w:firstLine="709"/>
        <w:jc w:val="center"/>
        <w:rPr>
          <w:b/>
          <w:bCs/>
        </w:rPr>
      </w:pPr>
      <w:r w:rsidRPr="004F081B">
        <w:rPr>
          <w:b/>
          <w:bCs/>
        </w:rPr>
        <w:t>ЗЕМЛЕПОЛЬЗОВАНИЯ И ЗАСТРОЙКИ МУНИЦИПАЛЬНОГО ОБРАЗОВАНИЯ</w:t>
      </w:r>
    </w:p>
    <w:p w:rsidR="000216D9" w:rsidRPr="000216D9" w:rsidRDefault="000216D9" w:rsidP="00D60637">
      <w:pPr>
        <w:widowControl w:val="0"/>
        <w:shd w:val="clear" w:color="auto" w:fill="D9D9D9"/>
        <w:autoSpaceDE w:val="0"/>
        <w:autoSpaceDN w:val="0"/>
        <w:adjustRightInd w:val="0"/>
        <w:spacing w:line="240" w:lineRule="auto"/>
        <w:ind w:right="-286" w:firstLine="709"/>
        <w:jc w:val="center"/>
        <w:rPr>
          <w:b/>
          <w:bCs/>
        </w:rPr>
      </w:pPr>
      <w:r w:rsidRPr="000216D9">
        <w:rPr>
          <w:b/>
          <w:sz w:val="26"/>
          <w:szCs w:val="26"/>
        </w:rPr>
        <w:t xml:space="preserve">Сельского поселения «Деревня </w:t>
      </w:r>
      <w:r w:rsidR="00934AF1">
        <w:rPr>
          <w:b/>
          <w:sz w:val="26"/>
          <w:szCs w:val="26"/>
        </w:rPr>
        <w:t>Людково</w:t>
      </w:r>
      <w:r w:rsidRPr="000216D9">
        <w:rPr>
          <w:b/>
          <w:sz w:val="26"/>
          <w:szCs w:val="26"/>
        </w:rPr>
        <w:t>»</w:t>
      </w:r>
    </w:p>
    <w:p w:rsidR="000216D9" w:rsidRPr="000216D9" w:rsidRDefault="000216D9" w:rsidP="00D60637">
      <w:pPr>
        <w:widowControl w:val="0"/>
        <w:shd w:val="clear" w:color="auto" w:fill="D9D9D9"/>
        <w:autoSpaceDE w:val="0"/>
        <w:autoSpaceDN w:val="0"/>
        <w:adjustRightInd w:val="0"/>
        <w:spacing w:line="240" w:lineRule="auto"/>
        <w:ind w:right="-286" w:firstLine="709"/>
        <w:jc w:val="center"/>
        <w:rPr>
          <w:b/>
          <w:bCs/>
        </w:rPr>
      </w:pPr>
      <w:r w:rsidRPr="000216D9">
        <w:rPr>
          <w:b/>
          <w:bCs/>
        </w:rPr>
        <w:t>Мосальского района</w:t>
      </w:r>
    </w:p>
    <w:p w:rsidR="00F0469A" w:rsidRPr="00CF47AE" w:rsidRDefault="00F0469A" w:rsidP="00D60637">
      <w:pPr>
        <w:widowControl w:val="0"/>
        <w:tabs>
          <w:tab w:val="left" w:pos="-142"/>
        </w:tabs>
        <w:suppressAutoHyphens/>
        <w:spacing w:line="240" w:lineRule="auto"/>
        <w:ind w:right="-286" w:firstLine="709"/>
        <w:jc w:val="center"/>
        <w:rPr>
          <w:rFonts w:eastAsia="Lucida Sans Unicode"/>
          <w:b/>
          <w:caps/>
          <w:kern w:val="1"/>
          <w:sz w:val="24"/>
          <w:szCs w:val="24"/>
          <w:lang w:eastAsia="ar-SA"/>
        </w:rPr>
      </w:pPr>
    </w:p>
    <w:p w:rsidR="00F0469A" w:rsidRPr="00CF47AE" w:rsidRDefault="00F0469A" w:rsidP="00D60637">
      <w:pPr>
        <w:widowControl w:val="0"/>
        <w:tabs>
          <w:tab w:val="left" w:pos="-142"/>
        </w:tabs>
        <w:suppressAutoHyphens/>
        <w:spacing w:line="240" w:lineRule="auto"/>
        <w:ind w:right="-286" w:firstLine="709"/>
        <w:jc w:val="center"/>
        <w:rPr>
          <w:rFonts w:eastAsia="Lucida Sans Unicode"/>
          <w:b/>
          <w:caps/>
          <w:kern w:val="1"/>
          <w:sz w:val="24"/>
          <w:szCs w:val="24"/>
          <w:lang w:eastAsia="ar-SA"/>
        </w:rPr>
      </w:pPr>
    </w:p>
    <w:p w:rsidR="00F0469A" w:rsidRPr="00CF47AE" w:rsidRDefault="00F0469A" w:rsidP="00663348">
      <w:pPr>
        <w:widowControl w:val="0"/>
        <w:tabs>
          <w:tab w:val="left" w:pos="-142"/>
        </w:tabs>
        <w:suppressAutoHyphens/>
        <w:spacing w:line="240" w:lineRule="auto"/>
        <w:ind w:right="-286" w:firstLine="709"/>
        <w:rPr>
          <w:rFonts w:eastAsia="Lucida Sans Unicode"/>
          <w:b/>
          <w:caps/>
          <w:kern w:val="1"/>
          <w:sz w:val="24"/>
          <w:szCs w:val="24"/>
          <w:lang w:eastAsia="ar-SA"/>
        </w:rPr>
      </w:pPr>
    </w:p>
    <w:p w:rsidR="00F0469A" w:rsidRPr="00CF47AE" w:rsidRDefault="00F0469A" w:rsidP="00663348">
      <w:pPr>
        <w:widowControl w:val="0"/>
        <w:tabs>
          <w:tab w:val="left" w:pos="-142"/>
        </w:tabs>
        <w:suppressAutoHyphens/>
        <w:spacing w:line="240" w:lineRule="auto"/>
        <w:ind w:right="-286" w:firstLine="709"/>
        <w:rPr>
          <w:rFonts w:eastAsia="Lucida Sans Unicode"/>
          <w:b/>
          <w:caps/>
          <w:kern w:val="1"/>
          <w:sz w:val="24"/>
          <w:szCs w:val="24"/>
          <w:lang w:eastAsia="ar-SA"/>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1205FB" w:rsidRDefault="001205FB" w:rsidP="00663348">
      <w:pPr>
        <w:widowControl w:val="0"/>
        <w:tabs>
          <w:tab w:val="left" w:pos="-142"/>
          <w:tab w:val="left" w:pos="8222"/>
        </w:tabs>
        <w:spacing w:line="240" w:lineRule="auto"/>
        <w:ind w:right="-286" w:firstLine="709"/>
        <w:rPr>
          <w:rFonts w:eastAsia="Times New Roman"/>
          <w:b/>
          <w:sz w:val="24"/>
          <w:szCs w:val="24"/>
          <w:lang w:eastAsia="ru-RU"/>
        </w:rPr>
      </w:pPr>
    </w:p>
    <w:p w:rsidR="001205FB" w:rsidRPr="00CF47AE" w:rsidRDefault="001205FB"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widowControl w:val="0"/>
        <w:tabs>
          <w:tab w:val="left" w:pos="-142"/>
          <w:tab w:val="left" w:pos="8222"/>
        </w:tabs>
        <w:spacing w:line="240" w:lineRule="auto"/>
        <w:ind w:right="-286" w:firstLine="709"/>
        <w:rPr>
          <w:rFonts w:eastAsia="Times New Roman"/>
          <w:b/>
          <w:sz w:val="24"/>
          <w:szCs w:val="24"/>
          <w:lang w:eastAsia="ru-RU"/>
        </w:rPr>
      </w:pPr>
    </w:p>
    <w:p w:rsidR="00F0469A" w:rsidRPr="00CF47AE" w:rsidRDefault="00F0469A" w:rsidP="00663348">
      <w:pPr>
        <w:tabs>
          <w:tab w:val="left" w:pos="-142"/>
        </w:tabs>
        <w:spacing w:line="240" w:lineRule="auto"/>
        <w:ind w:right="-286" w:firstLine="709"/>
        <w:rPr>
          <w:rFonts w:eastAsia="Times New Roman"/>
          <w:sz w:val="24"/>
          <w:szCs w:val="24"/>
          <w:lang w:eastAsia="ru-RU"/>
        </w:rPr>
      </w:pPr>
    </w:p>
    <w:p w:rsidR="00F0469A" w:rsidRPr="001B7812" w:rsidRDefault="002040B4" w:rsidP="001B7812">
      <w:pPr>
        <w:tabs>
          <w:tab w:val="left" w:pos="-142"/>
        </w:tabs>
        <w:spacing w:line="240" w:lineRule="auto"/>
        <w:ind w:right="-286" w:firstLine="709"/>
        <w:jc w:val="center"/>
        <w:rPr>
          <w:rFonts w:eastAsia="Times New Roman"/>
          <w:b/>
          <w:sz w:val="24"/>
          <w:szCs w:val="24"/>
          <w:lang w:val="en-US" w:eastAsia="ru-RU"/>
        </w:rPr>
        <w:sectPr w:rsidR="00F0469A" w:rsidRPr="001B7812" w:rsidSect="00C87BA4">
          <w:headerReference w:type="default" r:id="rId10"/>
          <w:footerReference w:type="default" r:id="rId11"/>
          <w:pgSz w:w="11906" w:h="16838"/>
          <w:pgMar w:top="1134" w:right="849" w:bottom="1134" w:left="1701" w:header="708" w:footer="279" w:gutter="0"/>
          <w:cols w:space="708"/>
          <w:docGrid w:linePitch="360"/>
        </w:sectPr>
      </w:pPr>
      <w:r w:rsidRPr="001205FB">
        <w:rPr>
          <w:rFonts w:eastAsia="Times New Roman"/>
          <w:b/>
          <w:sz w:val="24"/>
          <w:szCs w:val="24"/>
          <w:lang w:eastAsia="ru-RU"/>
        </w:rPr>
        <w:t>20</w:t>
      </w:r>
      <w:r w:rsidR="00AE0BFC">
        <w:rPr>
          <w:rFonts w:eastAsia="Times New Roman"/>
          <w:b/>
          <w:sz w:val="24"/>
          <w:szCs w:val="24"/>
          <w:lang w:eastAsia="ru-RU"/>
        </w:rPr>
        <w:t>2</w:t>
      </w:r>
      <w:r w:rsidR="00335872">
        <w:rPr>
          <w:rFonts w:eastAsia="Times New Roman"/>
          <w:b/>
          <w:sz w:val="24"/>
          <w:szCs w:val="24"/>
          <w:lang w:eastAsia="ru-RU"/>
        </w:rPr>
        <w:t>2</w:t>
      </w:r>
      <w:r w:rsidR="00D76831">
        <w:rPr>
          <w:rFonts w:eastAsia="Times New Roman"/>
          <w:b/>
          <w:sz w:val="24"/>
          <w:szCs w:val="24"/>
          <w:lang w:eastAsia="ru-RU"/>
        </w:rPr>
        <w:t xml:space="preserve"> год</w:t>
      </w:r>
    </w:p>
    <w:sdt>
      <w:sdtPr>
        <w:rPr>
          <w:rFonts w:eastAsia="Calibri"/>
          <w:b w:val="0"/>
          <w:noProof w:val="0"/>
          <w:sz w:val="28"/>
          <w:szCs w:val="28"/>
          <w:lang w:eastAsia="en-US"/>
        </w:rPr>
        <w:id w:val="-713047970"/>
        <w:docPartObj>
          <w:docPartGallery w:val="Table of Contents"/>
          <w:docPartUnique/>
        </w:docPartObj>
      </w:sdtPr>
      <w:sdtEndPr>
        <w:rPr>
          <w:bCs/>
          <w:sz w:val="24"/>
          <w:szCs w:val="24"/>
        </w:rPr>
      </w:sdtEndPr>
      <w:sdtContent>
        <w:p w:rsidR="00CE264B" w:rsidRPr="00D37A94" w:rsidRDefault="00406C12" w:rsidP="00D37A94">
          <w:pPr>
            <w:pStyle w:val="21"/>
          </w:pPr>
          <w:r>
            <w:rPr>
              <w:rFonts w:eastAsia="Calibri"/>
              <w:noProof w:val="0"/>
              <w:sz w:val="28"/>
              <w:szCs w:val="28"/>
              <w:lang w:eastAsia="en-US"/>
            </w:rPr>
            <w:t xml:space="preserve">   </w:t>
          </w:r>
          <w:r w:rsidR="00CE264B">
            <w:rPr>
              <w:rFonts w:eastAsia="Calibri"/>
              <w:noProof w:val="0"/>
              <w:sz w:val="28"/>
              <w:szCs w:val="28"/>
              <w:lang w:eastAsia="en-US"/>
            </w:rPr>
            <w:t>ОГЛАВЛЕНИЕ</w:t>
          </w:r>
          <w:r w:rsidR="00801B43" w:rsidRPr="00D37A94">
            <w:fldChar w:fldCharType="begin"/>
          </w:r>
          <w:r w:rsidR="00801B43" w:rsidRPr="00D37A94">
            <w:instrText xml:space="preserve"> TOC \o "1-3" \h \z \u </w:instrText>
          </w:r>
          <w:r w:rsidR="00801B43" w:rsidRPr="00D37A94">
            <w:fldChar w:fldCharType="separate"/>
          </w:r>
        </w:p>
        <w:p w:rsidR="00CE264B" w:rsidRPr="00D37A94" w:rsidRDefault="0062145E" w:rsidP="00CE264B">
          <w:pPr>
            <w:pStyle w:val="11"/>
            <w:rPr>
              <w:rFonts w:asciiTheme="minorHAnsi" w:eastAsiaTheme="minorEastAsia" w:hAnsiTheme="minorHAnsi" w:cstheme="minorBidi"/>
              <w:b w:val="0"/>
            </w:rPr>
          </w:pPr>
          <w:hyperlink w:anchor="_Toc80970713" w:history="1">
            <w:r w:rsidR="00CE264B" w:rsidRPr="00D37A94">
              <w:rPr>
                <w:rStyle w:val="a6"/>
              </w:rPr>
              <w:t>Часть I. ПОРЯДОК ПРИМЕНЕНИЯ ПРАВИЛ ЗЕМЛЕПОЛЬЗОВАНИЯ И ЗАСТРОЙКИ И ВНЕСЕНИЯ ИЗМЕНЕНИЙ В НИХ</w:t>
            </w:r>
            <w:r w:rsidR="00CE264B" w:rsidRPr="00D37A94">
              <w:rPr>
                <w:webHidden/>
              </w:rPr>
              <w:tab/>
            </w:r>
            <w:r w:rsidR="00CE264B" w:rsidRPr="00D37A94">
              <w:rPr>
                <w:webHidden/>
              </w:rPr>
              <w:fldChar w:fldCharType="begin"/>
            </w:r>
            <w:r w:rsidR="00CE264B" w:rsidRPr="00D37A94">
              <w:rPr>
                <w:webHidden/>
              </w:rPr>
              <w:instrText xml:space="preserve"> PAGEREF _Toc80970713 \h </w:instrText>
            </w:r>
            <w:r w:rsidR="00CE264B" w:rsidRPr="00D37A94">
              <w:rPr>
                <w:webHidden/>
              </w:rPr>
            </w:r>
            <w:r w:rsidR="00CE264B" w:rsidRPr="00D37A94">
              <w:rPr>
                <w:webHidden/>
              </w:rPr>
              <w:fldChar w:fldCharType="separate"/>
            </w:r>
            <w:r w:rsidR="00A47004">
              <w:rPr>
                <w:webHidden/>
              </w:rPr>
              <w:t>5</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sz w:val="24"/>
              <w:szCs w:val="24"/>
            </w:rPr>
          </w:pPr>
          <w:hyperlink w:anchor="_Toc80970714" w:history="1">
            <w:r w:rsidR="00CE264B" w:rsidRPr="00D37A94">
              <w:rPr>
                <w:rStyle w:val="a6"/>
              </w:rPr>
              <w:t>Глава 1. ПОЛОЖЕНИЕ О РЕГУЛИРОВАНИИ ЗЕМЛЕПОЛЬЗОВАНИЯ И ЗАСТРОЙКИ ОРГАНАМИ МЕСТНОГО САМОУПРАВЛЕНИЯ</w:t>
            </w:r>
            <w:r w:rsidR="00CE264B" w:rsidRPr="00D37A94">
              <w:rPr>
                <w:webHidden/>
                <w:sz w:val="24"/>
                <w:szCs w:val="24"/>
              </w:rPr>
              <w:tab/>
            </w:r>
            <w:r w:rsidR="00CE264B" w:rsidRPr="00D37A94">
              <w:rPr>
                <w:webHidden/>
                <w:sz w:val="24"/>
                <w:szCs w:val="24"/>
              </w:rPr>
              <w:fldChar w:fldCharType="begin"/>
            </w:r>
            <w:r w:rsidR="00CE264B" w:rsidRPr="00D37A94">
              <w:rPr>
                <w:webHidden/>
                <w:sz w:val="24"/>
                <w:szCs w:val="24"/>
              </w:rPr>
              <w:instrText xml:space="preserve"> PAGEREF _Toc80970714 \h </w:instrText>
            </w:r>
            <w:r w:rsidR="00CE264B" w:rsidRPr="00D37A94">
              <w:rPr>
                <w:webHidden/>
                <w:sz w:val="24"/>
                <w:szCs w:val="24"/>
              </w:rPr>
            </w:r>
            <w:r w:rsidR="00CE264B" w:rsidRPr="00D37A94">
              <w:rPr>
                <w:webHidden/>
                <w:sz w:val="24"/>
                <w:szCs w:val="24"/>
              </w:rPr>
              <w:fldChar w:fldCharType="separate"/>
            </w:r>
            <w:r w:rsidR="00A47004">
              <w:rPr>
                <w:webHidden/>
                <w:sz w:val="24"/>
                <w:szCs w:val="24"/>
              </w:rPr>
              <w:t>5</w:t>
            </w:r>
            <w:r w:rsidR="00CE264B" w:rsidRPr="00D37A94">
              <w:rPr>
                <w:webHidden/>
                <w:sz w:val="24"/>
                <w:szCs w:val="24"/>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15" w:history="1">
            <w:r w:rsidR="00CE264B" w:rsidRPr="00D37A94">
              <w:rPr>
                <w:rStyle w:val="a6"/>
              </w:rPr>
              <w:t>Статья 1. Правовые основания введения, назначение и область применения Правил землепользования и застройки</w:t>
            </w:r>
            <w:r w:rsidR="00CE264B" w:rsidRPr="00D37A94">
              <w:rPr>
                <w:webHidden/>
              </w:rPr>
              <w:tab/>
            </w:r>
            <w:r w:rsidR="00CE264B" w:rsidRPr="00D37A94">
              <w:rPr>
                <w:webHidden/>
              </w:rPr>
              <w:fldChar w:fldCharType="begin"/>
            </w:r>
            <w:r w:rsidR="00CE264B" w:rsidRPr="00D37A94">
              <w:rPr>
                <w:webHidden/>
              </w:rPr>
              <w:instrText xml:space="preserve"> PAGEREF _Toc80970715 \h </w:instrText>
            </w:r>
            <w:r w:rsidR="00CE264B" w:rsidRPr="00D37A94">
              <w:rPr>
                <w:webHidden/>
              </w:rPr>
            </w:r>
            <w:r w:rsidR="00CE264B" w:rsidRPr="00D37A94">
              <w:rPr>
                <w:webHidden/>
              </w:rPr>
              <w:fldChar w:fldCharType="separate"/>
            </w:r>
            <w:r w:rsidR="00A47004">
              <w:rPr>
                <w:webHidden/>
              </w:rPr>
              <w:t>5</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16" w:history="1">
            <w:r w:rsidR="00CE264B" w:rsidRPr="00D37A94">
              <w:rPr>
                <w:rStyle w:val="a6"/>
              </w:rPr>
              <w:t>Статья 2. Структура Правил</w:t>
            </w:r>
            <w:r w:rsidR="00CE264B" w:rsidRPr="00D37A94">
              <w:rPr>
                <w:webHidden/>
              </w:rPr>
              <w:tab/>
            </w:r>
            <w:r w:rsidR="00CE264B" w:rsidRPr="00D37A94">
              <w:rPr>
                <w:webHidden/>
              </w:rPr>
              <w:fldChar w:fldCharType="begin"/>
            </w:r>
            <w:r w:rsidR="00CE264B" w:rsidRPr="00D37A94">
              <w:rPr>
                <w:webHidden/>
              </w:rPr>
              <w:instrText xml:space="preserve"> PAGEREF _Toc80970716 \h </w:instrText>
            </w:r>
            <w:r w:rsidR="00CE264B" w:rsidRPr="00D37A94">
              <w:rPr>
                <w:webHidden/>
              </w:rPr>
            </w:r>
            <w:r w:rsidR="00CE264B" w:rsidRPr="00D37A94">
              <w:rPr>
                <w:webHidden/>
              </w:rPr>
              <w:fldChar w:fldCharType="separate"/>
            </w:r>
            <w:r w:rsidR="00A47004">
              <w:rPr>
                <w:webHidden/>
              </w:rPr>
              <w:t>6</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17" w:history="1">
            <w:r w:rsidR="00CE264B" w:rsidRPr="00D37A94">
              <w:rPr>
                <w:rStyle w:val="a6"/>
              </w:rPr>
              <w:t>Статья 3. Открытость и доступность информации о землепользовании и застройке</w:t>
            </w:r>
            <w:r w:rsidR="00CE264B" w:rsidRPr="00D37A94">
              <w:rPr>
                <w:webHidden/>
              </w:rPr>
              <w:tab/>
            </w:r>
            <w:r w:rsidR="00CE264B" w:rsidRPr="00D37A94">
              <w:rPr>
                <w:webHidden/>
              </w:rPr>
              <w:fldChar w:fldCharType="begin"/>
            </w:r>
            <w:r w:rsidR="00CE264B" w:rsidRPr="00D37A94">
              <w:rPr>
                <w:webHidden/>
              </w:rPr>
              <w:instrText xml:space="preserve"> PAGEREF _Toc80970717 \h </w:instrText>
            </w:r>
            <w:r w:rsidR="00CE264B" w:rsidRPr="00D37A94">
              <w:rPr>
                <w:webHidden/>
              </w:rPr>
            </w:r>
            <w:r w:rsidR="00CE264B" w:rsidRPr="00D37A94">
              <w:rPr>
                <w:webHidden/>
              </w:rPr>
              <w:fldChar w:fldCharType="separate"/>
            </w:r>
            <w:r w:rsidR="00A47004">
              <w:rPr>
                <w:webHidden/>
              </w:rPr>
              <w:t>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18" w:history="1">
            <w:r w:rsidR="00CE264B" w:rsidRPr="00D37A94">
              <w:rPr>
                <w:rStyle w:val="a6"/>
              </w:rPr>
              <w:t>Статья 4. Участники отношений, возникающих по поводу землепользования и застройки</w:t>
            </w:r>
            <w:r w:rsidR="00CE264B" w:rsidRPr="00D37A94">
              <w:rPr>
                <w:webHidden/>
              </w:rPr>
              <w:tab/>
            </w:r>
            <w:r w:rsidR="00CE264B" w:rsidRPr="00D37A94">
              <w:rPr>
                <w:webHidden/>
              </w:rPr>
              <w:fldChar w:fldCharType="begin"/>
            </w:r>
            <w:r w:rsidR="00CE264B" w:rsidRPr="00D37A94">
              <w:rPr>
                <w:webHidden/>
              </w:rPr>
              <w:instrText xml:space="preserve"> PAGEREF _Toc80970718 \h </w:instrText>
            </w:r>
            <w:r w:rsidR="00CE264B" w:rsidRPr="00D37A94">
              <w:rPr>
                <w:webHidden/>
              </w:rPr>
            </w:r>
            <w:r w:rsidR="00CE264B" w:rsidRPr="00D37A94">
              <w:rPr>
                <w:webHidden/>
              </w:rPr>
              <w:fldChar w:fldCharType="separate"/>
            </w:r>
            <w:r w:rsidR="00A47004">
              <w:rPr>
                <w:webHidden/>
              </w:rPr>
              <w:t>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19" w:history="1">
            <w:r w:rsidR="00CE264B" w:rsidRPr="00D37A94">
              <w:rPr>
                <w:rStyle w:val="a6"/>
              </w:rPr>
              <w:t>Статья 5. Регулирование землепользования и застройки на основе градостроительного зонирования территории муниципального образования</w:t>
            </w:r>
            <w:r w:rsidR="00CE264B" w:rsidRPr="00D37A94">
              <w:rPr>
                <w:webHidden/>
              </w:rPr>
              <w:tab/>
            </w:r>
            <w:r w:rsidR="00CE264B" w:rsidRPr="00D37A94">
              <w:rPr>
                <w:webHidden/>
              </w:rPr>
              <w:fldChar w:fldCharType="begin"/>
            </w:r>
            <w:r w:rsidR="00CE264B" w:rsidRPr="00D37A94">
              <w:rPr>
                <w:webHidden/>
              </w:rPr>
              <w:instrText xml:space="preserve"> PAGEREF _Toc80970719 \h </w:instrText>
            </w:r>
            <w:r w:rsidR="00CE264B" w:rsidRPr="00D37A94">
              <w:rPr>
                <w:webHidden/>
              </w:rPr>
            </w:r>
            <w:r w:rsidR="00CE264B" w:rsidRPr="00D37A94">
              <w:rPr>
                <w:webHidden/>
              </w:rPr>
              <w:fldChar w:fldCharType="separate"/>
            </w:r>
            <w:r w:rsidR="00A47004">
              <w:rPr>
                <w:webHidden/>
              </w:rPr>
              <w:t>13</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sz w:val="24"/>
              <w:szCs w:val="24"/>
            </w:rPr>
          </w:pPr>
          <w:hyperlink w:anchor="_Toc80970720" w:history="1">
            <w:r w:rsidR="00CE264B" w:rsidRPr="00D37A94">
              <w:rPr>
                <w:rStyle w:val="a6"/>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E264B" w:rsidRPr="00D37A94">
              <w:rPr>
                <w:webHidden/>
              </w:rPr>
              <w:tab/>
            </w:r>
            <w:r w:rsidR="00CE264B" w:rsidRPr="00D37A94">
              <w:rPr>
                <w:webHidden/>
                <w:sz w:val="24"/>
                <w:szCs w:val="24"/>
              </w:rPr>
              <w:fldChar w:fldCharType="begin"/>
            </w:r>
            <w:r w:rsidR="00CE264B" w:rsidRPr="00D37A94">
              <w:rPr>
                <w:webHidden/>
                <w:sz w:val="24"/>
                <w:szCs w:val="24"/>
              </w:rPr>
              <w:instrText xml:space="preserve"> PAGEREF _Toc80970720 \h </w:instrText>
            </w:r>
            <w:r w:rsidR="00CE264B" w:rsidRPr="00D37A94">
              <w:rPr>
                <w:webHidden/>
                <w:sz w:val="24"/>
                <w:szCs w:val="24"/>
              </w:rPr>
            </w:r>
            <w:r w:rsidR="00CE264B" w:rsidRPr="00D37A94">
              <w:rPr>
                <w:webHidden/>
                <w:sz w:val="24"/>
                <w:szCs w:val="24"/>
              </w:rPr>
              <w:fldChar w:fldCharType="separate"/>
            </w:r>
            <w:r w:rsidR="00A47004">
              <w:rPr>
                <w:webHidden/>
                <w:sz w:val="24"/>
                <w:szCs w:val="24"/>
              </w:rPr>
              <w:t>16</w:t>
            </w:r>
            <w:r w:rsidR="00CE264B" w:rsidRPr="00D37A94">
              <w:rPr>
                <w:webHidden/>
                <w:sz w:val="24"/>
                <w:szCs w:val="24"/>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1" w:history="1">
            <w:r w:rsidR="00CE264B" w:rsidRPr="00D37A94">
              <w:rPr>
                <w:rStyle w:val="a6"/>
              </w:rPr>
              <w:t>Статья 6. Разрешенное использование земельных участков 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_Toc80970721 \h </w:instrText>
            </w:r>
            <w:r w:rsidR="00CE264B" w:rsidRPr="00D37A94">
              <w:rPr>
                <w:webHidden/>
              </w:rPr>
            </w:r>
            <w:r w:rsidR="00CE264B" w:rsidRPr="00D37A94">
              <w:rPr>
                <w:webHidden/>
              </w:rPr>
              <w:fldChar w:fldCharType="separate"/>
            </w:r>
            <w:r w:rsidR="00A47004">
              <w:rPr>
                <w:webHidden/>
              </w:rPr>
              <w:t>16</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2" w:history="1">
            <w:r w:rsidR="00CE264B" w:rsidRPr="00D37A94">
              <w:rPr>
                <w:rStyle w:val="a6"/>
              </w:rPr>
              <w:t>Статья 7. Изменение одного вида на другой вид разрешенного использования земельных участков и других объектов недвижимости</w:t>
            </w:r>
            <w:r w:rsidR="00CE264B" w:rsidRPr="00D37A94">
              <w:rPr>
                <w:webHidden/>
              </w:rPr>
              <w:tab/>
            </w:r>
            <w:r w:rsidR="00CE264B" w:rsidRPr="00D37A94">
              <w:rPr>
                <w:webHidden/>
              </w:rPr>
              <w:fldChar w:fldCharType="begin"/>
            </w:r>
            <w:r w:rsidR="00CE264B" w:rsidRPr="00D37A94">
              <w:rPr>
                <w:webHidden/>
              </w:rPr>
              <w:instrText xml:space="preserve"> PAGEREF _Toc80970722 \h </w:instrText>
            </w:r>
            <w:r w:rsidR="00CE264B" w:rsidRPr="00D37A94">
              <w:rPr>
                <w:webHidden/>
              </w:rPr>
            </w:r>
            <w:r w:rsidR="00CE264B" w:rsidRPr="00D37A94">
              <w:rPr>
                <w:webHidden/>
              </w:rPr>
              <w:fldChar w:fldCharType="separate"/>
            </w:r>
            <w:r w:rsidR="00A47004">
              <w:rPr>
                <w:webHidden/>
              </w:rPr>
              <w:t>16</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3" w:history="1">
            <w:r w:rsidR="00CE264B" w:rsidRPr="00D37A94">
              <w:rPr>
                <w:rStyle w:val="a6"/>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_Toc80970723 \h </w:instrText>
            </w:r>
            <w:r w:rsidR="00CE264B" w:rsidRPr="00D37A94">
              <w:rPr>
                <w:webHidden/>
              </w:rPr>
            </w:r>
            <w:r w:rsidR="00CE264B" w:rsidRPr="00D37A94">
              <w:rPr>
                <w:webHidden/>
              </w:rPr>
              <w:fldChar w:fldCharType="separate"/>
            </w:r>
            <w:r w:rsidR="00A47004">
              <w:rPr>
                <w:webHidden/>
              </w:rPr>
              <w:t>17</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4" w:history="1">
            <w:r w:rsidR="00CE264B" w:rsidRPr="00D37A94">
              <w:rPr>
                <w:rStyle w:val="a6"/>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_Toc80970724 \h </w:instrText>
            </w:r>
            <w:r w:rsidR="00CE264B" w:rsidRPr="00D37A94">
              <w:rPr>
                <w:webHidden/>
              </w:rPr>
            </w:r>
            <w:r w:rsidR="00CE264B" w:rsidRPr="00D37A94">
              <w:rPr>
                <w:webHidden/>
              </w:rPr>
              <w:fldChar w:fldCharType="separate"/>
            </w:r>
            <w:r w:rsidR="00A47004">
              <w:rPr>
                <w:webHidden/>
              </w:rPr>
              <w:t>18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5" w:history="1">
            <w:r w:rsidR="00CE264B" w:rsidRPr="00D37A94">
              <w:rPr>
                <w:rStyle w:val="a6"/>
              </w:rPr>
              <w:t>Статья 10. Отклонение от предельных параметров разрешенного строительства, реконструкции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_Toc80970725 \h </w:instrText>
            </w:r>
            <w:r w:rsidR="00CE264B" w:rsidRPr="00D37A94">
              <w:rPr>
                <w:webHidden/>
              </w:rPr>
            </w:r>
            <w:r w:rsidR="00CE264B" w:rsidRPr="00D37A94">
              <w:rPr>
                <w:webHidden/>
              </w:rPr>
              <w:fldChar w:fldCharType="separate"/>
            </w:r>
            <w:r w:rsidR="00A47004">
              <w:rPr>
                <w:webHidden/>
              </w:rPr>
              <w:t>20</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rPr>
          </w:pPr>
          <w:hyperlink w:anchor="_Toc80970726" w:history="1">
            <w:r w:rsidR="00CE264B" w:rsidRPr="00D37A94">
              <w:rPr>
                <w:rStyle w:val="a6"/>
              </w:rPr>
              <w:t>Глава 3. ПОЛОЖЕНИЕ О ПОДГОТОВКЕ ДОКУМЕНТАЦИИ ПО ПЛАНИРОВКЕ ТЕРРИТОРИИ ОРГАНАМИ МЕСТНОГО САМОУПРАВЛЕНИЯ</w:t>
            </w:r>
            <w:r w:rsidR="00CE264B" w:rsidRPr="00D37A94">
              <w:rPr>
                <w:webHidden/>
              </w:rPr>
              <w:tab/>
            </w:r>
            <w:r w:rsidR="00CE264B" w:rsidRPr="00D37A94">
              <w:rPr>
                <w:webHidden/>
              </w:rPr>
              <w:fldChar w:fldCharType="begin"/>
            </w:r>
            <w:r w:rsidR="00CE264B" w:rsidRPr="00D37A94">
              <w:rPr>
                <w:webHidden/>
              </w:rPr>
              <w:instrText xml:space="preserve"> PAGEREF _Toc80970726 \h </w:instrText>
            </w:r>
            <w:r w:rsidR="00CE264B" w:rsidRPr="00D37A94">
              <w:rPr>
                <w:webHidden/>
              </w:rPr>
            </w:r>
            <w:r w:rsidR="00CE264B" w:rsidRPr="00D37A94">
              <w:rPr>
                <w:webHidden/>
              </w:rPr>
              <w:fldChar w:fldCharType="separate"/>
            </w:r>
            <w:r w:rsidR="00A47004">
              <w:rPr>
                <w:webHidden/>
              </w:rPr>
              <w:t>21</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7" w:history="1">
            <w:r w:rsidR="00CE264B" w:rsidRPr="00D37A94">
              <w:rPr>
                <w:rStyle w:val="a6"/>
              </w:rPr>
              <w:t>Статья 11. Назначение и виды документации по планировке территории</w:t>
            </w:r>
            <w:r w:rsidR="00CE264B" w:rsidRPr="00D37A94">
              <w:rPr>
                <w:webHidden/>
              </w:rPr>
              <w:tab/>
            </w:r>
            <w:r w:rsidR="00CE264B" w:rsidRPr="00D37A94">
              <w:rPr>
                <w:webHidden/>
              </w:rPr>
              <w:fldChar w:fldCharType="begin"/>
            </w:r>
            <w:r w:rsidR="00CE264B" w:rsidRPr="00D37A94">
              <w:rPr>
                <w:webHidden/>
              </w:rPr>
              <w:instrText xml:space="preserve"> PAGEREF _Toc80970727 \h </w:instrText>
            </w:r>
            <w:r w:rsidR="00CE264B" w:rsidRPr="00D37A94">
              <w:rPr>
                <w:webHidden/>
              </w:rPr>
            </w:r>
            <w:r w:rsidR="00CE264B" w:rsidRPr="00D37A94">
              <w:rPr>
                <w:webHidden/>
              </w:rPr>
              <w:fldChar w:fldCharType="separate"/>
            </w:r>
            <w:r w:rsidR="00A47004">
              <w:rPr>
                <w:webHidden/>
              </w:rPr>
              <w:t>21</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8" w:history="1">
            <w:r w:rsidR="00CE264B" w:rsidRPr="00D37A94">
              <w:rPr>
                <w:rStyle w:val="a6"/>
              </w:rPr>
              <w:t>Статья 12. Проект планировки территории</w:t>
            </w:r>
            <w:r w:rsidR="00CE264B" w:rsidRPr="00D37A94">
              <w:rPr>
                <w:webHidden/>
              </w:rPr>
              <w:tab/>
            </w:r>
            <w:r w:rsidR="00CE264B" w:rsidRPr="00D37A94">
              <w:rPr>
                <w:webHidden/>
              </w:rPr>
              <w:fldChar w:fldCharType="begin"/>
            </w:r>
            <w:r w:rsidR="00CE264B" w:rsidRPr="00D37A94">
              <w:rPr>
                <w:webHidden/>
              </w:rPr>
              <w:instrText xml:space="preserve"> PAGEREF _Toc80970728 \h </w:instrText>
            </w:r>
            <w:r w:rsidR="00CE264B" w:rsidRPr="00D37A94">
              <w:rPr>
                <w:webHidden/>
              </w:rPr>
            </w:r>
            <w:r w:rsidR="00CE264B" w:rsidRPr="00D37A94">
              <w:rPr>
                <w:webHidden/>
              </w:rPr>
              <w:fldChar w:fldCharType="separate"/>
            </w:r>
            <w:r w:rsidR="00A47004">
              <w:rPr>
                <w:webHidden/>
              </w:rPr>
              <w:t>22</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29" w:history="1">
            <w:r w:rsidR="00CE264B" w:rsidRPr="00D37A94">
              <w:rPr>
                <w:rStyle w:val="a6"/>
              </w:rPr>
              <w:t>Статья 13. Проект межевания территорий</w:t>
            </w:r>
            <w:r w:rsidR="00CE264B" w:rsidRPr="00D37A94">
              <w:rPr>
                <w:webHidden/>
              </w:rPr>
              <w:tab/>
            </w:r>
            <w:r w:rsidR="00CE264B" w:rsidRPr="00D37A94">
              <w:rPr>
                <w:webHidden/>
              </w:rPr>
              <w:fldChar w:fldCharType="begin"/>
            </w:r>
            <w:r w:rsidR="00CE264B" w:rsidRPr="00D37A94">
              <w:rPr>
                <w:webHidden/>
              </w:rPr>
              <w:instrText xml:space="preserve"> PAGEREF _Toc80970729 \h </w:instrText>
            </w:r>
            <w:r w:rsidR="00CE264B" w:rsidRPr="00D37A94">
              <w:rPr>
                <w:webHidden/>
              </w:rPr>
            </w:r>
            <w:r w:rsidR="00CE264B" w:rsidRPr="00D37A94">
              <w:rPr>
                <w:webHidden/>
              </w:rPr>
              <w:fldChar w:fldCharType="separate"/>
            </w:r>
            <w:r w:rsidR="00A47004">
              <w:rPr>
                <w:webHidden/>
              </w:rPr>
              <w:t>24</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0" w:history="1">
            <w:r w:rsidR="00CE264B" w:rsidRPr="00D37A94">
              <w:rPr>
                <w:rStyle w:val="a6"/>
              </w:rPr>
              <w:t>Статья 14. Подготовка и утв</w:t>
            </w:r>
            <w:bookmarkStart w:id="10" w:name="_GoBack"/>
            <w:bookmarkEnd w:id="10"/>
            <w:r w:rsidR="00CE264B" w:rsidRPr="00D37A94">
              <w:rPr>
                <w:rStyle w:val="a6"/>
              </w:rPr>
              <w:t>ерждение документации по планировке территории, порядок внесения в нее изменений и её отмены</w:t>
            </w:r>
            <w:r w:rsidR="00CE264B" w:rsidRPr="00D37A94">
              <w:rPr>
                <w:webHidden/>
              </w:rPr>
              <w:tab/>
            </w:r>
            <w:r w:rsidR="00CE264B" w:rsidRPr="00D37A94">
              <w:rPr>
                <w:webHidden/>
              </w:rPr>
              <w:fldChar w:fldCharType="begin"/>
            </w:r>
            <w:r w:rsidR="00CE264B" w:rsidRPr="00D37A94">
              <w:rPr>
                <w:webHidden/>
              </w:rPr>
              <w:instrText xml:space="preserve"> PAGEREF _Toc80970730 \h </w:instrText>
            </w:r>
            <w:r w:rsidR="00CE264B" w:rsidRPr="00D37A94">
              <w:rPr>
                <w:webHidden/>
              </w:rPr>
            </w:r>
            <w:r w:rsidR="00CE264B" w:rsidRPr="00D37A94">
              <w:rPr>
                <w:webHidden/>
              </w:rPr>
              <w:fldChar w:fldCharType="separate"/>
            </w:r>
            <w:r w:rsidR="00A47004">
              <w:rPr>
                <w:webHidden/>
              </w:rPr>
              <w:t>26</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1" w:history="1">
            <w:r w:rsidR="00CE264B" w:rsidRPr="00D37A94">
              <w:rPr>
                <w:rStyle w:val="a6"/>
              </w:rPr>
              <w:t>Статья 15. Особенности подготовки документации по планировке территории, разрабатываемой на основании решения органа местного самоуправления сельского поселения "Деревня Людково"</w:t>
            </w:r>
            <w:r w:rsidR="00CE264B" w:rsidRPr="00D37A94">
              <w:rPr>
                <w:webHidden/>
              </w:rPr>
              <w:tab/>
            </w:r>
            <w:r w:rsidR="00CE264B" w:rsidRPr="00D37A94">
              <w:rPr>
                <w:webHidden/>
              </w:rPr>
              <w:fldChar w:fldCharType="begin"/>
            </w:r>
            <w:r w:rsidR="00CE264B" w:rsidRPr="00D37A94">
              <w:rPr>
                <w:webHidden/>
              </w:rPr>
              <w:instrText xml:space="preserve"> PAGEREF _Toc80970731 \h </w:instrText>
            </w:r>
            <w:r w:rsidR="00CE264B" w:rsidRPr="00D37A94">
              <w:rPr>
                <w:webHidden/>
              </w:rPr>
            </w:r>
            <w:r w:rsidR="00CE264B" w:rsidRPr="00D37A94">
              <w:rPr>
                <w:webHidden/>
              </w:rPr>
              <w:fldChar w:fldCharType="separate"/>
            </w:r>
            <w:r w:rsidR="00A47004">
              <w:rPr>
                <w:webHidden/>
              </w:rPr>
              <w:t>34</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2" w:history="1">
            <w:r w:rsidR="00CE264B" w:rsidRPr="00D37A94">
              <w:rPr>
                <w:rStyle w:val="a6"/>
              </w:rPr>
              <w:t>Статья 16. Формирование земельных участков, на которых расположены объекты капитального строительства, в том числе многоквартирные дома</w:t>
            </w:r>
            <w:r w:rsidR="00CE264B" w:rsidRPr="00D37A94">
              <w:rPr>
                <w:webHidden/>
              </w:rPr>
              <w:tab/>
            </w:r>
            <w:r w:rsidR="00CE264B" w:rsidRPr="00D37A94">
              <w:rPr>
                <w:webHidden/>
              </w:rPr>
              <w:fldChar w:fldCharType="begin"/>
            </w:r>
            <w:r w:rsidR="00CE264B" w:rsidRPr="00D37A94">
              <w:rPr>
                <w:webHidden/>
              </w:rPr>
              <w:instrText xml:space="preserve"> PAGEREF _Toc80970732 \h </w:instrText>
            </w:r>
            <w:r w:rsidR="00CE264B" w:rsidRPr="00D37A94">
              <w:rPr>
                <w:webHidden/>
              </w:rPr>
            </w:r>
            <w:r w:rsidR="00CE264B" w:rsidRPr="00D37A94">
              <w:rPr>
                <w:webHidden/>
              </w:rPr>
              <w:fldChar w:fldCharType="separate"/>
            </w:r>
            <w:r w:rsidR="00A47004">
              <w:rPr>
                <w:webHidden/>
              </w:rPr>
              <w:t>36</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rPr>
          </w:pPr>
          <w:hyperlink w:anchor="_Toc80970733" w:history="1">
            <w:r w:rsidR="00CE264B" w:rsidRPr="00D37A94">
              <w:rPr>
                <w:rStyle w:val="a6"/>
              </w:rPr>
              <w:t>Глава 4. ПОЛОЖЕНИЕ О ПРОВЕДЕНИИ ОБЩЕСТВЕННЫХ ОБСУЖДЕНИЙ ИЛИ ПУБЛИЧНЫХ СЛУШАНИЙ ПО ВОПРОСАМ ЗЕМЛЕПОЛЬЗОВАНИЯ И ЗАСТРОЙКИ</w:t>
            </w:r>
            <w:r w:rsidR="00CE264B" w:rsidRPr="00D37A94">
              <w:rPr>
                <w:webHidden/>
              </w:rPr>
              <w:tab/>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4" w:history="1">
            <w:r w:rsidR="00CE264B" w:rsidRPr="00D37A94">
              <w:rPr>
                <w:rStyle w:val="a6"/>
              </w:rPr>
              <w:t>Статья 17. Положение о проведении общественных обсуждений или публичных слушаний по вопросам землепользования и застройки</w:t>
            </w:r>
            <w:r w:rsidR="00CE264B" w:rsidRPr="00D37A94">
              <w:rPr>
                <w:webHidden/>
              </w:rPr>
              <w:tab/>
            </w:r>
            <w:r w:rsidR="00CE264B" w:rsidRPr="00D37A94">
              <w:rPr>
                <w:webHidden/>
              </w:rPr>
              <w:fldChar w:fldCharType="begin"/>
            </w:r>
            <w:r w:rsidR="00CE264B" w:rsidRPr="00D37A94">
              <w:rPr>
                <w:webHidden/>
              </w:rPr>
              <w:instrText xml:space="preserve"> PAGEREF _Toc80970734 \h </w:instrText>
            </w:r>
            <w:r w:rsidR="00CE264B" w:rsidRPr="00D37A94">
              <w:rPr>
                <w:webHidden/>
              </w:rPr>
            </w:r>
            <w:r w:rsidR="00CE264B" w:rsidRPr="00D37A94">
              <w:rPr>
                <w:webHidden/>
              </w:rPr>
              <w:fldChar w:fldCharType="separate"/>
            </w:r>
            <w:r w:rsidR="00A47004">
              <w:rPr>
                <w:webHidden/>
              </w:rPr>
              <w:t>37</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rPr>
          </w:pPr>
          <w:hyperlink w:anchor="_Toc80970735" w:history="1">
            <w:r w:rsidR="00CE264B" w:rsidRPr="00D37A94">
              <w:rPr>
                <w:rStyle w:val="a6"/>
              </w:rPr>
              <w:t>Глава 5. ПОЛОЖЕНИЕ О ВНЕСЕНИИ ИЗМЕНЕНИЙ В ПРАВИЛА ЗЕМЛЕПОЛЬЗОВАНИЯ И ЗАСТРОЙКИ</w:t>
            </w:r>
            <w:r w:rsidR="00CE264B" w:rsidRPr="00D37A94">
              <w:rPr>
                <w:webHidden/>
              </w:rPr>
              <w:tab/>
            </w:r>
            <w:r w:rsidR="00CE264B" w:rsidRPr="00D37A94">
              <w:rPr>
                <w:webHidden/>
              </w:rPr>
              <w:fldChar w:fldCharType="begin"/>
            </w:r>
            <w:r w:rsidR="00CE264B" w:rsidRPr="00D37A94">
              <w:rPr>
                <w:webHidden/>
              </w:rPr>
              <w:instrText xml:space="preserve"> PAGEREF _Toc80970735 \h </w:instrText>
            </w:r>
            <w:r w:rsidR="00CE264B" w:rsidRPr="00D37A94">
              <w:rPr>
                <w:webHidden/>
              </w:rPr>
            </w:r>
            <w:r w:rsidR="00CE264B" w:rsidRPr="00D37A94">
              <w:rPr>
                <w:webHidden/>
              </w:rPr>
              <w:fldChar w:fldCharType="separate"/>
            </w:r>
            <w:r w:rsidR="00A47004">
              <w:rPr>
                <w:webHidden/>
              </w:rPr>
              <w:t>42</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6" w:history="1">
            <w:r w:rsidR="00CE264B" w:rsidRPr="00D37A94">
              <w:rPr>
                <w:rStyle w:val="a6"/>
              </w:rPr>
              <w:t>Статья 18. Порядок внесения изменений в правила землепользования и застройки</w:t>
            </w:r>
            <w:r w:rsidR="00CE264B" w:rsidRPr="00D37A94">
              <w:rPr>
                <w:webHidden/>
              </w:rPr>
              <w:tab/>
            </w:r>
            <w:r w:rsidR="00CE264B" w:rsidRPr="00D37A94">
              <w:rPr>
                <w:webHidden/>
              </w:rPr>
              <w:fldChar w:fldCharType="begin"/>
            </w:r>
            <w:r w:rsidR="00CE264B" w:rsidRPr="00D37A94">
              <w:rPr>
                <w:webHidden/>
              </w:rPr>
              <w:instrText xml:space="preserve"> PAGEREF _Toc80970736 \h </w:instrText>
            </w:r>
            <w:r w:rsidR="00CE264B" w:rsidRPr="00D37A94">
              <w:rPr>
                <w:webHidden/>
              </w:rPr>
            </w:r>
            <w:r w:rsidR="00CE264B" w:rsidRPr="00D37A94">
              <w:rPr>
                <w:webHidden/>
              </w:rPr>
              <w:fldChar w:fldCharType="separate"/>
            </w:r>
            <w:r w:rsidR="00A47004">
              <w:rPr>
                <w:webHidden/>
              </w:rPr>
              <w:t>42</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7" w:history="1">
            <w:r w:rsidR="00CE264B" w:rsidRPr="00D37A94">
              <w:rPr>
                <w:rStyle w:val="a6"/>
              </w:rPr>
              <w:t>Статья 19. Отклонения от Правил</w:t>
            </w:r>
            <w:r w:rsidR="00CE264B" w:rsidRPr="00D37A94">
              <w:rPr>
                <w:webHidden/>
              </w:rPr>
              <w:tab/>
            </w:r>
            <w:r w:rsidR="00CE264B" w:rsidRPr="00D37A94">
              <w:rPr>
                <w:webHidden/>
              </w:rPr>
              <w:fldChar w:fldCharType="begin"/>
            </w:r>
            <w:r w:rsidR="00CE264B" w:rsidRPr="00D37A94">
              <w:rPr>
                <w:webHidden/>
              </w:rPr>
              <w:instrText xml:space="preserve"> PAGEREF _Toc80970737 \h </w:instrText>
            </w:r>
            <w:r w:rsidR="00CE264B" w:rsidRPr="00D37A94">
              <w:rPr>
                <w:webHidden/>
              </w:rPr>
            </w:r>
            <w:r w:rsidR="00CE264B" w:rsidRPr="00D37A94">
              <w:rPr>
                <w:webHidden/>
              </w:rPr>
              <w:fldChar w:fldCharType="separate"/>
            </w:r>
            <w:r w:rsidR="00A47004">
              <w:rPr>
                <w:webHidden/>
              </w:rPr>
              <w:t>45</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rPr>
          </w:pPr>
          <w:hyperlink w:anchor="_Toc80970738" w:history="1">
            <w:r w:rsidR="00CE264B" w:rsidRPr="00D37A94">
              <w:rPr>
                <w:rStyle w:val="a6"/>
              </w:rPr>
              <w:t>Глава 6. ПОЛОЖЕНИЕ О РЕГУЛИРОВАНИИ ИНЫХ ВОПРОСОВ ЗЕМЛЕПОЛЬЗОВАНИЯ И ЗАСТРОЙКИ</w:t>
            </w:r>
            <w:r w:rsidR="00CE264B" w:rsidRPr="00D37A94">
              <w:rPr>
                <w:webHidden/>
              </w:rPr>
              <w:tab/>
            </w:r>
            <w:r w:rsidR="00CE264B" w:rsidRPr="00D37A94">
              <w:rPr>
                <w:webHidden/>
              </w:rPr>
              <w:fldChar w:fldCharType="begin"/>
            </w:r>
            <w:r w:rsidR="00CE264B" w:rsidRPr="00D37A94">
              <w:rPr>
                <w:webHidden/>
              </w:rPr>
              <w:instrText xml:space="preserve"> PAGEREF _Toc80970738 \h </w:instrText>
            </w:r>
            <w:r w:rsidR="00CE264B" w:rsidRPr="00D37A94">
              <w:rPr>
                <w:webHidden/>
              </w:rPr>
            </w:r>
            <w:r w:rsidR="00CE264B" w:rsidRPr="00D37A94">
              <w:rPr>
                <w:webHidden/>
              </w:rPr>
              <w:fldChar w:fldCharType="separate"/>
            </w:r>
            <w:r w:rsidR="00A47004">
              <w:rPr>
                <w:webHidden/>
              </w:rPr>
              <w:t>46</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39" w:history="1">
            <w:r w:rsidR="00CE264B" w:rsidRPr="00D37A94">
              <w:rPr>
                <w:rStyle w:val="a6"/>
              </w:rPr>
              <w:t>Статья 20. Права использования недвижимости, возникшие до вступления в силу Правил</w:t>
            </w:r>
            <w:r w:rsidR="00CE264B" w:rsidRPr="00D37A94">
              <w:rPr>
                <w:webHidden/>
              </w:rPr>
              <w:tab/>
            </w:r>
            <w:r w:rsidR="00CE264B" w:rsidRPr="00D37A94">
              <w:rPr>
                <w:webHidden/>
              </w:rPr>
              <w:fldChar w:fldCharType="begin"/>
            </w:r>
            <w:r w:rsidR="00CE264B" w:rsidRPr="00D37A94">
              <w:rPr>
                <w:webHidden/>
              </w:rPr>
              <w:instrText xml:space="preserve"> PAGEREF _Toc80970739 \h </w:instrText>
            </w:r>
            <w:r w:rsidR="00CE264B" w:rsidRPr="00D37A94">
              <w:rPr>
                <w:webHidden/>
              </w:rPr>
            </w:r>
            <w:r w:rsidR="00CE264B" w:rsidRPr="00D37A94">
              <w:rPr>
                <w:webHidden/>
              </w:rPr>
              <w:fldChar w:fldCharType="separate"/>
            </w:r>
            <w:r w:rsidR="00A47004">
              <w:rPr>
                <w:webHidden/>
              </w:rPr>
              <w:t>46</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0" w:history="1">
            <w:r w:rsidR="00CE264B" w:rsidRPr="00D37A94">
              <w:rPr>
                <w:rStyle w:val="a6"/>
              </w:rPr>
              <w:t>Статья 21. Действие Правил по отношению к градостроительной документации</w:t>
            </w:r>
            <w:r w:rsidR="00CE264B" w:rsidRPr="00D37A94">
              <w:rPr>
                <w:webHidden/>
              </w:rPr>
              <w:tab/>
            </w:r>
            <w:r w:rsidR="00CE264B" w:rsidRPr="00D37A94">
              <w:rPr>
                <w:webHidden/>
              </w:rPr>
              <w:fldChar w:fldCharType="begin"/>
            </w:r>
            <w:r w:rsidR="00CE264B" w:rsidRPr="00D37A94">
              <w:rPr>
                <w:webHidden/>
              </w:rPr>
              <w:instrText xml:space="preserve"> PAGEREF _Toc80970740 \h </w:instrText>
            </w:r>
            <w:r w:rsidR="00CE264B" w:rsidRPr="00D37A94">
              <w:rPr>
                <w:webHidden/>
              </w:rPr>
            </w:r>
            <w:r w:rsidR="00CE264B" w:rsidRPr="00D37A94">
              <w:rPr>
                <w:webHidden/>
              </w:rPr>
              <w:fldChar w:fldCharType="separate"/>
            </w:r>
            <w:r w:rsidR="00A47004">
              <w:rPr>
                <w:webHidden/>
              </w:rPr>
              <w:t>47</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1" w:history="1">
            <w:r w:rsidR="00CE264B" w:rsidRPr="00D37A94">
              <w:rPr>
                <w:rStyle w:val="a6"/>
              </w:rPr>
              <w:t>Статья 22. Ответственность за нарушение Правил</w:t>
            </w:r>
            <w:r w:rsidR="00CE264B" w:rsidRPr="00D37A94">
              <w:rPr>
                <w:webHidden/>
              </w:rPr>
              <w:tab/>
            </w:r>
            <w:r w:rsidR="00CE264B" w:rsidRPr="00D37A94">
              <w:rPr>
                <w:webHidden/>
              </w:rPr>
              <w:fldChar w:fldCharType="begin"/>
            </w:r>
            <w:r w:rsidR="00CE264B" w:rsidRPr="00D37A94">
              <w:rPr>
                <w:webHidden/>
              </w:rPr>
              <w:instrText xml:space="preserve"> PAGEREF _Toc80970741 \h </w:instrText>
            </w:r>
            <w:r w:rsidR="00CE264B" w:rsidRPr="00D37A94">
              <w:rPr>
                <w:webHidden/>
              </w:rPr>
            </w:r>
            <w:r w:rsidR="00CE264B" w:rsidRPr="00D37A94">
              <w:rPr>
                <w:webHidden/>
              </w:rPr>
              <w:fldChar w:fldCharType="separate"/>
            </w:r>
            <w:r w:rsidR="00A47004">
              <w:rPr>
                <w:webHidden/>
              </w:rPr>
              <w:t>48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2" w:history="1">
            <w:r w:rsidR="00CE264B" w:rsidRPr="00D37A94">
              <w:rPr>
                <w:rStyle w:val="a6"/>
              </w:rPr>
              <w:t>Статья 23. Контроль за использованием земельных участков 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_Toc80970742 \h </w:instrText>
            </w:r>
            <w:r w:rsidR="00CE264B" w:rsidRPr="00D37A94">
              <w:rPr>
                <w:webHidden/>
              </w:rPr>
            </w:r>
            <w:r w:rsidR="00CE264B" w:rsidRPr="00D37A94">
              <w:rPr>
                <w:webHidden/>
              </w:rPr>
              <w:fldChar w:fldCharType="separate"/>
            </w:r>
            <w:r w:rsidR="00A47004">
              <w:rPr>
                <w:webHidden/>
              </w:rPr>
              <w:t>48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3" w:history="1">
            <w:r w:rsidR="00CE264B" w:rsidRPr="00D37A94">
              <w:rPr>
                <w:rStyle w:val="a6"/>
              </w:rPr>
              <w:t>Статья 24. Ограждение земельных участков</w:t>
            </w:r>
            <w:r w:rsidR="00CE264B" w:rsidRPr="00D37A94">
              <w:rPr>
                <w:webHidden/>
              </w:rPr>
              <w:tab/>
            </w:r>
            <w:r w:rsidR="00CE264B" w:rsidRPr="00D37A94">
              <w:rPr>
                <w:webHidden/>
              </w:rPr>
              <w:fldChar w:fldCharType="begin"/>
            </w:r>
            <w:r w:rsidR="00CE264B" w:rsidRPr="00D37A94">
              <w:rPr>
                <w:webHidden/>
              </w:rPr>
              <w:instrText xml:space="preserve"> PAGEREF _Toc80970743 \h </w:instrText>
            </w:r>
            <w:r w:rsidR="00CE264B" w:rsidRPr="00D37A94">
              <w:rPr>
                <w:webHidden/>
              </w:rPr>
            </w:r>
            <w:r w:rsidR="00CE264B" w:rsidRPr="00D37A94">
              <w:rPr>
                <w:webHidden/>
              </w:rPr>
              <w:fldChar w:fldCharType="separate"/>
            </w:r>
            <w:r w:rsidR="00A47004">
              <w:rPr>
                <w:webHidden/>
              </w:rPr>
              <w:t>48</w:t>
            </w:r>
            <w:r w:rsidR="00CE264B" w:rsidRPr="00D37A94">
              <w:rPr>
                <w:webHidden/>
              </w:rPr>
              <w:fldChar w:fldCharType="end"/>
            </w:r>
          </w:hyperlink>
        </w:p>
        <w:p w:rsidR="00CE264B" w:rsidRPr="00D37A94" w:rsidRDefault="0062145E" w:rsidP="00CE264B">
          <w:pPr>
            <w:pStyle w:val="11"/>
            <w:rPr>
              <w:rFonts w:asciiTheme="minorHAnsi" w:eastAsiaTheme="minorEastAsia" w:hAnsiTheme="minorHAnsi" w:cstheme="minorBidi"/>
              <w:b w:val="0"/>
            </w:rPr>
          </w:pPr>
          <w:hyperlink w:anchor="_Toc80970744" w:history="1">
            <w:r w:rsidR="00CE264B" w:rsidRPr="00D37A94">
              <w:rPr>
                <w:rStyle w:val="a6"/>
              </w:rPr>
              <w:t>Часть II. ГРАДОСТРОИТЕЛЬНЫЕ РЕГЛАМЕНТЫ</w:t>
            </w:r>
            <w:r w:rsidR="00CE264B" w:rsidRPr="00D37A94">
              <w:rPr>
                <w:webHidden/>
              </w:rPr>
              <w:tab/>
            </w:r>
            <w:r w:rsidR="00CE264B" w:rsidRPr="00D37A94">
              <w:rPr>
                <w:webHidden/>
              </w:rPr>
              <w:fldChar w:fldCharType="begin"/>
            </w:r>
            <w:r w:rsidR="00CE264B" w:rsidRPr="00D37A94">
              <w:rPr>
                <w:webHidden/>
              </w:rPr>
              <w:instrText xml:space="preserve"> PAGEREF _Toc80970744 \h </w:instrText>
            </w:r>
            <w:r w:rsidR="00CE264B" w:rsidRPr="00D37A94">
              <w:rPr>
                <w:webHidden/>
              </w:rPr>
            </w:r>
            <w:r w:rsidR="00CE264B" w:rsidRPr="00D37A94">
              <w:rPr>
                <w:webHidden/>
              </w:rPr>
              <w:fldChar w:fldCharType="separate"/>
            </w:r>
            <w:r w:rsidR="00A47004">
              <w:rPr>
                <w:webHidden/>
              </w:rPr>
              <w:t>49</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rPr>
          </w:pPr>
          <w:hyperlink w:anchor="_Toc80970745" w:history="1">
            <w:r w:rsidR="00CE264B" w:rsidRPr="00D37A94">
              <w:rPr>
                <w:rStyle w:val="a6"/>
              </w:rPr>
              <w:t>ГЛАВА 7. ГРАДОСТРОИТЕЛЬНЫЕ РЕГЛАМЕНТЫ В ЧАСТИ ВИДОВ ИСПОЛЬЗОВАНИЯ ТЕРРИТОРИИИ И ПРЕДЕЛЬНЫХ ПАРАМЕТРОВ</w:t>
            </w:r>
            <w:r w:rsidR="00CE264B" w:rsidRPr="00D37A94">
              <w:rPr>
                <w:webHidden/>
              </w:rPr>
              <w:tab/>
            </w:r>
            <w:r w:rsidR="00CE264B" w:rsidRPr="00D37A94">
              <w:rPr>
                <w:webHidden/>
              </w:rPr>
              <w:fldChar w:fldCharType="begin"/>
            </w:r>
            <w:r w:rsidR="00CE264B" w:rsidRPr="00D37A94">
              <w:rPr>
                <w:webHidden/>
              </w:rPr>
              <w:instrText xml:space="preserve"> PAGEREF _Toc80970745 \h </w:instrText>
            </w:r>
            <w:r w:rsidR="00CE264B" w:rsidRPr="00D37A94">
              <w:rPr>
                <w:webHidden/>
              </w:rPr>
            </w:r>
            <w:r w:rsidR="00CE264B" w:rsidRPr="00D37A94">
              <w:rPr>
                <w:webHidden/>
              </w:rPr>
              <w:fldChar w:fldCharType="separate"/>
            </w:r>
            <w:r w:rsidR="00A47004">
              <w:rPr>
                <w:webHidden/>
              </w:rPr>
              <w:t>49</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6" w:history="1">
            <w:r w:rsidR="00CE264B" w:rsidRPr="00D37A94">
              <w:rPr>
                <w:rStyle w:val="a6"/>
              </w:rPr>
              <w:t>Статья 25. Порядок установления градостроительных регламентов</w:t>
            </w:r>
            <w:r w:rsidR="00CE264B" w:rsidRPr="00D37A94">
              <w:rPr>
                <w:webHidden/>
              </w:rPr>
              <w:tab/>
            </w:r>
            <w:r w:rsidR="00CE264B" w:rsidRPr="00D37A94">
              <w:rPr>
                <w:webHidden/>
              </w:rPr>
              <w:fldChar w:fldCharType="begin"/>
            </w:r>
            <w:r w:rsidR="00CE264B" w:rsidRPr="00D37A94">
              <w:rPr>
                <w:webHidden/>
              </w:rPr>
              <w:instrText xml:space="preserve"> PAGEREF _Toc80970746 \h </w:instrText>
            </w:r>
            <w:r w:rsidR="00CE264B" w:rsidRPr="00D37A94">
              <w:rPr>
                <w:webHidden/>
              </w:rPr>
            </w:r>
            <w:r w:rsidR="00CE264B" w:rsidRPr="00D37A94">
              <w:rPr>
                <w:webHidden/>
              </w:rPr>
              <w:fldChar w:fldCharType="separate"/>
            </w:r>
            <w:r w:rsidR="00A47004">
              <w:rPr>
                <w:webHidden/>
              </w:rPr>
              <w:t>49</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7" w:history="1">
            <w:r w:rsidR="00CE264B" w:rsidRPr="00D37A94">
              <w:rPr>
                <w:rStyle w:val="a6"/>
              </w:rPr>
              <w:t>Статья 26. Виды разрешенного использования земельных участков 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_Toc80970747 \h </w:instrText>
            </w:r>
            <w:r w:rsidR="00CE264B" w:rsidRPr="00D37A94">
              <w:rPr>
                <w:webHidden/>
              </w:rPr>
            </w:r>
            <w:r w:rsidR="00CE264B" w:rsidRPr="00D37A94">
              <w:rPr>
                <w:webHidden/>
              </w:rPr>
              <w:fldChar w:fldCharType="separate"/>
            </w:r>
            <w:r w:rsidR="00A47004">
              <w:rPr>
                <w:webHidden/>
              </w:rPr>
              <w:t>50</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8" w:history="1">
            <w:r w:rsidR="00CE264B" w:rsidRPr="00D37A94">
              <w:rPr>
                <w:rStyle w:val="a6"/>
              </w:rPr>
              <w:t>Статья 27. Использование объектов недвижимости, не соответствующих установленным градостроительным регламентам</w:t>
            </w:r>
            <w:r w:rsidR="00CE264B" w:rsidRPr="00D37A94">
              <w:rPr>
                <w:webHidden/>
              </w:rPr>
              <w:tab/>
            </w:r>
            <w:r w:rsidR="00CE264B" w:rsidRPr="00D37A94">
              <w:rPr>
                <w:webHidden/>
              </w:rPr>
              <w:fldChar w:fldCharType="begin"/>
            </w:r>
            <w:r w:rsidR="00CE264B" w:rsidRPr="00D37A94">
              <w:rPr>
                <w:webHidden/>
              </w:rPr>
              <w:instrText xml:space="preserve"> PAGEREF _Toc80970748 \h </w:instrText>
            </w:r>
            <w:r w:rsidR="00CE264B" w:rsidRPr="00D37A94">
              <w:rPr>
                <w:webHidden/>
              </w:rPr>
            </w:r>
            <w:r w:rsidR="00CE264B" w:rsidRPr="00D37A94">
              <w:rPr>
                <w:webHidden/>
              </w:rPr>
              <w:fldChar w:fldCharType="separate"/>
            </w:r>
            <w:r w:rsidR="00A47004">
              <w:rPr>
                <w:webHidden/>
              </w:rPr>
              <w:t>51</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49" w:history="1">
            <w:r w:rsidR="00CE264B" w:rsidRPr="00D37A94">
              <w:rPr>
                <w:rStyle w:val="a6"/>
              </w:rPr>
              <w:t>Статья 28. Перечень территориальных зон. Градостроительные регламенты территориальных зон.</w:t>
            </w:r>
            <w:r w:rsidR="00CE264B" w:rsidRPr="00D37A94">
              <w:rPr>
                <w:webHidden/>
              </w:rPr>
              <w:tab/>
            </w:r>
            <w:r w:rsidR="00CE264B" w:rsidRPr="00D37A94">
              <w:rPr>
                <w:webHidden/>
              </w:rPr>
              <w:fldChar w:fldCharType="begin"/>
            </w:r>
            <w:r w:rsidR="00CE264B" w:rsidRPr="00D37A94">
              <w:rPr>
                <w:webHidden/>
              </w:rPr>
              <w:instrText xml:space="preserve"> PAGEREF _Toc80970749 \h </w:instrText>
            </w:r>
            <w:r w:rsidR="00CE264B" w:rsidRPr="00D37A94">
              <w:rPr>
                <w:webHidden/>
              </w:rPr>
            </w:r>
            <w:r w:rsidR="00CE264B" w:rsidRPr="00D37A94">
              <w:rPr>
                <w:webHidden/>
              </w:rPr>
              <w:fldChar w:fldCharType="separate"/>
            </w:r>
            <w:r w:rsidR="00A47004">
              <w:rPr>
                <w:webHidden/>
              </w:rPr>
              <w:t>53</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0" w:history="1">
            <w:r w:rsidR="00CE264B" w:rsidRPr="00D37A94">
              <w:rPr>
                <w:rStyle w:val="a6"/>
              </w:rPr>
              <w:t>Статья 29. Виды разрешенного использования земельных участков 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_Toc80970750 \h </w:instrText>
            </w:r>
            <w:r w:rsidR="00CE264B" w:rsidRPr="00D37A94">
              <w:rPr>
                <w:webHidden/>
              </w:rPr>
            </w:r>
            <w:r w:rsidR="00CE264B" w:rsidRPr="00D37A94">
              <w:rPr>
                <w:webHidden/>
              </w:rPr>
              <w:fldChar w:fldCharType="separate"/>
            </w:r>
            <w:r w:rsidR="00A47004">
              <w:rPr>
                <w:webHidden/>
              </w:rPr>
              <w:t>54</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1" w:history="1">
            <w:r w:rsidR="00CE264B" w:rsidRPr="00D37A94">
              <w:rPr>
                <w:rStyle w:val="a6"/>
              </w:rPr>
              <w:t>Статья 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_Toc80970751 \h </w:instrText>
            </w:r>
            <w:r w:rsidR="00CE264B" w:rsidRPr="00D37A94">
              <w:rPr>
                <w:webHidden/>
              </w:rPr>
            </w:r>
            <w:r w:rsidR="00CE264B" w:rsidRPr="00D37A94">
              <w:rPr>
                <w:webHidden/>
              </w:rPr>
              <w:fldChar w:fldCharType="separate"/>
            </w:r>
            <w:r w:rsidR="00A47004">
              <w:rPr>
                <w:webHidden/>
              </w:rPr>
              <w:t>75</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2" w:history="1">
            <w:r w:rsidR="00CE264B" w:rsidRPr="00D37A94">
              <w:rPr>
                <w:rStyle w:val="a6"/>
              </w:rPr>
              <w:t>Статья 31.  Описание территорий, для которых градостроительные регламенты не устанавливаются.</w:t>
            </w:r>
            <w:r w:rsidR="00CE264B" w:rsidRPr="00D37A94">
              <w:rPr>
                <w:webHidden/>
              </w:rPr>
              <w:tab/>
            </w:r>
            <w:r w:rsidR="00CE264B" w:rsidRPr="00D37A94">
              <w:rPr>
                <w:webHidden/>
              </w:rPr>
              <w:fldChar w:fldCharType="begin"/>
            </w:r>
            <w:r w:rsidR="00CE264B" w:rsidRPr="00D37A94">
              <w:rPr>
                <w:webHidden/>
              </w:rPr>
              <w:instrText xml:space="preserve"> PAGEREF _Toc80970752 \h </w:instrText>
            </w:r>
            <w:r w:rsidR="00CE264B" w:rsidRPr="00D37A94">
              <w:rPr>
                <w:webHidden/>
              </w:rPr>
            </w:r>
            <w:r w:rsidR="00CE264B" w:rsidRPr="00D37A94">
              <w:rPr>
                <w:webHidden/>
              </w:rPr>
              <w:fldChar w:fldCharType="separate"/>
            </w:r>
            <w:r w:rsidR="00A47004">
              <w:rPr>
                <w:webHidden/>
              </w:rPr>
              <w:t>86</w:t>
            </w:r>
            <w:r w:rsidR="00CE264B" w:rsidRPr="00D37A94">
              <w:rPr>
                <w:webHidden/>
              </w:rPr>
              <w:fldChar w:fldCharType="end"/>
            </w:r>
          </w:hyperlink>
        </w:p>
        <w:p w:rsidR="00CE264B" w:rsidRPr="00D37A94" w:rsidRDefault="0062145E" w:rsidP="00D37A94">
          <w:pPr>
            <w:pStyle w:val="21"/>
            <w:rPr>
              <w:rFonts w:asciiTheme="minorHAnsi" w:eastAsiaTheme="minorEastAsia" w:hAnsiTheme="minorHAnsi" w:cstheme="minorBidi"/>
            </w:rPr>
          </w:pPr>
          <w:hyperlink w:anchor="_Toc80970753" w:history="1">
            <w:r w:rsidR="00CE264B" w:rsidRPr="00D37A94">
              <w:rPr>
                <w:rStyle w:val="a6"/>
              </w:rPr>
              <w:t>Глава 8. ГРАДОСТРОИТЕЛЬНЫЕ РЕГЛАМЕНТЫ В ЧАСТИ ОГРАНИЧЕНИЙ ИСПОЛЬЗОВАНИЯ ЗЕМЕЛЬНЫХ УЧАСТКОВ И ОБЪЕ</w:t>
            </w:r>
            <w:r w:rsidR="00D37A94" w:rsidRPr="00D37A94">
              <w:rPr>
                <w:rStyle w:val="a6"/>
              </w:rPr>
              <w:t>КТОВ КАПИТАЛЬНОГО СТРОИТЕЛЬСТВА</w:t>
            </w:r>
            <w:r w:rsidR="00CE264B" w:rsidRPr="00D37A94">
              <w:rPr>
                <w:webHidden/>
              </w:rPr>
              <w:tab/>
            </w:r>
            <w:r w:rsidR="00CE264B" w:rsidRPr="00D37A94">
              <w:rPr>
                <w:webHidden/>
              </w:rPr>
              <w:fldChar w:fldCharType="begin"/>
            </w:r>
            <w:r w:rsidR="00CE264B" w:rsidRPr="00D37A94">
              <w:rPr>
                <w:webHidden/>
              </w:rPr>
              <w:instrText xml:space="preserve"> PAGEREF _Toc80970753 \h </w:instrText>
            </w:r>
            <w:r w:rsidR="00CE264B" w:rsidRPr="00D37A94">
              <w:rPr>
                <w:webHidden/>
              </w:rPr>
            </w:r>
            <w:r w:rsidR="00CE264B" w:rsidRPr="00D37A94">
              <w:rPr>
                <w:webHidden/>
              </w:rPr>
              <w:fldChar w:fldCharType="separate"/>
            </w:r>
            <w:r w:rsidR="00A47004">
              <w:rPr>
                <w:webHidden/>
              </w:rPr>
              <w:t>88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4" w:history="1">
            <w:r w:rsidR="00CE264B" w:rsidRPr="00D37A94">
              <w:rPr>
                <w:rStyle w:val="a6"/>
              </w:rPr>
              <w:t>Статья 32. Ограничения использования территорий, земельных участков и объектов капитального строительства. Зоны с особыми условиями использования территории.</w:t>
            </w:r>
            <w:r w:rsidR="00CE264B" w:rsidRPr="00D37A94">
              <w:rPr>
                <w:webHidden/>
              </w:rPr>
              <w:tab/>
            </w:r>
            <w:r w:rsidR="00CE264B" w:rsidRPr="00D37A94">
              <w:rPr>
                <w:webHidden/>
              </w:rPr>
              <w:fldChar w:fldCharType="begin"/>
            </w:r>
            <w:r w:rsidR="00CE264B" w:rsidRPr="00D37A94">
              <w:rPr>
                <w:webHidden/>
              </w:rPr>
              <w:instrText xml:space="preserve"> PAGEREF _Toc80970754 \h </w:instrText>
            </w:r>
            <w:r w:rsidR="00CE264B" w:rsidRPr="00D37A94">
              <w:rPr>
                <w:webHidden/>
              </w:rPr>
            </w:r>
            <w:r w:rsidR="00CE264B" w:rsidRPr="00D37A94">
              <w:rPr>
                <w:webHidden/>
              </w:rPr>
              <w:fldChar w:fldCharType="separate"/>
            </w:r>
            <w:r w:rsidR="00A47004">
              <w:rPr>
                <w:webHidden/>
              </w:rPr>
              <w:t>88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5" w:history="1">
            <w:r w:rsidR="00CE264B" w:rsidRPr="00D37A94">
              <w:rPr>
                <w:rStyle w:val="a6"/>
              </w:rPr>
              <w:t>Статья 33.  Ограничения использования территорий, земельных участков и объектов капитального строительства на территории водоохранных зон, прибрежных зон и береговых полос (территорий общего пользования)</w:t>
            </w:r>
            <w:r w:rsidR="00CE264B" w:rsidRPr="00D37A94">
              <w:rPr>
                <w:webHidden/>
              </w:rPr>
              <w:tab/>
            </w:r>
            <w:r w:rsidR="00CE264B" w:rsidRPr="00D37A94">
              <w:rPr>
                <w:webHidden/>
              </w:rPr>
              <w:fldChar w:fldCharType="begin"/>
            </w:r>
            <w:r w:rsidR="00CE264B" w:rsidRPr="00D37A94">
              <w:rPr>
                <w:webHidden/>
              </w:rPr>
              <w:instrText xml:space="preserve"> PAGEREF _Toc80970755 \h </w:instrText>
            </w:r>
            <w:r w:rsidR="00CE264B" w:rsidRPr="00D37A94">
              <w:rPr>
                <w:webHidden/>
              </w:rPr>
            </w:r>
            <w:r w:rsidR="00CE264B" w:rsidRPr="00D37A94">
              <w:rPr>
                <w:webHidden/>
              </w:rPr>
              <w:fldChar w:fldCharType="separate"/>
            </w:r>
            <w:r w:rsidR="00A47004">
              <w:rPr>
                <w:webHidden/>
              </w:rPr>
              <w:t>89</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6" w:history="1">
            <w:r w:rsidR="00CE264B" w:rsidRPr="00D37A94">
              <w:rPr>
                <w:rStyle w:val="a6"/>
              </w:rPr>
              <w:t>Статья 34. Ограничения использования территорий, земельных участков и объектов капитального строительства на территории зон охраны объектов культурного наследия</w:t>
            </w:r>
            <w:r w:rsidR="00CE264B" w:rsidRPr="00D37A94">
              <w:rPr>
                <w:webHidden/>
              </w:rPr>
              <w:tab/>
            </w:r>
            <w:r w:rsidR="00CE264B" w:rsidRPr="00D37A94">
              <w:rPr>
                <w:webHidden/>
              </w:rPr>
              <w:fldChar w:fldCharType="begin"/>
            </w:r>
            <w:r w:rsidR="00CE264B" w:rsidRPr="00D37A94">
              <w:rPr>
                <w:webHidden/>
              </w:rPr>
              <w:instrText xml:space="preserve"> PAGEREF _Toc80970756 \h </w:instrText>
            </w:r>
            <w:r w:rsidR="00CE264B" w:rsidRPr="00D37A94">
              <w:rPr>
                <w:webHidden/>
              </w:rPr>
            </w:r>
            <w:r w:rsidR="00CE264B" w:rsidRPr="00D37A94">
              <w:rPr>
                <w:webHidden/>
              </w:rPr>
              <w:fldChar w:fldCharType="separate"/>
            </w:r>
            <w:r w:rsidR="00A47004">
              <w:rPr>
                <w:webHidden/>
              </w:rPr>
              <w:t>92</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7" w:history="1">
            <w:r w:rsidR="00CE264B" w:rsidRPr="00D37A94">
              <w:rPr>
                <w:rStyle w:val="a6"/>
              </w:rPr>
              <w:t>Статья 35. Особо охраняемые природные территории в составе земель природоохранного назначения</w:t>
            </w:r>
            <w:r w:rsidR="00CE264B" w:rsidRPr="00D37A94">
              <w:rPr>
                <w:webHidden/>
              </w:rPr>
              <w:tab/>
            </w:r>
            <w:r w:rsidR="00CE264B" w:rsidRPr="00D37A94">
              <w:rPr>
                <w:webHidden/>
              </w:rPr>
              <w:fldChar w:fldCharType="begin"/>
            </w:r>
            <w:r w:rsidR="00CE264B" w:rsidRPr="00D37A94">
              <w:rPr>
                <w:webHidden/>
              </w:rPr>
              <w:instrText xml:space="preserve"> PAGEREF _Toc80970757 \h </w:instrText>
            </w:r>
            <w:r w:rsidR="00CE264B" w:rsidRPr="00D37A94">
              <w:rPr>
                <w:webHidden/>
              </w:rPr>
            </w:r>
            <w:r w:rsidR="00CE264B" w:rsidRPr="00D37A94">
              <w:rPr>
                <w:webHidden/>
              </w:rPr>
              <w:fldChar w:fldCharType="separate"/>
            </w:r>
            <w:r w:rsidR="00A47004">
              <w:rPr>
                <w:webHidden/>
              </w:rPr>
              <w:t>93</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8" w:history="1">
            <w:r w:rsidR="00CE264B" w:rsidRPr="00D37A94">
              <w:rPr>
                <w:rStyle w:val="a6"/>
              </w:rPr>
              <w:t>Статья 36. Ограничения использования территорий земельных участков и объектов капитального строительства на территории зон санитарной охраны источников питьевого водоснабжения (далее ЗСО)</w:t>
            </w:r>
            <w:r w:rsidR="00CE264B" w:rsidRPr="00D37A94">
              <w:rPr>
                <w:webHidden/>
              </w:rPr>
              <w:tab/>
            </w:r>
            <w:r w:rsidR="00CE264B" w:rsidRPr="00D37A94">
              <w:rPr>
                <w:webHidden/>
              </w:rPr>
              <w:fldChar w:fldCharType="begin"/>
            </w:r>
            <w:r w:rsidR="00CE264B" w:rsidRPr="00D37A94">
              <w:rPr>
                <w:webHidden/>
              </w:rPr>
              <w:instrText xml:space="preserve"> PAGEREF _Toc80970758 \h </w:instrText>
            </w:r>
            <w:r w:rsidR="00CE264B" w:rsidRPr="00D37A94">
              <w:rPr>
                <w:webHidden/>
              </w:rPr>
            </w:r>
            <w:r w:rsidR="00CE264B" w:rsidRPr="00D37A94">
              <w:rPr>
                <w:webHidden/>
              </w:rPr>
              <w:fldChar w:fldCharType="separate"/>
            </w:r>
            <w:r w:rsidR="00A47004">
              <w:rPr>
                <w:webHidden/>
              </w:rPr>
              <w:t>94</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59" w:history="1">
            <w:r w:rsidR="00CE264B" w:rsidRPr="00D37A94">
              <w:rPr>
                <w:rStyle w:val="a6"/>
              </w:rPr>
              <w:t>Статья 37. Ограничения использования территорий, земельных участков и объектов капитального строительства на территории санитарно-защитных зон, санитарных разрывов, охранных зон</w:t>
            </w:r>
            <w:r w:rsidR="00CE264B" w:rsidRPr="00D37A94">
              <w:rPr>
                <w:webHidden/>
              </w:rPr>
              <w:tab/>
            </w:r>
            <w:r w:rsidR="00CE264B" w:rsidRPr="00D37A94">
              <w:rPr>
                <w:webHidden/>
              </w:rPr>
              <w:fldChar w:fldCharType="begin"/>
            </w:r>
            <w:r w:rsidR="00CE264B" w:rsidRPr="00D37A94">
              <w:rPr>
                <w:webHidden/>
              </w:rPr>
              <w:instrText xml:space="preserve"> PAGEREF _Toc80970759 \h </w:instrText>
            </w:r>
            <w:r w:rsidR="00CE264B" w:rsidRPr="00D37A94">
              <w:rPr>
                <w:webHidden/>
              </w:rPr>
            </w:r>
            <w:r w:rsidR="00CE264B" w:rsidRPr="00D37A94">
              <w:rPr>
                <w:webHidden/>
              </w:rPr>
              <w:fldChar w:fldCharType="separate"/>
            </w:r>
            <w:r w:rsidR="00A47004">
              <w:rPr>
                <w:webHidden/>
              </w:rPr>
              <w:t>95</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0" w:history="1">
            <w:r w:rsidR="00CE264B" w:rsidRPr="00D37A94">
              <w:rPr>
                <w:rStyle w:val="a6"/>
              </w:rPr>
              <w:t>Статья 38. Зоны минимальных расстояний магистральных дорог улично-дорожной сети населенных пунктов до застройки.</w:t>
            </w:r>
            <w:r w:rsidR="00CE264B" w:rsidRPr="00D37A94">
              <w:rPr>
                <w:webHidden/>
              </w:rPr>
              <w:tab/>
            </w:r>
            <w:r w:rsidR="00CE264B" w:rsidRPr="00D37A94">
              <w:rPr>
                <w:webHidden/>
              </w:rPr>
              <w:fldChar w:fldCharType="begin"/>
            </w:r>
            <w:r w:rsidR="00CE264B" w:rsidRPr="00D37A94">
              <w:rPr>
                <w:webHidden/>
              </w:rPr>
              <w:instrText xml:space="preserve"> PAGEREF _Toc80970760 \h </w:instrText>
            </w:r>
            <w:r w:rsidR="00CE264B" w:rsidRPr="00D37A94">
              <w:rPr>
                <w:webHidden/>
              </w:rPr>
            </w:r>
            <w:r w:rsidR="00CE264B" w:rsidRPr="00D37A94">
              <w:rPr>
                <w:webHidden/>
              </w:rPr>
              <w:fldChar w:fldCharType="separate"/>
            </w:r>
            <w:r w:rsidR="00A47004">
              <w:rPr>
                <w:webHidden/>
              </w:rPr>
              <w:t>98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1" w:history="1">
            <w:r w:rsidR="00CE264B" w:rsidRPr="00D37A94">
              <w:rPr>
                <w:rStyle w:val="a6"/>
                <w:lang w:eastAsia="ru-RU"/>
              </w:rPr>
              <w:t>Статья 39. Придорожные полосы автомобильных дорог.</w:t>
            </w:r>
            <w:r w:rsidR="00CE264B" w:rsidRPr="00D37A94">
              <w:rPr>
                <w:webHidden/>
              </w:rPr>
              <w:tab/>
            </w:r>
            <w:r w:rsidR="00CE264B" w:rsidRPr="00D37A94">
              <w:rPr>
                <w:webHidden/>
              </w:rPr>
              <w:fldChar w:fldCharType="begin"/>
            </w:r>
            <w:r w:rsidR="00CE264B" w:rsidRPr="00D37A94">
              <w:rPr>
                <w:webHidden/>
              </w:rPr>
              <w:instrText xml:space="preserve"> PAGEREF _Toc80970761 \h </w:instrText>
            </w:r>
            <w:r w:rsidR="00CE264B" w:rsidRPr="00D37A94">
              <w:rPr>
                <w:webHidden/>
              </w:rPr>
            </w:r>
            <w:r w:rsidR="00CE264B" w:rsidRPr="00D37A94">
              <w:rPr>
                <w:webHidden/>
              </w:rPr>
              <w:fldChar w:fldCharType="separate"/>
            </w:r>
            <w:r w:rsidR="00A47004">
              <w:rPr>
                <w:webHidden/>
              </w:rPr>
              <w:t>98</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2" w:history="1">
            <w:r w:rsidR="00CE264B" w:rsidRPr="00D37A94">
              <w:rPr>
                <w:rStyle w:val="a6"/>
                <w:lang w:eastAsia="ru-RU"/>
              </w:rPr>
              <w:t>Статья 40. Зоны минимальных расстояний магистральных дорог улично-дорожной сети населенных пунктов до застройки.</w:t>
            </w:r>
            <w:r w:rsidR="00CE264B" w:rsidRPr="00D37A94">
              <w:rPr>
                <w:webHidden/>
              </w:rPr>
              <w:tab/>
            </w:r>
            <w:r w:rsidR="00CE264B" w:rsidRPr="00D37A94">
              <w:rPr>
                <w:webHidden/>
              </w:rPr>
              <w:fldChar w:fldCharType="begin"/>
            </w:r>
            <w:r w:rsidR="00CE264B" w:rsidRPr="00D37A94">
              <w:rPr>
                <w:webHidden/>
              </w:rPr>
              <w:instrText xml:space="preserve"> PAGEREF _Toc80970762 \h </w:instrText>
            </w:r>
            <w:r w:rsidR="00CE264B" w:rsidRPr="00D37A94">
              <w:rPr>
                <w:webHidden/>
              </w:rPr>
            </w:r>
            <w:r w:rsidR="00CE264B" w:rsidRPr="00D37A94">
              <w:rPr>
                <w:webHidden/>
              </w:rPr>
              <w:fldChar w:fldCharType="separate"/>
            </w:r>
            <w:r w:rsidR="00A47004">
              <w:rPr>
                <w:webHidden/>
              </w:rPr>
              <w:t>99</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3" w:history="1">
            <w:r w:rsidR="00CE264B" w:rsidRPr="00D37A94">
              <w:rPr>
                <w:rStyle w:val="a6"/>
                <w:lang w:eastAsia="ru-RU"/>
              </w:rPr>
              <w:t>Статья 42. Зона возможного затопления.</w:t>
            </w:r>
            <w:r w:rsidR="00CE264B" w:rsidRPr="00D37A94">
              <w:rPr>
                <w:webHidden/>
              </w:rPr>
              <w:tab/>
            </w:r>
            <w:r w:rsidR="00CE264B" w:rsidRPr="00D37A94">
              <w:rPr>
                <w:webHidden/>
              </w:rPr>
              <w:fldChar w:fldCharType="begin"/>
            </w:r>
            <w:r w:rsidR="00CE264B" w:rsidRPr="00D37A94">
              <w:rPr>
                <w:webHidden/>
              </w:rPr>
              <w:instrText xml:space="preserve"> PAGEREF _Toc80970763 \h </w:instrText>
            </w:r>
            <w:r w:rsidR="00CE264B" w:rsidRPr="00D37A94">
              <w:rPr>
                <w:webHidden/>
              </w:rPr>
            </w:r>
            <w:r w:rsidR="00CE264B" w:rsidRPr="00D37A94">
              <w:rPr>
                <w:webHidden/>
              </w:rPr>
              <w:fldChar w:fldCharType="separate"/>
            </w:r>
            <w:r w:rsidR="00A47004">
              <w:rPr>
                <w:webHidden/>
              </w:rPr>
              <w:t>100</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4" w:history="1">
            <w:r w:rsidR="00CE264B" w:rsidRPr="00D37A94">
              <w:rPr>
                <w:rStyle w:val="a6"/>
                <w:lang w:eastAsia="ru-RU"/>
              </w:rPr>
              <w:t>Статья 43. Зоны затопления и подтопления.</w:t>
            </w:r>
            <w:r w:rsidR="00CE264B" w:rsidRPr="00D37A94">
              <w:rPr>
                <w:webHidden/>
              </w:rPr>
              <w:tab/>
            </w:r>
            <w:r w:rsidR="00CE264B" w:rsidRPr="00D37A94">
              <w:rPr>
                <w:webHidden/>
              </w:rPr>
              <w:fldChar w:fldCharType="begin"/>
            </w:r>
            <w:r w:rsidR="00CE264B" w:rsidRPr="00D37A94">
              <w:rPr>
                <w:webHidden/>
              </w:rPr>
              <w:instrText xml:space="preserve"> PAGEREF _Toc80970764 \h </w:instrText>
            </w:r>
            <w:r w:rsidR="00CE264B" w:rsidRPr="00D37A94">
              <w:rPr>
                <w:webHidden/>
              </w:rPr>
            </w:r>
            <w:r w:rsidR="00CE264B" w:rsidRPr="00D37A94">
              <w:rPr>
                <w:webHidden/>
              </w:rPr>
              <w:fldChar w:fldCharType="separate"/>
            </w:r>
            <w:r w:rsidR="00A47004">
              <w:rPr>
                <w:webHidden/>
              </w:rPr>
              <w:t>100</w:t>
            </w:r>
            <w:r w:rsidR="00CE264B" w:rsidRPr="00D37A94">
              <w:rPr>
                <w:webHidden/>
              </w:rPr>
              <w:fldChar w:fldCharType="end"/>
            </w:r>
          </w:hyperlink>
        </w:p>
        <w:p w:rsidR="00CE264B" w:rsidRPr="00D37A94" w:rsidRDefault="0062145E" w:rsidP="00CE264B">
          <w:pPr>
            <w:pStyle w:val="11"/>
            <w:rPr>
              <w:rFonts w:asciiTheme="minorHAnsi" w:eastAsiaTheme="minorEastAsia" w:hAnsiTheme="minorHAnsi" w:cstheme="minorBidi"/>
              <w:b w:val="0"/>
            </w:rPr>
          </w:pPr>
          <w:hyperlink w:anchor="_Toc80970765" w:history="1">
            <w:r w:rsidR="00CE264B" w:rsidRPr="00D37A94">
              <w:rPr>
                <w:rStyle w:val="a6"/>
              </w:rPr>
              <w:t>ЧАСТЬ III. КАРТЫ ГРАДОСТРОИТЕЛЬНОГО ЗОНИРОВАНИЯ</w:t>
            </w:r>
            <w:r w:rsidR="00CE264B" w:rsidRPr="00D37A94">
              <w:rPr>
                <w:webHidden/>
              </w:rPr>
              <w:tab/>
            </w:r>
            <w:r w:rsidR="00CE264B" w:rsidRPr="00D37A94">
              <w:rPr>
                <w:webHidden/>
              </w:rPr>
              <w:fldChar w:fldCharType="begin"/>
            </w:r>
            <w:r w:rsidR="00CE264B" w:rsidRPr="00D37A94">
              <w:rPr>
                <w:webHidden/>
              </w:rPr>
              <w:instrText xml:space="preserve"> PAGEREF _Toc80970765 \h </w:instrText>
            </w:r>
            <w:r w:rsidR="00CE264B" w:rsidRPr="00D37A94">
              <w:rPr>
                <w:webHidden/>
              </w:rPr>
            </w:r>
            <w:r w:rsidR="00CE264B" w:rsidRPr="00D37A94">
              <w:rPr>
                <w:webHidden/>
              </w:rPr>
              <w:fldChar w:fldCharType="separate"/>
            </w:r>
            <w:r w:rsidR="00A47004">
              <w:rPr>
                <w:webHidden/>
              </w:rPr>
              <w:t>102</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6" w:history="1">
            <w:r w:rsidR="00CE264B" w:rsidRPr="00D37A94">
              <w:rPr>
                <w:rStyle w:val="a6"/>
              </w:rPr>
              <w:t>Статья 44 . Карты градостроительного зонирования территории МО СП «Деревня Людково»</w:t>
            </w:r>
            <w:r w:rsidR="00CE264B" w:rsidRPr="00D37A94">
              <w:rPr>
                <w:webHidden/>
              </w:rPr>
              <w:tab/>
            </w:r>
            <w:r w:rsidR="00CE264B" w:rsidRPr="00D37A94">
              <w:rPr>
                <w:webHidden/>
              </w:rPr>
              <w:fldChar w:fldCharType="begin"/>
            </w:r>
            <w:r w:rsidR="00CE264B" w:rsidRPr="00D37A94">
              <w:rPr>
                <w:webHidden/>
              </w:rPr>
              <w:instrText xml:space="preserve"> PAGEREF _Toc80970766 \h </w:instrText>
            </w:r>
            <w:r w:rsidR="00CE264B" w:rsidRPr="00D37A94">
              <w:rPr>
                <w:webHidden/>
              </w:rPr>
            </w:r>
            <w:r w:rsidR="00CE264B" w:rsidRPr="00D37A94">
              <w:rPr>
                <w:webHidden/>
              </w:rPr>
              <w:fldChar w:fldCharType="separate"/>
            </w:r>
            <w:r w:rsidR="00A47004">
              <w:rPr>
                <w:webHidden/>
              </w:rPr>
              <w:t>102</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7" w:history="1">
            <w:r w:rsidR="00CE264B" w:rsidRPr="00D37A94">
              <w:rPr>
                <w:rStyle w:val="a6"/>
              </w:rPr>
              <w:t>Статья 45. Перечень территориальных зон, установленных на карте  зонирования территории муниципального образования.</w:t>
            </w:r>
            <w:r w:rsidR="00CE264B" w:rsidRPr="00D37A94">
              <w:rPr>
                <w:webHidden/>
              </w:rPr>
              <w:tab/>
            </w:r>
            <w:r w:rsidR="00CE264B" w:rsidRPr="00D37A94">
              <w:rPr>
                <w:webHidden/>
              </w:rPr>
              <w:fldChar w:fldCharType="begin"/>
            </w:r>
            <w:r w:rsidR="00CE264B" w:rsidRPr="00D37A94">
              <w:rPr>
                <w:webHidden/>
              </w:rPr>
              <w:instrText xml:space="preserve"> PAGEREF _Toc80970767 \h </w:instrText>
            </w:r>
            <w:r w:rsidR="00CE264B" w:rsidRPr="00D37A94">
              <w:rPr>
                <w:webHidden/>
              </w:rPr>
            </w:r>
            <w:r w:rsidR="00CE264B" w:rsidRPr="00D37A94">
              <w:rPr>
                <w:webHidden/>
              </w:rPr>
              <w:fldChar w:fldCharType="separate"/>
            </w:r>
            <w:r w:rsidR="00A47004">
              <w:rPr>
                <w:webHidden/>
              </w:rPr>
              <w:t>104</w:t>
            </w:r>
            <w:r w:rsidR="00CE264B" w:rsidRPr="00D37A94">
              <w:rPr>
                <w:webHidden/>
              </w:rPr>
              <w:fldChar w:fldCharType="end"/>
            </w:r>
          </w:hyperlink>
        </w:p>
        <w:p w:rsidR="00CE264B" w:rsidRPr="00D37A94" w:rsidRDefault="0062145E" w:rsidP="00CE264B">
          <w:pPr>
            <w:pStyle w:val="31"/>
            <w:ind w:right="0"/>
            <w:rPr>
              <w:rFonts w:asciiTheme="minorHAnsi" w:eastAsiaTheme="minorEastAsia" w:hAnsiTheme="minorHAnsi" w:cstheme="minorBidi"/>
              <w:bCs w:val="0"/>
              <w:iCs w:val="0"/>
              <w:lang w:eastAsia="ru-RU"/>
            </w:rPr>
          </w:pPr>
          <w:hyperlink w:anchor="_Toc80970768" w:history="1">
            <w:r w:rsidR="00CE264B" w:rsidRPr="00D37A94">
              <w:rPr>
                <w:rStyle w:val="a6"/>
              </w:rPr>
              <w:t>Приложение</w:t>
            </w:r>
            <w:r w:rsidR="00CE264B" w:rsidRPr="00D37A94">
              <w:rPr>
                <w:webHidden/>
              </w:rPr>
              <w:tab/>
            </w:r>
            <w:r w:rsidR="00CE264B" w:rsidRPr="00D37A94">
              <w:rPr>
                <w:webHidden/>
              </w:rPr>
              <w:fldChar w:fldCharType="begin"/>
            </w:r>
            <w:r w:rsidR="00CE264B" w:rsidRPr="00D37A94">
              <w:rPr>
                <w:webHidden/>
              </w:rPr>
              <w:instrText xml:space="preserve"> PAGEREF _Toc80970768 \h </w:instrText>
            </w:r>
            <w:r w:rsidR="00CE264B" w:rsidRPr="00D37A94">
              <w:rPr>
                <w:webHidden/>
              </w:rPr>
            </w:r>
            <w:r w:rsidR="00CE264B" w:rsidRPr="00D37A94">
              <w:rPr>
                <w:webHidden/>
              </w:rPr>
              <w:fldChar w:fldCharType="separate"/>
            </w:r>
            <w:r w:rsidR="00A47004">
              <w:rPr>
                <w:webHidden/>
              </w:rPr>
              <w:t>111</w:t>
            </w:r>
            <w:r w:rsidR="00CE264B" w:rsidRPr="00D37A94">
              <w:rPr>
                <w:webHidden/>
              </w:rPr>
              <w:fldChar w:fldCharType="end"/>
            </w:r>
          </w:hyperlink>
        </w:p>
        <w:p w:rsidR="00801B43" w:rsidRPr="00D37A94" w:rsidRDefault="00801B43" w:rsidP="00B3325E">
          <w:pPr>
            <w:tabs>
              <w:tab w:val="right" w:leader="dot" w:pos="10206"/>
            </w:tabs>
            <w:spacing w:line="240" w:lineRule="auto"/>
            <w:ind w:firstLine="0"/>
            <w:rPr>
              <w:sz w:val="24"/>
              <w:szCs w:val="24"/>
            </w:rPr>
          </w:pPr>
          <w:r w:rsidRPr="00D37A94">
            <w:rPr>
              <w:b/>
              <w:bCs/>
              <w:sz w:val="24"/>
              <w:szCs w:val="24"/>
            </w:rPr>
            <w:lastRenderedPageBreak/>
            <w:fldChar w:fldCharType="end"/>
          </w:r>
        </w:p>
      </w:sdtContent>
    </w:sdt>
    <w:p w:rsidR="00107196" w:rsidRPr="003467EE" w:rsidRDefault="00107196" w:rsidP="003467EE">
      <w:pPr>
        <w:pStyle w:val="1"/>
        <w:spacing w:before="0"/>
        <w:jc w:val="center"/>
        <w:rPr>
          <w:sz w:val="28"/>
        </w:rPr>
      </w:pPr>
      <w:bookmarkStart w:id="11" w:name="Par39"/>
      <w:bookmarkStart w:id="12" w:name="_Toc46407267"/>
      <w:bookmarkStart w:id="13" w:name="_Toc80970713"/>
      <w:bookmarkEnd w:id="11"/>
      <w:r w:rsidRPr="003467EE">
        <w:rPr>
          <w:sz w:val="28"/>
        </w:rPr>
        <w:t>Часть I. ПОРЯДОК ПРИМЕНЕНИЯ ПРАВИЛ ЗЕМЛЕПОЛЬЗОВАНИЯ</w:t>
      </w:r>
      <w:r w:rsidR="005E6399" w:rsidRPr="003467EE">
        <w:rPr>
          <w:sz w:val="28"/>
        </w:rPr>
        <w:t xml:space="preserve"> </w:t>
      </w:r>
      <w:r w:rsidRPr="003467EE">
        <w:rPr>
          <w:sz w:val="28"/>
        </w:rPr>
        <w:t>И ЗАСТРОЙКИ И ВНЕСЕНИЯ ИЗМЕНЕНИЙ В НИХ</w:t>
      </w:r>
      <w:bookmarkEnd w:id="12"/>
      <w:bookmarkEnd w:id="13"/>
    </w:p>
    <w:p w:rsidR="00107196" w:rsidRPr="0084064E" w:rsidRDefault="00107196" w:rsidP="00B31B79">
      <w:pPr>
        <w:pStyle w:val="2"/>
        <w:spacing w:before="120"/>
        <w:jc w:val="center"/>
        <w:rPr>
          <w:sz w:val="26"/>
          <w:szCs w:val="26"/>
        </w:rPr>
      </w:pPr>
      <w:bookmarkStart w:id="14" w:name="Par49"/>
      <w:bookmarkStart w:id="15" w:name="_Toc46407268"/>
      <w:bookmarkStart w:id="16" w:name="_Toc46407391"/>
      <w:bookmarkStart w:id="17" w:name="_Toc80970714"/>
      <w:bookmarkEnd w:id="14"/>
      <w:r w:rsidRPr="0084064E">
        <w:rPr>
          <w:sz w:val="26"/>
          <w:szCs w:val="26"/>
        </w:rPr>
        <w:t>Глава 1. ПОЛОЖЕНИЕ О РЕГУЛИРОВАНИИ ЗЕМЛЕПОЛЬЗОВАНИЯ</w:t>
      </w:r>
      <w:r w:rsidR="005E6399" w:rsidRPr="0084064E">
        <w:rPr>
          <w:sz w:val="26"/>
          <w:szCs w:val="26"/>
        </w:rPr>
        <w:t xml:space="preserve"> </w:t>
      </w:r>
      <w:r w:rsidRPr="0084064E">
        <w:rPr>
          <w:sz w:val="26"/>
          <w:szCs w:val="26"/>
        </w:rPr>
        <w:t>И ЗАСТРОЙКИ ОРГАНАМИ МЕСТНОГО САМОУПРАВЛЕНИЯ</w:t>
      </w:r>
      <w:bookmarkEnd w:id="15"/>
      <w:bookmarkEnd w:id="16"/>
      <w:bookmarkEnd w:id="17"/>
    </w:p>
    <w:p w:rsidR="001C4689" w:rsidRPr="0084064E" w:rsidRDefault="001C4689" w:rsidP="00885B41">
      <w:pPr>
        <w:pStyle w:val="3"/>
        <w:spacing w:before="120"/>
        <w:jc w:val="center"/>
      </w:pPr>
      <w:bookmarkStart w:id="18" w:name="Par52"/>
      <w:bookmarkStart w:id="19" w:name="_Toc46407269"/>
      <w:bookmarkStart w:id="20" w:name="_Toc46407392"/>
      <w:bookmarkStart w:id="21" w:name="_Toc80970715"/>
      <w:bookmarkEnd w:id="18"/>
      <w:r w:rsidRPr="0084064E">
        <w:t>Статья 1. Правовые основания введения, назначение и область применения Правил землепользования и застройки</w:t>
      </w:r>
      <w:bookmarkEnd w:id="19"/>
      <w:bookmarkEnd w:id="20"/>
      <w:bookmarkEnd w:id="21"/>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xml:space="preserve">1. </w:t>
      </w:r>
      <w:proofErr w:type="gramStart"/>
      <w:r w:rsidRPr="0084064E">
        <w:rPr>
          <w:sz w:val="24"/>
          <w:szCs w:val="24"/>
        </w:rPr>
        <w:t xml:space="preserve">Правила землепользования и застройки (далее - Правила) являются нормативным правовым актом, разработанным на основе градостроительной документации в соответствии с </w:t>
      </w:r>
      <w:hyperlink r:id="rId12" w:history="1">
        <w:r w:rsidRPr="0084064E">
          <w:rPr>
            <w:sz w:val="24"/>
            <w:szCs w:val="24"/>
          </w:rPr>
          <w:t>Градостроительным</w:t>
        </w:r>
      </w:hyperlink>
      <w:r w:rsidRPr="0084064E">
        <w:rPr>
          <w:sz w:val="24"/>
          <w:szCs w:val="24"/>
        </w:rPr>
        <w:t xml:space="preserve"> и </w:t>
      </w:r>
      <w:hyperlink r:id="rId13" w:history="1">
        <w:r w:rsidRPr="0084064E">
          <w:rPr>
            <w:sz w:val="24"/>
            <w:szCs w:val="24"/>
          </w:rPr>
          <w:t>Земельным</w:t>
        </w:r>
      </w:hyperlink>
      <w:r w:rsidRPr="0084064E">
        <w:rPr>
          <w:sz w:val="24"/>
          <w:szCs w:val="24"/>
        </w:rPr>
        <w:t xml:space="preserve"> кодексами Российской Федерации, иными законами и нормативными правовыми актами Российской Федерации, Калужской области, муниципального образования </w:t>
      </w:r>
      <w:r w:rsidR="00C93D09" w:rsidRPr="0084064E">
        <w:rPr>
          <w:sz w:val="24"/>
          <w:szCs w:val="24"/>
        </w:rPr>
        <w:t xml:space="preserve">сельского поселения </w:t>
      </w:r>
      <w:r w:rsidRPr="0084064E">
        <w:rPr>
          <w:sz w:val="24"/>
          <w:szCs w:val="24"/>
        </w:rPr>
        <w:t>"</w:t>
      </w:r>
      <w:r w:rsidR="00C93D09" w:rsidRPr="0084064E">
        <w:rPr>
          <w:sz w:val="24"/>
          <w:szCs w:val="24"/>
        </w:rPr>
        <w:t xml:space="preserve">Деревня </w:t>
      </w:r>
      <w:r w:rsidR="0084611E">
        <w:rPr>
          <w:sz w:val="24"/>
          <w:szCs w:val="24"/>
        </w:rPr>
        <w:t>Людково</w:t>
      </w:r>
      <w:r w:rsidRPr="0084064E">
        <w:rPr>
          <w:sz w:val="24"/>
          <w:szCs w:val="24"/>
        </w:rPr>
        <w:t>", регулирующими отношения в сфере градостроительства.</w:t>
      </w:r>
      <w:proofErr w:type="gramEnd"/>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2. Правила разрабатываются в целях:</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2) создания условий для планировки территорий муниципальных образований;</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xml:space="preserve">3. </w:t>
      </w:r>
      <w:proofErr w:type="gramStart"/>
      <w:r w:rsidRPr="0084064E">
        <w:rPr>
          <w:sz w:val="24"/>
          <w:szCs w:val="24"/>
        </w:rPr>
        <w:t xml:space="preserve">Правила устанавливают порядок регулирования землепользования и застройки территории </w:t>
      </w:r>
      <w:r w:rsidR="002452A5" w:rsidRPr="0084064E">
        <w:rPr>
          <w:sz w:val="24"/>
          <w:szCs w:val="24"/>
        </w:rPr>
        <w:t>сельского</w:t>
      </w:r>
      <w:r w:rsidRPr="0084064E">
        <w:rPr>
          <w:sz w:val="24"/>
          <w:szCs w:val="24"/>
        </w:rPr>
        <w:t xml:space="preserve"> поселения, основанный на градостроительном зонировании - делении территории </w:t>
      </w:r>
      <w:r w:rsidR="00F46EB4" w:rsidRPr="0084064E">
        <w:rPr>
          <w:sz w:val="24"/>
          <w:szCs w:val="24"/>
        </w:rPr>
        <w:t>сельского</w:t>
      </w:r>
      <w:r w:rsidRPr="0084064E">
        <w:rPr>
          <w:sz w:val="24"/>
          <w:szCs w:val="24"/>
        </w:rPr>
        <w:t xml:space="preserve">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xml:space="preserve">4. </w:t>
      </w:r>
      <w:proofErr w:type="gramStart"/>
      <w:r w:rsidRPr="0084064E">
        <w:rPr>
          <w:sz w:val="24"/>
          <w:szCs w:val="24"/>
        </w:rPr>
        <w:t xml:space="preserve">Настоящие Правила обязательны для органов государственной власти (в части соблюдения градостроительных регламентов), органов самоуправления </w:t>
      </w:r>
      <w:r w:rsidR="002452A5" w:rsidRPr="0084064E">
        <w:rPr>
          <w:sz w:val="24"/>
          <w:szCs w:val="24"/>
        </w:rPr>
        <w:t>сельского</w:t>
      </w:r>
      <w:r w:rsidRPr="0084064E">
        <w:rPr>
          <w:sz w:val="24"/>
          <w:szCs w:val="24"/>
        </w:rPr>
        <w:t xml:space="preserve">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2D2BF9" w:rsidRPr="0084064E">
        <w:rPr>
          <w:sz w:val="24"/>
          <w:szCs w:val="24"/>
        </w:rPr>
        <w:t>сельского</w:t>
      </w:r>
      <w:r w:rsidRPr="0084064E">
        <w:rPr>
          <w:sz w:val="24"/>
          <w:szCs w:val="24"/>
        </w:rPr>
        <w:t xml:space="preserve"> поселения, а также судебных органов как основание для разрешения споров по вопросам землепользования и застройки.</w:t>
      </w:r>
      <w:proofErr w:type="gramEnd"/>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xml:space="preserve">5. Настоящие Правила регламентируют деятельность </w:t>
      </w:r>
      <w:proofErr w:type="gramStart"/>
      <w:r w:rsidRPr="0084064E">
        <w:rPr>
          <w:sz w:val="24"/>
          <w:szCs w:val="24"/>
        </w:rPr>
        <w:t>по</w:t>
      </w:r>
      <w:proofErr w:type="gramEnd"/>
      <w:r w:rsidRPr="0084064E">
        <w:rPr>
          <w:sz w:val="24"/>
          <w:szCs w:val="24"/>
        </w:rPr>
        <w:t>:</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xml:space="preserve">- проведению градостроительного зонирования территории </w:t>
      </w:r>
      <w:r w:rsidR="002452A5" w:rsidRPr="0084064E">
        <w:rPr>
          <w:sz w:val="24"/>
          <w:szCs w:val="24"/>
        </w:rPr>
        <w:t>сельского</w:t>
      </w:r>
      <w:r w:rsidRPr="0084064E">
        <w:rPr>
          <w:sz w:val="24"/>
          <w:szCs w:val="24"/>
        </w:rPr>
        <w:t xml:space="preserve">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xml:space="preserve">- разделению территории </w:t>
      </w:r>
      <w:r w:rsidR="006B34BE" w:rsidRPr="0084064E">
        <w:rPr>
          <w:sz w:val="24"/>
          <w:szCs w:val="24"/>
        </w:rPr>
        <w:t>сельского</w:t>
      </w:r>
      <w:r w:rsidRPr="0084064E">
        <w:rPr>
          <w:sz w:val="24"/>
          <w:szCs w:val="24"/>
        </w:rPr>
        <w:t xml:space="preserve"> поселения на земельные участки для закрепления ранее возникших, но не оформленных прав на них (включая права на земельные участки многоквартирных домов), а также для упорядочения планировочной организации территории </w:t>
      </w:r>
      <w:r w:rsidR="00F46EB4" w:rsidRPr="0084064E">
        <w:rPr>
          <w:sz w:val="24"/>
          <w:szCs w:val="24"/>
        </w:rPr>
        <w:t>сельского</w:t>
      </w:r>
      <w:r w:rsidRPr="0084064E">
        <w:rPr>
          <w:sz w:val="24"/>
          <w:szCs w:val="24"/>
        </w:rPr>
        <w:t xml:space="preserve"> поселения, ее дальнейшего строительного освоения и преобразования;</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1C4689" w:rsidRPr="0084064E" w:rsidRDefault="001C4689" w:rsidP="008937C3">
      <w:pPr>
        <w:widowControl w:val="0"/>
        <w:autoSpaceDE w:val="0"/>
        <w:autoSpaceDN w:val="0"/>
        <w:adjustRightInd w:val="0"/>
        <w:spacing w:line="240" w:lineRule="auto"/>
        <w:ind w:firstLine="709"/>
        <w:rPr>
          <w:sz w:val="24"/>
          <w:szCs w:val="24"/>
        </w:rPr>
      </w:pPr>
      <w:r w:rsidRPr="0084064E">
        <w:rPr>
          <w:sz w:val="24"/>
          <w:szCs w:val="24"/>
        </w:rPr>
        <w:lastRenderedPageBreak/>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xml:space="preserve">- </w:t>
      </w:r>
      <w:proofErr w:type="gramStart"/>
      <w:r w:rsidRPr="0084064E">
        <w:rPr>
          <w:sz w:val="24"/>
          <w:szCs w:val="24"/>
        </w:rPr>
        <w:t>контролю за</w:t>
      </w:r>
      <w:proofErr w:type="gramEnd"/>
      <w:r w:rsidRPr="0084064E">
        <w:rPr>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xml:space="preserve">6. Настоящие Правила применяются наряду </w:t>
      </w:r>
      <w:proofErr w:type="gramStart"/>
      <w:r w:rsidRPr="0084064E">
        <w:rPr>
          <w:sz w:val="24"/>
          <w:szCs w:val="24"/>
        </w:rPr>
        <w:t>с</w:t>
      </w:r>
      <w:proofErr w:type="gramEnd"/>
      <w:r w:rsidRPr="0084064E">
        <w:rPr>
          <w:sz w:val="24"/>
          <w:szCs w:val="24"/>
        </w:rPr>
        <w:t>:</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xml:space="preserve">- иными нормативными правовыми актами муниципального образования </w:t>
      </w:r>
      <w:r w:rsidR="00C93D09" w:rsidRPr="0084064E">
        <w:rPr>
          <w:sz w:val="24"/>
          <w:szCs w:val="24"/>
        </w:rPr>
        <w:t xml:space="preserve">сельского поселения "Деревня </w:t>
      </w:r>
      <w:r w:rsidR="0084611E">
        <w:rPr>
          <w:sz w:val="24"/>
          <w:szCs w:val="24"/>
        </w:rPr>
        <w:t>Людково</w:t>
      </w:r>
      <w:r w:rsidR="00C93D09" w:rsidRPr="0084064E">
        <w:rPr>
          <w:sz w:val="24"/>
          <w:szCs w:val="24"/>
        </w:rPr>
        <w:t>"</w:t>
      </w:r>
      <w:r w:rsidRPr="0084064E">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xml:space="preserve">7. Принятые до введения в действие настоящих Правил нормативные правовые акты муниципального образования </w:t>
      </w:r>
      <w:r w:rsidR="00C93D09" w:rsidRPr="0084064E">
        <w:rPr>
          <w:sz w:val="24"/>
          <w:szCs w:val="24"/>
        </w:rPr>
        <w:t xml:space="preserve">сельского поселения "Деревня </w:t>
      </w:r>
      <w:r w:rsidR="0084611E">
        <w:rPr>
          <w:sz w:val="24"/>
          <w:szCs w:val="24"/>
        </w:rPr>
        <w:t>Людково</w:t>
      </w:r>
      <w:r w:rsidR="00C93D09" w:rsidRPr="0084064E">
        <w:rPr>
          <w:sz w:val="24"/>
          <w:szCs w:val="24"/>
        </w:rPr>
        <w:t>"</w:t>
      </w:r>
      <w:r w:rsidRPr="0084064E">
        <w:rPr>
          <w:sz w:val="24"/>
          <w:szCs w:val="24"/>
        </w:rPr>
        <w:t xml:space="preserve"> по вопросам землепользования и застройки применяются в части, не противоречащей настоящим Правилам.</w:t>
      </w:r>
    </w:p>
    <w:p w:rsidR="001C4689" w:rsidRPr="0084064E" w:rsidRDefault="001C4689" w:rsidP="000A7EBB">
      <w:pPr>
        <w:widowControl w:val="0"/>
        <w:autoSpaceDE w:val="0"/>
        <w:autoSpaceDN w:val="0"/>
        <w:adjustRightInd w:val="0"/>
        <w:spacing w:line="240" w:lineRule="auto"/>
        <w:ind w:firstLine="709"/>
        <w:rPr>
          <w:sz w:val="24"/>
          <w:szCs w:val="24"/>
        </w:rPr>
      </w:pPr>
      <w:r w:rsidRPr="0084064E">
        <w:rPr>
          <w:sz w:val="24"/>
          <w:szCs w:val="24"/>
        </w:rPr>
        <w:t xml:space="preserve">8. Дополнения и изменения в Правила вносятся в случаях и в порядке, предусмотренных </w:t>
      </w:r>
      <w:hyperlink w:anchor="Par469" w:history="1">
        <w:r w:rsidRPr="007825DF">
          <w:rPr>
            <w:sz w:val="24"/>
            <w:szCs w:val="24"/>
          </w:rPr>
          <w:t>статьей 19</w:t>
        </w:r>
      </w:hyperlink>
      <w:r w:rsidRPr="007825DF">
        <w:rPr>
          <w:sz w:val="24"/>
          <w:szCs w:val="24"/>
        </w:rPr>
        <w:t xml:space="preserve"> настоящих Правил.</w:t>
      </w:r>
    </w:p>
    <w:p w:rsidR="001C4689" w:rsidRPr="0084064E" w:rsidRDefault="001C4689" w:rsidP="000A7EBB">
      <w:pPr>
        <w:pStyle w:val="3"/>
        <w:jc w:val="center"/>
      </w:pPr>
      <w:bookmarkStart w:id="22" w:name="Par77"/>
      <w:bookmarkStart w:id="23" w:name="_Toc46407270"/>
      <w:bookmarkStart w:id="24" w:name="_Toc46407393"/>
      <w:bookmarkStart w:id="25" w:name="_Toc80970716"/>
      <w:bookmarkEnd w:id="22"/>
      <w:r w:rsidRPr="0084064E">
        <w:t>Статья 2. Структура Правил</w:t>
      </w:r>
      <w:bookmarkEnd w:id="23"/>
      <w:bookmarkEnd w:id="24"/>
      <w:bookmarkEnd w:id="25"/>
    </w:p>
    <w:p w:rsidR="0012163B" w:rsidRPr="0084064E" w:rsidRDefault="0012163B" w:rsidP="000A7EBB">
      <w:pPr>
        <w:pStyle w:val="ConsPlusNormal"/>
        <w:ind w:firstLine="709"/>
        <w:jc w:val="both"/>
        <w:rPr>
          <w:rFonts w:ascii="Times New Roman" w:hAnsi="Times New Roman" w:cs="Times New Roman"/>
          <w:sz w:val="24"/>
          <w:szCs w:val="24"/>
        </w:rPr>
      </w:pPr>
      <w:bookmarkStart w:id="26" w:name="Par98"/>
      <w:bookmarkEnd w:id="26"/>
      <w:r w:rsidRPr="0084064E">
        <w:rPr>
          <w:rFonts w:ascii="Times New Roman" w:hAnsi="Times New Roman" w:cs="Times New Roman"/>
          <w:sz w:val="24"/>
          <w:szCs w:val="24"/>
        </w:rPr>
        <w:t>1. Правила землепользования и застройки включают в себя:</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 порядок их применения и внесения изменений в указанные правила;</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2) </w:t>
      </w:r>
      <w:r w:rsidR="0016283B" w:rsidRPr="0084064E">
        <w:rPr>
          <w:rFonts w:ascii="Times New Roman" w:hAnsi="Times New Roman" w:cs="Times New Roman"/>
          <w:sz w:val="24"/>
          <w:szCs w:val="24"/>
        </w:rPr>
        <w:t>градостроительные регламенты;</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3) </w:t>
      </w:r>
      <w:r w:rsidR="0016283B" w:rsidRPr="0084064E">
        <w:rPr>
          <w:rFonts w:ascii="Times New Roman" w:hAnsi="Times New Roman" w:cs="Times New Roman"/>
          <w:sz w:val="24"/>
          <w:szCs w:val="24"/>
        </w:rPr>
        <w:t>карты градостроительного зонирования.</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2. Порядок применения правил землепользования и застройки и внесения в них изменений включает в себя положения:</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 о регулировании землепользования и застройки органами местного самоуправления;</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163B" w:rsidRPr="0084064E" w:rsidRDefault="003B36E9"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3)</w:t>
      </w:r>
      <w:r w:rsidR="0012163B" w:rsidRPr="0084064E">
        <w:rPr>
          <w:rFonts w:ascii="Times New Roman" w:hAnsi="Times New Roman" w:cs="Times New Roman"/>
          <w:sz w:val="24"/>
          <w:szCs w:val="24"/>
        </w:rPr>
        <w:t>о подготовке документации по планировке территории органами местного самоуправления;</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4) о проведении общественных обсуждений или публичных слушаний по вопросам землепользования и застройки;</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5) о внесении изменений в правила землепользования и застройки;</w:t>
      </w:r>
    </w:p>
    <w:p w:rsidR="0012163B" w:rsidRPr="0084064E" w:rsidRDefault="0012163B" w:rsidP="000A7EB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6) о регулировании иных вопросов землепользования и застройки.</w:t>
      </w:r>
    </w:p>
    <w:p w:rsidR="00D92F23" w:rsidRPr="0084064E" w:rsidRDefault="0012163B" w:rsidP="0014278C">
      <w:pPr>
        <w:spacing w:line="240" w:lineRule="auto"/>
        <w:ind w:firstLine="709"/>
        <w:jc w:val="left"/>
        <w:rPr>
          <w:sz w:val="24"/>
          <w:szCs w:val="24"/>
          <w:lang w:eastAsia="ru-RU"/>
        </w:rPr>
      </w:pPr>
      <w:r w:rsidRPr="0084064E">
        <w:rPr>
          <w:sz w:val="24"/>
          <w:szCs w:val="24"/>
        </w:rPr>
        <w:t xml:space="preserve">3. </w:t>
      </w:r>
      <w:r w:rsidR="00D92F23" w:rsidRPr="0084064E">
        <w:rPr>
          <w:sz w:val="24"/>
          <w:szCs w:val="24"/>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4" w:history="1">
        <w:r w:rsidR="00D92F23" w:rsidRPr="0084064E">
          <w:rPr>
            <w:sz w:val="24"/>
            <w:szCs w:val="24"/>
            <w:lang w:eastAsia="ru-RU"/>
          </w:rPr>
          <w:t>законодательством</w:t>
        </w:r>
      </w:hyperlink>
      <w:r w:rsidR="00D92F23" w:rsidRPr="0084064E">
        <w:rPr>
          <w:sz w:val="24"/>
          <w:szCs w:val="24"/>
          <w:lang w:eastAsia="ru-RU"/>
        </w:rPr>
        <w:t xml:space="preserve"> могут пересекать границы территориальных зон.</w:t>
      </w:r>
    </w:p>
    <w:p w:rsidR="002367A1" w:rsidRPr="0084064E" w:rsidRDefault="0012163B" w:rsidP="00067D0A">
      <w:pPr>
        <w:autoSpaceDE w:val="0"/>
        <w:autoSpaceDN w:val="0"/>
        <w:adjustRightInd w:val="0"/>
        <w:spacing w:line="240" w:lineRule="auto"/>
        <w:ind w:firstLine="709"/>
        <w:rPr>
          <w:sz w:val="24"/>
          <w:szCs w:val="24"/>
          <w:lang w:eastAsia="ru-RU"/>
        </w:rPr>
      </w:pPr>
      <w:r w:rsidRPr="0084064E">
        <w:rPr>
          <w:sz w:val="24"/>
          <w:szCs w:val="24"/>
        </w:rPr>
        <w:t xml:space="preserve">4.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w:t>
      </w:r>
      <w:r w:rsidRPr="0084064E">
        <w:rPr>
          <w:sz w:val="24"/>
          <w:szCs w:val="24"/>
        </w:rPr>
        <w:lastRenderedPageBreak/>
        <w:t>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w:t>
      </w:r>
      <w:r w:rsidR="002367A1" w:rsidRPr="0084064E">
        <w:rPr>
          <w:sz w:val="24"/>
          <w:szCs w:val="24"/>
        </w:rPr>
        <w:t xml:space="preserve">тображаться на отдельных картах, </w:t>
      </w:r>
      <w:r w:rsidR="002367A1" w:rsidRPr="0084064E">
        <w:rPr>
          <w:sz w:val="24"/>
          <w:szCs w:val="24"/>
          <w:lang w:eastAsia="ru-RU"/>
        </w:rPr>
        <w:t>которые являются приложением к правилам землепользования и застройки.</w:t>
      </w:r>
    </w:p>
    <w:p w:rsidR="00051AED" w:rsidRPr="00F828F4" w:rsidRDefault="002367A1" w:rsidP="00051AED">
      <w:pPr>
        <w:autoSpaceDE w:val="0"/>
        <w:autoSpaceDN w:val="0"/>
        <w:adjustRightInd w:val="0"/>
        <w:spacing w:line="240" w:lineRule="auto"/>
        <w:ind w:firstLine="0"/>
        <w:rPr>
          <w:sz w:val="24"/>
          <w:szCs w:val="24"/>
        </w:rPr>
      </w:pPr>
      <w:r w:rsidRPr="0084064E">
        <w:rPr>
          <w:sz w:val="24"/>
          <w:szCs w:val="24"/>
        </w:rPr>
        <w:t xml:space="preserve"> </w:t>
      </w:r>
      <w:r w:rsidR="00051AED">
        <w:rPr>
          <w:sz w:val="24"/>
          <w:szCs w:val="24"/>
        </w:rPr>
        <w:t xml:space="preserve">          </w:t>
      </w:r>
      <w:r w:rsidR="00051AED" w:rsidRPr="00F828F4">
        <w:rPr>
          <w:sz w:val="24"/>
          <w:szCs w:val="24"/>
        </w:rPr>
        <w:t>4.1.</w:t>
      </w:r>
      <w:r w:rsidR="0012163B" w:rsidRPr="00F828F4">
        <w:rPr>
          <w:sz w:val="24"/>
          <w:szCs w:val="24"/>
        </w:rPr>
        <w:t xml:space="preserve"> </w:t>
      </w:r>
      <w:r w:rsidR="00051AED" w:rsidRPr="00F828F4">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B4A8C" w:rsidRPr="00F828F4" w:rsidRDefault="008B4A8C" w:rsidP="008B4A8C">
      <w:pPr>
        <w:autoSpaceDE w:val="0"/>
        <w:autoSpaceDN w:val="0"/>
        <w:adjustRightInd w:val="0"/>
        <w:spacing w:line="240" w:lineRule="auto"/>
        <w:ind w:firstLine="539"/>
        <w:rPr>
          <w:sz w:val="24"/>
          <w:szCs w:val="24"/>
        </w:rPr>
      </w:pPr>
      <w:r w:rsidRPr="00F828F4">
        <w:rPr>
          <w:sz w:val="24"/>
          <w:szCs w:val="24"/>
        </w:rPr>
        <w:t>4</w:t>
      </w:r>
      <w:r w:rsidRPr="00F828F4">
        <w:rPr>
          <w:rFonts w:eastAsia="Times New Roman"/>
          <w:sz w:val="24"/>
          <w:szCs w:val="24"/>
          <w:lang w:eastAsia="ru-RU"/>
        </w:rPr>
        <w:t xml:space="preserve">.2. </w:t>
      </w:r>
      <w:proofErr w:type="gramStart"/>
      <w:r w:rsidRPr="00F828F4">
        <w:rPr>
          <w:rFonts w:eastAsia="Times New Roman"/>
          <w:sz w:val="24"/>
          <w:szCs w:val="24"/>
          <w:lang w:eastAsia="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F828F4">
        <w:rPr>
          <w:rFonts w:eastAsia="Times New Roman"/>
          <w:sz w:val="24"/>
          <w:szCs w:val="24"/>
          <w:lang w:eastAsia="ru-RU"/>
        </w:rPr>
        <w:t xml:space="preserve">, в </w:t>
      </w:r>
      <w:proofErr w:type="gramStart"/>
      <w:r w:rsidRPr="00F828F4">
        <w:rPr>
          <w:rFonts w:eastAsia="Times New Roman"/>
          <w:sz w:val="24"/>
          <w:szCs w:val="24"/>
          <w:lang w:eastAsia="ru-RU"/>
        </w:rPr>
        <w:t>отношении</w:t>
      </w:r>
      <w:proofErr w:type="gramEnd"/>
      <w:r w:rsidRPr="00F828F4">
        <w:rPr>
          <w:rFonts w:eastAsia="Times New Roman"/>
          <w:sz w:val="24"/>
          <w:szCs w:val="24"/>
          <w:lang w:eastAsia="ru-RU"/>
        </w:rPr>
        <w:t xml:space="preserve"> которой допускается осуществление деятельности по ее комплексному развитию.</w:t>
      </w:r>
    </w:p>
    <w:p w:rsidR="0012163B" w:rsidRPr="0084064E" w:rsidRDefault="00051AED" w:rsidP="004A09BD">
      <w:pPr>
        <w:pStyle w:val="ConsPlusNormal"/>
        <w:ind w:firstLine="709"/>
        <w:jc w:val="both"/>
        <w:rPr>
          <w:rFonts w:ascii="Times New Roman" w:hAnsi="Times New Roman" w:cs="Times New Roman"/>
          <w:sz w:val="24"/>
          <w:szCs w:val="24"/>
        </w:rPr>
      </w:pPr>
      <w:r w:rsidRPr="00F828F4">
        <w:rPr>
          <w:rFonts w:ascii="Times New Roman" w:hAnsi="Times New Roman" w:cs="Times New Roman"/>
          <w:sz w:val="24"/>
          <w:szCs w:val="24"/>
        </w:rPr>
        <w:t>5</w:t>
      </w:r>
      <w:r w:rsidR="0012163B" w:rsidRPr="00F828F4">
        <w:rPr>
          <w:rFonts w:ascii="Times New Roman" w:hAnsi="Times New Roman" w:cs="Times New Roman"/>
          <w:sz w:val="24"/>
          <w:szCs w:val="24"/>
        </w:rPr>
        <w:t>. В градостроительном регламенте в отно</w:t>
      </w:r>
      <w:r w:rsidR="0012163B" w:rsidRPr="0084064E">
        <w:rPr>
          <w:rFonts w:ascii="Times New Roman" w:hAnsi="Times New Roman" w:cs="Times New Roman"/>
          <w:sz w:val="24"/>
          <w:szCs w:val="24"/>
        </w:rPr>
        <w:t>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2163B" w:rsidRPr="0084064E" w:rsidRDefault="0012163B" w:rsidP="004A09BD">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2163B" w:rsidRPr="00CF47AE" w:rsidRDefault="0012163B" w:rsidP="004A09BD">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2) </w:t>
      </w:r>
      <w:hyperlink r:id="rId15" w:history="1">
        <w:r w:rsidRPr="0084064E">
          <w:rPr>
            <w:rFonts w:ascii="Times New Roman" w:hAnsi="Times New Roman" w:cs="Times New Roman"/>
            <w:sz w:val="24"/>
            <w:szCs w:val="24"/>
          </w:rPr>
          <w:t>предельные</w:t>
        </w:r>
      </w:hyperlink>
      <w:r w:rsidRPr="0084064E">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w:t>
      </w:r>
      <w:r w:rsidRPr="00CF47AE">
        <w:rPr>
          <w:rFonts w:ascii="Times New Roman" w:hAnsi="Times New Roman" w:cs="Times New Roman"/>
          <w:sz w:val="24"/>
          <w:szCs w:val="24"/>
        </w:rPr>
        <w:t>го строительства, реконструкции объектов капитального строительства;</w:t>
      </w:r>
    </w:p>
    <w:p w:rsidR="0012163B" w:rsidRPr="00CF47AE" w:rsidRDefault="0012163B" w:rsidP="004A09BD">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6" w:history="1">
        <w:r w:rsidRPr="00CF47AE">
          <w:rPr>
            <w:rFonts w:ascii="Times New Roman" w:hAnsi="Times New Roman" w:cs="Times New Roman"/>
            <w:sz w:val="24"/>
            <w:szCs w:val="24"/>
          </w:rPr>
          <w:t>законодательством</w:t>
        </w:r>
      </w:hyperlink>
      <w:r w:rsidRPr="00CF47AE">
        <w:rPr>
          <w:rFonts w:ascii="Times New Roman" w:hAnsi="Times New Roman" w:cs="Times New Roman"/>
          <w:sz w:val="24"/>
          <w:szCs w:val="24"/>
        </w:rPr>
        <w:t xml:space="preserve"> Российской Федерации;</w:t>
      </w:r>
    </w:p>
    <w:p w:rsidR="0012163B" w:rsidRPr="00CF47AE" w:rsidRDefault="0012163B" w:rsidP="004A09BD">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2163B" w:rsidRPr="00CF47AE" w:rsidRDefault="0012163B" w:rsidP="004A09BD">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5.1.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CF47AE">
        <w:rPr>
          <w:rFonts w:ascii="Times New Roman" w:hAnsi="Times New Roman" w:cs="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CF47AE">
        <w:rPr>
          <w:rFonts w:ascii="Times New Roman" w:hAnsi="Times New Roman" w:cs="Times New Roman"/>
          <w:sz w:val="24"/>
          <w:szCs w:val="24"/>
        </w:rPr>
        <w:t xml:space="preserve"> с ним, предоставления сведений, содержащихся в Едином государственном реестре недвижимости.</w:t>
      </w:r>
    </w:p>
    <w:p w:rsidR="001C4689" w:rsidRPr="00CF47AE" w:rsidRDefault="001C4689" w:rsidP="004A09BD">
      <w:pPr>
        <w:pStyle w:val="3"/>
        <w:jc w:val="center"/>
      </w:pPr>
      <w:bookmarkStart w:id="27" w:name="_Toc46407271"/>
      <w:bookmarkStart w:id="28" w:name="_Toc46407394"/>
      <w:bookmarkStart w:id="29" w:name="_Toc80970717"/>
      <w:r w:rsidRPr="00CF47AE">
        <w:lastRenderedPageBreak/>
        <w:t>Статья 3. Открытость и доступность информации о землепользовании и застройке</w:t>
      </w:r>
      <w:bookmarkEnd w:id="27"/>
      <w:bookmarkEnd w:id="28"/>
      <w:bookmarkEnd w:id="29"/>
    </w:p>
    <w:p w:rsidR="001C4689" w:rsidRPr="00F828F4" w:rsidRDefault="001C4689" w:rsidP="004A09BD">
      <w:pPr>
        <w:widowControl w:val="0"/>
        <w:autoSpaceDE w:val="0"/>
        <w:autoSpaceDN w:val="0"/>
        <w:adjustRightInd w:val="0"/>
        <w:spacing w:line="240" w:lineRule="auto"/>
        <w:ind w:firstLine="709"/>
        <w:rPr>
          <w:sz w:val="24"/>
          <w:szCs w:val="24"/>
        </w:rPr>
      </w:pPr>
      <w:r w:rsidRPr="00CF47AE">
        <w:rPr>
          <w:sz w:val="24"/>
          <w:szCs w:val="24"/>
        </w:rPr>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w:t>
      </w:r>
      <w:r w:rsidR="00C93D09" w:rsidRPr="00CF47AE">
        <w:rPr>
          <w:sz w:val="24"/>
          <w:szCs w:val="24"/>
        </w:rPr>
        <w:t xml:space="preserve">сельского поселения "Деревня </w:t>
      </w:r>
      <w:r w:rsidR="0084611E">
        <w:rPr>
          <w:sz w:val="24"/>
          <w:szCs w:val="24"/>
        </w:rPr>
        <w:t>Людково</w:t>
      </w:r>
      <w:r w:rsidR="00C93D09" w:rsidRPr="00CF47AE">
        <w:rPr>
          <w:sz w:val="24"/>
          <w:szCs w:val="24"/>
        </w:rPr>
        <w:t xml:space="preserve">" </w:t>
      </w:r>
      <w:r w:rsidRPr="00CF47AE">
        <w:rPr>
          <w:sz w:val="24"/>
          <w:szCs w:val="24"/>
        </w:rPr>
        <w:t xml:space="preserve">(при наличии официального сайта </w:t>
      </w:r>
      <w:r w:rsidR="0014092E" w:rsidRPr="00CF47AE">
        <w:rPr>
          <w:sz w:val="24"/>
          <w:szCs w:val="24"/>
        </w:rPr>
        <w:t>сельского</w:t>
      </w:r>
      <w:r w:rsidRPr="00CF47AE">
        <w:rPr>
          <w:sz w:val="24"/>
          <w:szCs w:val="24"/>
        </w:rPr>
        <w:t xml:space="preserve"> поселения) в </w:t>
      </w:r>
      <w:r w:rsidRPr="00F828F4">
        <w:rPr>
          <w:sz w:val="24"/>
          <w:szCs w:val="24"/>
        </w:rPr>
        <w:t>сети "Интернет".</w:t>
      </w:r>
    </w:p>
    <w:p w:rsidR="00031637" w:rsidRPr="00F828F4" w:rsidRDefault="00031637" w:rsidP="00031637">
      <w:pPr>
        <w:autoSpaceDE w:val="0"/>
        <w:autoSpaceDN w:val="0"/>
        <w:adjustRightInd w:val="0"/>
        <w:spacing w:line="240" w:lineRule="auto"/>
        <w:ind w:firstLine="709"/>
        <w:rPr>
          <w:b/>
          <w:bCs/>
          <w:sz w:val="24"/>
          <w:szCs w:val="24"/>
          <w:lang w:eastAsia="ru-RU"/>
        </w:rPr>
      </w:pPr>
      <w:r w:rsidRPr="00F828F4">
        <w:rPr>
          <w:sz w:val="24"/>
          <w:szCs w:val="24"/>
        </w:rPr>
        <w:t xml:space="preserve">1.1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F828F4">
        <w:rPr>
          <w:sz w:val="24"/>
          <w:szCs w:val="24"/>
        </w:rPr>
        <w:t>позднее</w:t>
      </w:r>
      <w:proofErr w:type="gramEnd"/>
      <w:r w:rsidRPr="00F828F4">
        <w:rPr>
          <w:sz w:val="24"/>
          <w:szCs w:val="24"/>
        </w:rPr>
        <w:t xml:space="preserve"> чем по истечении десяти дней с даты утверждения указанных правил.</w:t>
      </w:r>
    </w:p>
    <w:p w:rsidR="001C4689" w:rsidRPr="00CF47AE" w:rsidRDefault="001C4689" w:rsidP="004A09BD">
      <w:pPr>
        <w:widowControl w:val="0"/>
        <w:autoSpaceDE w:val="0"/>
        <w:autoSpaceDN w:val="0"/>
        <w:adjustRightInd w:val="0"/>
        <w:spacing w:line="240" w:lineRule="auto"/>
        <w:ind w:firstLine="709"/>
        <w:rPr>
          <w:sz w:val="24"/>
          <w:szCs w:val="24"/>
        </w:rPr>
      </w:pPr>
      <w:r w:rsidRPr="00F828F4">
        <w:rPr>
          <w:sz w:val="24"/>
          <w:szCs w:val="24"/>
        </w:rPr>
        <w:t xml:space="preserve">2.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w:t>
      </w:r>
      <w:hyperlink w:anchor="Par449" w:history="1">
        <w:r w:rsidRPr="00F828F4">
          <w:rPr>
            <w:sz w:val="24"/>
            <w:szCs w:val="24"/>
          </w:rPr>
          <w:t>статьей 18</w:t>
        </w:r>
      </w:hyperlink>
      <w:r w:rsidRPr="00F828F4">
        <w:rPr>
          <w:sz w:val="24"/>
          <w:szCs w:val="24"/>
        </w:rPr>
        <w:t xml:space="preserve"> настоящих Правил.</w:t>
      </w:r>
    </w:p>
    <w:p w:rsidR="001C4689" w:rsidRPr="00CF47AE" w:rsidRDefault="001C4689" w:rsidP="007F711F">
      <w:pPr>
        <w:pStyle w:val="3"/>
        <w:spacing w:before="360" w:after="120"/>
        <w:jc w:val="center"/>
      </w:pPr>
      <w:bookmarkStart w:id="30" w:name="Par103"/>
      <w:bookmarkStart w:id="31" w:name="_Toc46407272"/>
      <w:bookmarkStart w:id="32" w:name="_Toc46407395"/>
      <w:bookmarkStart w:id="33" w:name="_Toc80970718"/>
      <w:bookmarkEnd w:id="30"/>
      <w:r w:rsidRPr="00CF47AE">
        <w:t>Статья 4. Участники отношений, возникающих по поводу землепользования и застройки</w:t>
      </w:r>
      <w:bookmarkEnd w:id="31"/>
      <w:bookmarkEnd w:id="32"/>
      <w:bookmarkEnd w:id="33"/>
    </w:p>
    <w:p w:rsidR="001C4689" w:rsidRPr="00132534" w:rsidRDefault="001C4689" w:rsidP="00294F8C">
      <w:pPr>
        <w:widowControl w:val="0"/>
        <w:autoSpaceDE w:val="0"/>
        <w:autoSpaceDN w:val="0"/>
        <w:adjustRightInd w:val="0"/>
        <w:spacing w:after="40" w:line="240" w:lineRule="auto"/>
        <w:ind w:firstLine="709"/>
        <w:jc w:val="center"/>
        <w:rPr>
          <w:sz w:val="24"/>
          <w:szCs w:val="24"/>
        </w:rPr>
      </w:pPr>
      <w:bookmarkStart w:id="34" w:name="Par105"/>
      <w:bookmarkEnd w:id="34"/>
      <w:r w:rsidRPr="00132534">
        <w:rPr>
          <w:sz w:val="24"/>
          <w:szCs w:val="24"/>
        </w:rPr>
        <w:t>4.1. Общие положения о лицах, осуществляющих</w:t>
      </w:r>
      <w:r w:rsidR="00F0469A" w:rsidRPr="00132534">
        <w:rPr>
          <w:sz w:val="24"/>
          <w:szCs w:val="24"/>
        </w:rPr>
        <w:t xml:space="preserve"> </w:t>
      </w:r>
      <w:r w:rsidRPr="00132534">
        <w:rPr>
          <w:sz w:val="24"/>
          <w:szCs w:val="24"/>
        </w:rPr>
        <w:t>землепользование и застройку, и их действиях</w:t>
      </w:r>
    </w:p>
    <w:p w:rsidR="001C4689" w:rsidRPr="00CF47AE" w:rsidRDefault="001C4689" w:rsidP="002950FC">
      <w:pPr>
        <w:widowControl w:val="0"/>
        <w:autoSpaceDE w:val="0"/>
        <w:autoSpaceDN w:val="0"/>
        <w:adjustRightInd w:val="0"/>
        <w:spacing w:line="240" w:lineRule="auto"/>
        <w:ind w:firstLine="709"/>
        <w:rPr>
          <w:sz w:val="24"/>
          <w:szCs w:val="24"/>
        </w:rPr>
      </w:pPr>
      <w:bookmarkStart w:id="35" w:name="Par108"/>
      <w:bookmarkEnd w:id="35"/>
      <w:r w:rsidRPr="00CF47AE">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w:t>
      </w:r>
      <w:r w:rsidR="00C93D09" w:rsidRPr="00CF47AE">
        <w:rPr>
          <w:sz w:val="24"/>
          <w:szCs w:val="24"/>
        </w:rPr>
        <w:t xml:space="preserve">сельского поселения "Деревня </w:t>
      </w:r>
      <w:r w:rsidR="0084611E">
        <w:rPr>
          <w:sz w:val="24"/>
          <w:szCs w:val="24"/>
        </w:rPr>
        <w:t>Людково</w:t>
      </w:r>
      <w:r w:rsidR="00C93D09" w:rsidRPr="00CF47AE">
        <w:rPr>
          <w:sz w:val="24"/>
          <w:szCs w:val="24"/>
        </w:rPr>
        <w:t>"</w:t>
      </w:r>
      <w:r w:rsidRPr="00CF47AE">
        <w:rPr>
          <w:sz w:val="24"/>
          <w:szCs w:val="24"/>
        </w:rPr>
        <w:t xml:space="preserve"> регулируют действия физических и юридических лиц, которые:</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 или реконструкции;</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xml:space="preserve">- обращаются в исполнительно-распорядительный орган муниципального образования </w:t>
      </w:r>
      <w:r w:rsidR="00C93D09" w:rsidRPr="00CF47AE">
        <w:rPr>
          <w:sz w:val="24"/>
          <w:szCs w:val="24"/>
        </w:rPr>
        <w:t xml:space="preserve">сельского поселения "Деревня </w:t>
      </w:r>
      <w:r w:rsidR="0084611E">
        <w:rPr>
          <w:sz w:val="24"/>
          <w:szCs w:val="24"/>
        </w:rPr>
        <w:t>Людково</w:t>
      </w:r>
      <w:r w:rsidR="00C93D09" w:rsidRPr="00CF47AE">
        <w:rPr>
          <w:sz w:val="24"/>
          <w:szCs w:val="24"/>
        </w:rPr>
        <w:t>"</w:t>
      </w:r>
      <w:r w:rsidRPr="00CF47AE">
        <w:rPr>
          <w:sz w:val="24"/>
          <w:szCs w:val="24"/>
        </w:rPr>
        <w:t xml:space="preserve">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планировке территории;</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xml:space="preserve">- </w:t>
      </w:r>
      <w:proofErr w:type="gramStart"/>
      <w:r w:rsidRPr="00CF47AE">
        <w:rPr>
          <w:sz w:val="24"/>
          <w:szCs w:val="24"/>
        </w:rPr>
        <w:t xml:space="preserve">при обращении застройщика в Администрацию за разрешением на строительство в существующей </w:t>
      </w:r>
      <w:r w:rsidR="00D72362" w:rsidRPr="00CF47AE">
        <w:rPr>
          <w:sz w:val="24"/>
          <w:szCs w:val="24"/>
        </w:rPr>
        <w:t>сельской</w:t>
      </w:r>
      <w:r w:rsidRPr="00CF47AE">
        <w:rPr>
          <w:sz w:val="24"/>
          <w:szCs w:val="24"/>
        </w:rPr>
        <w:t xml:space="preserve"> застройке</w:t>
      </w:r>
      <w:proofErr w:type="gramEnd"/>
      <w:r w:rsidRPr="00CF47AE">
        <w:rPr>
          <w:sz w:val="24"/>
          <w:szCs w:val="24"/>
        </w:rPr>
        <w:t xml:space="preserve"> - застроенная территория (кроме индивидуального жилищного строительства) - обязательно разработать техническим заказчиком проект планировки данной территории и проведение публичных слушаний в соответствии с Градостроительным </w:t>
      </w:r>
      <w:hyperlink r:id="rId17" w:history="1">
        <w:r w:rsidRPr="00CF47AE">
          <w:rPr>
            <w:sz w:val="24"/>
            <w:szCs w:val="24"/>
          </w:rPr>
          <w:t>кодексом</w:t>
        </w:r>
      </w:hyperlink>
      <w:r w:rsidRPr="00CF47AE">
        <w:rPr>
          <w:sz w:val="24"/>
          <w:szCs w:val="24"/>
        </w:rPr>
        <w:t xml:space="preserve"> и </w:t>
      </w:r>
      <w:hyperlink r:id="rId18" w:history="1">
        <w:r w:rsidRPr="00CF47AE">
          <w:rPr>
            <w:sz w:val="24"/>
            <w:szCs w:val="24"/>
          </w:rPr>
          <w:t>Уставом</w:t>
        </w:r>
      </w:hyperlink>
      <w:r w:rsidRPr="00CF47AE">
        <w:rPr>
          <w:sz w:val="24"/>
          <w:szCs w:val="24"/>
        </w:rPr>
        <w:t xml:space="preserve"> муниципального образования</w:t>
      </w:r>
      <w:r w:rsidR="00C93D09" w:rsidRPr="00CF47AE">
        <w:rPr>
          <w:sz w:val="24"/>
          <w:szCs w:val="24"/>
        </w:rPr>
        <w:t xml:space="preserve"> сельского поселения "Деревня </w:t>
      </w:r>
      <w:r w:rsidR="004E082A">
        <w:rPr>
          <w:sz w:val="24"/>
          <w:szCs w:val="24"/>
        </w:rPr>
        <w:t>Людково</w:t>
      </w:r>
      <w:r w:rsidR="00C93D09" w:rsidRPr="00CF47AE">
        <w:rPr>
          <w:sz w:val="24"/>
          <w:szCs w:val="24"/>
        </w:rPr>
        <w:t>"</w:t>
      </w:r>
      <w:r w:rsidRPr="00CF47AE">
        <w:rPr>
          <w:sz w:val="24"/>
          <w:szCs w:val="24"/>
        </w:rPr>
        <w:t>;</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являясь собственниками помещений в многоквартирном доме, обращаются в органы местного самоуправления с заявлением об оформлении земельного участка под многоквартирным домом;</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осуществляют иные действия в области землепользования и застройки.</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xml:space="preserve">2. К указанным в </w:t>
      </w:r>
      <w:hyperlink w:anchor="Par108" w:history="1">
        <w:r w:rsidRPr="00CF47AE">
          <w:rPr>
            <w:sz w:val="24"/>
            <w:szCs w:val="24"/>
          </w:rPr>
          <w:t>подпункте 1</w:t>
        </w:r>
      </w:hyperlink>
      <w:r w:rsidRPr="00CF47AE">
        <w:rPr>
          <w:sz w:val="24"/>
          <w:szCs w:val="24"/>
        </w:rPr>
        <w:t xml:space="preserve"> настоящего пункта иным действиям в области землепользования и застройки могут быть отнесены, в частности:</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 xml:space="preserve">- иные действия, связанные с подготовкой и реализацией общественных или частных </w:t>
      </w:r>
      <w:r w:rsidRPr="00CF47AE">
        <w:rPr>
          <w:sz w:val="24"/>
          <w:szCs w:val="24"/>
        </w:rPr>
        <w:lastRenderedPageBreak/>
        <w:t>планов по землепользованию и застройке.</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земельным законодательством при соблюдении следующих требований законодательства о градостроительной деятельности:</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1C4689" w:rsidRPr="00CF47AE" w:rsidRDefault="001C4689" w:rsidP="002950FC">
      <w:pPr>
        <w:widowControl w:val="0"/>
        <w:autoSpaceDE w:val="0"/>
        <w:autoSpaceDN w:val="0"/>
        <w:adjustRightInd w:val="0"/>
        <w:spacing w:line="240" w:lineRule="auto"/>
        <w:ind w:firstLine="709"/>
        <w:rPr>
          <w:sz w:val="24"/>
          <w:szCs w:val="24"/>
        </w:rPr>
      </w:pPr>
      <w:r w:rsidRPr="00CF47AE">
        <w:rPr>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C4689" w:rsidRPr="00CF47AE" w:rsidRDefault="001C4689" w:rsidP="00D77C83">
      <w:pPr>
        <w:widowControl w:val="0"/>
        <w:autoSpaceDE w:val="0"/>
        <w:autoSpaceDN w:val="0"/>
        <w:adjustRightInd w:val="0"/>
        <w:spacing w:line="240" w:lineRule="auto"/>
        <w:ind w:firstLine="709"/>
        <w:rPr>
          <w:sz w:val="24"/>
          <w:szCs w:val="24"/>
        </w:rPr>
      </w:pPr>
      <w:proofErr w:type="gramStart"/>
      <w:r w:rsidRPr="00CF47AE">
        <w:rPr>
          <w:sz w:val="24"/>
          <w:szCs w:val="24"/>
        </w:rPr>
        <w:t>Контроль за</w:t>
      </w:r>
      <w:proofErr w:type="gramEnd"/>
      <w:r w:rsidRPr="00CF47AE">
        <w:rPr>
          <w:sz w:val="24"/>
          <w:szCs w:val="24"/>
        </w:rPr>
        <w:t xml:space="preserve"> соблюдением указанных требований осуществляет уполномоченный орган местного самоуправления посредством проверки землеустроительной документации.</w:t>
      </w:r>
    </w:p>
    <w:p w:rsidR="001C4689" w:rsidRPr="00132534" w:rsidRDefault="001C4689" w:rsidP="008E4F31">
      <w:pPr>
        <w:widowControl w:val="0"/>
        <w:autoSpaceDE w:val="0"/>
        <w:autoSpaceDN w:val="0"/>
        <w:adjustRightInd w:val="0"/>
        <w:spacing w:before="120" w:after="120" w:line="240" w:lineRule="auto"/>
        <w:ind w:firstLine="709"/>
        <w:jc w:val="center"/>
        <w:rPr>
          <w:sz w:val="24"/>
          <w:szCs w:val="24"/>
        </w:rPr>
      </w:pPr>
      <w:bookmarkStart w:id="36" w:name="Par124"/>
      <w:bookmarkEnd w:id="36"/>
      <w:r w:rsidRPr="00132534">
        <w:rPr>
          <w:sz w:val="24"/>
          <w:szCs w:val="24"/>
        </w:rPr>
        <w:t>4.2. Комиссия по подготовке проекта Правил землепользования</w:t>
      </w:r>
      <w:r w:rsidR="00F0469A" w:rsidRPr="00132534">
        <w:rPr>
          <w:sz w:val="24"/>
          <w:szCs w:val="24"/>
        </w:rPr>
        <w:t xml:space="preserve"> </w:t>
      </w:r>
      <w:r w:rsidRPr="00132534">
        <w:rPr>
          <w:sz w:val="24"/>
          <w:szCs w:val="24"/>
        </w:rPr>
        <w:t>и 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1. Одновременно с принятием решения о подготовке проекта правил землепользования и застройки, правовым актом главы муниципального образования </w:t>
      </w:r>
      <w:r w:rsidR="00C93D09" w:rsidRPr="00CF47AE">
        <w:rPr>
          <w:sz w:val="24"/>
          <w:szCs w:val="24"/>
        </w:rPr>
        <w:t xml:space="preserve">сельского поселения "Деревня </w:t>
      </w:r>
      <w:r w:rsidR="00964AEE">
        <w:rPr>
          <w:sz w:val="24"/>
          <w:szCs w:val="24"/>
        </w:rPr>
        <w:t>Людково</w:t>
      </w:r>
      <w:r w:rsidR="00C93D09" w:rsidRPr="00CF47AE">
        <w:rPr>
          <w:sz w:val="24"/>
          <w:szCs w:val="24"/>
        </w:rPr>
        <w:t>"</w:t>
      </w:r>
      <w:r w:rsidRPr="00CF47AE">
        <w:rPr>
          <w:sz w:val="24"/>
          <w:szCs w:val="24"/>
        </w:rPr>
        <w:t xml:space="preserve"> создается Комиссия по обеспечению разработки, согласования, обсуждения и внесения изменений в Правила землепользования и застройки в муниципальном образовании</w:t>
      </w:r>
      <w:r w:rsidR="00C93D09" w:rsidRPr="00CF47AE">
        <w:rPr>
          <w:sz w:val="24"/>
          <w:szCs w:val="24"/>
        </w:rPr>
        <w:t xml:space="preserve"> сельского поселения "Деревня </w:t>
      </w:r>
      <w:r w:rsidR="004E082A">
        <w:rPr>
          <w:sz w:val="24"/>
          <w:szCs w:val="24"/>
        </w:rPr>
        <w:t>Людково</w:t>
      </w:r>
      <w:r w:rsidR="00C93D09" w:rsidRPr="00CF47AE">
        <w:rPr>
          <w:sz w:val="24"/>
          <w:szCs w:val="24"/>
        </w:rPr>
        <w:t>"</w:t>
      </w:r>
      <w:r w:rsidRPr="00CF47AE">
        <w:rPr>
          <w:sz w:val="24"/>
          <w:szCs w:val="24"/>
        </w:rPr>
        <w:t xml:space="preserve">  (далее - Комиссия).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2. Комиссия по подготовке проекта Правил осуществляет свою деятельность на основании Положения о порядке деятельности комиссии по подготовке проекта Правил и иных нормативных правовых актов в сфере градостроительной деятельности.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3. Основными задачами Комиссии по подготовке проекта Правил являются: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рассмотрение заявлений заинтересованных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4. Состав и порядок деятельности комиссии по подготовке проекта Правил устанавливаются положением о комиссии.</w:t>
      </w:r>
    </w:p>
    <w:p w:rsidR="001C4689" w:rsidRPr="00132534" w:rsidRDefault="001C4689" w:rsidP="008E4F31">
      <w:pPr>
        <w:widowControl w:val="0"/>
        <w:autoSpaceDE w:val="0"/>
        <w:autoSpaceDN w:val="0"/>
        <w:adjustRightInd w:val="0"/>
        <w:spacing w:before="120" w:after="120" w:line="240" w:lineRule="auto"/>
        <w:ind w:firstLine="709"/>
        <w:jc w:val="center"/>
        <w:rPr>
          <w:sz w:val="24"/>
          <w:szCs w:val="24"/>
        </w:rPr>
      </w:pPr>
      <w:bookmarkStart w:id="37" w:name="Par136"/>
      <w:bookmarkEnd w:id="37"/>
      <w:r w:rsidRPr="00132534">
        <w:rPr>
          <w:sz w:val="24"/>
          <w:szCs w:val="24"/>
        </w:rPr>
        <w:t>4.3. Органы, уполномоченные регулировать и контролировать</w:t>
      </w:r>
      <w:r w:rsidR="00F0469A" w:rsidRPr="00132534">
        <w:rPr>
          <w:sz w:val="24"/>
          <w:szCs w:val="24"/>
        </w:rPr>
        <w:t xml:space="preserve"> </w:t>
      </w:r>
      <w:r w:rsidRPr="00132534">
        <w:rPr>
          <w:sz w:val="24"/>
          <w:szCs w:val="24"/>
        </w:rPr>
        <w:t>землепользование и застройку в части обеспечения применения</w:t>
      </w:r>
      <w:r w:rsidR="00F0469A" w:rsidRPr="00132534">
        <w:rPr>
          <w:sz w:val="24"/>
          <w:szCs w:val="24"/>
        </w:rPr>
        <w:t xml:space="preserve"> </w:t>
      </w:r>
      <w:r w:rsidRPr="00132534">
        <w:rPr>
          <w:sz w:val="24"/>
          <w:szCs w:val="24"/>
        </w:rPr>
        <w:t>Правил</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1. Структуру органов местного самоуправления муниципального образования</w:t>
      </w:r>
      <w:r w:rsidR="00C93D09" w:rsidRPr="00CF47AE">
        <w:rPr>
          <w:sz w:val="24"/>
          <w:szCs w:val="24"/>
        </w:rPr>
        <w:t xml:space="preserve"> сельского поселения "Деревня </w:t>
      </w:r>
      <w:r w:rsidR="004E082A">
        <w:rPr>
          <w:sz w:val="24"/>
          <w:szCs w:val="24"/>
        </w:rPr>
        <w:t>Людково</w:t>
      </w:r>
      <w:r w:rsidR="00C93D09" w:rsidRPr="00CF47AE">
        <w:rPr>
          <w:sz w:val="24"/>
          <w:szCs w:val="24"/>
        </w:rPr>
        <w:t>"</w:t>
      </w:r>
      <w:r w:rsidRPr="00CF47AE">
        <w:rPr>
          <w:sz w:val="24"/>
          <w:szCs w:val="24"/>
        </w:rPr>
        <w:t xml:space="preserve">, согласно </w:t>
      </w:r>
      <w:hyperlink r:id="rId19" w:history="1">
        <w:r w:rsidRPr="00CF47AE">
          <w:rPr>
            <w:sz w:val="24"/>
            <w:szCs w:val="24"/>
          </w:rPr>
          <w:t>Уставу</w:t>
        </w:r>
      </w:hyperlink>
      <w:r w:rsidRPr="00CF47AE">
        <w:rPr>
          <w:sz w:val="24"/>
          <w:szCs w:val="24"/>
        </w:rPr>
        <w:t xml:space="preserve"> муниципального образования</w:t>
      </w:r>
      <w:r w:rsidR="00C93D09" w:rsidRPr="00CF47AE">
        <w:rPr>
          <w:sz w:val="24"/>
          <w:szCs w:val="24"/>
        </w:rPr>
        <w:t xml:space="preserve"> сельского поселения "Деревня </w:t>
      </w:r>
      <w:r w:rsidR="004E082A">
        <w:rPr>
          <w:sz w:val="24"/>
          <w:szCs w:val="24"/>
        </w:rPr>
        <w:t>Людково</w:t>
      </w:r>
      <w:r w:rsidR="00C93D09" w:rsidRPr="00CF47AE">
        <w:rPr>
          <w:sz w:val="24"/>
          <w:szCs w:val="24"/>
        </w:rPr>
        <w:t>"</w:t>
      </w:r>
      <w:proofErr w:type="gramStart"/>
      <w:r w:rsidR="00C93D09" w:rsidRPr="00CF47AE">
        <w:rPr>
          <w:sz w:val="24"/>
          <w:szCs w:val="24"/>
        </w:rPr>
        <w:t xml:space="preserve"> </w:t>
      </w:r>
      <w:r w:rsidRPr="00CF47AE">
        <w:rPr>
          <w:sz w:val="24"/>
          <w:szCs w:val="24"/>
        </w:rPr>
        <w:t>,</w:t>
      </w:r>
      <w:proofErr w:type="gramEnd"/>
      <w:r w:rsidRPr="00CF47AE">
        <w:rPr>
          <w:sz w:val="24"/>
          <w:szCs w:val="24"/>
        </w:rPr>
        <w:t xml:space="preserve"> составляют:</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1) представительный орган муниципального образования </w:t>
      </w:r>
      <w:r w:rsidR="00C93D09" w:rsidRPr="00CF47AE">
        <w:rPr>
          <w:sz w:val="24"/>
          <w:szCs w:val="24"/>
        </w:rPr>
        <w:t xml:space="preserve">сельского поселения "Деревня </w:t>
      </w:r>
      <w:r w:rsidR="004E082A">
        <w:rPr>
          <w:sz w:val="24"/>
          <w:szCs w:val="24"/>
        </w:rPr>
        <w:t>Людково</w:t>
      </w:r>
      <w:r w:rsidR="00C93D09" w:rsidRPr="00CF47AE">
        <w:rPr>
          <w:sz w:val="24"/>
          <w:szCs w:val="24"/>
        </w:rPr>
        <w:t>"</w:t>
      </w:r>
      <w:r w:rsidRPr="00CF47AE">
        <w:rPr>
          <w:sz w:val="24"/>
          <w:szCs w:val="24"/>
        </w:rPr>
        <w:t xml:space="preserve"> - </w:t>
      </w:r>
      <w:r w:rsidR="006B643A" w:rsidRPr="00CF47AE">
        <w:rPr>
          <w:sz w:val="24"/>
          <w:szCs w:val="24"/>
        </w:rPr>
        <w:t>сельская</w:t>
      </w:r>
      <w:r w:rsidRPr="00CF47AE">
        <w:rPr>
          <w:sz w:val="24"/>
          <w:szCs w:val="24"/>
        </w:rPr>
        <w:t xml:space="preserve"> Дума </w:t>
      </w:r>
      <w:r w:rsidR="006B643A" w:rsidRPr="00CF47AE">
        <w:rPr>
          <w:sz w:val="24"/>
          <w:szCs w:val="24"/>
        </w:rPr>
        <w:t>сельского</w:t>
      </w:r>
      <w:r w:rsidRPr="00CF47AE">
        <w:rPr>
          <w:sz w:val="24"/>
          <w:szCs w:val="24"/>
        </w:rPr>
        <w:t xml:space="preserve"> поселения "</w:t>
      </w:r>
      <w:r w:rsidR="00107196" w:rsidRPr="00CF47AE">
        <w:rPr>
          <w:sz w:val="24"/>
          <w:szCs w:val="24"/>
        </w:rPr>
        <w:t xml:space="preserve">Деревня </w:t>
      </w:r>
      <w:r w:rsidR="004E082A">
        <w:rPr>
          <w:sz w:val="24"/>
          <w:szCs w:val="24"/>
        </w:rPr>
        <w:t>Людково</w:t>
      </w:r>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2) высшее должностное лицо муниципального образования </w:t>
      </w:r>
      <w:r w:rsidR="00C93D09" w:rsidRPr="00CF47AE">
        <w:rPr>
          <w:sz w:val="24"/>
          <w:szCs w:val="24"/>
        </w:rPr>
        <w:t xml:space="preserve">сельского поселения "Деревня </w:t>
      </w:r>
      <w:r w:rsidR="00622D7B">
        <w:rPr>
          <w:sz w:val="24"/>
          <w:szCs w:val="24"/>
        </w:rPr>
        <w:t>Людково</w:t>
      </w:r>
      <w:r w:rsidR="00C93D09" w:rsidRPr="00CF47AE">
        <w:rPr>
          <w:sz w:val="24"/>
          <w:szCs w:val="24"/>
        </w:rPr>
        <w:t>"</w:t>
      </w:r>
      <w:r w:rsidRPr="00CF47AE">
        <w:rPr>
          <w:sz w:val="24"/>
          <w:szCs w:val="24"/>
        </w:rPr>
        <w:t xml:space="preserve"> - Глава </w:t>
      </w:r>
      <w:r w:rsidR="006B643A" w:rsidRPr="00CF47AE">
        <w:rPr>
          <w:sz w:val="24"/>
          <w:szCs w:val="24"/>
        </w:rPr>
        <w:t>сельского</w:t>
      </w:r>
      <w:r w:rsidRPr="00CF47AE">
        <w:rPr>
          <w:sz w:val="24"/>
          <w:szCs w:val="24"/>
        </w:rPr>
        <w:t xml:space="preserve"> поселения</w:t>
      </w:r>
      <w:r w:rsidR="00C93D09" w:rsidRPr="00CF47AE">
        <w:rPr>
          <w:sz w:val="24"/>
          <w:szCs w:val="24"/>
        </w:rPr>
        <w:t xml:space="preserve"> сельского поселения "Деревня </w:t>
      </w:r>
      <w:r w:rsidR="004E082A">
        <w:rPr>
          <w:sz w:val="24"/>
          <w:szCs w:val="24"/>
        </w:rPr>
        <w:t>Людково</w:t>
      </w:r>
      <w:r w:rsidR="00C93D09" w:rsidRPr="00CF47AE">
        <w:rPr>
          <w:sz w:val="24"/>
          <w:szCs w:val="24"/>
        </w:rPr>
        <w:t>"</w:t>
      </w:r>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3) исполнительно-распорядительный орган муниципального образования "</w:t>
      </w:r>
      <w:r w:rsidR="00107196" w:rsidRPr="00CF47AE">
        <w:rPr>
          <w:sz w:val="24"/>
          <w:szCs w:val="24"/>
        </w:rPr>
        <w:t xml:space="preserve">Деревня </w:t>
      </w:r>
      <w:r w:rsidR="00622D7B">
        <w:rPr>
          <w:sz w:val="24"/>
          <w:szCs w:val="24"/>
        </w:rPr>
        <w:lastRenderedPageBreak/>
        <w:t>Людково</w:t>
      </w:r>
      <w:r w:rsidRPr="00CF47AE">
        <w:rPr>
          <w:sz w:val="24"/>
          <w:szCs w:val="24"/>
        </w:rPr>
        <w:t xml:space="preserve">" - администрация </w:t>
      </w:r>
      <w:r w:rsidR="006B643A" w:rsidRPr="00CF47AE">
        <w:rPr>
          <w:sz w:val="24"/>
          <w:szCs w:val="24"/>
        </w:rPr>
        <w:t>сельского</w:t>
      </w:r>
      <w:r w:rsidRPr="00CF47AE">
        <w:rPr>
          <w:sz w:val="24"/>
          <w:szCs w:val="24"/>
        </w:rPr>
        <w:t xml:space="preserve"> поселения "</w:t>
      </w:r>
      <w:r w:rsidR="00A46D31" w:rsidRPr="00CF47AE">
        <w:rPr>
          <w:sz w:val="24"/>
          <w:szCs w:val="24"/>
        </w:rPr>
        <w:t xml:space="preserve">Деревня </w:t>
      </w:r>
      <w:r w:rsidR="004E082A">
        <w:rPr>
          <w:sz w:val="24"/>
          <w:szCs w:val="24"/>
        </w:rPr>
        <w:t>Людково</w:t>
      </w:r>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4) контрольный ревизионный орган муниципального образования - контрольный орган муниципального образования</w:t>
      </w:r>
      <w:r w:rsidR="00C93D09" w:rsidRPr="00CF47AE">
        <w:rPr>
          <w:sz w:val="24"/>
          <w:szCs w:val="24"/>
        </w:rPr>
        <w:t xml:space="preserve"> сельского поселения "Деревня </w:t>
      </w:r>
      <w:r w:rsidR="004E082A">
        <w:rPr>
          <w:sz w:val="24"/>
          <w:szCs w:val="24"/>
        </w:rPr>
        <w:t>Людково</w:t>
      </w:r>
      <w:r w:rsidR="00C93D09" w:rsidRPr="00CF47AE">
        <w:rPr>
          <w:sz w:val="24"/>
          <w:szCs w:val="24"/>
        </w:rPr>
        <w:t>"</w:t>
      </w:r>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2.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006B643A" w:rsidRPr="00CF47AE">
        <w:rPr>
          <w:sz w:val="24"/>
          <w:szCs w:val="24"/>
        </w:rPr>
        <w:t>сельского</w:t>
      </w:r>
      <w:r w:rsidRPr="00CF47AE">
        <w:rPr>
          <w:sz w:val="24"/>
          <w:szCs w:val="24"/>
        </w:rPr>
        <w:t xml:space="preserve"> поселения.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3. Комиссия является постоянно действующим консультационным органом при главе </w:t>
      </w:r>
      <w:r w:rsidR="006B643A" w:rsidRPr="00CF47AE">
        <w:rPr>
          <w:sz w:val="24"/>
          <w:szCs w:val="24"/>
        </w:rPr>
        <w:t>сельского</w:t>
      </w:r>
      <w:r w:rsidRPr="00CF47AE">
        <w:rPr>
          <w:sz w:val="24"/>
          <w:szCs w:val="24"/>
        </w:rPr>
        <w:t xml:space="preserve"> поселения</w:t>
      </w:r>
      <w:r w:rsidR="00C93D09" w:rsidRPr="00CF47AE">
        <w:rPr>
          <w:sz w:val="24"/>
          <w:szCs w:val="24"/>
        </w:rPr>
        <w:t xml:space="preserve"> сельского поселения "Деревня </w:t>
      </w:r>
      <w:r w:rsidR="00622D7B">
        <w:rPr>
          <w:sz w:val="24"/>
          <w:szCs w:val="24"/>
        </w:rPr>
        <w:t>Людково</w:t>
      </w:r>
      <w:r w:rsidR="00C93D09" w:rsidRPr="00CF47AE">
        <w:rPr>
          <w:sz w:val="24"/>
          <w:szCs w:val="24"/>
        </w:rPr>
        <w:t>"</w:t>
      </w:r>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Состав Комиссии формируется правовым актом главы </w:t>
      </w:r>
      <w:r w:rsidR="006B643A" w:rsidRPr="00CF47AE">
        <w:rPr>
          <w:sz w:val="24"/>
          <w:szCs w:val="24"/>
        </w:rPr>
        <w:t>сельского</w:t>
      </w:r>
      <w:r w:rsidRPr="00CF47AE">
        <w:rPr>
          <w:sz w:val="24"/>
          <w:szCs w:val="24"/>
        </w:rPr>
        <w:t xml:space="preserve"> поселения </w:t>
      </w:r>
      <w:r w:rsidR="00C93D09" w:rsidRPr="00CF47AE">
        <w:rPr>
          <w:sz w:val="24"/>
          <w:szCs w:val="24"/>
        </w:rPr>
        <w:t>"Деревня</w:t>
      </w:r>
      <w:r w:rsidR="00C2285F" w:rsidRPr="00CF47AE">
        <w:rPr>
          <w:sz w:val="24"/>
          <w:szCs w:val="24"/>
        </w:rPr>
        <w:t xml:space="preserve"> </w:t>
      </w:r>
      <w:r w:rsidR="004E082A">
        <w:rPr>
          <w:sz w:val="24"/>
          <w:szCs w:val="24"/>
        </w:rPr>
        <w:t>Людково</w:t>
      </w:r>
      <w:r w:rsidR="00C93D09" w:rsidRPr="00CF47AE">
        <w:rPr>
          <w:sz w:val="24"/>
          <w:szCs w:val="24"/>
        </w:rPr>
        <w:t>"</w:t>
      </w:r>
      <w:r w:rsidRPr="00CF47AE">
        <w:rPr>
          <w:sz w:val="24"/>
          <w:szCs w:val="24"/>
        </w:rPr>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4. Иные органы по регулированию землепользования и застройки муниципального образования в сфере действия настоящих Правил в рамках своей компетенции осуществляют отраслевые органы администрации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1C4689" w:rsidRPr="00132534" w:rsidRDefault="001C4689" w:rsidP="008E4F31">
      <w:pPr>
        <w:widowControl w:val="0"/>
        <w:autoSpaceDE w:val="0"/>
        <w:autoSpaceDN w:val="0"/>
        <w:adjustRightInd w:val="0"/>
        <w:spacing w:before="120" w:after="120" w:line="240" w:lineRule="auto"/>
        <w:ind w:firstLine="709"/>
        <w:jc w:val="center"/>
        <w:rPr>
          <w:sz w:val="24"/>
          <w:szCs w:val="24"/>
        </w:rPr>
      </w:pPr>
      <w:bookmarkStart w:id="38" w:name="Par150"/>
      <w:bookmarkEnd w:id="38"/>
      <w:r w:rsidRPr="00132534">
        <w:rPr>
          <w:sz w:val="24"/>
          <w:szCs w:val="24"/>
        </w:rPr>
        <w:t>4.4. Полномочия органов местного самоуправления в сфере</w:t>
      </w:r>
      <w:r w:rsidR="00F0469A" w:rsidRPr="00132534">
        <w:rPr>
          <w:sz w:val="24"/>
          <w:szCs w:val="24"/>
        </w:rPr>
        <w:t xml:space="preserve"> </w:t>
      </w:r>
      <w:r w:rsidRPr="00132534">
        <w:rPr>
          <w:sz w:val="24"/>
          <w:szCs w:val="24"/>
        </w:rPr>
        <w:t>регулирования землепользования и 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1. </w:t>
      </w:r>
      <w:r w:rsidR="002452A5" w:rsidRPr="00CF47AE">
        <w:rPr>
          <w:sz w:val="24"/>
          <w:szCs w:val="24"/>
        </w:rPr>
        <w:t>Сельская</w:t>
      </w:r>
      <w:r w:rsidRPr="00CF47AE">
        <w:rPr>
          <w:sz w:val="24"/>
          <w:szCs w:val="24"/>
        </w:rPr>
        <w:t xml:space="preserve"> Дума осуществляет </w:t>
      </w:r>
      <w:proofErr w:type="gramStart"/>
      <w:r w:rsidRPr="00CF47AE">
        <w:rPr>
          <w:sz w:val="24"/>
          <w:szCs w:val="24"/>
        </w:rPr>
        <w:t>контроль за</w:t>
      </w:r>
      <w:proofErr w:type="gramEnd"/>
      <w:r w:rsidRPr="00CF47AE">
        <w:rPr>
          <w:sz w:val="24"/>
          <w:szCs w:val="24"/>
        </w:rPr>
        <w:t xml:space="preserve">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2. </w:t>
      </w:r>
      <w:proofErr w:type="gramStart"/>
      <w:r w:rsidRPr="00CF47AE">
        <w:rPr>
          <w:sz w:val="24"/>
          <w:szCs w:val="24"/>
        </w:rPr>
        <w:t xml:space="preserve">Органы местного самоуправления осуществляют регулирование землепользования и застройки на основании </w:t>
      </w:r>
      <w:hyperlink r:id="rId20" w:history="1">
        <w:r w:rsidRPr="00CF47AE">
          <w:rPr>
            <w:sz w:val="24"/>
            <w:szCs w:val="24"/>
          </w:rPr>
          <w:t>ЗК</w:t>
        </w:r>
      </w:hyperlink>
      <w:r w:rsidRPr="00CF47AE">
        <w:rPr>
          <w:sz w:val="24"/>
          <w:szCs w:val="24"/>
        </w:rPr>
        <w:t xml:space="preserve"> РФ, </w:t>
      </w:r>
      <w:hyperlink r:id="rId21" w:history="1">
        <w:proofErr w:type="spellStart"/>
        <w:r w:rsidRPr="00CF47AE">
          <w:rPr>
            <w:sz w:val="24"/>
            <w:szCs w:val="24"/>
          </w:rPr>
          <w:t>Г</w:t>
        </w:r>
        <w:r w:rsidR="00E2574F" w:rsidRPr="00CF47AE">
          <w:rPr>
            <w:sz w:val="24"/>
            <w:szCs w:val="24"/>
          </w:rPr>
          <w:t>р</w:t>
        </w:r>
        <w:r w:rsidRPr="00CF47AE">
          <w:rPr>
            <w:sz w:val="24"/>
            <w:szCs w:val="24"/>
          </w:rPr>
          <w:t>К</w:t>
        </w:r>
        <w:proofErr w:type="spellEnd"/>
      </w:hyperlink>
      <w:r w:rsidRPr="00CF47AE">
        <w:rPr>
          <w:sz w:val="24"/>
          <w:szCs w:val="24"/>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22" w:history="1">
        <w:r w:rsidRPr="00CF47AE">
          <w:rPr>
            <w:sz w:val="24"/>
            <w:szCs w:val="24"/>
          </w:rPr>
          <w:t>Устава</w:t>
        </w:r>
      </w:hyperlink>
      <w:r w:rsidRPr="00CF47AE">
        <w:rPr>
          <w:sz w:val="24"/>
          <w:szCs w:val="24"/>
        </w:rPr>
        <w:t xml:space="preserve"> МО</w:t>
      </w:r>
      <w:r w:rsidR="00C93D09" w:rsidRPr="00CF47AE">
        <w:rPr>
          <w:sz w:val="24"/>
          <w:szCs w:val="24"/>
        </w:rPr>
        <w:t xml:space="preserve"> сельского поселения "Деревня </w:t>
      </w:r>
      <w:r w:rsidR="00310C7A">
        <w:rPr>
          <w:sz w:val="24"/>
          <w:szCs w:val="24"/>
        </w:rPr>
        <w:t>Людково</w:t>
      </w:r>
      <w:r w:rsidR="00C93D09" w:rsidRPr="00CF47AE">
        <w:rPr>
          <w:sz w:val="24"/>
          <w:szCs w:val="24"/>
        </w:rPr>
        <w:t>"</w:t>
      </w:r>
      <w:r w:rsidRPr="00CF47AE">
        <w:rPr>
          <w:sz w:val="24"/>
          <w:szCs w:val="24"/>
        </w:rPr>
        <w:t>, настоящих Правил и иных нормативных правовых актов.</w:t>
      </w:r>
      <w:proofErr w:type="gramEnd"/>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3. Органы местного самоуправления осуществляют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4. Функции и полномочия (структурных подразделений) органов местного самоуправления,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5. По вопросам применения настоящих Правил органы, уполномоченные регулировать и контролировать землепользование и застройку:</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по запросу Комиссии </w:t>
      </w:r>
      <w:proofErr w:type="gramStart"/>
      <w:r w:rsidRPr="00CF47AE">
        <w:rPr>
          <w:sz w:val="24"/>
          <w:szCs w:val="24"/>
        </w:rPr>
        <w:t>предоставляют заключения</w:t>
      </w:r>
      <w:proofErr w:type="gramEnd"/>
      <w:r w:rsidRPr="00CF47AE">
        <w:rPr>
          <w:sz w:val="24"/>
          <w:szCs w:val="24"/>
        </w:rPr>
        <w:t xml:space="preserve"> по вопросам, связанным с проведением публичных слушаний;</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6. По вопросам применения настоящих Правил в обязанности органа местного самоуправления, уполномоченного в области градостроительной деятельности, входят:</w:t>
      </w:r>
    </w:p>
    <w:p w:rsidR="001C4689" w:rsidRPr="00CF47AE" w:rsidRDefault="001C4689" w:rsidP="00D77C83">
      <w:pPr>
        <w:widowControl w:val="0"/>
        <w:autoSpaceDE w:val="0"/>
        <w:autoSpaceDN w:val="0"/>
        <w:adjustRightInd w:val="0"/>
        <w:spacing w:line="240" w:lineRule="auto"/>
        <w:ind w:firstLine="709"/>
        <w:rPr>
          <w:sz w:val="24"/>
          <w:szCs w:val="24"/>
        </w:rPr>
      </w:pPr>
      <w:proofErr w:type="gramStart"/>
      <w:r w:rsidRPr="00CF47AE">
        <w:rPr>
          <w:sz w:val="24"/>
          <w:szCs w:val="24"/>
        </w:rPr>
        <w:t>- подготовка для главы</w:t>
      </w:r>
      <w:r w:rsidR="00C93D09" w:rsidRPr="00CF47AE">
        <w:rPr>
          <w:sz w:val="24"/>
          <w:szCs w:val="24"/>
        </w:rPr>
        <w:t xml:space="preserve"> сельского поселения "Деревня </w:t>
      </w:r>
      <w:r w:rsidR="00310C7A">
        <w:rPr>
          <w:sz w:val="24"/>
          <w:szCs w:val="24"/>
        </w:rPr>
        <w:t>Людково</w:t>
      </w:r>
      <w:r w:rsidR="00C93D09" w:rsidRPr="00CF47AE">
        <w:rPr>
          <w:sz w:val="24"/>
          <w:szCs w:val="24"/>
        </w:rPr>
        <w:t>"</w:t>
      </w:r>
      <w:r w:rsidRPr="00CF47AE">
        <w:rPr>
          <w:sz w:val="24"/>
          <w:szCs w:val="24"/>
        </w:rPr>
        <w:t>, администрации,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lastRenderedPageBreak/>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1C4689" w:rsidRPr="00CF47AE" w:rsidRDefault="006C7AF5" w:rsidP="00D77C83">
      <w:pPr>
        <w:widowControl w:val="0"/>
        <w:autoSpaceDE w:val="0"/>
        <w:autoSpaceDN w:val="0"/>
        <w:adjustRightInd w:val="0"/>
        <w:spacing w:line="240" w:lineRule="auto"/>
        <w:ind w:firstLine="709"/>
        <w:rPr>
          <w:sz w:val="24"/>
          <w:szCs w:val="24"/>
        </w:rPr>
      </w:pPr>
      <w:r>
        <w:rPr>
          <w:sz w:val="24"/>
          <w:szCs w:val="24"/>
        </w:rPr>
        <w:t>-</w:t>
      </w:r>
      <w:r w:rsidR="001C4689" w:rsidRPr="00CF47AE">
        <w:rPr>
          <w:sz w:val="24"/>
          <w:szCs w:val="24"/>
        </w:rPr>
        <w:t>согласование документации по планировке территории на соответствие законодательству, настоящим Правилам;</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подготовка градостроительных планов земельных участков в качестве самостоятельных документов в соответствии со </w:t>
      </w:r>
      <w:hyperlink w:anchor="Par391" w:history="1">
        <w:r w:rsidRPr="00CF47AE">
          <w:rPr>
            <w:sz w:val="24"/>
            <w:szCs w:val="24"/>
          </w:rPr>
          <w:t>статьей 14</w:t>
        </w:r>
      </w:hyperlink>
      <w:r w:rsidRPr="00CF47AE">
        <w:rPr>
          <w:sz w:val="24"/>
          <w:szCs w:val="24"/>
        </w:rPr>
        <w:t xml:space="preserve"> настоящих Правил;</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выдача разрешений на строительство, выдача разрешений на ввод объектов в эксплуатацию;</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ведение карты градостроительного зонирования, внесение в нее утвержденных в установленном порядке изменений;</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предоставление заинтересованным лицам информации, которая содержится в Правилах, и утвержденной документации по планировке территории;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принятие решений о развитии застроенных территорий;</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другие обязанности, выполняемые в соответствии с законодательством.</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7. По вопросам применения настоящих Правил в обязанности органа местного самоуправления, уполномоченного в области планирования развития экономики муниципального образования</w:t>
      </w:r>
      <w:r w:rsidR="00C93D09" w:rsidRPr="00CF47AE">
        <w:rPr>
          <w:sz w:val="24"/>
          <w:szCs w:val="24"/>
        </w:rPr>
        <w:t xml:space="preserve"> сельского поселения "Деревня </w:t>
      </w:r>
      <w:r w:rsidR="00310C7A">
        <w:rPr>
          <w:sz w:val="24"/>
          <w:szCs w:val="24"/>
        </w:rPr>
        <w:t>Людково</w:t>
      </w:r>
      <w:r w:rsidR="00D77C83">
        <w:rPr>
          <w:sz w:val="24"/>
          <w:szCs w:val="24"/>
        </w:rPr>
        <w:t>"</w:t>
      </w:r>
      <w:r w:rsidRPr="00CF47AE">
        <w:rPr>
          <w:sz w:val="24"/>
          <w:szCs w:val="24"/>
        </w:rPr>
        <w:t>, входят:</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организация и координация разработки проектов планов и программ развития муниципального образования</w:t>
      </w:r>
      <w:r w:rsidR="00C93D09" w:rsidRPr="00CF47AE">
        <w:rPr>
          <w:sz w:val="24"/>
          <w:szCs w:val="24"/>
        </w:rPr>
        <w:t xml:space="preserve"> сельского поселения "Деревня </w:t>
      </w:r>
      <w:r w:rsidR="00310C7A">
        <w:rPr>
          <w:sz w:val="24"/>
          <w:szCs w:val="24"/>
        </w:rPr>
        <w:t>Людково</w:t>
      </w:r>
      <w:r w:rsidR="00C93D09" w:rsidRPr="00CF47AE">
        <w:rPr>
          <w:sz w:val="24"/>
          <w:szCs w:val="24"/>
        </w:rPr>
        <w:t>"</w:t>
      </w:r>
      <w:r w:rsidRPr="00CF47AE">
        <w:rPr>
          <w:sz w:val="24"/>
          <w:szCs w:val="24"/>
        </w:rPr>
        <w:t>, в том числе в соответствии с настоящими Правилами;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внедрение инноваций по оптимальному использованию экономического, финансового и налогового потенциалов муниципального образования;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подготовка и обеспечение реализации </w:t>
      </w:r>
      <w:proofErr w:type="gramStart"/>
      <w:r w:rsidRPr="00CF47AE">
        <w:rPr>
          <w:sz w:val="24"/>
          <w:szCs w:val="24"/>
        </w:rPr>
        <w:t>экономических проектов</w:t>
      </w:r>
      <w:proofErr w:type="gramEnd"/>
      <w:r w:rsidRPr="00CF47AE">
        <w:rPr>
          <w:sz w:val="24"/>
          <w:szCs w:val="24"/>
        </w:rPr>
        <w:t>,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разработка и обеспечение </w:t>
      </w:r>
      <w:proofErr w:type="gramStart"/>
      <w:r w:rsidRPr="00CF47AE">
        <w:rPr>
          <w:sz w:val="24"/>
          <w:szCs w:val="24"/>
        </w:rPr>
        <w:t>реализации муниципальных программ строительства объектов муниципального заказа</w:t>
      </w:r>
      <w:proofErr w:type="gramEnd"/>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другие обязанности, выполняемые в соответствии с законодательством и положением об органе местного самоуправления, уполномоченном в области планирования развития экономики муниципального образования</w:t>
      </w:r>
      <w:r w:rsidR="00C93D09" w:rsidRPr="00CF47AE">
        <w:rPr>
          <w:sz w:val="24"/>
          <w:szCs w:val="24"/>
        </w:rPr>
        <w:t xml:space="preserve"> сельского поселения "Деревня </w:t>
      </w:r>
      <w:r w:rsidR="00310C7A">
        <w:rPr>
          <w:sz w:val="24"/>
          <w:szCs w:val="24"/>
        </w:rPr>
        <w:t xml:space="preserve">Людково </w:t>
      </w:r>
      <w:r w:rsidR="00C93D09" w:rsidRPr="00CF47AE">
        <w:rPr>
          <w:sz w:val="24"/>
          <w:szCs w:val="24"/>
        </w:rPr>
        <w:t>"</w:t>
      </w:r>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8. По вопросам применения настоящих Правил в обязанности органа местного самоуправления, уполномоченного в области управления имуществом муниципального </w:t>
      </w:r>
      <w:r w:rsidRPr="00CF47AE">
        <w:rPr>
          <w:sz w:val="24"/>
          <w:szCs w:val="24"/>
        </w:rPr>
        <w:lastRenderedPageBreak/>
        <w:t>образования и земельными ресурсами, входят:</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предоставление по запросу Комиссии по подготовке проекта Правил землепользования и застройки заключений относительно специальных согласований, иных вопросов;</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участие в разработке и осуществлении земельной политики городского поселения и программ земельной реформы, в том числе путем внесения предложений об изменении настоящих Правил;</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осуществление </w:t>
      </w:r>
      <w:proofErr w:type="gramStart"/>
      <w:r w:rsidRPr="00CF47AE">
        <w:rPr>
          <w:sz w:val="24"/>
          <w:szCs w:val="24"/>
        </w:rPr>
        <w:t>контроля за</w:t>
      </w:r>
      <w:proofErr w:type="gramEnd"/>
      <w:r w:rsidRPr="00CF47AE">
        <w:rPr>
          <w:sz w:val="24"/>
          <w:szCs w:val="24"/>
        </w:rPr>
        <w:t xml:space="preserve"> использованием и охраной земель;</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другие обязанности, выполняемые в соответствии с законодательством и положением об органе местного самоуправления, уполномоченном в области управления имуществом муниципального образования и земельными ресурсами.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9. По вопросам применения настоящих Правил в обязанности органа местного самоуправления, уполномоченного в области ведения правовой работы, входят:</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обеспечение правовой информацией структурных подразделений администрации </w:t>
      </w:r>
      <w:r w:rsidR="00C93D09" w:rsidRPr="00CF47AE">
        <w:rPr>
          <w:sz w:val="24"/>
          <w:szCs w:val="24"/>
        </w:rPr>
        <w:t xml:space="preserve">сельского поселения "Деревня </w:t>
      </w:r>
      <w:r w:rsidR="00310C7A">
        <w:rPr>
          <w:sz w:val="24"/>
          <w:szCs w:val="24"/>
        </w:rPr>
        <w:t>Людково</w:t>
      </w:r>
      <w:r w:rsidR="00C93D09" w:rsidRPr="00CF47AE">
        <w:rPr>
          <w:sz w:val="24"/>
          <w:szCs w:val="24"/>
        </w:rPr>
        <w:t xml:space="preserve">" </w:t>
      </w:r>
      <w:r w:rsidRPr="00CF47AE">
        <w:rPr>
          <w:sz w:val="24"/>
          <w:szCs w:val="24"/>
        </w:rPr>
        <w:t>по вопросам землепользования и 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предоставление Комиссии по землепользованию и застройке заключений по вопросам ее деятельности;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другие обязанности, выполняемые в соответствии с законодательством и положением об органе местного самоуправления, уполномоченном в области ведения правовой работы.</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10.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w:t>
      </w:r>
      <w:proofErr w:type="gramStart"/>
      <w:r w:rsidRPr="00CF47AE">
        <w:rPr>
          <w:sz w:val="24"/>
          <w:szCs w:val="24"/>
        </w:rPr>
        <w:t>контроль за</w:t>
      </w:r>
      <w:proofErr w:type="gramEnd"/>
      <w:r w:rsidRPr="00CF47AE">
        <w:rPr>
          <w:sz w:val="24"/>
          <w:szCs w:val="24"/>
        </w:rPr>
        <w:t xml:space="preserve"> соблюдением ограничений по условиям охраны объектов культурного наследия.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Границы ведения государственного уполномоченного органа в области охраны и использования объектов культурного наследия </w:t>
      </w:r>
      <w:r w:rsidRPr="00E3355D">
        <w:rPr>
          <w:sz w:val="24"/>
          <w:szCs w:val="24"/>
        </w:rPr>
        <w:t>в части указанного вида контроля определяются границами зон охраны объектов культурного наследия, отображенными на карте настоящих Правил.</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CF47AE">
        <w:rPr>
          <w:sz w:val="24"/>
          <w:szCs w:val="24"/>
        </w:rPr>
        <w:t>к</w:t>
      </w:r>
      <w:proofErr w:type="gramEnd"/>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1) объектам, включенным в списки объектов культурного наследия;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2) объектам, не состоящим в списках объектов культурного наследия и расположенным в зонах охраны объектов культурного наследия;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3) объектам, не состоящим в списках объектов культурного наследия и расположенным в зонах регулирования 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границы земельных участков - в случаях, относящихся к проектам межевания застроенных и не разделенных на земельные участки территорий;</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отступы построек от границ земельных участков, соблюдение линий регулирования </w:t>
      </w:r>
      <w:r w:rsidRPr="00CF47AE">
        <w:rPr>
          <w:sz w:val="24"/>
          <w:szCs w:val="24"/>
        </w:rPr>
        <w:lastRenderedPageBreak/>
        <w:t>застройки;</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высота построек;</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w:t>
      </w:r>
      <w:proofErr w:type="gramStart"/>
      <w:r w:rsidRPr="00CF47AE">
        <w:rPr>
          <w:sz w:val="24"/>
          <w:szCs w:val="24"/>
        </w:rPr>
        <w:t>архитектурное решение</w:t>
      </w:r>
      <w:proofErr w:type="gramEnd"/>
      <w:r w:rsidRPr="00CF47AE">
        <w:rPr>
          <w:sz w:val="24"/>
          <w:szCs w:val="24"/>
        </w:rPr>
        <w:t xml:space="preserve"> фасадов.</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расположенных в зоне регулирования застройки, являются параметры проектируемых объектов.</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CF47AE">
        <w:rPr>
          <w:sz w:val="24"/>
          <w:szCs w:val="24"/>
        </w:rPr>
        <w:t>проекта зон охраны памятников истории</w:t>
      </w:r>
      <w:proofErr w:type="gramEnd"/>
      <w:r w:rsidRPr="00CF47AE">
        <w:rPr>
          <w:sz w:val="24"/>
          <w:szCs w:val="24"/>
        </w:rPr>
        <w:t xml:space="preserve"> и культуры в форме численных значений и предписаний. Изложение в указанной части проекта зон охраны памятников истории и культуры включается в </w:t>
      </w:r>
      <w:hyperlink w:anchor="Par2829" w:history="1">
        <w:r w:rsidRPr="00CF47AE">
          <w:rPr>
            <w:sz w:val="24"/>
            <w:szCs w:val="24"/>
          </w:rPr>
          <w:t>статью 29</w:t>
        </w:r>
      </w:hyperlink>
      <w:r w:rsidRPr="00CF47AE">
        <w:rPr>
          <w:sz w:val="24"/>
          <w:szCs w:val="24"/>
        </w:rPr>
        <w:t xml:space="preserve"> настоящих Правил как ограничения по условиям охраны объектов культурного наследия.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CF47AE">
        <w:rPr>
          <w:sz w:val="24"/>
          <w:szCs w:val="24"/>
        </w:rPr>
        <w:t>в</w:t>
      </w:r>
      <w:proofErr w:type="gramEnd"/>
      <w:r w:rsidRPr="00CF47AE">
        <w:rPr>
          <w:sz w:val="24"/>
          <w:szCs w:val="24"/>
        </w:rPr>
        <w:t>:</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w:t>
      </w:r>
      <w:proofErr w:type="gramStart"/>
      <w:r w:rsidRPr="00CF47AE">
        <w:rPr>
          <w:sz w:val="24"/>
          <w:szCs w:val="24"/>
        </w:rPr>
        <w:t>согласовании</w:t>
      </w:r>
      <w:proofErr w:type="gramEnd"/>
      <w:r w:rsidRPr="00CF47AE">
        <w:rPr>
          <w:sz w:val="24"/>
          <w:szCs w:val="24"/>
        </w:rPr>
        <w:t xml:space="preserve"> градостроительных планов земельных участков, расположенных в границах зон охраны объектов культурного наследия;</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w:t>
      </w:r>
      <w:proofErr w:type="gramStart"/>
      <w:r w:rsidRPr="00CF47AE">
        <w:rPr>
          <w:sz w:val="24"/>
          <w:szCs w:val="24"/>
        </w:rPr>
        <w:t>инспекциях</w:t>
      </w:r>
      <w:proofErr w:type="gramEnd"/>
      <w:r w:rsidRPr="00CF47AE">
        <w:rPr>
          <w:sz w:val="24"/>
          <w:szCs w:val="24"/>
        </w:rPr>
        <w:t xml:space="preserve"> на объектах культурного наследия, где производятся реставрационные работы;</w:t>
      </w:r>
    </w:p>
    <w:p w:rsidR="001C4689" w:rsidRPr="00CF47AE" w:rsidRDefault="001C4689" w:rsidP="00D77C83">
      <w:pPr>
        <w:widowControl w:val="0"/>
        <w:autoSpaceDE w:val="0"/>
        <w:autoSpaceDN w:val="0"/>
        <w:adjustRightInd w:val="0"/>
        <w:spacing w:line="240" w:lineRule="auto"/>
        <w:ind w:firstLine="709"/>
        <w:rPr>
          <w:sz w:val="24"/>
          <w:szCs w:val="24"/>
        </w:rPr>
      </w:pPr>
      <w:r w:rsidRPr="00CF47AE">
        <w:rPr>
          <w:sz w:val="24"/>
          <w:szCs w:val="24"/>
        </w:rPr>
        <w:t xml:space="preserve">- </w:t>
      </w:r>
      <w:proofErr w:type="gramStart"/>
      <w:r w:rsidRPr="00CF47AE">
        <w:rPr>
          <w:sz w:val="24"/>
          <w:szCs w:val="24"/>
        </w:rPr>
        <w:t>комиссиях</w:t>
      </w:r>
      <w:proofErr w:type="gramEnd"/>
      <w:r w:rsidRPr="00CF47AE">
        <w:rPr>
          <w:sz w:val="24"/>
          <w:szCs w:val="24"/>
        </w:rPr>
        <w:t xml:space="preserve"> по приемке в эксплуатацию реставрированных объектов культурного наследия.</w:t>
      </w:r>
    </w:p>
    <w:p w:rsidR="001C4689" w:rsidRPr="00CF47AE" w:rsidRDefault="001C4689" w:rsidP="00EC7401">
      <w:pPr>
        <w:pStyle w:val="3"/>
        <w:jc w:val="center"/>
      </w:pPr>
      <w:bookmarkStart w:id="39" w:name="Par212"/>
      <w:bookmarkStart w:id="40" w:name="_Toc46407273"/>
      <w:bookmarkStart w:id="41" w:name="_Toc46407396"/>
      <w:bookmarkStart w:id="42" w:name="_Toc80970719"/>
      <w:bookmarkEnd w:id="39"/>
      <w:r w:rsidRPr="00CF47AE">
        <w:t>Статья 5. Регулирование землепользования и застройки на основе градостроительного зонирования территории муниципального образования</w:t>
      </w:r>
      <w:bookmarkEnd w:id="40"/>
      <w:bookmarkEnd w:id="41"/>
      <w:bookmarkEnd w:id="42"/>
    </w:p>
    <w:p w:rsidR="001C4689" w:rsidRPr="00CF47AE" w:rsidRDefault="001C4689" w:rsidP="008E4F31">
      <w:pPr>
        <w:widowControl w:val="0"/>
        <w:autoSpaceDE w:val="0"/>
        <w:autoSpaceDN w:val="0"/>
        <w:adjustRightInd w:val="0"/>
        <w:spacing w:before="40" w:after="80" w:line="240" w:lineRule="auto"/>
        <w:ind w:firstLine="709"/>
        <w:jc w:val="center"/>
        <w:rPr>
          <w:sz w:val="24"/>
          <w:szCs w:val="24"/>
        </w:rPr>
      </w:pPr>
      <w:bookmarkStart w:id="43" w:name="Par214"/>
      <w:bookmarkEnd w:id="43"/>
      <w:r w:rsidRPr="00CF47AE">
        <w:rPr>
          <w:sz w:val="24"/>
          <w:szCs w:val="24"/>
        </w:rPr>
        <w:t>5.1. Градостроительное зонирование</w:t>
      </w:r>
    </w:p>
    <w:p w:rsidR="001C4689" w:rsidRPr="00CF47AE" w:rsidRDefault="00DB6241" w:rsidP="00FB6A85">
      <w:pPr>
        <w:widowControl w:val="0"/>
        <w:autoSpaceDE w:val="0"/>
        <w:autoSpaceDN w:val="0"/>
        <w:adjustRightInd w:val="0"/>
        <w:spacing w:line="240" w:lineRule="auto"/>
        <w:ind w:firstLine="709"/>
        <w:rPr>
          <w:sz w:val="24"/>
          <w:szCs w:val="24"/>
        </w:rPr>
      </w:pPr>
      <w:r>
        <w:rPr>
          <w:sz w:val="24"/>
          <w:szCs w:val="24"/>
        </w:rPr>
        <w:t>1.</w:t>
      </w:r>
      <w:r w:rsidR="001C4689" w:rsidRPr="00CF47AE">
        <w:rPr>
          <w:sz w:val="24"/>
          <w:szCs w:val="24"/>
        </w:rPr>
        <w:t xml:space="preserve">Основанная на градостроительном зонировании система регулирования землепользования и застройки предназначена </w:t>
      </w:r>
      <w:proofErr w:type="gramStart"/>
      <w:r w:rsidR="001C4689" w:rsidRPr="00CF47AE">
        <w:rPr>
          <w:sz w:val="24"/>
          <w:szCs w:val="24"/>
        </w:rPr>
        <w:t>для</w:t>
      </w:r>
      <w:proofErr w:type="gramEnd"/>
      <w:r w:rsidR="001C4689" w:rsidRPr="00CF47AE">
        <w:rPr>
          <w:sz w:val="24"/>
          <w:szCs w:val="24"/>
        </w:rPr>
        <w:t>:</w:t>
      </w:r>
    </w:p>
    <w:p w:rsidR="001C4689" w:rsidRPr="00CF47AE" w:rsidRDefault="001C4689" w:rsidP="00FB6A85">
      <w:pPr>
        <w:widowControl w:val="0"/>
        <w:autoSpaceDE w:val="0"/>
        <w:autoSpaceDN w:val="0"/>
        <w:adjustRightInd w:val="0"/>
        <w:spacing w:line="240" w:lineRule="auto"/>
        <w:ind w:firstLine="709"/>
        <w:rPr>
          <w:sz w:val="24"/>
          <w:szCs w:val="24"/>
        </w:rPr>
      </w:pPr>
      <w:r w:rsidRPr="00CF47AE">
        <w:rPr>
          <w:sz w:val="24"/>
          <w:szCs w:val="24"/>
        </w:rPr>
        <w:t>- реализации планов и программ (в том числе зафиксированных в утвержденной градостроительной документации) развития территории муниципального образования, систем транспортной, инженерной и социальной инфраструктур, сохранения окружающей природной и культурно-исторической среды;</w:t>
      </w:r>
    </w:p>
    <w:p w:rsidR="001C4689" w:rsidRPr="00CF47AE" w:rsidRDefault="001C4689" w:rsidP="00FB6A85">
      <w:pPr>
        <w:widowControl w:val="0"/>
        <w:autoSpaceDE w:val="0"/>
        <w:autoSpaceDN w:val="0"/>
        <w:adjustRightInd w:val="0"/>
        <w:spacing w:line="240" w:lineRule="auto"/>
        <w:ind w:firstLine="709"/>
        <w:rPr>
          <w:sz w:val="24"/>
          <w:szCs w:val="24"/>
        </w:rPr>
      </w:pPr>
      <w:r w:rsidRPr="00CF47AE">
        <w:rPr>
          <w:sz w:val="24"/>
          <w:szCs w:val="24"/>
        </w:rPr>
        <w:t>- 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rsidR="001C4689" w:rsidRPr="00CF47AE" w:rsidRDefault="001C4689" w:rsidP="00FB6A85">
      <w:pPr>
        <w:widowControl w:val="0"/>
        <w:autoSpaceDE w:val="0"/>
        <w:autoSpaceDN w:val="0"/>
        <w:adjustRightInd w:val="0"/>
        <w:spacing w:line="240" w:lineRule="auto"/>
        <w:ind w:firstLine="709"/>
        <w:rPr>
          <w:sz w:val="24"/>
          <w:szCs w:val="24"/>
        </w:rPr>
      </w:pPr>
      <w:r w:rsidRPr="00CF47AE">
        <w:rPr>
          <w:sz w:val="24"/>
          <w:szCs w:val="24"/>
        </w:rPr>
        <w:t>- повышения эффективности использования земель муниципального образования, в том числе посредством создания благоприятных условий для привлечения инвестиций в строительство и реконструкцию объектов недвижимости;</w:t>
      </w:r>
    </w:p>
    <w:p w:rsidR="001C4689" w:rsidRPr="00CF47AE" w:rsidRDefault="001C4689" w:rsidP="00FB6A85">
      <w:pPr>
        <w:widowControl w:val="0"/>
        <w:autoSpaceDE w:val="0"/>
        <w:autoSpaceDN w:val="0"/>
        <w:adjustRightInd w:val="0"/>
        <w:spacing w:line="240" w:lineRule="auto"/>
        <w:ind w:firstLine="709"/>
        <w:rPr>
          <w:sz w:val="24"/>
          <w:szCs w:val="24"/>
        </w:rPr>
      </w:pPr>
      <w:r w:rsidRPr="00CF47AE">
        <w:rPr>
          <w:sz w:val="24"/>
          <w:szCs w:val="24"/>
        </w:rPr>
        <w:t>- обеспечения свободного доступа населения муниципального образования к информации и его участия в принятии решений по вопросам развития муниципального образования, землепользования и застройки.</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CF47AE">
          <w:rPr>
            <w:rFonts w:ascii="Times New Roman" w:hAnsi="Times New Roman" w:cs="Times New Roman"/>
            <w:sz w:val="24"/>
            <w:szCs w:val="24"/>
          </w:rPr>
          <w:t>частью 6 статьи 18</w:t>
        </w:r>
      </w:hyperlink>
      <w:r w:rsidRPr="00CF47AE">
        <w:rPr>
          <w:rFonts w:ascii="Times New Roman" w:hAnsi="Times New Roman" w:cs="Times New Roman"/>
          <w:sz w:val="24"/>
          <w:szCs w:val="24"/>
        </w:rPr>
        <w:t xml:space="preserve"> </w:t>
      </w:r>
      <w:proofErr w:type="spellStart"/>
      <w:r w:rsidRPr="00CF47AE">
        <w:rPr>
          <w:rFonts w:ascii="Times New Roman" w:hAnsi="Times New Roman" w:cs="Times New Roman"/>
          <w:sz w:val="24"/>
          <w:szCs w:val="24"/>
        </w:rPr>
        <w:t>ГрадКодекса</w:t>
      </w:r>
      <w:proofErr w:type="spellEnd"/>
      <w:r w:rsidRPr="00CF47AE">
        <w:rPr>
          <w:rFonts w:ascii="Times New Roman" w:hAnsi="Times New Roman" w:cs="Times New Roman"/>
          <w:sz w:val="24"/>
          <w:szCs w:val="24"/>
        </w:rPr>
        <w:t xml:space="preserve"> РФ), генеральным планом городского округа, схемой территориального планирования муниципального района;</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3) определенных настоящим Кодексом территориальных зон;</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lastRenderedPageBreak/>
        <w:t>4) сложившейся планировки территории и существующего землепользования;</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5) планируемых изменений границ земель различных категорий;</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 xml:space="preserve">2. Границы территориальных зон могут устанавливаться </w:t>
      </w:r>
      <w:proofErr w:type="gramStart"/>
      <w:r w:rsidRPr="00CF47AE">
        <w:rPr>
          <w:rFonts w:ascii="Times New Roman" w:hAnsi="Times New Roman" w:cs="Times New Roman"/>
          <w:sz w:val="24"/>
          <w:szCs w:val="24"/>
        </w:rPr>
        <w:t>по</w:t>
      </w:r>
      <w:proofErr w:type="gramEnd"/>
      <w:r w:rsidRPr="00CF47AE">
        <w:rPr>
          <w:rFonts w:ascii="Times New Roman" w:hAnsi="Times New Roman" w:cs="Times New Roman"/>
          <w:sz w:val="24"/>
          <w:szCs w:val="24"/>
        </w:rPr>
        <w:t>:</w:t>
      </w:r>
    </w:p>
    <w:p w:rsidR="009C6BA9" w:rsidRPr="00CF47AE" w:rsidRDefault="009822BB" w:rsidP="00FB6A85">
      <w:pPr>
        <w:pStyle w:val="ConsPlusNormal"/>
        <w:ind w:firstLine="710"/>
        <w:jc w:val="both"/>
        <w:rPr>
          <w:rFonts w:ascii="Times New Roman" w:hAnsi="Times New Roman" w:cs="Times New Roman"/>
          <w:sz w:val="24"/>
          <w:szCs w:val="24"/>
        </w:rPr>
      </w:pPr>
      <w:r>
        <w:rPr>
          <w:rFonts w:ascii="Times New Roman" w:hAnsi="Times New Roman" w:cs="Times New Roman"/>
          <w:sz w:val="24"/>
          <w:szCs w:val="24"/>
        </w:rPr>
        <w:t>1)</w:t>
      </w:r>
      <w:r w:rsidR="009C6BA9" w:rsidRPr="00CF47A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2) красным линиям;</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3) границам земельных участков;</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4) границам населенных пунктов в пределах муниципальных образований;</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5) границам муниципальных образований</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6) естественным границам природных объектов;</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7) иным границам.</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C4689" w:rsidRPr="00CF47AE" w:rsidRDefault="001C4689" w:rsidP="00294F8C">
      <w:pPr>
        <w:widowControl w:val="0"/>
        <w:autoSpaceDE w:val="0"/>
        <w:autoSpaceDN w:val="0"/>
        <w:adjustRightInd w:val="0"/>
        <w:spacing w:after="120" w:line="240" w:lineRule="auto"/>
        <w:ind w:firstLine="709"/>
        <w:jc w:val="center"/>
        <w:rPr>
          <w:sz w:val="24"/>
          <w:szCs w:val="24"/>
        </w:rPr>
      </w:pPr>
      <w:bookmarkStart w:id="44" w:name="Par238"/>
      <w:bookmarkEnd w:id="44"/>
      <w:r w:rsidRPr="00CF47AE">
        <w:rPr>
          <w:sz w:val="24"/>
          <w:szCs w:val="24"/>
        </w:rPr>
        <w:t>5.2. Градостроительный регламент</w:t>
      </w:r>
    </w:p>
    <w:p w:rsidR="009C6BA9" w:rsidRPr="00CF47AE" w:rsidRDefault="009C6BA9" w:rsidP="00FB6A85">
      <w:pPr>
        <w:widowControl w:val="0"/>
        <w:autoSpaceDE w:val="0"/>
        <w:autoSpaceDN w:val="0"/>
        <w:adjustRightInd w:val="0"/>
        <w:spacing w:line="240" w:lineRule="auto"/>
        <w:ind w:firstLine="709"/>
        <w:rPr>
          <w:sz w:val="24"/>
          <w:szCs w:val="24"/>
        </w:rPr>
      </w:pPr>
      <w:r w:rsidRPr="00CF47AE">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C6BA9" w:rsidRPr="00CF47AE" w:rsidRDefault="009C6BA9" w:rsidP="00FB6A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2. Градостроительные регламенты устанавливаются с учетом:</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4) видов территориальных зон;</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C6BA9" w:rsidRPr="00CF47AE" w:rsidRDefault="009C6BA9" w:rsidP="004B59A8">
      <w:pPr>
        <w:pStyle w:val="ConsPlusNormal"/>
        <w:ind w:firstLine="710"/>
        <w:jc w:val="both"/>
        <w:rPr>
          <w:rFonts w:ascii="Times New Roman" w:hAnsi="Times New Roman" w:cs="Times New Roman"/>
          <w:sz w:val="24"/>
          <w:szCs w:val="24"/>
        </w:rPr>
      </w:pPr>
      <w:bookmarkStart w:id="45" w:name="P8"/>
      <w:bookmarkEnd w:id="45"/>
      <w:r w:rsidRPr="00CF47AE">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9C6BA9" w:rsidRPr="00CF47AE" w:rsidRDefault="009C6BA9" w:rsidP="004B59A8">
      <w:pPr>
        <w:pStyle w:val="ConsPlusNormal"/>
        <w:ind w:firstLine="710"/>
        <w:jc w:val="both"/>
        <w:rPr>
          <w:rFonts w:ascii="Times New Roman" w:hAnsi="Times New Roman" w:cs="Times New Roman"/>
          <w:sz w:val="24"/>
          <w:szCs w:val="24"/>
        </w:rPr>
      </w:pPr>
      <w:proofErr w:type="gramStart"/>
      <w:r w:rsidRPr="00CF47AE">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F47AE">
        <w:rPr>
          <w:rFonts w:ascii="Times New Roman" w:hAnsi="Times New Roman" w:cs="Times New Roman"/>
          <w:sz w:val="24"/>
          <w:szCs w:val="24"/>
        </w:rPr>
        <w:t xml:space="preserve"> наследия;</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2) в границах территорий общего пользования;</w:t>
      </w:r>
    </w:p>
    <w:p w:rsidR="009C6BA9" w:rsidRPr="00CF47AE" w:rsidRDefault="009C6BA9" w:rsidP="004B59A8">
      <w:pPr>
        <w:pStyle w:val="ConsPlusNormal"/>
        <w:ind w:firstLine="710"/>
        <w:jc w:val="both"/>
        <w:rPr>
          <w:rFonts w:ascii="Times New Roman" w:hAnsi="Times New Roman" w:cs="Times New Roman"/>
          <w:sz w:val="24"/>
          <w:szCs w:val="24"/>
        </w:rPr>
      </w:pPr>
      <w:proofErr w:type="gramStart"/>
      <w:r w:rsidRPr="00CF47AE">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9C6BA9" w:rsidRPr="00CF47AE" w:rsidRDefault="009C6BA9" w:rsidP="004B59A8">
      <w:pPr>
        <w:pStyle w:val="ConsPlusNormal"/>
        <w:ind w:firstLine="710"/>
        <w:jc w:val="both"/>
        <w:rPr>
          <w:rFonts w:ascii="Times New Roman" w:hAnsi="Times New Roman" w:cs="Times New Roman"/>
          <w:sz w:val="24"/>
          <w:szCs w:val="24"/>
        </w:rPr>
      </w:pPr>
      <w:proofErr w:type="gramStart"/>
      <w:r w:rsidRPr="00CF47AE">
        <w:rPr>
          <w:rFonts w:ascii="Times New Roman" w:hAnsi="Times New Roman" w:cs="Times New Roman"/>
          <w:sz w:val="24"/>
          <w:szCs w:val="24"/>
        </w:rPr>
        <w:t>4) предоставленные для добычи полезных ископаемых.</w:t>
      </w:r>
      <w:proofErr w:type="gramEnd"/>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 xml:space="preserve">6.1. </w:t>
      </w:r>
      <w:proofErr w:type="gramStart"/>
      <w:r w:rsidRPr="00CF47AE">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CF47AE">
        <w:rPr>
          <w:rFonts w:ascii="Times New Roman" w:hAnsi="Times New Roman"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69CF" w:rsidRPr="0084064E" w:rsidRDefault="009C6BA9" w:rsidP="009406C0">
      <w:pPr>
        <w:autoSpaceDE w:val="0"/>
        <w:autoSpaceDN w:val="0"/>
        <w:adjustRightInd w:val="0"/>
        <w:spacing w:line="240" w:lineRule="auto"/>
        <w:ind w:firstLine="709"/>
        <w:rPr>
          <w:bCs/>
          <w:sz w:val="24"/>
          <w:szCs w:val="24"/>
          <w:lang w:eastAsia="ru-RU"/>
        </w:rPr>
      </w:pPr>
      <w:r w:rsidRPr="0084064E">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0069CF" w:rsidRPr="0084064E">
        <w:rPr>
          <w:b/>
          <w:bCs/>
          <w:sz w:val="24"/>
          <w:szCs w:val="24"/>
          <w:lang w:eastAsia="ru-RU"/>
        </w:rPr>
        <w:t xml:space="preserve"> </w:t>
      </w:r>
      <w:r w:rsidR="000069CF" w:rsidRPr="0084064E">
        <w:rPr>
          <w:bCs/>
          <w:sz w:val="24"/>
          <w:szCs w:val="24"/>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4" w:history="1">
        <w:r w:rsidR="000069CF" w:rsidRPr="0084064E">
          <w:rPr>
            <w:bCs/>
            <w:sz w:val="24"/>
            <w:szCs w:val="24"/>
            <w:lang w:eastAsia="ru-RU"/>
          </w:rPr>
          <w:t>регламентом</w:t>
        </w:r>
      </w:hyperlink>
      <w:r w:rsidR="000069CF" w:rsidRPr="0084064E">
        <w:rPr>
          <w:bCs/>
          <w:sz w:val="24"/>
          <w:szCs w:val="24"/>
          <w:lang w:eastAsia="ru-RU"/>
        </w:rPr>
        <w:t xml:space="preserve">, положением об особо охраняемой природной территории в соответствии с лесным </w:t>
      </w:r>
      <w:hyperlink r:id="rId25" w:history="1">
        <w:r w:rsidR="000069CF" w:rsidRPr="0084064E">
          <w:rPr>
            <w:bCs/>
            <w:sz w:val="24"/>
            <w:szCs w:val="24"/>
            <w:lang w:eastAsia="ru-RU"/>
          </w:rPr>
          <w:t>законодательством</w:t>
        </w:r>
      </w:hyperlink>
      <w:r w:rsidR="000069CF" w:rsidRPr="0084064E">
        <w:rPr>
          <w:bCs/>
          <w:sz w:val="24"/>
          <w:szCs w:val="24"/>
          <w:lang w:eastAsia="ru-RU"/>
        </w:rPr>
        <w:t xml:space="preserve">, </w:t>
      </w:r>
      <w:hyperlink r:id="rId26" w:history="1">
        <w:r w:rsidR="000069CF" w:rsidRPr="0084064E">
          <w:rPr>
            <w:bCs/>
            <w:sz w:val="24"/>
            <w:szCs w:val="24"/>
            <w:lang w:eastAsia="ru-RU"/>
          </w:rPr>
          <w:t>законодательством</w:t>
        </w:r>
      </w:hyperlink>
      <w:r w:rsidR="000069CF" w:rsidRPr="0084064E">
        <w:rPr>
          <w:bCs/>
          <w:sz w:val="24"/>
          <w:szCs w:val="24"/>
          <w:lang w:eastAsia="ru-RU"/>
        </w:rPr>
        <w:t xml:space="preserve"> об особо охраняемых природных территориях.</w:t>
      </w:r>
    </w:p>
    <w:p w:rsidR="009C6BA9" w:rsidRPr="0084064E" w:rsidRDefault="009C6BA9" w:rsidP="004B59A8">
      <w:pPr>
        <w:pStyle w:val="ConsPlusNormal"/>
        <w:ind w:firstLine="710"/>
        <w:jc w:val="both"/>
        <w:rPr>
          <w:rFonts w:ascii="Times New Roman" w:hAnsi="Times New Roman" w:cs="Times New Roman"/>
          <w:sz w:val="24"/>
          <w:szCs w:val="24"/>
        </w:rPr>
      </w:pPr>
      <w:bookmarkStart w:id="46" w:name="P23"/>
      <w:bookmarkEnd w:id="46"/>
      <w:r w:rsidRPr="0084064E">
        <w:rPr>
          <w:rFonts w:ascii="Times New Roman" w:hAnsi="Times New Roman" w:cs="Times New Roman"/>
          <w:sz w:val="24"/>
          <w:szCs w:val="24"/>
        </w:rPr>
        <w:t xml:space="preserve">8. </w:t>
      </w:r>
      <w:proofErr w:type="gramStart"/>
      <w:r w:rsidRPr="0084064E">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C6BA9" w:rsidRPr="00CF47AE" w:rsidRDefault="009C6BA9" w:rsidP="004B59A8">
      <w:pPr>
        <w:pStyle w:val="ConsPlusNormal"/>
        <w:ind w:firstLine="710"/>
        <w:jc w:val="both"/>
        <w:rPr>
          <w:rFonts w:ascii="Times New Roman" w:hAnsi="Times New Roman" w:cs="Times New Roman"/>
          <w:sz w:val="24"/>
          <w:szCs w:val="24"/>
        </w:rPr>
      </w:pPr>
      <w:r w:rsidRPr="0084064E">
        <w:rPr>
          <w:rFonts w:ascii="Times New Roman" w:hAnsi="Times New Roman" w:cs="Times New Roman"/>
          <w:sz w:val="24"/>
          <w:szCs w:val="24"/>
        </w:rPr>
        <w:t xml:space="preserve">9. Реконструкция указанных в </w:t>
      </w:r>
      <w:hyperlink w:anchor="P23" w:history="1">
        <w:r w:rsidRPr="0084064E">
          <w:rPr>
            <w:rFonts w:ascii="Times New Roman" w:hAnsi="Times New Roman" w:cs="Times New Roman"/>
            <w:sz w:val="24"/>
            <w:szCs w:val="24"/>
          </w:rPr>
          <w:t>части 8</w:t>
        </w:r>
      </w:hyperlink>
      <w:r w:rsidRPr="0084064E">
        <w:rPr>
          <w:rFonts w:ascii="Times New Roman" w:hAnsi="Times New Roman" w:cs="Times New Roman"/>
          <w:sz w:val="24"/>
          <w:szCs w:val="24"/>
        </w:rPr>
        <w:t xml:space="preserve"> статьи 36 Градостроительного кодекса Российской Федерации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w:t>
      </w:r>
      <w:r w:rsidRPr="00CF47AE">
        <w:rPr>
          <w:rFonts w:ascii="Times New Roman" w:hAnsi="Times New Roman" w:cs="Times New Roman"/>
          <w:sz w:val="24"/>
          <w:szCs w:val="24"/>
        </w:rPr>
        <w:t xml:space="preserve">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C6BA9" w:rsidRPr="00CF47AE" w:rsidRDefault="009C6BA9" w:rsidP="004B59A8">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10. В случае</w:t>
      </w:r>
      <w:proofErr w:type="gramStart"/>
      <w:r w:rsidRPr="00CF47AE">
        <w:rPr>
          <w:rFonts w:ascii="Times New Roman" w:hAnsi="Times New Roman" w:cs="Times New Roman"/>
          <w:sz w:val="24"/>
          <w:szCs w:val="24"/>
        </w:rPr>
        <w:t>,</w:t>
      </w:r>
      <w:proofErr w:type="gramEnd"/>
      <w:r w:rsidRPr="00CF47AE">
        <w:rPr>
          <w:rFonts w:ascii="Times New Roman" w:hAnsi="Times New Roman" w:cs="Times New Roman"/>
          <w:sz w:val="24"/>
          <w:szCs w:val="24"/>
        </w:rPr>
        <w:t xml:space="preserve"> если использование указанных в </w:t>
      </w:r>
      <w:hyperlink w:anchor="P23" w:history="1">
        <w:r w:rsidRPr="00CF47AE">
          <w:rPr>
            <w:rFonts w:ascii="Times New Roman" w:hAnsi="Times New Roman" w:cs="Times New Roman"/>
            <w:sz w:val="24"/>
            <w:szCs w:val="24"/>
          </w:rPr>
          <w:t>части 8</w:t>
        </w:r>
      </w:hyperlink>
      <w:r w:rsidRPr="00CF47AE">
        <w:rPr>
          <w:rFonts w:ascii="Times New Roman" w:hAnsi="Times New Roman" w:cs="Times New Roman"/>
          <w:sz w:val="24"/>
          <w:szCs w:val="24"/>
        </w:rPr>
        <w:t xml:space="preserve">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C4689" w:rsidRPr="0014478E" w:rsidRDefault="001C4689" w:rsidP="006C7AF5">
      <w:pPr>
        <w:pStyle w:val="2"/>
        <w:jc w:val="center"/>
        <w:rPr>
          <w:sz w:val="26"/>
          <w:szCs w:val="26"/>
        </w:rPr>
      </w:pPr>
      <w:bookmarkStart w:id="47" w:name="_Toc46407274"/>
      <w:bookmarkStart w:id="48" w:name="_Toc46407397"/>
      <w:bookmarkStart w:id="49" w:name="_Toc80970720"/>
      <w:r w:rsidRPr="0014478E">
        <w:rPr>
          <w:sz w:val="26"/>
          <w:szCs w:val="26"/>
        </w:rPr>
        <w:lastRenderedPageBreak/>
        <w:t>Глава 2. ПОЛОЖЕНИЕ ОБ ИЗМЕНЕНИИ ВИДОВ РАЗРЕШЕННОГО</w:t>
      </w:r>
      <w:r w:rsidR="005E6399" w:rsidRPr="0014478E">
        <w:rPr>
          <w:sz w:val="26"/>
          <w:szCs w:val="26"/>
        </w:rPr>
        <w:t xml:space="preserve"> </w:t>
      </w:r>
      <w:r w:rsidRPr="0014478E">
        <w:rPr>
          <w:sz w:val="26"/>
          <w:szCs w:val="26"/>
        </w:rPr>
        <w:t>ИСПОЛЬЗОВАНИЯ ЗЕМЕЛЬНЫХ УЧАСТКОВ И ОБЪЕКТОВ КАПИТАЛЬНОГО</w:t>
      </w:r>
      <w:r w:rsidR="00A25951" w:rsidRPr="0014478E">
        <w:rPr>
          <w:sz w:val="26"/>
          <w:szCs w:val="26"/>
        </w:rPr>
        <w:t xml:space="preserve"> </w:t>
      </w:r>
      <w:r w:rsidRPr="0014478E">
        <w:rPr>
          <w:sz w:val="26"/>
          <w:szCs w:val="26"/>
        </w:rPr>
        <w:t>СТРОИТЕЛЬСТВА ФИЗИЧЕСКИМИ И ЮРИДИЧЕСКИМИ ЛИЦАМИ</w:t>
      </w:r>
      <w:bookmarkEnd w:id="47"/>
      <w:bookmarkEnd w:id="48"/>
      <w:bookmarkEnd w:id="49"/>
    </w:p>
    <w:p w:rsidR="001C4689" w:rsidRPr="00BC761E" w:rsidRDefault="001C4689" w:rsidP="006C7AF5">
      <w:pPr>
        <w:pStyle w:val="3"/>
        <w:jc w:val="center"/>
        <w:rPr>
          <w:lang w:val="ru-RU"/>
        </w:rPr>
      </w:pPr>
      <w:bookmarkStart w:id="50" w:name="Par264"/>
      <w:bookmarkStart w:id="51" w:name="_Toc46407275"/>
      <w:bookmarkStart w:id="52" w:name="_Toc46407398"/>
      <w:bookmarkStart w:id="53" w:name="_Toc80970721"/>
      <w:bookmarkEnd w:id="50"/>
      <w:r w:rsidRPr="00BC761E">
        <w:t>Статья 6. Разрешенное использование земельных участков и объектов капитального строительства</w:t>
      </w:r>
      <w:bookmarkEnd w:id="51"/>
      <w:bookmarkEnd w:id="52"/>
      <w:bookmarkEnd w:id="53"/>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основные виды разрешенного использования;</w:t>
      </w:r>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условно разрешенные виды использования;</w:t>
      </w:r>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CF47AE">
        <w:rPr>
          <w:rFonts w:ascii="Times New Roman" w:hAnsi="Times New Roman" w:cs="Times New Roman"/>
          <w:sz w:val="24"/>
          <w:szCs w:val="24"/>
        </w:rPr>
        <w:t>дополнительных</w:t>
      </w:r>
      <w:proofErr w:type="gramEnd"/>
      <w:r w:rsidRPr="00CF47AE">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C6BA9" w:rsidRPr="00CF47AE" w:rsidRDefault="009C6BA9" w:rsidP="006C7AF5">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C6BA9" w:rsidRPr="00CF47AE" w:rsidRDefault="009C6BA9" w:rsidP="00FA4085">
      <w:pPr>
        <w:pStyle w:val="ConsPlusNormal"/>
        <w:tabs>
          <w:tab w:val="left" w:pos="9923"/>
        </w:tabs>
        <w:ind w:firstLine="709"/>
        <w:jc w:val="both"/>
        <w:rPr>
          <w:rFonts w:ascii="Times New Roman" w:hAnsi="Times New Roman" w:cs="Times New Roman"/>
          <w:sz w:val="24"/>
          <w:szCs w:val="24"/>
        </w:rPr>
      </w:pPr>
      <w:r w:rsidRPr="00CF47AE">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C6BA9" w:rsidRPr="00CF47AE" w:rsidRDefault="009C6BA9" w:rsidP="00FA4085">
      <w:pPr>
        <w:pStyle w:val="ConsPlusNormal"/>
        <w:tabs>
          <w:tab w:val="left" w:pos="9923"/>
        </w:tabs>
        <w:ind w:firstLine="709"/>
        <w:jc w:val="both"/>
        <w:rPr>
          <w:rFonts w:ascii="Times New Roman" w:hAnsi="Times New Roman" w:cs="Times New Roman"/>
          <w:sz w:val="24"/>
          <w:szCs w:val="24"/>
        </w:rPr>
      </w:pPr>
      <w:r w:rsidRPr="00CF47AE">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C6BA9" w:rsidRPr="00CF47AE" w:rsidRDefault="009C6BA9" w:rsidP="00FA4085">
      <w:pPr>
        <w:pStyle w:val="ConsPlusNormal"/>
        <w:tabs>
          <w:tab w:val="left" w:pos="9923"/>
        </w:tabs>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7" w:history="1">
        <w:r w:rsidRPr="00CF47AE">
          <w:rPr>
            <w:rFonts w:ascii="Times New Roman" w:hAnsi="Times New Roman" w:cs="Times New Roman"/>
            <w:sz w:val="24"/>
            <w:szCs w:val="24"/>
          </w:rPr>
          <w:t>статьей 39</w:t>
        </w:r>
      </w:hyperlink>
      <w:r w:rsidRPr="00CF47AE">
        <w:rPr>
          <w:rFonts w:ascii="Times New Roman" w:hAnsi="Times New Roman" w:cs="Times New Roman"/>
          <w:sz w:val="24"/>
          <w:szCs w:val="24"/>
        </w:rPr>
        <w:t xml:space="preserve"> Градостроительного кодекса Российской Федерации.</w:t>
      </w:r>
    </w:p>
    <w:p w:rsidR="009C6BA9" w:rsidRPr="00CF47AE" w:rsidRDefault="009C6BA9" w:rsidP="00FA4085">
      <w:pPr>
        <w:pStyle w:val="ConsPlusNormal"/>
        <w:tabs>
          <w:tab w:val="left" w:pos="9923"/>
        </w:tabs>
        <w:ind w:firstLine="709"/>
        <w:jc w:val="both"/>
        <w:rPr>
          <w:rFonts w:ascii="Times New Roman" w:hAnsi="Times New Roman" w:cs="Times New Roman"/>
          <w:sz w:val="24"/>
          <w:szCs w:val="24"/>
        </w:rPr>
      </w:pPr>
      <w:r w:rsidRPr="00CF47AE">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C4689" w:rsidRPr="00CF47AE" w:rsidRDefault="001C4689" w:rsidP="00EC7401">
      <w:pPr>
        <w:pStyle w:val="3"/>
        <w:jc w:val="center"/>
      </w:pPr>
      <w:bookmarkStart w:id="54" w:name="Par282"/>
      <w:bookmarkStart w:id="55" w:name="_Toc46407276"/>
      <w:bookmarkStart w:id="56" w:name="_Toc46407399"/>
      <w:bookmarkStart w:id="57" w:name="_Toc80970722"/>
      <w:bookmarkEnd w:id="54"/>
      <w:r w:rsidRPr="00CF47AE">
        <w:t>Статья 7. Изменение одного вида на другой вид разрешенного использования земельных участков и других объектов недвижимости</w:t>
      </w:r>
      <w:bookmarkEnd w:id="55"/>
      <w:bookmarkEnd w:id="56"/>
      <w:bookmarkEnd w:id="57"/>
    </w:p>
    <w:p w:rsidR="001C4689" w:rsidRPr="00CF47AE" w:rsidRDefault="001C4689" w:rsidP="00FA4085">
      <w:pPr>
        <w:widowControl w:val="0"/>
        <w:autoSpaceDE w:val="0"/>
        <w:autoSpaceDN w:val="0"/>
        <w:adjustRightInd w:val="0"/>
        <w:spacing w:line="240" w:lineRule="auto"/>
        <w:ind w:firstLine="709"/>
        <w:rPr>
          <w:sz w:val="24"/>
          <w:szCs w:val="24"/>
        </w:rPr>
      </w:pPr>
      <w:r w:rsidRPr="00CF47AE">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C4689" w:rsidRDefault="001C4689" w:rsidP="00FA4085">
      <w:pPr>
        <w:widowControl w:val="0"/>
        <w:autoSpaceDE w:val="0"/>
        <w:autoSpaceDN w:val="0"/>
        <w:adjustRightInd w:val="0"/>
        <w:spacing w:line="240" w:lineRule="auto"/>
        <w:ind w:firstLine="709"/>
        <w:rPr>
          <w:sz w:val="24"/>
          <w:szCs w:val="24"/>
        </w:rPr>
      </w:pPr>
      <w:r w:rsidRPr="00CF47AE">
        <w:rPr>
          <w:sz w:val="24"/>
          <w:szCs w:val="24"/>
        </w:rPr>
        <w:t>2.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0427D" w:rsidRPr="00CF47AE" w:rsidRDefault="00A0427D" w:rsidP="00FA4085">
      <w:pPr>
        <w:widowControl w:val="0"/>
        <w:autoSpaceDE w:val="0"/>
        <w:autoSpaceDN w:val="0"/>
        <w:adjustRightInd w:val="0"/>
        <w:spacing w:line="240" w:lineRule="auto"/>
        <w:ind w:firstLine="709"/>
        <w:rPr>
          <w:sz w:val="24"/>
          <w:szCs w:val="24"/>
        </w:rPr>
      </w:pPr>
    </w:p>
    <w:p w:rsidR="001C4689" w:rsidRPr="00CF47AE" w:rsidRDefault="001C4689" w:rsidP="00FA4085">
      <w:pPr>
        <w:widowControl w:val="0"/>
        <w:autoSpaceDE w:val="0"/>
        <w:autoSpaceDN w:val="0"/>
        <w:adjustRightInd w:val="0"/>
        <w:spacing w:line="240" w:lineRule="auto"/>
        <w:ind w:firstLine="709"/>
        <w:rPr>
          <w:sz w:val="24"/>
          <w:szCs w:val="24"/>
        </w:rPr>
      </w:pPr>
      <w:proofErr w:type="gramStart"/>
      <w:r w:rsidRPr="00CF47AE">
        <w:rPr>
          <w:sz w:val="24"/>
          <w:szCs w:val="24"/>
        </w:rPr>
        <w:lastRenderedPageBreak/>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w:t>
      </w:r>
      <w:r w:rsidR="008F64E0" w:rsidRPr="00CF47AE">
        <w:rPr>
          <w:sz w:val="24"/>
          <w:szCs w:val="24"/>
        </w:rPr>
        <w:t xml:space="preserve">согласования посредством общественных обсуждений или публичных слушаний </w:t>
      </w:r>
      <w:r w:rsidRPr="00CF47AE">
        <w:rPr>
          <w:sz w:val="24"/>
          <w:szCs w:val="24"/>
        </w:rPr>
        <w:t>в порядке, определенном 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w:t>
      </w:r>
      <w:proofErr w:type="gramEnd"/>
    </w:p>
    <w:p w:rsidR="001C4689" w:rsidRPr="00CF47AE" w:rsidRDefault="001C4689" w:rsidP="00FA4085">
      <w:pPr>
        <w:widowControl w:val="0"/>
        <w:autoSpaceDE w:val="0"/>
        <w:autoSpaceDN w:val="0"/>
        <w:adjustRightInd w:val="0"/>
        <w:spacing w:line="240" w:lineRule="auto"/>
        <w:ind w:firstLine="709"/>
        <w:rPr>
          <w:sz w:val="24"/>
          <w:szCs w:val="24"/>
        </w:rPr>
      </w:pPr>
      <w:r w:rsidRPr="00CF47AE">
        <w:rPr>
          <w:sz w:val="24"/>
          <w:szCs w:val="24"/>
        </w:rPr>
        <w:t>2) выполнения технических регламентов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1C4689" w:rsidRPr="00CF47AE" w:rsidRDefault="001C4689" w:rsidP="00FA4085">
      <w:pPr>
        <w:widowControl w:val="0"/>
        <w:autoSpaceDE w:val="0"/>
        <w:autoSpaceDN w:val="0"/>
        <w:adjustRightInd w:val="0"/>
        <w:spacing w:line="240" w:lineRule="auto"/>
        <w:ind w:firstLine="709"/>
        <w:rPr>
          <w:sz w:val="24"/>
          <w:szCs w:val="24"/>
        </w:rPr>
      </w:pPr>
      <w:proofErr w:type="gramStart"/>
      <w:r w:rsidRPr="00CF47AE">
        <w:rPr>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отдела архитектуры и градостроительства</w:t>
      </w:r>
      <w:r w:rsidR="00B3278D" w:rsidRPr="00CF47AE">
        <w:rPr>
          <w:sz w:val="24"/>
          <w:szCs w:val="24"/>
        </w:rPr>
        <w:t xml:space="preserve"> </w:t>
      </w:r>
      <w:r w:rsidR="00C93D09" w:rsidRPr="00CF47AE">
        <w:rPr>
          <w:sz w:val="24"/>
          <w:szCs w:val="24"/>
        </w:rPr>
        <w:t xml:space="preserve"> </w:t>
      </w:r>
      <w:r w:rsidRPr="00CF47AE">
        <w:rPr>
          <w:sz w:val="24"/>
          <w:szCs w:val="24"/>
        </w:rPr>
        <w:t>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1C4689" w:rsidRPr="00CF47AE" w:rsidRDefault="001C4689" w:rsidP="00FA4085">
      <w:pPr>
        <w:pStyle w:val="3"/>
        <w:jc w:val="center"/>
      </w:pPr>
      <w:bookmarkStart w:id="58" w:name="Par295"/>
      <w:bookmarkStart w:id="59" w:name="_Toc46407277"/>
      <w:bookmarkStart w:id="60" w:name="_Toc46407400"/>
      <w:bookmarkStart w:id="61" w:name="_Toc80970723"/>
      <w:bookmarkEnd w:id="58"/>
      <w:r w:rsidRPr="00CF47AE">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9"/>
      <w:bookmarkEnd w:id="60"/>
      <w:bookmarkEnd w:id="61"/>
    </w:p>
    <w:p w:rsidR="001C4689" w:rsidRPr="00CF47AE" w:rsidRDefault="001C4689" w:rsidP="00FA4085">
      <w:pPr>
        <w:widowControl w:val="0"/>
        <w:autoSpaceDE w:val="0"/>
        <w:autoSpaceDN w:val="0"/>
        <w:adjustRightInd w:val="0"/>
        <w:spacing w:line="240" w:lineRule="auto"/>
        <w:ind w:firstLine="709"/>
        <w:rPr>
          <w:sz w:val="24"/>
          <w:szCs w:val="24"/>
        </w:rPr>
      </w:pPr>
    </w:p>
    <w:p w:rsidR="008F64E0" w:rsidRPr="00CF47AE" w:rsidRDefault="008F64E0" w:rsidP="00FA4085">
      <w:pPr>
        <w:pStyle w:val="ConsPlusNormal"/>
        <w:ind w:firstLine="710"/>
        <w:jc w:val="both"/>
        <w:rPr>
          <w:rFonts w:ascii="Times New Roman" w:hAnsi="Times New Roman" w:cs="Times New Roman"/>
          <w:sz w:val="24"/>
          <w:szCs w:val="24"/>
        </w:rPr>
      </w:pPr>
      <w:bookmarkStart w:id="62" w:name="Par297"/>
      <w:bookmarkEnd w:id="62"/>
      <w:r w:rsidRPr="00CF47AE">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8F64E0" w:rsidRPr="00CF47AE" w:rsidRDefault="008F64E0" w:rsidP="00FA4085">
      <w:pPr>
        <w:pStyle w:val="ConsPlusNormal"/>
        <w:ind w:firstLine="710"/>
        <w:jc w:val="both"/>
        <w:rPr>
          <w:rFonts w:ascii="Times New Roman" w:hAnsi="Times New Roman" w:cs="Times New Roman"/>
          <w:sz w:val="24"/>
          <w:szCs w:val="24"/>
        </w:rPr>
      </w:pPr>
      <w:bookmarkStart w:id="63" w:name="P3"/>
      <w:bookmarkEnd w:id="63"/>
      <w:r w:rsidRPr="00CF47AE">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3) предельное количество этажей или предельную высоту зданий, строений, сооружений;</w:t>
      </w:r>
    </w:p>
    <w:p w:rsidR="008F64E0" w:rsidRPr="00CF47AE" w:rsidRDefault="008F64E0" w:rsidP="00FA4085">
      <w:pPr>
        <w:pStyle w:val="ConsPlusNormal"/>
        <w:ind w:firstLine="710"/>
        <w:jc w:val="both"/>
        <w:rPr>
          <w:rFonts w:ascii="Times New Roman" w:hAnsi="Times New Roman" w:cs="Times New Roman"/>
          <w:sz w:val="24"/>
          <w:szCs w:val="24"/>
        </w:rPr>
      </w:pPr>
      <w:bookmarkStart w:id="64" w:name="P5"/>
      <w:bookmarkEnd w:id="64"/>
      <w:r w:rsidRPr="00CF47AE">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1.1. В случае</w:t>
      </w:r>
      <w:proofErr w:type="gramStart"/>
      <w:r w:rsidRPr="00CF47AE">
        <w:rPr>
          <w:rFonts w:ascii="Times New Roman" w:hAnsi="Times New Roman" w:cs="Times New Roman"/>
          <w:sz w:val="24"/>
          <w:szCs w:val="24"/>
        </w:rPr>
        <w:t>,</w:t>
      </w:r>
      <w:proofErr w:type="gramEnd"/>
      <w:r w:rsidRPr="00CF47AE">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3" w:history="1">
        <w:r w:rsidRPr="00CF47AE">
          <w:rPr>
            <w:rFonts w:ascii="Times New Roman" w:hAnsi="Times New Roman" w:cs="Times New Roman"/>
            <w:sz w:val="24"/>
            <w:szCs w:val="24"/>
          </w:rPr>
          <w:t>пунктами 2</w:t>
        </w:r>
      </w:hyperlink>
      <w:r w:rsidRPr="00CF47AE">
        <w:rPr>
          <w:rFonts w:ascii="Times New Roman" w:hAnsi="Times New Roman" w:cs="Times New Roman"/>
          <w:sz w:val="24"/>
          <w:szCs w:val="24"/>
        </w:rPr>
        <w:t xml:space="preserve"> - </w:t>
      </w:r>
      <w:hyperlink w:anchor="P5" w:history="1">
        <w:r w:rsidRPr="00CF47AE">
          <w:rPr>
            <w:rFonts w:ascii="Times New Roman" w:hAnsi="Times New Roman" w:cs="Times New Roman"/>
            <w:sz w:val="24"/>
            <w:szCs w:val="24"/>
          </w:rPr>
          <w:t>4 части 1</w:t>
        </w:r>
      </w:hyperlink>
      <w:r w:rsidRPr="00CF47AE">
        <w:rPr>
          <w:rFonts w:ascii="Times New Roman" w:hAnsi="Times New Roman" w:cs="Times New Roman"/>
          <w:sz w:val="24"/>
          <w:szCs w:val="24"/>
        </w:rPr>
        <w:t xml:space="preserve">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 xml:space="preserve">1.2. </w:t>
      </w:r>
      <w:proofErr w:type="gramStart"/>
      <w:r w:rsidRPr="00CF47AE">
        <w:rPr>
          <w:rFonts w:ascii="Times New Roman" w:hAnsi="Times New Roman" w:cs="Times New Roman"/>
          <w:sz w:val="24"/>
          <w:szCs w:val="24"/>
        </w:rPr>
        <w:t xml:space="preserve">Наряду с указанными в </w:t>
      </w:r>
      <w:hyperlink w:anchor="P3" w:history="1">
        <w:r w:rsidRPr="00CF47AE">
          <w:rPr>
            <w:rFonts w:ascii="Times New Roman" w:hAnsi="Times New Roman" w:cs="Times New Roman"/>
            <w:sz w:val="24"/>
            <w:szCs w:val="24"/>
          </w:rPr>
          <w:t>пунктах 2</w:t>
        </w:r>
      </w:hyperlink>
      <w:r w:rsidRPr="00CF47AE">
        <w:rPr>
          <w:rFonts w:ascii="Times New Roman" w:hAnsi="Times New Roman" w:cs="Times New Roman"/>
          <w:sz w:val="24"/>
          <w:szCs w:val="24"/>
        </w:rPr>
        <w:t xml:space="preserve"> - </w:t>
      </w:r>
      <w:hyperlink w:anchor="P5" w:history="1">
        <w:r w:rsidRPr="00CF47AE">
          <w:rPr>
            <w:rFonts w:ascii="Times New Roman" w:hAnsi="Times New Roman" w:cs="Times New Roman"/>
            <w:sz w:val="24"/>
            <w:szCs w:val="24"/>
          </w:rPr>
          <w:t>4 части 1</w:t>
        </w:r>
      </w:hyperlink>
      <w:r w:rsidRPr="00CF47AE">
        <w:rPr>
          <w:rFonts w:ascii="Times New Roman" w:hAnsi="Times New Roman" w:cs="Times New Roman"/>
          <w:sz w:val="24"/>
          <w:szCs w:val="24"/>
        </w:rPr>
        <w:t xml:space="preserve">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lastRenderedPageBreak/>
        <w:t xml:space="preserve">2. Применительно к каждой территориальной зоне устанавливаются указанные в </w:t>
      </w:r>
      <w:hyperlink w:anchor="P0" w:history="1">
        <w:r w:rsidRPr="00CF47AE">
          <w:rPr>
            <w:rFonts w:ascii="Times New Roman" w:hAnsi="Times New Roman" w:cs="Times New Roman"/>
            <w:sz w:val="24"/>
            <w:szCs w:val="24"/>
          </w:rPr>
          <w:t>части 1</w:t>
        </w:r>
      </w:hyperlink>
      <w:r w:rsidRPr="00CF47AE">
        <w:rPr>
          <w:rFonts w:ascii="Times New Roman" w:hAnsi="Times New Roman" w:cs="Times New Roman"/>
          <w:sz w:val="24"/>
          <w:szCs w:val="24"/>
        </w:rPr>
        <w:t xml:space="preserve"> настоящей статьи 38 Градостроительного кодекса Российской Федерации размеры и параметры, их сочетания.</w:t>
      </w:r>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CF47AE">
        <w:rPr>
          <w:rFonts w:ascii="Times New Roman" w:hAnsi="Times New Roman" w:cs="Times New Roman"/>
          <w:sz w:val="24"/>
          <w:szCs w:val="24"/>
        </w:rPr>
        <w:t>архитектурным решениям</w:t>
      </w:r>
      <w:proofErr w:type="gramEnd"/>
      <w:r w:rsidRPr="00CF47AE">
        <w:rPr>
          <w:rFonts w:ascii="Times New Roman" w:hAnsi="Times New Roman" w:cs="Times New Roman"/>
          <w:sz w:val="24"/>
          <w:szCs w:val="24"/>
        </w:rPr>
        <w:t xml:space="preserve"> объектов капитального строительства. </w:t>
      </w:r>
      <w:proofErr w:type="gramStart"/>
      <w:r w:rsidRPr="00CF47AE">
        <w:rPr>
          <w:rFonts w:ascii="Times New Roman" w:hAnsi="Times New Roman" w:cs="Times New Roman"/>
          <w:sz w:val="24"/>
          <w:szCs w:val="24"/>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8F64E0" w:rsidRPr="00CF47AE" w:rsidRDefault="008F64E0" w:rsidP="00FA4085">
      <w:pPr>
        <w:pStyle w:val="ConsPlusNormal"/>
        <w:ind w:firstLine="710"/>
        <w:jc w:val="both"/>
        <w:rPr>
          <w:rFonts w:ascii="Times New Roman" w:hAnsi="Times New Roman" w:cs="Times New Roman"/>
          <w:sz w:val="24"/>
          <w:szCs w:val="24"/>
        </w:rPr>
      </w:pPr>
      <w:r w:rsidRPr="00CF47AE">
        <w:rPr>
          <w:rFonts w:ascii="Times New Roman" w:hAnsi="Times New Roman" w:cs="Times New Roman"/>
          <w:sz w:val="24"/>
          <w:szCs w:val="24"/>
        </w:rPr>
        <w:t xml:space="preserve">3. В пределах территориальных зон могут устанавливаться </w:t>
      </w:r>
      <w:proofErr w:type="spellStart"/>
      <w:r w:rsidRPr="00CF47AE">
        <w:rPr>
          <w:rFonts w:ascii="Times New Roman" w:hAnsi="Times New Roman" w:cs="Times New Roman"/>
          <w:sz w:val="24"/>
          <w:szCs w:val="24"/>
        </w:rPr>
        <w:t>подзоны</w:t>
      </w:r>
      <w:proofErr w:type="spellEnd"/>
      <w:r w:rsidRPr="00CF47AE">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C4689" w:rsidRPr="0084064E" w:rsidRDefault="001C4689" w:rsidP="00445759">
      <w:pPr>
        <w:pStyle w:val="3"/>
        <w:jc w:val="center"/>
      </w:pPr>
      <w:bookmarkStart w:id="65" w:name="Par306"/>
      <w:bookmarkStart w:id="66" w:name="_Toc46407278"/>
      <w:bookmarkStart w:id="67" w:name="_Toc46407401"/>
      <w:bookmarkStart w:id="68" w:name="_Toc80970724"/>
      <w:bookmarkEnd w:id="65"/>
      <w:r w:rsidRPr="0084064E">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p>
    <w:p w:rsidR="00887922" w:rsidRPr="0084064E" w:rsidRDefault="003445A6" w:rsidP="00887922">
      <w:pPr>
        <w:autoSpaceDE w:val="0"/>
        <w:autoSpaceDN w:val="0"/>
        <w:adjustRightInd w:val="0"/>
        <w:spacing w:line="240" w:lineRule="auto"/>
        <w:ind w:firstLine="709"/>
        <w:rPr>
          <w:sz w:val="24"/>
          <w:szCs w:val="24"/>
          <w:lang w:eastAsia="ru-RU"/>
        </w:rPr>
      </w:pPr>
      <w:r w:rsidRPr="0084064E">
        <w:rPr>
          <w:sz w:val="24"/>
          <w:szCs w:val="24"/>
        </w:rPr>
        <w:t xml:space="preserve">1. </w:t>
      </w:r>
      <w:r w:rsidR="00887922" w:rsidRPr="0084064E">
        <w:rPr>
          <w:sz w:val="24"/>
          <w:szCs w:val="24"/>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8" w:history="1">
        <w:r w:rsidR="00887922" w:rsidRPr="0084064E">
          <w:rPr>
            <w:sz w:val="24"/>
            <w:szCs w:val="24"/>
            <w:lang w:eastAsia="ru-RU"/>
          </w:rPr>
          <w:t>закона</w:t>
        </w:r>
      </w:hyperlink>
      <w:r w:rsidR="00887922" w:rsidRPr="0084064E">
        <w:rPr>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3445A6" w:rsidRPr="0084064E" w:rsidRDefault="00887922" w:rsidP="00887922">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 </w:t>
      </w:r>
      <w:r w:rsidR="003445A6" w:rsidRPr="0084064E">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9" w:history="1">
        <w:r w:rsidR="003445A6" w:rsidRPr="0084064E">
          <w:rPr>
            <w:rFonts w:ascii="Times New Roman" w:hAnsi="Times New Roman" w:cs="Times New Roman"/>
            <w:sz w:val="24"/>
            <w:szCs w:val="24"/>
          </w:rPr>
          <w:t>статьей 5.1</w:t>
        </w:r>
      </w:hyperlink>
      <w:r w:rsidR="003445A6" w:rsidRPr="0084064E">
        <w:rPr>
          <w:rFonts w:ascii="Times New Roman" w:hAnsi="Times New Roman" w:cs="Times New Roman"/>
          <w:sz w:val="24"/>
          <w:szCs w:val="24"/>
        </w:rPr>
        <w:t xml:space="preserve">  Градостроительного кодекса Российской Федерации, с учетом положений статьи 39.</w:t>
      </w:r>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3. В случае</w:t>
      </w:r>
      <w:proofErr w:type="gramStart"/>
      <w:r w:rsidRPr="0084064E">
        <w:rPr>
          <w:rFonts w:ascii="Times New Roman" w:hAnsi="Times New Roman" w:cs="Times New Roman"/>
          <w:sz w:val="24"/>
          <w:szCs w:val="24"/>
        </w:rPr>
        <w:t>,</w:t>
      </w:r>
      <w:proofErr w:type="gramEnd"/>
      <w:r w:rsidRPr="0084064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4. </w:t>
      </w:r>
      <w:proofErr w:type="gramStart"/>
      <w:r w:rsidRPr="0084064E">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84064E">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84064E">
        <w:rPr>
          <w:rFonts w:ascii="Times New Roman" w:hAnsi="Times New Roman" w:cs="Times New Roman"/>
          <w:sz w:val="24"/>
          <w:szCs w:val="24"/>
        </w:rPr>
        <w:lastRenderedPageBreak/>
        <w:t xml:space="preserve">направляются не позднее чем через </w:t>
      </w:r>
      <w:r w:rsidR="00887922" w:rsidRPr="0084064E">
        <w:rPr>
          <w:rFonts w:ascii="Times New Roman" w:hAnsi="Times New Roman" w:cs="Times New Roman"/>
          <w:sz w:val="24"/>
          <w:szCs w:val="24"/>
        </w:rPr>
        <w:t>семь</w:t>
      </w:r>
      <w:r w:rsidR="00C92ABA" w:rsidRPr="0084064E">
        <w:rPr>
          <w:rFonts w:ascii="Times New Roman" w:hAnsi="Times New Roman" w:cs="Times New Roman"/>
          <w:sz w:val="24"/>
          <w:szCs w:val="24"/>
        </w:rPr>
        <w:t xml:space="preserve"> рабочих</w:t>
      </w:r>
      <w:r w:rsidRPr="0084064E">
        <w:rPr>
          <w:rFonts w:ascii="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45A6" w:rsidRPr="0084064E" w:rsidRDefault="003445A6" w:rsidP="00445759">
      <w:pPr>
        <w:pStyle w:val="ConsPlusNormal"/>
        <w:ind w:firstLine="709"/>
        <w:jc w:val="both"/>
        <w:rPr>
          <w:rFonts w:ascii="Times New Roman" w:hAnsi="Times New Roman" w:cs="Times New Roman"/>
          <w:sz w:val="24"/>
          <w:szCs w:val="24"/>
        </w:rPr>
      </w:pPr>
      <w:bookmarkStart w:id="69" w:name="P10"/>
      <w:bookmarkEnd w:id="69"/>
      <w:r w:rsidRPr="0084064E">
        <w:rPr>
          <w:rFonts w:ascii="Times New Roman" w:hAnsi="Times New Roman" w:cs="Times New Roman"/>
          <w:sz w:val="24"/>
          <w:szCs w:val="24"/>
        </w:rPr>
        <w:t xml:space="preserve">8. </w:t>
      </w:r>
      <w:proofErr w:type="gramStart"/>
      <w:r w:rsidRPr="0084064E">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9. На основании указанных в </w:t>
      </w:r>
      <w:hyperlink w:anchor="P10" w:history="1">
        <w:r w:rsidRPr="0084064E">
          <w:rPr>
            <w:rFonts w:ascii="Times New Roman" w:hAnsi="Times New Roman" w:cs="Times New Roman"/>
            <w:sz w:val="24"/>
            <w:szCs w:val="24"/>
          </w:rPr>
          <w:t>части 8</w:t>
        </w:r>
      </w:hyperlink>
      <w:r w:rsidRPr="0084064E">
        <w:rPr>
          <w:rFonts w:ascii="Times New Roman" w:hAnsi="Times New Roman" w:cs="Times New Roman"/>
          <w:sz w:val="24"/>
          <w:szCs w:val="24"/>
        </w:rPr>
        <w:t xml:space="preserve"> ст. 39 "Градостроительного кодекса Российской Федерации"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11. В случае</w:t>
      </w:r>
      <w:proofErr w:type="gramStart"/>
      <w:r w:rsidRPr="0084064E">
        <w:rPr>
          <w:rFonts w:ascii="Times New Roman" w:hAnsi="Times New Roman" w:cs="Times New Roman"/>
          <w:sz w:val="24"/>
          <w:szCs w:val="24"/>
        </w:rPr>
        <w:t>,</w:t>
      </w:r>
      <w:proofErr w:type="gramEnd"/>
      <w:r w:rsidRPr="0084064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92709" w:rsidRPr="0084064E" w:rsidRDefault="00B92709" w:rsidP="00B92709">
      <w:pPr>
        <w:autoSpaceDE w:val="0"/>
        <w:autoSpaceDN w:val="0"/>
        <w:adjustRightInd w:val="0"/>
        <w:spacing w:line="240" w:lineRule="auto"/>
        <w:ind w:firstLine="540"/>
        <w:rPr>
          <w:sz w:val="24"/>
          <w:szCs w:val="24"/>
          <w:lang w:eastAsia="ru-RU"/>
        </w:rPr>
      </w:pPr>
      <w:r w:rsidRPr="0084064E">
        <w:rPr>
          <w:sz w:val="24"/>
          <w:szCs w:val="24"/>
          <w:lang w:eastAsia="ru-RU"/>
        </w:rPr>
        <w:t xml:space="preserve">11.1. </w:t>
      </w:r>
      <w:proofErr w:type="gramStart"/>
      <w:r w:rsidRPr="0084064E">
        <w:rPr>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history="1">
        <w:r w:rsidRPr="0084064E">
          <w:rPr>
            <w:sz w:val="24"/>
            <w:szCs w:val="24"/>
            <w:lang w:eastAsia="ru-RU"/>
          </w:rPr>
          <w:t>части 2 статьи 55.32</w:t>
        </w:r>
      </w:hyperlink>
      <w:r w:rsidRPr="0084064E">
        <w:rPr>
          <w:sz w:val="24"/>
          <w:szCs w:val="24"/>
          <w:lang w:eastAsia="ru-RU"/>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84064E">
        <w:rPr>
          <w:sz w:val="24"/>
          <w:szCs w:val="24"/>
          <w:lang w:eastAsia="ru-RU"/>
        </w:rPr>
        <w:t xml:space="preserve"> </w:t>
      </w:r>
      <w:proofErr w:type="gramStart"/>
      <w:r w:rsidRPr="0084064E">
        <w:rPr>
          <w:sz w:val="24"/>
          <w:szCs w:val="24"/>
          <w:lang w:eastAsia="ru-RU"/>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1" w:history="1">
        <w:r w:rsidRPr="0084064E">
          <w:rPr>
            <w:sz w:val="24"/>
            <w:szCs w:val="24"/>
            <w:lang w:eastAsia="ru-RU"/>
          </w:rPr>
          <w:t>части 2 статьи 55.32</w:t>
        </w:r>
      </w:hyperlink>
      <w:r w:rsidRPr="0084064E">
        <w:rPr>
          <w:sz w:val="24"/>
          <w:szCs w:val="24"/>
          <w:lang w:eastAsia="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84064E">
        <w:rPr>
          <w:sz w:val="24"/>
          <w:szCs w:val="24"/>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45A6" w:rsidRPr="0084064E" w:rsidRDefault="003445A6" w:rsidP="00445759">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C4689" w:rsidRPr="0084064E" w:rsidRDefault="001C4689" w:rsidP="00EC7401">
      <w:pPr>
        <w:pStyle w:val="3"/>
        <w:jc w:val="center"/>
      </w:pPr>
      <w:bookmarkStart w:id="70" w:name="Par313"/>
      <w:bookmarkStart w:id="71" w:name="_Toc46407279"/>
      <w:bookmarkStart w:id="72" w:name="_Toc46407402"/>
      <w:bookmarkStart w:id="73" w:name="_Toc80970725"/>
      <w:bookmarkEnd w:id="70"/>
      <w:r w:rsidRPr="0084064E">
        <w:lastRenderedPageBreak/>
        <w:t>Статья 10. Отклонение от предельных параметров разрешенного строительства, реконструкции объектов капитального строительства</w:t>
      </w:r>
      <w:bookmarkEnd w:id="71"/>
      <w:bookmarkEnd w:id="72"/>
      <w:bookmarkEnd w:id="73"/>
    </w:p>
    <w:p w:rsidR="003445A6" w:rsidRPr="0084064E" w:rsidRDefault="003445A6" w:rsidP="0071738D">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626DB" w:rsidRPr="0084064E" w:rsidRDefault="009626DB" w:rsidP="009626DB">
      <w:pPr>
        <w:autoSpaceDE w:val="0"/>
        <w:autoSpaceDN w:val="0"/>
        <w:adjustRightInd w:val="0"/>
        <w:spacing w:line="240" w:lineRule="auto"/>
        <w:ind w:firstLine="540"/>
        <w:rPr>
          <w:sz w:val="24"/>
          <w:szCs w:val="24"/>
          <w:lang w:eastAsia="ru-RU"/>
        </w:rPr>
      </w:pPr>
      <w:r w:rsidRPr="0084064E">
        <w:rPr>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445A6" w:rsidRPr="0084064E" w:rsidRDefault="003445A6" w:rsidP="0071738D">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064E">
        <w:rPr>
          <w:rFonts w:ascii="Times New Roman" w:hAnsi="Times New Roman" w:cs="Times New Roman"/>
          <w:sz w:val="24"/>
          <w:szCs w:val="24"/>
        </w:rPr>
        <w:t>архитектурным решениям</w:t>
      </w:r>
      <w:proofErr w:type="gramEnd"/>
      <w:r w:rsidRPr="0084064E">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45A6" w:rsidRPr="0084064E" w:rsidRDefault="003445A6" w:rsidP="0071738D">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3. </w:t>
      </w:r>
      <w:r w:rsidR="0071738D" w:rsidRPr="0084064E">
        <w:rPr>
          <w:rFonts w:ascii="Times New Roman" w:hAnsi="Times New Roman" w:cs="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5C97" w:rsidRPr="00F828F4" w:rsidRDefault="00705C97" w:rsidP="00705C97">
      <w:pPr>
        <w:autoSpaceDE w:val="0"/>
        <w:autoSpaceDN w:val="0"/>
        <w:adjustRightInd w:val="0"/>
        <w:spacing w:line="240" w:lineRule="auto"/>
        <w:ind w:firstLine="540"/>
        <w:rPr>
          <w:sz w:val="24"/>
          <w:szCs w:val="24"/>
          <w:lang w:eastAsia="ru-RU"/>
        </w:rPr>
      </w:pPr>
      <w:r w:rsidRPr="00F828F4">
        <w:rPr>
          <w:sz w:val="24"/>
          <w:szCs w:val="24"/>
          <w:lang w:eastAsia="ru-RU"/>
        </w:rPr>
        <w:t xml:space="preserve">4. </w:t>
      </w:r>
      <w:proofErr w:type="gramStart"/>
      <w:r w:rsidRPr="00F828F4">
        <w:rPr>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32" w:history="1">
        <w:r w:rsidRPr="00F828F4">
          <w:rPr>
            <w:sz w:val="24"/>
            <w:szCs w:val="24"/>
            <w:lang w:eastAsia="ru-RU"/>
          </w:rPr>
          <w:t>статьей 5.1</w:t>
        </w:r>
      </w:hyperlink>
      <w:r w:rsidRPr="00F828F4">
        <w:rPr>
          <w:sz w:val="24"/>
          <w:szCs w:val="24"/>
          <w:lang w:eastAsia="ru-RU"/>
        </w:rPr>
        <w:t xml:space="preserve"> настоящего Кодекса, с учетом положений </w:t>
      </w:r>
      <w:hyperlink r:id="rId33" w:history="1">
        <w:r w:rsidRPr="00F828F4">
          <w:rPr>
            <w:sz w:val="24"/>
            <w:szCs w:val="24"/>
            <w:lang w:eastAsia="ru-RU"/>
          </w:rPr>
          <w:t>статьи 39</w:t>
        </w:r>
      </w:hyperlink>
      <w:r w:rsidRPr="00F828F4">
        <w:rPr>
          <w:sz w:val="24"/>
          <w:szCs w:val="24"/>
          <w:lang w:eastAsia="ru-RU"/>
        </w:rPr>
        <w:t xml:space="preserve"> настоящего Кодекса, за исключением случая, указанного в </w:t>
      </w:r>
      <w:hyperlink r:id="rId34" w:history="1">
        <w:r w:rsidRPr="00F828F4">
          <w:rPr>
            <w:sz w:val="24"/>
            <w:szCs w:val="24"/>
            <w:lang w:eastAsia="ru-RU"/>
          </w:rPr>
          <w:t>части</w:t>
        </w:r>
        <w:proofErr w:type="gramEnd"/>
        <w:r w:rsidRPr="00F828F4">
          <w:rPr>
            <w:sz w:val="24"/>
            <w:szCs w:val="24"/>
            <w:lang w:eastAsia="ru-RU"/>
          </w:rPr>
          <w:t xml:space="preserve"> 1.1</w:t>
        </w:r>
      </w:hyperlink>
      <w:r w:rsidRPr="00F828F4">
        <w:rPr>
          <w:sz w:val="24"/>
          <w:szCs w:val="24"/>
          <w:lang w:eastAsia="ru-RU"/>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05C97" w:rsidRDefault="00705C97" w:rsidP="00705C97">
      <w:pPr>
        <w:autoSpaceDE w:val="0"/>
        <w:autoSpaceDN w:val="0"/>
        <w:adjustRightInd w:val="0"/>
        <w:spacing w:line="240" w:lineRule="auto"/>
        <w:ind w:firstLine="539"/>
        <w:rPr>
          <w:sz w:val="24"/>
          <w:szCs w:val="24"/>
          <w:lang w:eastAsia="ru-RU"/>
        </w:rPr>
      </w:pPr>
      <w:r w:rsidRPr="00F828F4">
        <w:rPr>
          <w:sz w:val="24"/>
          <w:szCs w:val="24"/>
          <w:lang w:eastAsia="ru-RU"/>
        </w:rPr>
        <w:t xml:space="preserve">5. </w:t>
      </w:r>
      <w:proofErr w:type="gramStart"/>
      <w:r w:rsidRPr="00F828F4">
        <w:rPr>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F828F4">
        <w:rPr>
          <w:sz w:val="24"/>
          <w:szCs w:val="24"/>
          <w:lang w:eastAsia="ru-RU"/>
        </w:rPr>
        <w:t xml:space="preserve"> направляет указанные рекомендации главе местной администрации.</w:t>
      </w:r>
    </w:p>
    <w:p w:rsidR="003445A6" w:rsidRPr="0084064E" w:rsidRDefault="003445A6" w:rsidP="0071738D">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 xml:space="preserve">6. Глава местной администрации в течение семи дней со дня поступления указанных в </w:t>
      </w:r>
      <w:hyperlink w:anchor="P6" w:history="1">
        <w:r w:rsidRPr="0084064E">
          <w:rPr>
            <w:rFonts w:ascii="Times New Roman" w:hAnsi="Times New Roman" w:cs="Times New Roman"/>
            <w:sz w:val="24"/>
            <w:szCs w:val="24"/>
          </w:rPr>
          <w:t>части 5</w:t>
        </w:r>
      </w:hyperlink>
      <w:r w:rsidRPr="0084064E">
        <w:rPr>
          <w:rFonts w:ascii="Times New Roman" w:hAnsi="Times New Roman" w:cs="Times New Roman"/>
          <w:sz w:val="24"/>
          <w:szCs w:val="24"/>
        </w:rPr>
        <w:t xml:space="preserve"> ст.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97ACF" w:rsidRPr="0084064E" w:rsidRDefault="007028ED" w:rsidP="00897ACF">
      <w:pPr>
        <w:autoSpaceDE w:val="0"/>
        <w:autoSpaceDN w:val="0"/>
        <w:adjustRightInd w:val="0"/>
        <w:spacing w:line="240" w:lineRule="auto"/>
        <w:ind w:firstLine="540"/>
        <w:rPr>
          <w:sz w:val="24"/>
          <w:szCs w:val="24"/>
          <w:lang w:eastAsia="ru-RU"/>
        </w:rPr>
      </w:pPr>
      <w:r>
        <w:rPr>
          <w:sz w:val="24"/>
          <w:szCs w:val="24"/>
          <w:lang w:eastAsia="ru-RU"/>
        </w:rPr>
        <w:lastRenderedPageBreak/>
        <w:t xml:space="preserve">   </w:t>
      </w:r>
      <w:r w:rsidR="00897ACF" w:rsidRPr="0084064E">
        <w:rPr>
          <w:sz w:val="24"/>
          <w:szCs w:val="24"/>
          <w:lang w:eastAsia="ru-RU"/>
        </w:rPr>
        <w:t xml:space="preserve">6.1. </w:t>
      </w:r>
      <w:proofErr w:type="gramStart"/>
      <w:r w:rsidR="00897ACF" w:rsidRPr="0084064E">
        <w:rPr>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 w:history="1">
        <w:r w:rsidR="00897ACF" w:rsidRPr="0084064E">
          <w:rPr>
            <w:sz w:val="24"/>
            <w:szCs w:val="24"/>
            <w:lang w:eastAsia="ru-RU"/>
          </w:rPr>
          <w:t>части 2 статьи 55.32</w:t>
        </w:r>
      </w:hyperlink>
      <w:r w:rsidR="00897ACF" w:rsidRPr="0084064E">
        <w:rPr>
          <w:sz w:val="24"/>
          <w:szCs w:val="24"/>
          <w:lang w:eastAsia="ru-RU"/>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00897ACF" w:rsidRPr="0084064E">
        <w:rPr>
          <w:sz w:val="24"/>
          <w:szCs w:val="24"/>
          <w:lang w:eastAsia="ru-RU"/>
        </w:rPr>
        <w:t xml:space="preserve"> </w:t>
      </w:r>
      <w:proofErr w:type="gramStart"/>
      <w:r w:rsidR="00897ACF" w:rsidRPr="0084064E">
        <w:rPr>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6" w:history="1">
        <w:r w:rsidR="00897ACF" w:rsidRPr="0084064E">
          <w:rPr>
            <w:sz w:val="24"/>
            <w:szCs w:val="24"/>
            <w:lang w:eastAsia="ru-RU"/>
          </w:rPr>
          <w:t>части 2 статьи 55.32</w:t>
        </w:r>
      </w:hyperlink>
      <w:r w:rsidR="00897ACF" w:rsidRPr="0084064E">
        <w:rPr>
          <w:sz w:val="24"/>
          <w:szCs w:val="24"/>
          <w:lang w:eastAsia="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00897ACF" w:rsidRPr="0084064E">
        <w:rPr>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45A6" w:rsidRPr="0084064E" w:rsidRDefault="003445A6" w:rsidP="00D5412E">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5BF1" w:rsidRDefault="00A15BF1" w:rsidP="00A15BF1">
      <w:pPr>
        <w:autoSpaceDE w:val="0"/>
        <w:autoSpaceDN w:val="0"/>
        <w:adjustRightInd w:val="0"/>
        <w:spacing w:line="240" w:lineRule="auto"/>
        <w:ind w:firstLine="540"/>
        <w:rPr>
          <w:sz w:val="24"/>
          <w:szCs w:val="24"/>
          <w:lang w:eastAsia="ru-RU"/>
        </w:rPr>
      </w:pPr>
      <w:r w:rsidRPr="0084064E">
        <w:rPr>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4064E">
        <w:rPr>
          <w:sz w:val="24"/>
          <w:szCs w:val="24"/>
          <w:lang w:eastAsia="ru-RU"/>
        </w:rPr>
        <w:t>приаэродромной</w:t>
      </w:r>
      <w:proofErr w:type="spellEnd"/>
      <w:r w:rsidRPr="0084064E">
        <w:rPr>
          <w:sz w:val="24"/>
          <w:szCs w:val="24"/>
          <w:lang w:eastAsia="ru-RU"/>
        </w:rPr>
        <w:t xml:space="preserve"> территории.</w:t>
      </w:r>
    </w:p>
    <w:p w:rsidR="001C4689" w:rsidRPr="0014478E" w:rsidRDefault="001C4689" w:rsidP="005D3CEE">
      <w:pPr>
        <w:pStyle w:val="2"/>
        <w:rPr>
          <w:sz w:val="26"/>
          <w:szCs w:val="26"/>
        </w:rPr>
      </w:pPr>
      <w:bookmarkStart w:id="74" w:name="Par338"/>
      <w:bookmarkStart w:id="75" w:name="_Toc46407280"/>
      <w:bookmarkStart w:id="76" w:name="_Toc46407403"/>
      <w:bookmarkStart w:id="77" w:name="_Toc80970726"/>
      <w:bookmarkEnd w:id="74"/>
      <w:r w:rsidRPr="0014478E">
        <w:rPr>
          <w:sz w:val="26"/>
          <w:szCs w:val="26"/>
        </w:rPr>
        <w:t>Глава 3. ПОЛОЖЕНИЕ О ПОДГОТОВКЕ ДОКУМЕНТАЦИИ ПО ПЛАНИРОВКЕ</w:t>
      </w:r>
      <w:r w:rsidR="00A25951" w:rsidRPr="0014478E">
        <w:rPr>
          <w:sz w:val="26"/>
          <w:szCs w:val="26"/>
        </w:rPr>
        <w:t xml:space="preserve"> </w:t>
      </w:r>
      <w:r w:rsidRPr="0014478E">
        <w:rPr>
          <w:sz w:val="26"/>
          <w:szCs w:val="26"/>
        </w:rPr>
        <w:t>ТЕРРИТОРИИ ОРГАНАМИ МЕСТНОГО САМОУПРАВЛЕНИЯ</w:t>
      </w:r>
      <w:bookmarkEnd w:id="75"/>
      <w:bookmarkEnd w:id="76"/>
      <w:bookmarkEnd w:id="77"/>
    </w:p>
    <w:p w:rsidR="001C4689" w:rsidRPr="00CF47AE" w:rsidRDefault="001C4689" w:rsidP="00BE2B58">
      <w:pPr>
        <w:pStyle w:val="3"/>
        <w:spacing w:before="120"/>
        <w:jc w:val="center"/>
      </w:pPr>
      <w:bookmarkStart w:id="78" w:name="Par341"/>
      <w:bookmarkStart w:id="79" w:name="_Toc46407281"/>
      <w:bookmarkStart w:id="80" w:name="_Toc46407404"/>
      <w:bookmarkStart w:id="81" w:name="_Toc80970727"/>
      <w:bookmarkEnd w:id="78"/>
      <w:r w:rsidRPr="00CF47AE">
        <w:t>Статья 11. Назначение и виды документации по планировке территории</w:t>
      </w:r>
      <w:bookmarkEnd w:id="79"/>
      <w:bookmarkEnd w:id="80"/>
      <w:bookmarkEnd w:id="81"/>
    </w:p>
    <w:p w:rsidR="003445A6" w:rsidRPr="00CF47AE" w:rsidRDefault="003445A6" w:rsidP="00625BAB">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F47AE">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CF47AE">
        <w:rPr>
          <w:rFonts w:ascii="Times New Roman" w:hAnsi="Times New Roman" w:cs="Times New Roman"/>
          <w:sz w:val="24"/>
          <w:szCs w:val="24"/>
        </w:rPr>
        <w:t>.</w:t>
      </w:r>
    </w:p>
    <w:p w:rsidR="001033F2" w:rsidRPr="001033F2" w:rsidRDefault="003445A6" w:rsidP="001033F2">
      <w:pPr>
        <w:spacing w:line="240" w:lineRule="auto"/>
        <w:rPr>
          <w:rFonts w:eastAsia="Times New Roman"/>
          <w:sz w:val="24"/>
          <w:szCs w:val="24"/>
          <w:lang w:eastAsia="ru-RU"/>
        </w:rPr>
      </w:pPr>
      <w:bookmarkStart w:id="82" w:name="P2"/>
      <w:bookmarkEnd w:id="82"/>
      <w:r w:rsidRPr="001033F2">
        <w:rPr>
          <w:rFonts w:eastAsia="Times New Roman"/>
          <w:sz w:val="24"/>
          <w:szCs w:val="24"/>
          <w:lang w:eastAsia="ru-RU"/>
        </w:rPr>
        <w:t xml:space="preserve">3. </w:t>
      </w:r>
      <w:r w:rsidR="001033F2" w:rsidRPr="001033F2">
        <w:rPr>
          <w:rFonts w:eastAsia="Times New Roman"/>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33F2" w:rsidRPr="001033F2" w:rsidRDefault="001033F2" w:rsidP="001033F2">
      <w:pPr>
        <w:shd w:val="clear" w:color="auto" w:fill="FFFFFF"/>
        <w:spacing w:line="240" w:lineRule="auto"/>
        <w:rPr>
          <w:rFonts w:eastAsia="Times New Roman"/>
          <w:sz w:val="24"/>
          <w:szCs w:val="24"/>
          <w:lang w:eastAsia="ru-RU"/>
        </w:rPr>
      </w:pPr>
      <w:bookmarkStart w:id="83" w:name="001661"/>
      <w:bookmarkEnd w:id="83"/>
      <w:r w:rsidRPr="001033F2">
        <w:rPr>
          <w:rFonts w:eastAsia="Times New Roman"/>
          <w:sz w:val="24"/>
          <w:szCs w:val="24"/>
          <w:lang w:eastAsia="ru-RU"/>
        </w:rPr>
        <w:t>1) необходимо изъятие земельных участков для государственных или муниципальных ну</w:t>
      </w:r>
      <w:proofErr w:type="gramStart"/>
      <w:r w:rsidRPr="001033F2">
        <w:rPr>
          <w:rFonts w:eastAsia="Times New Roman"/>
          <w:sz w:val="24"/>
          <w:szCs w:val="24"/>
          <w:lang w:eastAsia="ru-RU"/>
        </w:rPr>
        <w:t>жд в св</w:t>
      </w:r>
      <w:proofErr w:type="gramEnd"/>
      <w:r w:rsidRPr="001033F2">
        <w:rPr>
          <w:rFonts w:eastAsia="Times New Roman"/>
          <w:sz w:val="24"/>
          <w:szCs w:val="24"/>
          <w:lang w:eastAsia="ru-RU"/>
        </w:rPr>
        <w:t>язи с размещением объекта капитального строительства федерального, регионального или местного значения;</w:t>
      </w:r>
    </w:p>
    <w:p w:rsidR="001033F2" w:rsidRPr="001033F2" w:rsidRDefault="001033F2" w:rsidP="001033F2">
      <w:pPr>
        <w:shd w:val="clear" w:color="auto" w:fill="FFFFFF"/>
        <w:spacing w:line="240" w:lineRule="auto"/>
        <w:rPr>
          <w:rFonts w:eastAsia="Times New Roman"/>
          <w:sz w:val="24"/>
          <w:szCs w:val="24"/>
          <w:lang w:eastAsia="ru-RU"/>
        </w:rPr>
      </w:pPr>
      <w:bookmarkStart w:id="84" w:name="001662"/>
      <w:bookmarkEnd w:id="84"/>
      <w:r w:rsidRPr="001033F2">
        <w:rPr>
          <w:rFonts w:eastAsia="Times New Roman"/>
          <w:sz w:val="24"/>
          <w:szCs w:val="24"/>
          <w:lang w:eastAsia="ru-RU"/>
        </w:rPr>
        <w:t xml:space="preserve">2) </w:t>
      </w:r>
      <w:proofErr w:type="gramStart"/>
      <w:r w:rsidRPr="001033F2">
        <w:rPr>
          <w:rFonts w:eastAsia="Times New Roman"/>
          <w:sz w:val="24"/>
          <w:szCs w:val="24"/>
          <w:lang w:eastAsia="ru-RU"/>
        </w:rPr>
        <w:t>необходимы</w:t>
      </w:r>
      <w:proofErr w:type="gramEnd"/>
      <w:r w:rsidRPr="001033F2">
        <w:rPr>
          <w:rFonts w:eastAsia="Times New Roman"/>
          <w:sz w:val="24"/>
          <w:szCs w:val="24"/>
          <w:lang w:eastAsia="ru-RU"/>
        </w:rPr>
        <w:t xml:space="preserve"> установление, изменение или отмена красных линий;</w:t>
      </w:r>
    </w:p>
    <w:p w:rsidR="001033F2" w:rsidRPr="001033F2" w:rsidRDefault="001033F2" w:rsidP="001033F2">
      <w:pPr>
        <w:shd w:val="clear" w:color="auto" w:fill="FFFFFF"/>
        <w:spacing w:line="240" w:lineRule="auto"/>
        <w:rPr>
          <w:rFonts w:eastAsia="Times New Roman"/>
          <w:sz w:val="24"/>
          <w:szCs w:val="24"/>
          <w:lang w:eastAsia="ru-RU"/>
        </w:rPr>
      </w:pPr>
      <w:bookmarkStart w:id="85" w:name="001663"/>
      <w:bookmarkEnd w:id="85"/>
      <w:r w:rsidRPr="001033F2">
        <w:rPr>
          <w:rFonts w:eastAsia="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33F2" w:rsidRPr="001033F2" w:rsidRDefault="001033F2" w:rsidP="001033F2">
      <w:pPr>
        <w:shd w:val="clear" w:color="auto" w:fill="FFFFFF"/>
        <w:spacing w:line="240" w:lineRule="auto"/>
        <w:rPr>
          <w:rFonts w:eastAsia="Times New Roman"/>
          <w:sz w:val="24"/>
          <w:szCs w:val="24"/>
          <w:lang w:eastAsia="ru-RU"/>
        </w:rPr>
      </w:pPr>
      <w:bookmarkStart w:id="86" w:name="001664"/>
      <w:bookmarkEnd w:id="86"/>
      <w:proofErr w:type="gramStart"/>
      <w:r w:rsidRPr="001033F2">
        <w:rPr>
          <w:rFonts w:eastAsia="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033F2" w:rsidRPr="001033F2" w:rsidRDefault="001033F2" w:rsidP="001033F2">
      <w:pPr>
        <w:shd w:val="clear" w:color="auto" w:fill="FFFFFF"/>
        <w:spacing w:line="240" w:lineRule="auto"/>
        <w:rPr>
          <w:rFonts w:eastAsia="Times New Roman"/>
          <w:sz w:val="24"/>
          <w:szCs w:val="24"/>
          <w:lang w:eastAsia="ru-RU"/>
        </w:rPr>
      </w:pPr>
      <w:bookmarkStart w:id="87" w:name="001665"/>
      <w:bookmarkEnd w:id="87"/>
      <w:r w:rsidRPr="001033F2">
        <w:rPr>
          <w:rFonts w:eastAsia="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w:t>
      </w:r>
      <w:r w:rsidRPr="001033F2">
        <w:rPr>
          <w:rFonts w:eastAsia="Times New Roman"/>
          <w:sz w:val="24"/>
          <w:szCs w:val="24"/>
          <w:lang w:eastAsia="ru-RU"/>
        </w:rPr>
        <w:lastRenderedPageBreak/>
        <w:t>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033F2" w:rsidRPr="001033F2" w:rsidRDefault="001033F2" w:rsidP="001033F2">
      <w:pPr>
        <w:shd w:val="clear" w:color="auto" w:fill="FFFFFF"/>
        <w:spacing w:line="240" w:lineRule="auto"/>
        <w:rPr>
          <w:rFonts w:eastAsia="Times New Roman"/>
          <w:sz w:val="24"/>
          <w:szCs w:val="24"/>
          <w:lang w:eastAsia="ru-RU"/>
        </w:rPr>
      </w:pPr>
      <w:bookmarkStart w:id="88" w:name="002867"/>
      <w:bookmarkEnd w:id="88"/>
      <w:r w:rsidRPr="001033F2">
        <w:rPr>
          <w:rFonts w:eastAsia="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33F2" w:rsidRPr="001033F2" w:rsidRDefault="001033F2" w:rsidP="001033F2">
      <w:pPr>
        <w:shd w:val="clear" w:color="auto" w:fill="FFFFFF"/>
        <w:spacing w:line="240" w:lineRule="auto"/>
        <w:rPr>
          <w:rFonts w:eastAsia="Times New Roman"/>
          <w:sz w:val="24"/>
          <w:szCs w:val="24"/>
          <w:lang w:eastAsia="ru-RU"/>
        </w:rPr>
      </w:pPr>
      <w:bookmarkStart w:id="89" w:name="003344"/>
      <w:bookmarkEnd w:id="89"/>
      <w:r w:rsidRPr="001033F2">
        <w:rPr>
          <w:rFonts w:eastAsia="Times New Roman"/>
          <w:sz w:val="24"/>
          <w:szCs w:val="24"/>
          <w:lang w:eastAsia="ru-RU"/>
        </w:rPr>
        <w:t>7) планируется осуществление комплексного развития территории;</w:t>
      </w:r>
    </w:p>
    <w:p w:rsidR="001033F2" w:rsidRPr="001033F2" w:rsidRDefault="001033F2" w:rsidP="001033F2">
      <w:pPr>
        <w:shd w:val="clear" w:color="auto" w:fill="FFFFFF"/>
        <w:spacing w:line="240" w:lineRule="auto"/>
        <w:rPr>
          <w:rFonts w:eastAsia="Times New Roman"/>
          <w:sz w:val="24"/>
          <w:szCs w:val="24"/>
          <w:lang w:eastAsia="ru-RU"/>
        </w:rPr>
      </w:pPr>
      <w:bookmarkStart w:id="90" w:name="003876"/>
      <w:bookmarkEnd w:id="90"/>
      <w:r w:rsidRPr="001033F2">
        <w:rPr>
          <w:rFonts w:eastAsia="Times New Roman"/>
          <w:sz w:val="24"/>
          <w:szCs w:val="24"/>
          <w:lang w:eastAsia="ru-RU"/>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7" w:history="1">
        <w:r w:rsidRPr="001033F2">
          <w:rPr>
            <w:rFonts w:eastAsia="Times New Roman"/>
            <w:sz w:val="24"/>
            <w:szCs w:val="24"/>
            <w:lang w:eastAsia="ru-RU"/>
          </w:rPr>
          <w:t>законом</w:t>
        </w:r>
      </w:hyperlink>
      <w:r w:rsidRPr="001033F2">
        <w:rPr>
          <w:rFonts w:eastAsia="Times New Roman"/>
          <w:sz w:val="24"/>
          <w:szCs w:val="24"/>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45A6" w:rsidRPr="0084064E" w:rsidRDefault="003445A6" w:rsidP="001033F2">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4. Видами документации по планировке территории являются:</w:t>
      </w:r>
    </w:p>
    <w:p w:rsidR="003445A6" w:rsidRPr="0084064E" w:rsidRDefault="003445A6" w:rsidP="00625BA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1) проект планировки территории;</w:t>
      </w:r>
    </w:p>
    <w:p w:rsidR="003445A6" w:rsidRPr="0084064E" w:rsidRDefault="003445A6" w:rsidP="00625BAB">
      <w:pPr>
        <w:pStyle w:val="ConsPlusNormal"/>
        <w:ind w:firstLine="709"/>
        <w:jc w:val="both"/>
        <w:rPr>
          <w:rFonts w:ascii="Times New Roman" w:hAnsi="Times New Roman" w:cs="Times New Roman"/>
          <w:sz w:val="24"/>
          <w:szCs w:val="24"/>
        </w:rPr>
      </w:pPr>
      <w:r w:rsidRPr="0084064E">
        <w:rPr>
          <w:rFonts w:ascii="Times New Roman" w:hAnsi="Times New Roman" w:cs="Times New Roman"/>
          <w:sz w:val="24"/>
          <w:szCs w:val="24"/>
        </w:rPr>
        <w:t>2) проект межевания территории.</w:t>
      </w:r>
    </w:p>
    <w:p w:rsidR="003445A6" w:rsidRPr="00CF47AE" w:rsidRDefault="003445A6" w:rsidP="00625BAB">
      <w:pPr>
        <w:pStyle w:val="ConsPlusNormal"/>
        <w:ind w:firstLine="709"/>
        <w:jc w:val="both"/>
        <w:rPr>
          <w:rFonts w:ascii="Times New Roman" w:hAnsi="Times New Roman" w:cs="Times New Roman"/>
          <w:sz w:val="24"/>
          <w:szCs w:val="24"/>
        </w:rPr>
      </w:pPr>
      <w:bookmarkStart w:id="91" w:name="P11"/>
      <w:bookmarkEnd w:id="91"/>
      <w:r w:rsidRPr="0084064E">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w:t>
      </w:r>
      <w:r w:rsidRPr="00CF47AE">
        <w:rPr>
          <w:rFonts w:ascii="Times New Roman" w:hAnsi="Times New Roman" w:cs="Times New Roman"/>
          <w:sz w:val="24"/>
          <w:szCs w:val="24"/>
        </w:rPr>
        <w:t xml:space="preserve">ировки территории в целях, предусмотренных </w:t>
      </w:r>
      <w:hyperlink r:id="rId38" w:history="1">
        <w:r w:rsidRPr="00CF47AE">
          <w:rPr>
            <w:rFonts w:ascii="Times New Roman" w:hAnsi="Times New Roman" w:cs="Times New Roman"/>
            <w:sz w:val="24"/>
            <w:szCs w:val="24"/>
          </w:rPr>
          <w:t>частью 2 статьи 43</w:t>
        </w:r>
      </w:hyperlink>
      <w:r w:rsidRPr="00CF47AE">
        <w:rPr>
          <w:rFonts w:ascii="Times New Roman" w:hAnsi="Times New Roman" w:cs="Times New Roman"/>
          <w:sz w:val="24"/>
          <w:szCs w:val="24"/>
        </w:rPr>
        <w:t xml:space="preserve"> Градостроительного кодекса Российской Федерации.</w:t>
      </w:r>
    </w:p>
    <w:p w:rsidR="003445A6" w:rsidRPr="00CF47AE" w:rsidRDefault="003445A6" w:rsidP="00625BAB">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 w:history="1">
        <w:r w:rsidRPr="00CF47AE">
          <w:rPr>
            <w:rFonts w:ascii="Times New Roman" w:hAnsi="Times New Roman" w:cs="Times New Roman"/>
            <w:sz w:val="24"/>
            <w:szCs w:val="24"/>
          </w:rPr>
          <w:t>частью 5</w:t>
        </w:r>
      </w:hyperlink>
      <w:r w:rsidRPr="00CF47AE">
        <w:rPr>
          <w:rFonts w:ascii="Times New Roman" w:hAnsi="Times New Roman" w:cs="Times New Roman"/>
          <w:sz w:val="24"/>
          <w:szCs w:val="24"/>
        </w:rPr>
        <w:t xml:space="preserve">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1C4689" w:rsidRPr="00CF47AE" w:rsidRDefault="001C4689" w:rsidP="00EC7401">
      <w:pPr>
        <w:pStyle w:val="3"/>
        <w:jc w:val="center"/>
      </w:pPr>
      <w:bookmarkStart w:id="92" w:name="Par349"/>
      <w:bookmarkStart w:id="93" w:name="_Toc46407282"/>
      <w:bookmarkStart w:id="94" w:name="_Toc46407405"/>
      <w:bookmarkStart w:id="95" w:name="_Toc80970728"/>
      <w:bookmarkEnd w:id="92"/>
      <w:r w:rsidRPr="00CF47AE">
        <w:t>Статья 12. Проект планировки территории</w:t>
      </w:r>
      <w:bookmarkEnd w:id="93"/>
      <w:bookmarkEnd w:id="94"/>
      <w:bookmarkEnd w:id="95"/>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Основная часть проекта планировки территории включает в себя:</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чертеж или чертежи планировки территории, на которых отображаются:</w:t>
      </w:r>
    </w:p>
    <w:p w:rsidR="0084064E" w:rsidRPr="002A2A07"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а) красные линии. </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б) границы существующих и планируемых элементов планировочной структуры;</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в) границы зон планируемого размещения объектов капитального строительства;</w:t>
      </w:r>
    </w:p>
    <w:p w:rsidR="003445A6" w:rsidRPr="00CF47AE" w:rsidRDefault="003445A6" w:rsidP="00A76252">
      <w:pPr>
        <w:pStyle w:val="ConsPlusNormal"/>
        <w:ind w:firstLine="709"/>
        <w:jc w:val="both"/>
        <w:rPr>
          <w:rFonts w:ascii="Times New Roman" w:hAnsi="Times New Roman" w:cs="Times New Roman"/>
          <w:sz w:val="24"/>
          <w:szCs w:val="24"/>
        </w:rPr>
      </w:pPr>
      <w:proofErr w:type="gramStart"/>
      <w:r w:rsidRPr="00CF47AE">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w:t>
      </w:r>
      <w:r w:rsidRPr="00CF47AE">
        <w:rPr>
          <w:rFonts w:ascii="Times New Roman" w:hAnsi="Times New Roman" w:cs="Times New Roman"/>
          <w:sz w:val="24"/>
          <w:szCs w:val="24"/>
        </w:rPr>
        <w:lastRenderedPageBreak/>
        <w:t>планировочной структуры.</w:t>
      </w:r>
      <w:proofErr w:type="gramEnd"/>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39" w:history="1">
        <w:r w:rsidRPr="00A76252">
          <w:rPr>
            <w:rFonts w:ascii="Times New Roman" w:hAnsi="Times New Roman" w:cs="Times New Roman"/>
            <w:sz w:val="24"/>
            <w:szCs w:val="24"/>
          </w:rPr>
          <w:t>частью 12.7 статьи 45</w:t>
        </w:r>
      </w:hyperlink>
      <w:r w:rsidRPr="00A76252">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w:t>
      </w:r>
      <w:r w:rsidRPr="00CF47AE">
        <w:rPr>
          <w:rFonts w:ascii="Times New Roman" w:hAnsi="Times New Roman" w:cs="Times New Roman"/>
          <w:sz w:val="24"/>
          <w:szCs w:val="24"/>
        </w:rPr>
        <w:t>нительно к территориальным зонам, в которых</w:t>
      </w:r>
      <w:proofErr w:type="gramEnd"/>
      <w:r w:rsidRPr="00CF47AE">
        <w:rPr>
          <w:rFonts w:ascii="Times New Roman" w:hAnsi="Times New Roman" w:cs="Times New Roman"/>
          <w:sz w:val="24"/>
          <w:szCs w:val="24"/>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445A6" w:rsidRPr="00CF47AE" w:rsidRDefault="003445A6" w:rsidP="00A76252">
      <w:pPr>
        <w:pStyle w:val="ConsPlusNormal"/>
        <w:ind w:firstLine="709"/>
        <w:jc w:val="both"/>
        <w:rPr>
          <w:rFonts w:ascii="Times New Roman" w:hAnsi="Times New Roman" w:cs="Times New Roman"/>
          <w:sz w:val="24"/>
          <w:szCs w:val="24"/>
        </w:rPr>
      </w:pPr>
      <w:proofErr w:type="gramStart"/>
      <w:r w:rsidRPr="00CF47AE">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CF47AE">
        <w:rPr>
          <w:rFonts w:ascii="Times New Roman" w:hAnsi="Times New Roman" w:cs="Times New Roman"/>
          <w:sz w:val="24"/>
          <w:szCs w:val="24"/>
        </w:rPr>
        <w:t xml:space="preserve"> инфраструктуры.</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Материалы по обоснованию проекта планировки территории содержат:</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445A6" w:rsidRPr="00CF47AE" w:rsidRDefault="003445A6" w:rsidP="00A76252">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12D53">
        <w:rPr>
          <w:rFonts w:ascii="Times New Roman" w:hAnsi="Times New Roman" w:cs="Times New Roman"/>
          <w:sz w:val="24"/>
          <w:szCs w:val="24"/>
        </w:rPr>
        <w:t xml:space="preserve">Градостроительным </w:t>
      </w:r>
      <w:r w:rsidRPr="00CF47AE">
        <w:rPr>
          <w:rFonts w:ascii="Times New Roman" w:hAnsi="Times New Roman" w:cs="Times New Roman"/>
          <w:sz w:val="24"/>
          <w:szCs w:val="24"/>
        </w:rPr>
        <w:t xml:space="preserve"> Кодексом;</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3) обоснование </w:t>
      </w:r>
      <w:proofErr w:type="gramStart"/>
      <w:r w:rsidRPr="00CF47AE">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CF47AE">
        <w:rPr>
          <w:rFonts w:ascii="Times New Roman" w:hAnsi="Times New Roman" w:cs="Times New Roman"/>
          <w:sz w:val="24"/>
          <w:szCs w:val="24"/>
        </w:rPr>
        <w:t>;</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5) схему границ территорий объектов культурного наследия;</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6) схему границ зон с особыми условиями использования территории;</w:t>
      </w:r>
    </w:p>
    <w:p w:rsidR="003445A6" w:rsidRPr="00CF47AE" w:rsidRDefault="003445A6" w:rsidP="003445A6">
      <w:pPr>
        <w:pStyle w:val="ConsPlusNormal"/>
        <w:ind w:right="-286" w:firstLine="709"/>
        <w:jc w:val="both"/>
        <w:rPr>
          <w:rFonts w:ascii="Times New Roman" w:hAnsi="Times New Roman" w:cs="Times New Roman"/>
          <w:sz w:val="24"/>
          <w:szCs w:val="24"/>
        </w:rPr>
      </w:pPr>
      <w:proofErr w:type="gramStart"/>
      <w:r w:rsidRPr="00CF47A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CF47AE">
        <w:rPr>
          <w:rFonts w:ascii="Times New Roman" w:hAnsi="Times New Roman" w:cs="Times New Roman"/>
          <w:sz w:val="24"/>
          <w:szCs w:val="24"/>
        </w:rPr>
        <w:t xml:space="preserve"> уровня территориальной доступности таких объектов для населения;</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11) перечень мероприятий по охране окружающей среды;</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12) обоснование очередности планируемого развития территории;</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40" w:history="1">
        <w:r w:rsidRPr="00CF47AE">
          <w:rPr>
            <w:rFonts w:ascii="Times New Roman" w:hAnsi="Times New Roman" w:cs="Times New Roman"/>
            <w:sz w:val="24"/>
            <w:szCs w:val="24"/>
          </w:rPr>
          <w:t>случаях</w:t>
        </w:r>
      </w:hyperlink>
      <w:r w:rsidRPr="00CF47AE">
        <w:rPr>
          <w:rFonts w:ascii="Times New Roman" w:hAnsi="Times New Roman" w:cs="Times New Roman"/>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41" w:history="1">
        <w:r w:rsidRPr="00CF47AE">
          <w:rPr>
            <w:rFonts w:ascii="Times New Roman" w:hAnsi="Times New Roman" w:cs="Times New Roman"/>
            <w:sz w:val="24"/>
            <w:szCs w:val="24"/>
          </w:rPr>
          <w:t>требованиями</w:t>
        </w:r>
      </w:hyperlink>
      <w:r w:rsidRPr="00CF47A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3445A6" w:rsidRPr="00CF47AE" w:rsidRDefault="003445A6" w:rsidP="003445A6">
      <w:pPr>
        <w:pStyle w:val="ConsPlusNormal"/>
        <w:ind w:right="-286" w:firstLine="709"/>
        <w:jc w:val="both"/>
        <w:rPr>
          <w:rFonts w:ascii="Times New Roman" w:hAnsi="Times New Roman" w:cs="Times New Roman"/>
          <w:sz w:val="24"/>
          <w:szCs w:val="24"/>
        </w:rPr>
      </w:pPr>
      <w:r w:rsidRPr="00CF47AE">
        <w:rPr>
          <w:rFonts w:ascii="Times New Roman" w:hAnsi="Times New Roman" w:cs="Times New Roman"/>
          <w:sz w:val="24"/>
          <w:szCs w:val="24"/>
        </w:rPr>
        <w:t>14) иные материалы для обоснования положений по планировке территории.</w:t>
      </w:r>
    </w:p>
    <w:p w:rsidR="001C4689" w:rsidRPr="00CF47AE" w:rsidRDefault="001C4689" w:rsidP="00EC7401">
      <w:pPr>
        <w:pStyle w:val="3"/>
        <w:jc w:val="center"/>
      </w:pPr>
      <w:bookmarkStart w:id="96" w:name="Par374"/>
      <w:bookmarkStart w:id="97" w:name="_Toc46407283"/>
      <w:bookmarkStart w:id="98" w:name="_Toc46407406"/>
      <w:bookmarkStart w:id="99" w:name="_Toc80970729"/>
      <w:bookmarkEnd w:id="96"/>
      <w:r w:rsidRPr="00CF47AE">
        <w:t>Статья 13. Проект межевания территорий</w:t>
      </w:r>
      <w:bookmarkEnd w:id="97"/>
      <w:bookmarkEnd w:id="98"/>
      <w:bookmarkEnd w:id="99"/>
    </w:p>
    <w:p w:rsidR="006A03EB" w:rsidRPr="00685D27" w:rsidRDefault="00F73BB8" w:rsidP="005A5471">
      <w:pPr>
        <w:autoSpaceDE w:val="0"/>
        <w:autoSpaceDN w:val="0"/>
        <w:adjustRightInd w:val="0"/>
        <w:spacing w:line="240" w:lineRule="auto"/>
        <w:ind w:firstLine="567"/>
        <w:rPr>
          <w:bCs/>
          <w:sz w:val="24"/>
          <w:szCs w:val="24"/>
          <w:lang w:eastAsia="ru-RU"/>
        </w:rPr>
      </w:pPr>
      <w:r w:rsidRPr="00685D27">
        <w:rPr>
          <w:sz w:val="24"/>
          <w:szCs w:val="24"/>
        </w:rPr>
        <w:t xml:space="preserve">1. </w:t>
      </w:r>
      <w:proofErr w:type="gramStart"/>
      <w:r w:rsidR="006A03EB" w:rsidRPr="00685D27">
        <w:rPr>
          <w:bCs/>
          <w:sz w:val="24"/>
          <w:szCs w:val="24"/>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2. Подготовка проекта межевания территории осуществляется </w:t>
      </w:r>
      <w:proofErr w:type="gramStart"/>
      <w:r w:rsidRPr="00685D27">
        <w:rPr>
          <w:rFonts w:ascii="Times New Roman" w:hAnsi="Times New Roman" w:cs="Times New Roman"/>
          <w:sz w:val="24"/>
          <w:szCs w:val="24"/>
        </w:rPr>
        <w:t>для</w:t>
      </w:r>
      <w:proofErr w:type="gramEnd"/>
      <w:r w:rsidRPr="00685D27">
        <w:rPr>
          <w:rFonts w:ascii="Times New Roman" w:hAnsi="Times New Roman" w:cs="Times New Roman"/>
          <w:sz w:val="24"/>
          <w:szCs w:val="24"/>
        </w:rPr>
        <w:t>:</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 определения местоположения границ образуемых и изменяемых земельных участков;</w:t>
      </w:r>
    </w:p>
    <w:p w:rsidR="00F73BB8" w:rsidRPr="00685D27" w:rsidRDefault="00F73BB8" w:rsidP="006A03EB">
      <w:pPr>
        <w:pStyle w:val="ConsPlusNormal"/>
        <w:ind w:firstLine="709"/>
        <w:jc w:val="both"/>
        <w:rPr>
          <w:rFonts w:ascii="Times New Roman" w:hAnsi="Times New Roman" w:cs="Times New Roman"/>
          <w:sz w:val="24"/>
          <w:szCs w:val="24"/>
        </w:rPr>
      </w:pPr>
      <w:proofErr w:type="gramStart"/>
      <w:r w:rsidRPr="00685D27">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85D27">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5. Текстовая часть проекта межевания территории включает в себя:</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CB3331" w:rsidRPr="00685D27">
        <w:rPr>
          <w:rFonts w:ascii="Times New Roman" w:hAnsi="Times New Roman" w:cs="Times New Roman"/>
          <w:sz w:val="24"/>
          <w:szCs w:val="24"/>
        </w:rPr>
        <w:t>Градостроительным</w:t>
      </w:r>
      <w:r w:rsidRPr="00685D27">
        <w:rPr>
          <w:rFonts w:ascii="Times New Roman" w:hAnsi="Times New Roman" w:cs="Times New Roman"/>
          <w:sz w:val="24"/>
          <w:szCs w:val="24"/>
        </w:rPr>
        <w:t xml:space="preserve"> Кодексом.</w:t>
      </w:r>
    </w:p>
    <w:p w:rsidR="005A5471" w:rsidRPr="00685D27" w:rsidRDefault="005A5471" w:rsidP="005A5471">
      <w:pPr>
        <w:autoSpaceDE w:val="0"/>
        <w:autoSpaceDN w:val="0"/>
        <w:adjustRightInd w:val="0"/>
        <w:spacing w:line="240" w:lineRule="auto"/>
        <w:ind w:firstLine="540"/>
        <w:rPr>
          <w:sz w:val="24"/>
          <w:szCs w:val="24"/>
          <w:lang w:eastAsia="ru-RU"/>
        </w:rPr>
      </w:pPr>
      <w:r w:rsidRPr="00685D27">
        <w:rPr>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E1835" w:rsidRPr="00685D27" w:rsidRDefault="001E1835" w:rsidP="005C7D56">
      <w:pPr>
        <w:autoSpaceDE w:val="0"/>
        <w:autoSpaceDN w:val="0"/>
        <w:adjustRightInd w:val="0"/>
        <w:spacing w:line="240" w:lineRule="auto"/>
        <w:ind w:firstLine="567"/>
        <w:rPr>
          <w:sz w:val="24"/>
          <w:szCs w:val="24"/>
          <w:lang w:eastAsia="ru-RU"/>
        </w:rPr>
      </w:pPr>
      <w:r w:rsidRPr="00685D27">
        <w:rPr>
          <w:sz w:val="24"/>
          <w:szCs w:val="24"/>
          <w:lang w:eastAsia="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w:t>
      </w:r>
      <w:r w:rsidRPr="00685D27">
        <w:rPr>
          <w:sz w:val="24"/>
          <w:szCs w:val="24"/>
          <w:lang w:eastAsia="ru-RU"/>
        </w:rPr>
        <w:lastRenderedPageBreak/>
        <w:t>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6. На чертежах межевания территории отображаются:</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3" w:history="1">
        <w:r w:rsidRPr="00685D27">
          <w:rPr>
            <w:rFonts w:ascii="Times New Roman" w:hAnsi="Times New Roman" w:cs="Times New Roman"/>
            <w:sz w:val="24"/>
            <w:szCs w:val="24"/>
          </w:rPr>
          <w:t>пунктом 2 части 2</w:t>
        </w:r>
      </w:hyperlink>
      <w:r w:rsidRPr="00685D27">
        <w:rPr>
          <w:rFonts w:ascii="Times New Roman" w:hAnsi="Times New Roman" w:cs="Times New Roman"/>
          <w:i/>
          <w:sz w:val="24"/>
          <w:szCs w:val="24"/>
        </w:rPr>
        <w:t xml:space="preserve"> </w:t>
      </w:r>
      <w:r w:rsidRPr="00685D27">
        <w:rPr>
          <w:rFonts w:ascii="Times New Roman" w:hAnsi="Times New Roman" w:cs="Times New Roman"/>
          <w:sz w:val="24"/>
          <w:szCs w:val="24"/>
        </w:rPr>
        <w:t>ст. 43</w:t>
      </w:r>
      <w:r w:rsidRPr="00685D27">
        <w:rPr>
          <w:rFonts w:ascii="Times New Roman" w:hAnsi="Times New Roman" w:cs="Times New Roman"/>
          <w:i/>
          <w:sz w:val="24"/>
          <w:szCs w:val="24"/>
        </w:rPr>
        <w:t xml:space="preserve"> </w:t>
      </w:r>
      <w:r w:rsidRPr="00685D27">
        <w:rPr>
          <w:rFonts w:ascii="Times New Roman" w:hAnsi="Times New Roman" w:cs="Times New Roman"/>
          <w:sz w:val="24"/>
          <w:szCs w:val="24"/>
        </w:rPr>
        <w:t>Градостроительн</w:t>
      </w:r>
      <w:r w:rsidRPr="00685D27">
        <w:rPr>
          <w:rFonts w:ascii="Times New Roman" w:hAnsi="Times New Roman" w:cs="Times New Roman"/>
          <w:i/>
          <w:sz w:val="24"/>
          <w:szCs w:val="24"/>
        </w:rPr>
        <w:t>ого</w:t>
      </w:r>
      <w:r w:rsidRPr="00685D27">
        <w:rPr>
          <w:rFonts w:ascii="Times New Roman" w:hAnsi="Times New Roman" w:cs="Times New Roman"/>
          <w:sz w:val="24"/>
          <w:szCs w:val="24"/>
        </w:rPr>
        <w:t xml:space="preserve"> кодекс</w:t>
      </w:r>
      <w:r w:rsidRPr="00685D27">
        <w:rPr>
          <w:rFonts w:ascii="Times New Roman" w:hAnsi="Times New Roman" w:cs="Times New Roman"/>
          <w:i/>
          <w:sz w:val="24"/>
          <w:szCs w:val="24"/>
        </w:rPr>
        <w:t>а</w:t>
      </w:r>
      <w:r w:rsidRPr="00685D27">
        <w:rPr>
          <w:rFonts w:ascii="Times New Roman" w:hAnsi="Times New Roman" w:cs="Times New Roman"/>
          <w:sz w:val="24"/>
          <w:szCs w:val="24"/>
        </w:rPr>
        <w:t xml:space="preserve"> Российской Федерации;</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5) границы публичных сервитутов.</w:t>
      </w:r>
    </w:p>
    <w:p w:rsidR="00D146F3" w:rsidRPr="00685D27" w:rsidRDefault="00D146F3" w:rsidP="00D146F3">
      <w:pPr>
        <w:autoSpaceDE w:val="0"/>
        <w:autoSpaceDN w:val="0"/>
        <w:adjustRightInd w:val="0"/>
        <w:spacing w:line="240" w:lineRule="auto"/>
        <w:ind w:firstLine="709"/>
        <w:rPr>
          <w:sz w:val="24"/>
          <w:szCs w:val="24"/>
          <w:lang w:eastAsia="ru-RU"/>
        </w:rPr>
      </w:pPr>
      <w:r w:rsidRPr="00685D27">
        <w:rPr>
          <w:sz w:val="24"/>
          <w:szCs w:val="24"/>
          <w:lang w:eastAsia="ru-RU"/>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 границы существующих земельных участков;</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2) границы зон с особыми условиями использования территорий;</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3) местоположение существующих объектов капитального строительства;</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4) границы особо охраняемых природных территорий;</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5) границы территорий объектов культурного наследия.</w:t>
      </w:r>
    </w:p>
    <w:p w:rsidR="00D146F3" w:rsidRPr="00685D27" w:rsidRDefault="00D146F3" w:rsidP="00D146F3">
      <w:pPr>
        <w:autoSpaceDE w:val="0"/>
        <w:autoSpaceDN w:val="0"/>
        <w:adjustRightInd w:val="0"/>
        <w:spacing w:line="240" w:lineRule="auto"/>
        <w:ind w:firstLine="709"/>
        <w:rPr>
          <w:sz w:val="24"/>
          <w:szCs w:val="24"/>
          <w:lang w:eastAsia="ru-RU"/>
        </w:rPr>
      </w:pPr>
      <w:r w:rsidRPr="00685D27">
        <w:rPr>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73BB8" w:rsidRPr="00685D27"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73BB8" w:rsidRPr="00CF47AE" w:rsidRDefault="00F73BB8" w:rsidP="006A03EB">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10. В случае</w:t>
      </w:r>
      <w:proofErr w:type="gramStart"/>
      <w:r w:rsidRPr="00685D27">
        <w:rPr>
          <w:rFonts w:ascii="Times New Roman" w:hAnsi="Times New Roman" w:cs="Times New Roman"/>
          <w:sz w:val="24"/>
          <w:szCs w:val="24"/>
        </w:rPr>
        <w:t>,</w:t>
      </w:r>
      <w:proofErr w:type="gramEnd"/>
      <w:r w:rsidRPr="00685D27">
        <w:rPr>
          <w:rFonts w:ascii="Times New Roman" w:hAnsi="Times New Roman" w:cs="Times New Roman"/>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73BB8" w:rsidRPr="00CF47AE" w:rsidRDefault="00F73BB8" w:rsidP="006A03EB">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73BB8" w:rsidRPr="00CF47AE" w:rsidRDefault="00F73BB8" w:rsidP="006A03EB">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12. </w:t>
      </w:r>
      <w:proofErr w:type="gramStart"/>
      <w:r w:rsidRPr="00CF47AE">
        <w:rPr>
          <w:rFonts w:ascii="Times New Roman" w:hAnsi="Times New Roman" w:cs="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CF47AE">
        <w:rPr>
          <w:rFonts w:ascii="Times New Roman" w:hAnsi="Times New Roman" w:cs="Times New Roman"/>
          <w:sz w:val="24"/>
          <w:szCs w:val="24"/>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C4689" w:rsidRPr="00685D27" w:rsidRDefault="0057796D" w:rsidP="00EC7401">
      <w:pPr>
        <w:pStyle w:val="3"/>
        <w:jc w:val="center"/>
      </w:pPr>
      <w:bookmarkStart w:id="100" w:name="Par391"/>
      <w:bookmarkStart w:id="101" w:name="Par416"/>
      <w:bookmarkStart w:id="102" w:name="_Toc46407284"/>
      <w:bookmarkStart w:id="103" w:name="_Toc46407407"/>
      <w:bookmarkStart w:id="104" w:name="_Toc80970730"/>
      <w:bookmarkEnd w:id="100"/>
      <w:bookmarkEnd w:id="101"/>
      <w:r w:rsidRPr="00685D27">
        <w:t>Статья 14</w:t>
      </w:r>
      <w:r w:rsidR="001C4689" w:rsidRPr="00685D27">
        <w:t xml:space="preserve">. </w:t>
      </w:r>
      <w:bookmarkEnd w:id="102"/>
      <w:bookmarkEnd w:id="103"/>
      <w:r w:rsidR="001956DE" w:rsidRPr="00685D27">
        <w:t>Подготовка и утверждение документации по планировке территории, порядок внесения в нее изменений и её отмены</w:t>
      </w:r>
      <w:bookmarkEnd w:id="104"/>
    </w:p>
    <w:p w:rsidR="00C7281B" w:rsidRPr="00685D27"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 w:history="1">
        <w:r w:rsidRPr="00685D27">
          <w:rPr>
            <w:rFonts w:ascii="Times New Roman" w:hAnsi="Times New Roman" w:cs="Times New Roman"/>
            <w:sz w:val="24"/>
            <w:szCs w:val="24"/>
          </w:rPr>
          <w:t>части 1.1</w:t>
        </w:r>
      </w:hyperlink>
      <w:r w:rsidRPr="00685D27">
        <w:rPr>
          <w:rFonts w:ascii="Times New Roman" w:hAnsi="Times New Roman" w:cs="Times New Roman"/>
          <w:sz w:val="24"/>
          <w:szCs w:val="24"/>
        </w:rPr>
        <w:t xml:space="preserve"> статьи 45 Градостроительного кодекса Российской Федерации.</w:t>
      </w:r>
    </w:p>
    <w:p w:rsidR="00C7281B" w:rsidRPr="00685D27"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C7281B" w:rsidRPr="00685D27"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7281B" w:rsidRPr="00685D27"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2) лицами, указанными в </w:t>
      </w:r>
      <w:hyperlink r:id="rId42" w:history="1">
        <w:r w:rsidRPr="00685D27">
          <w:rPr>
            <w:rFonts w:ascii="Times New Roman" w:hAnsi="Times New Roman" w:cs="Times New Roman"/>
            <w:sz w:val="24"/>
            <w:szCs w:val="24"/>
          </w:rPr>
          <w:t>части 3 статьи 46.9</w:t>
        </w:r>
      </w:hyperlink>
      <w:r w:rsidRPr="00685D27">
        <w:rPr>
          <w:rFonts w:ascii="Times New Roman" w:hAnsi="Times New Roman" w:cs="Times New Roman"/>
          <w:sz w:val="24"/>
          <w:szCs w:val="24"/>
        </w:rPr>
        <w:t xml:space="preserve"> Градостроительного кодекса Российской Федерации;</w:t>
      </w:r>
    </w:p>
    <w:p w:rsidR="005455D9" w:rsidRPr="00685D27" w:rsidRDefault="00C7281B" w:rsidP="005455D9">
      <w:pPr>
        <w:autoSpaceDE w:val="0"/>
        <w:autoSpaceDN w:val="0"/>
        <w:adjustRightInd w:val="0"/>
        <w:spacing w:line="240" w:lineRule="auto"/>
        <w:ind w:firstLine="709"/>
        <w:rPr>
          <w:sz w:val="24"/>
          <w:szCs w:val="24"/>
          <w:lang w:eastAsia="ru-RU"/>
        </w:rPr>
      </w:pPr>
      <w:r w:rsidRPr="00685D27">
        <w:rPr>
          <w:sz w:val="24"/>
          <w:szCs w:val="24"/>
        </w:rPr>
        <w:t xml:space="preserve">3) </w:t>
      </w:r>
      <w:r w:rsidR="005455D9" w:rsidRPr="00685D27">
        <w:rPr>
          <w:sz w:val="24"/>
          <w:szCs w:val="24"/>
          <w:lang w:eastAsia="ru-RU"/>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43" w:history="1">
        <w:r w:rsidR="005455D9" w:rsidRPr="00685D27">
          <w:rPr>
            <w:sz w:val="24"/>
            <w:szCs w:val="24"/>
            <w:lang w:eastAsia="ru-RU"/>
          </w:rPr>
          <w:t>части 12.12</w:t>
        </w:r>
      </w:hyperlink>
      <w:r w:rsidR="005455D9" w:rsidRPr="00685D27">
        <w:rPr>
          <w:sz w:val="24"/>
          <w:szCs w:val="24"/>
          <w:lang w:eastAsia="ru-RU"/>
        </w:rPr>
        <w:t xml:space="preserve"> статьи 45 </w:t>
      </w:r>
      <w:r w:rsidR="005455D9" w:rsidRPr="00685D27">
        <w:rPr>
          <w:sz w:val="24"/>
          <w:szCs w:val="24"/>
        </w:rPr>
        <w:t>Градостроительного кодекса</w:t>
      </w:r>
      <w:r w:rsidR="005455D9" w:rsidRPr="00685D27">
        <w:rPr>
          <w:sz w:val="24"/>
          <w:szCs w:val="24"/>
          <w:lang w:eastAsia="ru-RU"/>
        </w:rPr>
        <w:t>);</w:t>
      </w:r>
    </w:p>
    <w:p w:rsidR="005C4A45" w:rsidRPr="00685D27" w:rsidRDefault="00C7281B" w:rsidP="005C4A45">
      <w:pPr>
        <w:autoSpaceDE w:val="0"/>
        <w:autoSpaceDN w:val="0"/>
        <w:adjustRightInd w:val="0"/>
        <w:spacing w:line="240" w:lineRule="auto"/>
        <w:ind w:firstLine="709"/>
        <w:rPr>
          <w:sz w:val="24"/>
          <w:szCs w:val="24"/>
          <w:lang w:eastAsia="ru-RU"/>
        </w:rPr>
      </w:pPr>
      <w:bookmarkStart w:id="105" w:name="P7"/>
      <w:bookmarkEnd w:id="105"/>
      <w:r w:rsidRPr="00685D27">
        <w:rPr>
          <w:sz w:val="24"/>
          <w:szCs w:val="24"/>
        </w:rPr>
        <w:t xml:space="preserve">4) </w:t>
      </w:r>
      <w:r w:rsidR="005C4A45" w:rsidRPr="00685D27">
        <w:rPr>
          <w:sz w:val="24"/>
          <w:szCs w:val="24"/>
          <w:lang w:eastAsia="ru-RU"/>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4" w:history="1">
        <w:r w:rsidR="005C4A45" w:rsidRPr="00685D27">
          <w:rPr>
            <w:sz w:val="24"/>
            <w:szCs w:val="24"/>
            <w:lang w:eastAsia="ru-RU"/>
          </w:rPr>
          <w:t>части 12.12</w:t>
        </w:r>
      </w:hyperlink>
      <w:r w:rsidR="005C4A45" w:rsidRPr="00685D27">
        <w:rPr>
          <w:sz w:val="24"/>
          <w:szCs w:val="24"/>
          <w:lang w:eastAsia="ru-RU"/>
        </w:rPr>
        <w:t xml:space="preserve"> статьи 45 </w:t>
      </w:r>
      <w:r w:rsidR="005C4A45" w:rsidRPr="00685D27">
        <w:rPr>
          <w:sz w:val="24"/>
          <w:szCs w:val="24"/>
        </w:rPr>
        <w:t>Градостроительного кодекса</w:t>
      </w:r>
      <w:r w:rsidR="005C4A45" w:rsidRPr="00685D27">
        <w:rPr>
          <w:sz w:val="24"/>
          <w:szCs w:val="24"/>
          <w:lang w:eastAsia="ru-RU"/>
        </w:rPr>
        <w:t>);</w:t>
      </w:r>
    </w:p>
    <w:p w:rsidR="008D4A93" w:rsidRPr="00685D27" w:rsidRDefault="008D4A93" w:rsidP="008D4A93">
      <w:pPr>
        <w:autoSpaceDE w:val="0"/>
        <w:autoSpaceDN w:val="0"/>
        <w:adjustRightInd w:val="0"/>
        <w:spacing w:line="240" w:lineRule="auto"/>
        <w:ind w:firstLine="540"/>
        <w:rPr>
          <w:sz w:val="24"/>
          <w:szCs w:val="24"/>
          <w:lang w:eastAsia="ru-RU"/>
        </w:rPr>
      </w:pPr>
      <w:r w:rsidRPr="00685D27">
        <w:rPr>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7281B" w:rsidRPr="00685D27" w:rsidRDefault="005C4A45" w:rsidP="005C4A45">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 </w:t>
      </w:r>
      <w:r w:rsidR="00C7281B" w:rsidRPr="00685D27">
        <w:rPr>
          <w:rFonts w:ascii="Times New Roman" w:hAnsi="Times New Roman" w:cs="Times New Roman"/>
          <w:sz w:val="24"/>
          <w:szCs w:val="24"/>
        </w:rPr>
        <w:t xml:space="preserve">1.2. В случаях, предусмотренных </w:t>
      </w:r>
      <w:hyperlink w:anchor="P2" w:history="1">
        <w:r w:rsidR="00C7281B" w:rsidRPr="00685D27">
          <w:rPr>
            <w:rFonts w:ascii="Times New Roman" w:hAnsi="Times New Roman" w:cs="Times New Roman"/>
            <w:sz w:val="24"/>
            <w:szCs w:val="24"/>
          </w:rPr>
          <w:t>частью 1.1</w:t>
        </w:r>
      </w:hyperlink>
      <w:r w:rsidR="00C7281B" w:rsidRPr="00685D27">
        <w:rPr>
          <w:rFonts w:ascii="Times New Roman" w:hAnsi="Times New Roman" w:cs="Times New Roman"/>
          <w:sz w:val="24"/>
          <w:szCs w:val="24"/>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bookmarkStart w:id="106" w:name="P13"/>
      <w:bookmarkEnd w:id="106"/>
      <w:r w:rsidRPr="00685D27">
        <w:rPr>
          <w:rFonts w:ascii="Times New Roman" w:hAnsi="Times New Roman" w:cs="Times New Roman"/>
          <w:sz w:val="24"/>
          <w:szCs w:val="24"/>
        </w:rPr>
        <w:t xml:space="preserve">2. </w:t>
      </w:r>
      <w:proofErr w:type="gramStart"/>
      <w:r w:rsidRPr="00685D27">
        <w:rPr>
          <w:rFonts w:ascii="Times New Roman" w:hAnsi="Times New Roman" w:cs="Times New Roman"/>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w:t>
      </w:r>
      <w:r w:rsidRPr="00CF47AE">
        <w:rPr>
          <w:rFonts w:ascii="Times New Roman" w:hAnsi="Times New Roman" w:cs="Times New Roman"/>
          <w:sz w:val="24"/>
          <w:szCs w:val="24"/>
        </w:rPr>
        <w:t xml:space="preserve">ивают подготовку документации по планировке территории, за исключением случаев, указанных в </w:t>
      </w:r>
      <w:hyperlink w:anchor="P2" w:history="1">
        <w:r w:rsidRPr="00CF47AE">
          <w:rPr>
            <w:rFonts w:ascii="Times New Roman" w:hAnsi="Times New Roman" w:cs="Times New Roman"/>
            <w:sz w:val="24"/>
            <w:szCs w:val="24"/>
          </w:rPr>
          <w:t>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и утверждают документацию по планировке территории, предусматривающую размещение объектов федерального значения и </w:t>
      </w:r>
      <w:r w:rsidRPr="00CF47AE">
        <w:rPr>
          <w:rFonts w:ascii="Times New Roman" w:hAnsi="Times New Roman" w:cs="Times New Roman"/>
          <w:sz w:val="24"/>
          <w:szCs w:val="24"/>
        </w:rPr>
        <w:lastRenderedPageBreak/>
        <w:t>иных объектов капитального строительства, размещение которых планируется на территориях двух и более субъектов Российской Федерации, в</w:t>
      </w:r>
      <w:proofErr w:type="gramEnd"/>
      <w:r w:rsidRPr="00CF47AE">
        <w:rPr>
          <w:rFonts w:ascii="Times New Roman" w:hAnsi="Times New Roman" w:cs="Times New Roman"/>
          <w:sz w:val="24"/>
          <w:szCs w:val="24"/>
        </w:rPr>
        <w:t xml:space="preserve">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 w:history="1">
        <w:r w:rsidRPr="00CF47AE">
          <w:rPr>
            <w:rFonts w:ascii="Times New Roman" w:hAnsi="Times New Roman" w:cs="Times New Roman"/>
            <w:sz w:val="24"/>
            <w:szCs w:val="24"/>
          </w:rPr>
          <w:t>части 3.1</w:t>
        </w:r>
      </w:hyperlink>
      <w:r w:rsidRPr="00CF47AE">
        <w:rPr>
          <w:rFonts w:ascii="Times New Roman" w:hAnsi="Times New Roman" w:cs="Times New Roman"/>
          <w:sz w:val="24"/>
          <w:szCs w:val="24"/>
        </w:rPr>
        <w:t xml:space="preserve"> статьи 45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bookmarkStart w:id="107" w:name="P15"/>
      <w:bookmarkEnd w:id="107"/>
      <w:r w:rsidRPr="00CF47AE">
        <w:rPr>
          <w:rFonts w:ascii="Times New Roman" w:hAnsi="Times New Roman" w:cs="Times New Roman"/>
          <w:sz w:val="24"/>
          <w:szCs w:val="24"/>
        </w:rPr>
        <w:t xml:space="preserve">3. </w:t>
      </w:r>
      <w:proofErr w:type="gramStart"/>
      <w:r w:rsidRPr="00CF47AE">
        <w:rPr>
          <w:rFonts w:ascii="Times New Roman" w:hAnsi="Times New Roman" w:cs="Times New Roman"/>
          <w:sz w:val="24"/>
          <w:szCs w:val="24"/>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 w:history="1">
        <w:r w:rsidRPr="00CF47AE">
          <w:rPr>
            <w:rFonts w:ascii="Times New Roman" w:hAnsi="Times New Roman" w:cs="Times New Roman"/>
            <w:sz w:val="24"/>
            <w:szCs w:val="24"/>
          </w:rPr>
          <w:t>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w:t>
      </w:r>
      <w:proofErr w:type="gramEnd"/>
      <w:r w:rsidRPr="00CF47AE">
        <w:rPr>
          <w:rFonts w:ascii="Times New Roman" w:hAnsi="Times New Roman" w:cs="Times New Roman"/>
          <w:sz w:val="24"/>
          <w:szCs w:val="24"/>
        </w:rPr>
        <w:t xml:space="preserve"> районов, городских округов) в границах субъекта Российской Федерации, за исключением случаев, указанных в </w:t>
      </w:r>
      <w:hyperlink w:anchor="P13" w:history="1">
        <w:r w:rsidRPr="00CF47AE">
          <w:rPr>
            <w:rFonts w:ascii="Times New Roman" w:hAnsi="Times New Roman" w:cs="Times New Roman"/>
            <w:sz w:val="24"/>
            <w:szCs w:val="24"/>
          </w:rPr>
          <w:t>частях 2</w:t>
        </w:r>
      </w:hyperlink>
      <w:r w:rsidRPr="00CF47AE">
        <w:rPr>
          <w:rFonts w:ascii="Times New Roman" w:hAnsi="Times New Roman" w:cs="Times New Roman"/>
          <w:sz w:val="24"/>
          <w:szCs w:val="24"/>
        </w:rPr>
        <w:t xml:space="preserve">, </w:t>
      </w:r>
      <w:hyperlink w:anchor="P19" w:history="1">
        <w:r w:rsidRPr="00CF47AE">
          <w:rPr>
            <w:rFonts w:ascii="Times New Roman" w:hAnsi="Times New Roman" w:cs="Times New Roman"/>
            <w:sz w:val="24"/>
            <w:szCs w:val="24"/>
          </w:rPr>
          <w:t>3.2</w:t>
        </w:r>
      </w:hyperlink>
      <w:r w:rsidRPr="00CF47AE">
        <w:rPr>
          <w:rFonts w:ascii="Times New Roman" w:hAnsi="Times New Roman" w:cs="Times New Roman"/>
          <w:sz w:val="24"/>
          <w:szCs w:val="24"/>
        </w:rPr>
        <w:t xml:space="preserve"> и </w:t>
      </w:r>
      <w:hyperlink w:anchor="P23" w:history="1">
        <w:r w:rsidRPr="00CF47AE">
          <w:rPr>
            <w:rFonts w:ascii="Times New Roman" w:hAnsi="Times New Roman" w:cs="Times New Roman"/>
            <w:sz w:val="24"/>
            <w:szCs w:val="24"/>
          </w:rPr>
          <w:t>4.1</w:t>
        </w:r>
      </w:hyperlink>
      <w:r w:rsidRPr="00CF47AE">
        <w:rPr>
          <w:rFonts w:ascii="Times New Roman" w:hAnsi="Times New Roman" w:cs="Times New Roman"/>
          <w:sz w:val="24"/>
          <w:szCs w:val="24"/>
        </w:rPr>
        <w:t xml:space="preserve"> статьи 45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3.1. </w:t>
      </w:r>
      <w:proofErr w:type="gramStart"/>
      <w:r w:rsidRPr="00CF47AE">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CF47AE">
        <w:rPr>
          <w:rFonts w:ascii="Times New Roman" w:hAnsi="Times New Roman" w:cs="Times New Roman"/>
          <w:sz w:val="24"/>
          <w:szCs w:val="24"/>
        </w:rPr>
        <w:t xml:space="preserve">, за счет средств </w:t>
      </w:r>
      <w:proofErr w:type="gramStart"/>
      <w:r w:rsidRPr="00CF47AE">
        <w:rPr>
          <w:rFonts w:ascii="Times New Roman" w:hAnsi="Times New Roman" w:cs="Times New Roman"/>
          <w:sz w:val="24"/>
          <w:szCs w:val="24"/>
        </w:rPr>
        <w:t>бюджета</w:t>
      </w:r>
      <w:proofErr w:type="gramEnd"/>
      <w:r w:rsidRPr="00CF47AE">
        <w:rPr>
          <w:rFonts w:ascii="Times New Roman" w:hAnsi="Times New Roman" w:cs="Times New Roman"/>
          <w:sz w:val="24"/>
          <w:szCs w:val="24"/>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CF47AE">
        <w:rPr>
          <w:rFonts w:ascii="Times New Roman" w:hAnsi="Times New Roman" w:cs="Times New Roman"/>
          <w:sz w:val="24"/>
          <w:szCs w:val="24"/>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C7281B" w:rsidRPr="00CF47AE" w:rsidRDefault="00C7281B" w:rsidP="00FD7259">
      <w:pPr>
        <w:pStyle w:val="ConsPlusNormal"/>
        <w:ind w:firstLine="709"/>
        <w:jc w:val="both"/>
        <w:rPr>
          <w:rFonts w:ascii="Times New Roman" w:hAnsi="Times New Roman" w:cs="Times New Roman"/>
          <w:sz w:val="24"/>
          <w:szCs w:val="24"/>
        </w:rPr>
      </w:pPr>
      <w:bookmarkStart w:id="108" w:name="P19"/>
      <w:bookmarkEnd w:id="108"/>
      <w:r w:rsidRPr="00CF47AE">
        <w:rPr>
          <w:rFonts w:ascii="Times New Roman" w:hAnsi="Times New Roman" w:cs="Times New Roman"/>
          <w:sz w:val="24"/>
          <w:szCs w:val="24"/>
        </w:rPr>
        <w:t xml:space="preserve">3.2. </w:t>
      </w:r>
      <w:proofErr w:type="gramStart"/>
      <w:r w:rsidRPr="00CF47AE">
        <w:rPr>
          <w:rFonts w:ascii="Times New Roman" w:hAnsi="Times New Roman" w:cs="Times New Roman"/>
          <w:sz w:val="24"/>
          <w:szCs w:val="24"/>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5" w:history="1">
        <w:r w:rsidRPr="00CF47AE">
          <w:rPr>
            <w:rFonts w:ascii="Times New Roman" w:hAnsi="Times New Roman" w:cs="Times New Roman"/>
            <w:sz w:val="24"/>
            <w:szCs w:val="24"/>
          </w:rPr>
          <w:t>разногласий</w:t>
        </w:r>
      </w:hyperlink>
      <w:r w:rsidRPr="00CF47AE">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C7281B" w:rsidRPr="00CF47AE" w:rsidRDefault="00C7281B" w:rsidP="00FD7259">
      <w:pPr>
        <w:pStyle w:val="ConsPlusNormal"/>
        <w:ind w:firstLine="709"/>
        <w:jc w:val="both"/>
        <w:rPr>
          <w:rFonts w:ascii="Times New Roman" w:hAnsi="Times New Roman" w:cs="Times New Roman"/>
          <w:sz w:val="24"/>
          <w:szCs w:val="24"/>
        </w:rPr>
      </w:pPr>
      <w:bookmarkStart w:id="109" w:name="P21"/>
      <w:bookmarkEnd w:id="109"/>
      <w:r w:rsidRPr="00CF47AE">
        <w:rPr>
          <w:rFonts w:ascii="Times New Roman" w:hAnsi="Times New Roman" w:cs="Times New Roman"/>
          <w:sz w:val="24"/>
          <w:szCs w:val="24"/>
        </w:rPr>
        <w:t xml:space="preserve">4. </w:t>
      </w:r>
      <w:proofErr w:type="gramStart"/>
      <w:r w:rsidRPr="00CF47AE">
        <w:rPr>
          <w:rFonts w:ascii="Times New Roman" w:hAnsi="Times New Roman" w:cs="Times New Roman"/>
          <w:sz w:val="24"/>
          <w:szCs w:val="24"/>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 w:history="1">
        <w:r w:rsidRPr="00CF47AE">
          <w:rPr>
            <w:rFonts w:ascii="Times New Roman" w:hAnsi="Times New Roman" w:cs="Times New Roman"/>
            <w:sz w:val="24"/>
            <w:szCs w:val="24"/>
          </w:rPr>
          <w:t>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w:t>
      </w:r>
      <w:proofErr w:type="gramEnd"/>
      <w:r w:rsidRPr="00CF47AE">
        <w:rPr>
          <w:rFonts w:ascii="Times New Roman" w:hAnsi="Times New Roman" w:cs="Times New Roman"/>
          <w:sz w:val="24"/>
          <w:szCs w:val="24"/>
        </w:rPr>
        <w:t xml:space="preserve"> и (или) межселенной территории в границах муниципального района, за исключением случаев, указанных в </w:t>
      </w:r>
      <w:hyperlink w:anchor="P13" w:history="1">
        <w:r w:rsidRPr="00CF47AE">
          <w:rPr>
            <w:rFonts w:ascii="Times New Roman" w:hAnsi="Times New Roman" w:cs="Times New Roman"/>
            <w:sz w:val="24"/>
            <w:szCs w:val="24"/>
          </w:rPr>
          <w:t>частях 2</w:t>
        </w:r>
      </w:hyperlink>
      <w:r w:rsidRPr="00CF47AE">
        <w:rPr>
          <w:rFonts w:ascii="Times New Roman" w:hAnsi="Times New Roman" w:cs="Times New Roman"/>
          <w:sz w:val="24"/>
          <w:szCs w:val="24"/>
        </w:rPr>
        <w:t xml:space="preserve"> - </w:t>
      </w:r>
      <w:hyperlink w:anchor="P19" w:history="1">
        <w:r w:rsidRPr="00CF47AE">
          <w:rPr>
            <w:rFonts w:ascii="Times New Roman" w:hAnsi="Times New Roman" w:cs="Times New Roman"/>
            <w:sz w:val="24"/>
            <w:szCs w:val="24"/>
          </w:rPr>
          <w:t>3.2</w:t>
        </w:r>
      </w:hyperlink>
      <w:r w:rsidRPr="00CF47AE">
        <w:rPr>
          <w:rFonts w:ascii="Times New Roman" w:hAnsi="Times New Roman" w:cs="Times New Roman"/>
          <w:sz w:val="24"/>
          <w:szCs w:val="24"/>
        </w:rPr>
        <w:t xml:space="preserve">, </w:t>
      </w:r>
      <w:hyperlink w:anchor="P23" w:history="1">
        <w:r w:rsidRPr="00CF47AE">
          <w:rPr>
            <w:rFonts w:ascii="Times New Roman" w:hAnsi="Times New Roman" w:cs="Times New Roman"/>
            <w:sz w:val="24"/>
            <w:szCs w:val="24"/>
          </w:rPr>
          <w:t>4.1</w:t>
        </w:r>
      </w:hyperlink>
      <w:r w:rsidRPr="00CF47AE">
        <w:rPr>
          <w:rFonts w:ascii="Times New Roman" w:hAnsi="Times New Roman" w:cs="Times New Roman"/>
          <w:sz w:val="24"/>
          <w:szCs w:val="24"/>
        </w:rPr>
        <w:t xml:space="preserve">, </w:t>
      </w:r>
      <w:hyperlink w:anchor="P25" w:history="1">
        <w:r w:rsidRPr="00CF47AE">
          <w:rPr>
            <w:rFonts w:ascii="Times New Roman" w:hAnsi="Times New Roman" w:cs="Times New Roman"/>
            <w:sz w:val="24"/>
            <w:szCs w:val="24"/>
          </w:rPr>
          <w:t>4.2</w:t>
        </w:r>
      </w:hyperlink>
      <w:r w:rsidRPr="00CF47AE">
        <w:rPr>
          <w:rFonts w:ascii="Times New Roman" w:hAnsi="Times New Roman" w:cs="Times New Roman"/>
          <w:sz w:val="24"/>
          <w:szCs w:val="24"/>
        </w:rPr>
        <w:t xml:space="preserve"> статьи 45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4.1. </w:t>
      </w:r>
      <w:proofErr w:type="gramStart"/>
      <w:r w:rsidRPr="00CF47AE">
        <w:rPr>
          <w:rFonts w:ascii="Times New Roman" w:hAnsi="Times New Roman" w:cs="Times New Roman"/>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Pr="00CF47AE">
        <w:rPr>
          <w:rFonts w:ascii="Times New Roman" w:hAnsi="Times New Roman" w:cs="Times New Roman"/>
          <w:sz w:val="24"/>
          <w:szCs w:val="24"/>
        </w:rPr>
        <w:lastRenderedPageBreak/>
        <w:t>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CF47AE">
        <w:rPr>
          <w:rFonts w:ascii="Times New Roman" w:hAnsi="Times New Roman" w:cs="Times New Roman"/>
          <w:sz w:val="24"/>
          <w:szCs w:val="24"/>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CF47AE">
        <w:rPr>
          <w:rFonts w:ascii="Times New Roman" w:hAnsi="Times New Roman" w:cs="Times New Roman"/>
          <w:sz w:val="24"/>
          <w:szCs w:val="2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C7281B" w:rsidRPr="00CF47AE" w:rsidRDefault="00C7281B" w:rsidP="00FD7259">
      <w:pPr>
        <w:pStyle w:val="ConsPlusNormal"/>
        <w:ind w:firstLine="709"/>
        <w:jc w:val="both"/>
        <w:rPr>
          <w:rFonts w:ascii="Times New Roman" w:hAnsi="Times New Roman" w:cs="Times New Roman"/>
          <w:sz w:val="24"/>
          <w:szCs w:val="24"/>
        </w:rPr>
      </w:pPr>
      <w:bookmarkStart w:id="110" w:name="P25"/>
      <w:bookmarkEnd w:id="110"/>
      <w:r w:rsidRPr="00CF47AE">
        <w:rPr>
          <w:rFonts w:ascii="Times New Roman" w:hAnsi="Times New Roman" w:cs="Times New Roman"/>
          <w:sz w:val="24"/>
          <w:szCs w:val="24"/>
        </w:rPr>
        <w:t xml:space="preserve">4.2. </w:t>
      </w:r>
      <w:proofErr w:type="gramStart"/>
      <w:r w:rsidRPr="00CF47AE">
        <w:rPr>
          <w:rFonts w:ascii="Times New Roman" w:hAnsi="Times New Roman"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46" w:history="1">
        <w:r w:rsidRPr="00CF47AE">
          <w:rPr>
            <w:rFonts w:ascii="Times New Roman" w:hAnsi="Times New Roman" w:cs="Times New Roman"/>
            <w:sz w:val="24"/>
            <w:szCs w:val="24"/>
          </w:rPr>
          <w:t>разногласий</w:t>
        </w:r>
      </w:hyperlink>
      <w:r w:rsidRPr="00CF47AE">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w:t>
      </w:r>
      <w:proofErr w:type="gramEnd"/>
      <w:r w:rsidRPr="00CF47AE">
        <w:rPr>
          <w:rFonts w:ascii="Times New Roman" w:hAnsi="Times New Roman" w:cs="Times New Roman"/>
          <w:sz w:val="24"/>
          <w:szCs w:val="24"/>
        </w:rPr>
        <w:t xml:space="preserve"> Правительством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bookmarkStart w:id="111" w:name="P27"/>
      <w:bookmarkEnd w:id="111"/>
      <w:r w:rsidRPr="00CF47AE">
        <w:rPr>
          <w:rFonts w:ascii="Times New Roman" w:hAnsi="Times New Roman" w:cs="Times New Roman"/>
          <w:sz w:val="24"/>
          <w:szCs w:val="24"/>
        </w:rPr>
        <w:t xml:space="preserve">5. </w:t>
      </w:r>
      <w:proofErr w:type="gramStart"/>
      <w:r w:rsidRPr="00CF47AE">
        <w:rPr>
          <w:rFonts w:ascii="Times New Roman" w:hAnsi="Times New Roman" w:cs="Times New Roman"/>
          <w:sz w:val="24"/>
          <w:szCs w:val="24"/>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 w:history="1">
        <w:r w:rsidRPr="00CF47AE">
          <w:rPr>
            <w:rFonts w:ascii="Times New Roman" w:hAnsi="Times New Roman" w:cs="Times New Roman"/>
            <w:sz w:val="24"/>
            <w:szCs w:val="24"/>
          </w:rPr>
          <w:t>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w:t>
      </w:r>
      <w:hyperlink w:anchor="P13" w:history="1">
        <w:r w:rsidRPr="00CF47AE">
          <w:rPr>
            <w:rFonts w:ascii="Times New Roman" w:hAnsi="Times New Roman" w:cs="Times New Roman"/>
            <w:sz w:val="24"/>
            <w:szCs w:val="24"/>
          </w:rPr>
          <w:t>частях 2</w:t>
        </w:r>
      </w:hyperlink>
      <w:r w:rsidRPr="00CF47AE">
        <w:rPr>
          <w:rFonts w:ascii="Times New Roman" w:hAnsi="Times New Roman" w:cs="Times New Roman"/>
          <w:sz w:val="24"/>
          <w:szCs w:val="24"/>
        </w:rPr>
        <w:t xml:space="preserve"> - </w:t>
      </w:r>
      <w:hyperlink w:anchor="P25" w:history="1">
        <w:r w:rsidRPr="00CF47AE">
          <w:rPr>
            <w:rFonts w:ascii="Times New Roman" w:hAnsi="Times New Roman" w:cs="Times New Roman"/>
            <w:sz w:val="24"/>
            <w:szCs w:val="24"/>
          </w:rPr>
          <w:t>4.2</w:t>
        </w:r>
      </w:hyperlink>
      <w:r w:rsidRPr="00CF47AE">
        <w:rPr>
          <w:rFonts w:ascii="Times New Roman" w:hAnsi="Times New Roman" w:cs="Times New Roman"/>
          <w:sz w:val="24"/>
          <w:szCs w:val="24"/>
        </w:rPr>
        <w:t xml:space="preserve">, </w:t>
      </w:r>
      <w:hyperlink w:anchor="P31" w:history="1">
        <w:r w:rsidRPr="00CF47AE">
          <w:rPr>
            <w:rFonts w:ascii="Times New Roman" w:hAnsi="Times New Roman" w:cs="Times New Roman"/>
            <w:sz w:val="24"/>
            <w:szCs w:val="24"/>
          </w:rPr>
          <w:t>5.2</w:t>
        </w:r>
      </w:hyperlink>
      <w:r w:rsidRPr="00CF47AE">
        <w:rPr>
          <w:rFonts w:ascii="Times New Roman" w:hAnsi="Times New Roman" w:cs="Times New Roman"/>
          <w:sz w:val="24"/>
          <w:szCs w:val="24"/>
        </w:rPr>
        <w:t xml:space="preserve"> статьи 45 Градостроительного кодекса</w:t>
      </w:r>
      <w:proofErr w:type="gramEnd"/>
      <w:r w:rsidRPr="00CF47AE">
        <w:rPr>
          <w:rFonts w:ascii="Times New Roman" w:hAnsi="Times New Roman" w:cs="Times New Roman"/>
          <w:sz w:val="24"/>
          <w:szCs w:val="24"/>
        </w:rPr>
        <w:t xml:space="preserve"> Российской Федерации, с учетом особенностей, указанных в </w:t>
      </w:r>
      <w:hyperlink w:anchor="P29" w:history="1">
        <w:r w:rsidRPr="00CF47AE">
          <w:rPr>
            <w:rFonts w:ascii="Times New Roman" w:hAnsi="Times New Roman" w:cs="Times New Roman"/>
            <w:sz w:val="24"/>
            <w:szCs w:val="24"/>
          </w:rPr>
          <w:t>части 5.1</w:t>
        </w:r>
      </w:hyperlink>
      <w:r w:rsidRPr="00CF47AE">
        <w:rPr>
          <w:rFonts w:ascii="Times New Roman" w:hAnsi="Times New Roman" w:cs="Times New Roman"/>
          <w:sz w:val="24"/>
          <w:szCs w:val="24"/>
        </w:rPr>
        <w:t xml:space="preserve"> статьи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bookmarkStart w:id="112" w:name="P29"/>
      <w:bookmarkEnd w:id="112"/>
      <w:r w:rsidRPr="00CF47AE">
        <w:rPr>
          <w:rFonts w:ascii="Times New Roman" w:hAnsi="Times New Roman" w:cs="Times New Roman"/>
          <w:sz w:val="24"/>
          <w:szCs w:val="24"/>
        </w:rPr>
        <w:t xml:space="preserve">5.1. </w:t>
      </w:r>
      <w:proofErr w:type="gramStart"/>
      <w:r w:rsidRPr="00CF47AE">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CF47AE">
        <w:rPr>
          <w:rFonts w:ascii="Times New Roman" w:hAnsi="Times New Roman" w:cs="Times New Roman"/>
          <w:sz w:val="24"/>
          <w:szCs w:val="24"/>
        </w:rPr>
        <w:t xml:space="preserve">, за счет средств местного </w:t>
      </w:r>
      <w:proofErr w:type="gramStart"/>
      <w:r w:rsidRPr="00CF47AE">
        <w:rPr>
          <w:rFonts w:ascii="Times New Roman" w:hAnsi="Times New Roman" w:cs="Times New Roman"/>
          <w:sz w:val="24"/>
          <w:szCs w:val="24"/>
        </w:rPr>
        <w:t>бюджета</w:t>
      </w:r>
      <w:proofErr w:type="gramEnd"/>
      <w:r w:rsidRPr="00CF47AE">
        <w:rPr>
          <w:rFonts w:ascii="Times New Roman" w:hAnsi="Times New Roman"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7281B" w:rsidRPr="00CF47AE" w:rsidRDefault="00C7281B" w:rsidP="00FD7259">
      <w:pPr>
        <w:pStyle w:val="ConsPlusNormal"/>
        <w:ind w:firstLine="709"/>
        <w:jc w:val="both"/>
        <w:rPr>
          <w:rFonts w:ascii="Times New Roman" w:hAnsi="Times New Roman" w:cs="Times New Roman"/>
          <w:sz w:val="24"/>
          <w:szCs w:val="24"/>
        </w:rPr>
      </w:pPr>
      <w:bookmarkStart w:id="113" w:name="P31"/>
      <w:bookmarkEnd w:id="113"/>
      <w:r w:rsidRPr="00CF47AE">
        <w:rPr>
          <w:rFonts w:ascii="Times New Roman" w:hAnsi="Times New Roman" w:cs="Times New Roman"/>
          <w:sz w:val="24"/>
          <w:szCs w:val="24"/>
        </w:rPr>
        <w:t xml:space="preserve">5.2. </w:t>
      </w:r>
      <w:proofErr w:type="gramStart"/>
      <w:r w:rsidRPr="00CF47AE">
        <w:rPr>
          <w:rFonts w:ascii="Times New Roman" w:hAnsi="Times New Roman"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w:t>
      </w:r>
      <w:r w:rsidRPr="00CF47AE">
        <w:rPr>
          <w:rFonts w:ascii="Times New Roman" w:hAnsi="Times New Roman" w:cs="Times New Roman"/>
          <w:sz w:val="24"/>
          <w:szCs w:val="24"/>
        </w:rPr>
        <w:lastRenderedPageBreak/>
        <w:t xml:space="preserve">самоуправления муниципального района с учетом результатов рассмотрения </w:t>
      </w:r>
      <w:hyperlink r:id="rId47" w:history="1">
        <w:r w:rsidRPr="00CF47AE">
          <w:rPr>
            <w:rFonts w:ascii="Times New Roman" w:hAnsi="Times New Roman" w:cs="Times New Roman"/>
            <w:sz w:val="24"/>
            <w:szCs w:val="24"/>
          </w:rPr>
          <w:t>разногласий</w:t>
        </w:r>
      </w:hyperlink>
      <w:r w:rsidRPr="00CF47AE">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6. </w:t>
      </w:r>
      <w:proofErr w:type="gramStart"/>
      <w:r w:rsidRPr="00CF47AE">
        <w:rPr>
          <w:rFonts w:ascii="Times New Roman" w:hAnsi="Times New Roman" w:cs="Times New Roman"/>
          <w:sz w:val="24"/>
          <w:szCs w:val="24"/>
        </w:rPr>
        <w:t xml:space="preserve">Не допускается осуществлять подготовку документации по планировке территории (за исключением случая, предусмотренного </w:t>
      </w:r>
      <w:hyperlink r:id="rId48" w:history="1">
        <w:r w:rsidRPr="00CF47AE">
          <w:rPr>
            <w:rFonts w:ascii="Times New Roman" w:hAnsi="Times New Roman" w:cs="Times New Roman"/>
            <w:sz w:val="24"/>
            <w:szCs w:val="24"/>
          </w:rPr>
          <w:t>частью 6 статьи 18</w:t>
        </w:r>
      </w:hyperlink>
      <w:r w:rsidRPr="00CF47AE">
        <w:rPr>
          <w:rFonts w:ascii="Times New Roman" w:hAnsi="Times New Roman" w:cs="Times New Roman"/>
          <w:sz w:val="24"/>
          <w:szCs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49" w:history="1">
        <w:r w:rsidRPr="00CF47AE">
          <w:rPr>
            <w:rFonts w:ascii="Times New Roman" w:hAnsi="Times New Roman" w:cs="Times New Roman"/>
            <w:sz w:val="24"/>
            <w:szCs w:val="24"/>
          </w:rPr>
          <w:t>части 1 статьи 10</w:t>
        </w:r>
      </w:hyperlink>
      <w:r w:rsidRPr="00CF47AE">
        <w:rPr>
          <w:rFonts w:ascii="Times New Roman" w:hAnsi="Times New Roman" w:cs="Times New Roman"/>
          <w:sz w:val="24"/>
          <w:szCs w:val="24"/>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0" w:history="1">
        <w:r w:rsidRPr="00CF47AE">
          <w:rPr>
            <w:rFonts w:ascii="Times New Roman" w:hAnsi="Times New Roman" w:cs="Times New Roman"/>
            <w:sz w:val="24"/>
            <w:szCs w:val="24"/>
          </w:rPr>
          <w:t>части 3 статьи 14</w:t>
        </w:r>
        <w:proofErr w:type="gramEnd"/>
      </w:hyperlink>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 xml:space="preserve">Градостроительного кодекса Российской Федерации, объектов местного значения муниципального района в областях, указанных в </w:t>
      </w:r>
      <w:hyperlink r:id="rId51" w:history="1">
        <w:r w:rsidRPr="00CF47AE">
          <w:rPr>
            <w:rFonts w:ascii="Times New Roman" w:hAnsi="Times New Roman" w:cs="Times New Roman"/>
            <w:sz w:val="24"/>
            <w:szCs w:val="24"/>
          </w:rPr>
          <w:t>пункте 1 части 3 статьи 19</w:t>
        </w:r>
      </w:hyperlink>
      <w:r w:rsidRPr="00CF47AE">
        <w:rPr>
          <w:rFonts w:ascii="Times New Roman" w:hAnsi="Times New Roman" w:cs="Times New Roman"/>
          <w:sz w:val="24"/>
          <w:szCs w:val="24"/>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52" w:history="1">
        <w:r w:rsidRPr="00CF47AE">
          <w:rPr>
            <w:rFonts w:ascii="Times New Roman" w:hAnsi="Times New Roman" w:cs="Times New Roman"/>
            <w:sz w:val="24"/>
            <w:szCs w:val="24"/>
          </w:rPr>
          <w:t>пункте 1 части 5 статьи 23</w:t>
        </w:r>
      </w:hyperlink>
      <w:r w:rsidRPr="00CF47AE">
        <w:rPr>
          <w:rFonts w:ascii="Times New Roman" w:hAnsi="Times New Roman" w:cs="Times New Roman"/>
          <w:sz w:val="24"/>
          <w:szCs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3" w:history="1">
        <w:r w:rsidRPr="00CF47AE">
          <w:rPr>
            <w:rFonts w:ascii="Times New Roman" w:hAnsi="Times New Roman" w:cs="Times New Roman"/>
            <w:sz w:val="24"/>
            <w:szCs w:val="24"/>
          </w:rPr>
          <w:t>части</w:t>
        </w:r>
        <w:proofErr w:type="gramEnd"/>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1 статьи 10</w:t>
        </w:r>
      </w:hyperlink>
      <w:r w:rsidRPr="00CF47AE">
        <w:rPr>
          <w:rFonts w:ascii="Times New Roman" w:hAnsi="Times New Roman" w:cs="Times New Roman"/>
          <w:sz w:val="24"/>
          <w:szCs w:val="24"/>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54" w:history="1">
        <w:r w:rsidRPr="00CF47AE">
          <w:rPr>
            <w:rFonts w:ascii="Times New Roman" w:hAnsi="Times New Roman" w:cs="Times New Roman"/>
            <w:sz w:val="24"/>
            <w:szCs w:val="24"/>
          </w:rPr>
          <w:t>части 3 статьи 14</w:t>
        </w:r>
      </w:hyperlink>
      <w:r w:rsidRPr="00CF47AE">
        <w:rPr>
          <w:rFonts w:ascii="Times New Roman" w:hAnsi="Times New Roman" w:cs="Times New Roman"/>
          <w:sz w:val="24"/>
          <w:szCs w:val="24"/>
        </w:rPr>
        <w:t xml:space="preserve"> Градостроительного кодекса Российской Федерации, документами территориального планирования муниципального района в областях, указанных в </w:t>
      </w:r>
      <w:hyperlink r:id="rId55" w:history="1">
        <w:r w:rsidRPr="00CF47AE">
          <w:rPr>
            <w:rFonts w:ascii="Times New Roman" w:hAnsi="Times New Roman" w:cs="Times New Roman"/>
            <w:sz w:val="24"/>
            <w:szCs w:val="24"/>
          </w:rPr>
          <w:t>пункте 1 части 3 статьи 19</w:t>
        </w:r>
      </w:hyperlink>
      <w:r w:rsidRPr="00CF47AE">
        <w:rPr>
          <w:rFonts w:ascii="Times New Roman" w:hAnsi="Times New Roman" w:cs="Times New Roman"/>
          <w:sz w:val="24"/>
          <w:szCs w:val="24"/>
        </w:rPr>
        <w:t xml:space="preserve"> Градостроительного кодекса Российской Федерации, документами территориального планирования поселений</w:t>
      </w:r>
      <w:proofErr w:type="gramEnd"/>
      <w:r w:rsidRPr="00CF47AE">
        <w:rPr>
          <w:rFonts w:ascii="Times New Roman" w:hAnsi="Times New Roman" w:cs="Times New Roman"/>
          <w:sz w:val="24"/>
          <w:szCs w:val="24"/>
        </w:rPr>
        <w:t xml:space="preserve">, городских округов в областях, указанных в </w:t>
      </w:r>
      <w:hyperlink r:id="rId56" w:history="1">
        <w:r w:rsidRPr="00CF47AE">
          <w:rPr>
            <w:rFonts w:ascii="Times New Roman" w:hAnsi="Times New Roman" w:cs="Times New Roman"/>
            <w:sz w:val="24"/>
            <w:szCs w:val="24"/>
          </w:rPr>
          <w:t>пункте 1 части 5 статьи 23</w:t>
        </w:r>
      </w:hyperlink>
      <w:r w:rsidRPr="00CF47AE">
        <w:rPr>
          <w:rFonts w:ascii="Times New Roman" w:hAnsi="Times New Roman" w:cs="Times New Roman"/>
          <w:sz w:val="24"/>
          <w:szCs w:val="24"/>
        </w:rPr>
        <w:t xml:space="preserve">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7. </w:t>
      </w:r>
      <w:proofErr w:type="gramStart"/>
      <w:r w:rsidRPr="00CF47AE">
        <w:rPr>
          <w:rFonts w:ascii="Times New Roman" w:hAnsi="Times New Roman" w:cs="Times New Roman"/>
          <w:sz w:val="24"/>
          <w:szCs w:val="24"/>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 w:history="1">
        <w:r w:rsidRPr="00CF47AE">
          <w:rPr>
            <w:rFonts w:ascii="Times New Roman" w:hAnsi="Times New Roman" w:cs="Times New Roman"/>
            <w:sz w:val="24"/>
            <w:szCs w:val="24"/>
          </w:rPr>
          <w:t>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w:t>
      </w:r>
      <w:proofErr w:type="gramEnd"/>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которых</w:t>
      </w:r>
      <w:proofErr w:type="gramEnd"/>
      <w:r w:rsidRPr="00CF47AE">
        <w:rPr>
          <w:rFonts w:ascii="Times New Roman" w:hAnsi="Times New Roman" w:cs="Times New Roman"/>
          <w:sz w:val="24"/>
          <w:szCs w:val="24"/>
        </w:rPr>
        <w:t xml:space="preserve"> принято такое решение.</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8. </w:t>
      </w:r>
      <w:proofErr w:type="gramStart"/>
      <w:r w:rsidRPr="00CF47AE">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CF47AE">
        <w:rPr>
          <w:rFonts w:ascii="Times New Roman" w:hAnsi="Times New Roman" w:cs="Times New Roman"/>
          <w:sz w:val="24"/>
          <w:szCs w:val="24"/>
        </w:rPr>
        <w:t xml:space="preserve"> </w:t>
      </w:r>
      <w:hyperlink w:anchor="P2" w:history="1">
        <w:r w:rsidRPr="00CF47AE">
          <w:rPr>
            <w:rFonts w:ascii="Times New Roman" w:hAnsi="Times New Roman" w:cs="Times New Roman"/>
            <w:sz w:val="24"/>
            <w:szCs w:val="24"/>
          </w:rPr>
          <w:t>частью 1.1</w:t>
        </w:r>
      </w:hyperlink>
      <w:r w:rsidRPr="00CF47AE">
        <w:rPr>
          <w:rFonts w:ascii="Times New Roman" w:hAnsi="Times New Roman" w:cs="Times New Roman"/>
          <w:sz w:val="24"/>
          <w:szCs w:val="24"/>
        </w:rPr>
        <w:t xml:space="preserve">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8.1. </w:t>
      </w:r>
      <w:hyperlink r:id="rId57" w:history="1">
        <w:r w:rsidRPr="00CF47AE">
          <w:rPr>
            <w:rFonts w:ascii="Times New Roman" w:hAnsi="Times New Roman" w:cs="Times New Roman"/>
            <w:sz w:val="24"/>
            <w:szCs w:val="24"/>
          </w:rPr>
          <w:t>Порядок</w:t>
        </w:r>
      </w:hyperlink>
      <w:r w:rsidRPr="00CF47AE">
        <w:rPr>
          <w:rFonts w:ascii="Times New Roman" w:hAnsi="Times New Roman" w:cs="Times New Roman"/>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8.2. Особенности подготовки документации по планировке территории лицами, указанными в </w:t>
      </w:r>
      <w:hyperlink r:id="rId58" w:history="1">
        <w:r w:rsidRPr="00CF47AE">
          <w:rPr>
            <w:rFonts w:ascii="Times New Roman" w:hAnsi="Times New Roman" w:cs="Times New Roman"/>
            <w:sz w:val="24"/>
            <w:szCs w:val="24"/>
          </w:rPr>
          <w:t>части 3 статьи 46.9</w:t>
        </w:r>
      </w:hyperlink>
      <w:r w:rsidRPr="00CF47AE">
        <w:rPr>
          <w:rFonts w:ascii="Times New Roman" w:hAnsi="Times New Roman" w:cs="Times New Roman"/>
          <w:sz w:val="24"/>
          <w:szCs w:val="24"/>
        </w:rPr>
        <w:t xml:space="preserve"> Градостроительного кодекса Российской Федерации, и лицами, с которыми заключен договор о комплексном развитии территории по инициативе органа </w:t>
      </w:r>
      <w:r w:rsidRPr="00CF47AE">
        <w:rPr>
          <w:rFonts w:ascii="Times New Roman" w:hAnsi="Times New Roman" w:cs="Times New Roman"/>
          <w:sz w:val="24"/>
          <w:szCs w:val="24"/>
        </w:rPr>
        <w:lastRenderedPageBreak/>
        <w:t xml:space="preserve">местного самоуправления, устанавливаются соответственно </w:t>
      </w:r>
      <w:hyperlink r:id="rId59" w:history="1">
        <w:r w:rsidRPr="00CF47AE">
          <w:rPr>
            <w:rFonts w:ascii="Times New Roman" w:hAnsi="Times New Roman" w:cs="Times New Roman"/>
            <w:sz w:val="24"/>
            <w:szCs w:val="24"/>
          </w:rPr>
          <w:t>статьей 46.9</w:t>
        </w:r>
      </w:hyperlink>
      <w:r w:rsidRPr="00CF47AE">
        <w:rPr>
          <w:rFonts w:ascii="Times New Roman" w:hAnsi="Times New Roman" w:cs="Times New Roman"/>
          <w:sz w:val="24"/>
          <w:szCs w:val="24"/>
        </w:rPr>
        <w:t xml:space="preserve"> и </w:t>
      </w:r>
      <w:hyperlink r:id="rId60" w:history="1">
        <w:r w:rsidRPr="00CF47AE">
          <w:rPr>
            <w:rFonts w:ascii="Times New Roman" w:hAnsi="Times New Roman" w:cs="Times New Roman"/>
            <w:sz w:val="24"/>
            <w:szCs w:val="24"/>
          </w:rPr>
          <w:t>статьей 46.10</w:t>
        </w:r>
      </w:hyperlink>
      <w:r w:rsidRPr="00CF47AE">
        <w:rPr>
          <w:rFonts w:ascii="Times New Roman" w:hAnsi="Times New Roman" w:cs="Times New Roman"/>
          <w:sz w:val="24"/>
          <w:szCs w:val="24"/>
        </w:rPr>
        <w:t xml:space="preserve">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C7281B" w:rsidRPr="00CF47AE" w:rsidRDefault="00C7281B" w:rsidP="00FD7259">
      <w:pPr>
        <w:pStyle w:val="ConsPlusNormal"/>
        <w:ind w:firstLine="709"/>
        <w:jc w:val="both"/>
        <w:rPr>
          <w:rFonts w:ascii="Times New Roman" w:hAnsi="Times New Roman" w:cs="Times New Roman"/>
          <w:sz w:val="24"/>
          <w:szCs w:val="24"/>
        </w:rPr>
      </w:pPr>
      <w:bookmarkStart w:id="114" w:name="P48"/>
      <w:bookmarkEnd w:id="114"/>
      <w:r w:rsidRPr="00CF47AE">
        <w:rPr>
          <w:rFonts w:ascii="Times New Roman" w:hAnsi="Times New Roman" w:cs="Times New Roman"/>
          <w:sz w:val="24"/>
          <w:szCs w:val="24"/>
        </w:rPr>
        <w:t xml:space="preserve">10. </w:t>
      </w:r>
      <w:proofErr w:type="gramStart"/>
      <w:r w:rsidRPr="00CF47AE">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CF47AE">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10.1. </w:t>
      </w:r>
      <w:proofErr w:type="gramStart"/>
      <w:r w:rsidRPr="00CF47AE">
        <w:rPr>
          <w:rFonts w:ascii="Times New Roman" w:hAnsi="Times New Roman" w:cs="Times New Roman"/>
          <w:sz w:val="24"/>
          <w:szCs w:val="24"/>
        </w:rPr>
        <w:t xml:space="preserve">Лица, указанные в </w:t>
      </w:r>
      <w:hyperlink w:anchor="P6" w:history="1">
        <w:r w:rsidRPr="00CF47AE">
          <w:rPr>
            <w:rFonts w:ascii="Times New Roman" w:hAnsi="Times New Roman" w:cs="Times New Roman"/>
            <w:sz w:val="24"/>
            <w:szCs w:val="24"/>
          </w:rPr>
          <w:t>пунктах 3</w:t>
        </w:r>
      </w:hyperlink>
      <w:r w:rsidRPr="00CF47AE">
        <w:rPr>
          <w:rFonts w:ascii="Times New Roman" w:hAnsi="Times New Roman" w:cs="Times New Roman"/>
          <w:sz w:val="24"/>
          <w:szCs w:val="24"/>
        </w:rPr>
        <w:t xml:space="preserve"> и </w:t>
      </w:r>
      <w:hyperlink w:anchor="P7" w:history="1">
        <w:r w:rsidRPr="00CF47AE">
          <w:rPr>
            <w:rFonts w:ascii="Times New Roman" w:hAnsi="Times New Roman" w:cs="Times New Roman"/>
            <w:sz w:val="24"/>
            <w:szCs w:val="24"/>
          </w:rPr>
          <w:t>4 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w:anchor="P48" w:history="1">
        <w:r w:rsidRPr="00CF47AE">
          <w:rPr>
            <w:rFonts w:ascii="Times New Roman" w:hAnsi="Times New Roman" w:cs="Times New Roman"/>
            <w:sz w:val="24"/>
            <w:szCs w:val="24"/>
          </w:rPr>
          <w:t>части 10</w:t>
        </w:r>
      </w:hyperlink>
      <w:r w:rsidRPr="00CF47AE">
        <w:rPr>
          <w:rFonts w:ascii="Times New Roman" w:hAnsi="Times New Roman" w:cs="Times New Roman"/>
          <w:sz w:val="24"/>
          <w:szCs w:val="24"/>
        </w:rPr>
        <w:t xml:space="preserve"> статьи 45 Градостроительного кодекса Российской Федерации,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 w:history="1">
        <w:r w:rsidRPr="00CF47AE">
          <w:rPr>
            <w:rFonts w:ascii="Times New Roman" w:hAnsi="Times New Roman" w:cs="Times New Roman"/>
            <w:sz w:val="24"/>
            <w:szCs w:val="24"/>
          </w:rPr>
          <w:t>частях</w:t>
        </w:r>
        <w:proofErr w:type="gramEnd"/>
        <w:r w:rsidRPr="00CF47AE">
          <w:rPr>
            <w:rFonts w:ascii="Times New Roman" w:hAnsi="Times New Roman" w:cs="Times New Roman"/>
            <w:sz w:val="24"/>
            <w:szCs w:val="24"/>
          </w:rPr>
          <w:t xml:space="preserve"> 2</w:t>
        </w:r>
      </w:hyperlink>
      <w:r w:rsidRPr="00CF47AE">
        <w:rPr>
          <w:rFonts w:ascii="Times New Roman" w:hAnsi="Times New Roman" w:cs="Times New Roman"/>
          <w:sz w:val="24"/>
          <w:szCs w:val="24"/>
        </w:rPr>
        <w:t xml:space="preserve"> - </w:t>
      </w:r>
      <w:hyperlink w:anchor="P31" w:history="1">
        <w:r w:rsidRPr="00CF47AE">
          <w:rPr>
            <w:rFonts w:ascii="Times New Roman" w:hAnsi="Times New Roman" w:cs="Times New Roman"/>
            <w:sz w:val="24"/>
            <w:szCs w:val="24"/>
          </w:rPr>
          <w:t>5.2</w:t>
        </w:r>
      </w:hyperlink>
      <w:r w:rsidRPr="00CF47AE">
        <w:rPr>
          <w:rFonts w:ascii="Times New Roman" w:hAnsi="Times New Roman" w:cs="Times New Roman"/>
          <w:sz w:val="24"/>
          <w:szCs w:val="24"/>
        </w:rPr>
        <w:t xml:space="preserve"> статьи 45 Градостроительного кодекса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11. В случае</w:t>
      </w:r>
      <w:proofErr w:type="gramStart"/>
      <w:r w:rsidRPr="00CF47AE">
        <w:rPr>
          <w:rFonts w:ascii="Times New Roman" w:hAnsi="Times New Roman" w:cs="Times New Roman"/>
          <w:sz w:val="24"/>
          <w:szCs w:val="24"/>
        </w:rPr>
        <w:t>,</w:t>
      </w:r>
      <w:proofErr w:type="gramEnd"/>
      <w:r w:rsidRPr="00CF47AE">
        <w:rPr>
          <w:rFonts w:ascii="Times New Roman" w:hAnsi="Times New Roman" w:cs="Times New Roman"/>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12. </w:t>
      </w:r>
      <w:proofErr w:type="gramStart"/>
      <w:r w:rsidRPr="00CF47AE">
        <w:rPr>
          <w:rFonts w:ascii="Times New Roman" w:hAnsi="Times New Roman" w:cs="Times New Roman"/>
          <w:sz w:val="24"/>
          <w:szCs w:val="24"/>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3" w:history="1">
        <w:r w:rsidRPr="00CF47AE">
          <w:rPr>
            <w:rFonts w:ascii="Times New Roman" w:hAnsi="Times New Roman" w:cs="Times New Roman"/>
            <w:sz w:val="24"/>
            <w:szCs w:val="24"/>
          </w:rPr>
          <w:t>частями 2</w:t>
        </w:r>
      </w:hyperlink>
      <w:r w:rsidRPr="00CF47AE">
        <w:rPr>
          <w:rFonts w:ascii="Times New Roman" w:hAnsi="Times New Roman" w:cs="Times New Roman"/>
          <w:sz w:val="24"/>
          <w:szCs w:val="24"/>
        </w:rPr>
        <w:t xml:space="preserve"> и </w:t>
      </w:r>
      <w:hyperlink w:anchor="P19" w:history="1">
        <w:r w:rsidRPr="00CF47AE">
          <w:rPr>
            <w:rFonts w:ascii="Times New Roman" w:hAnsi="Times New Roman" w:cs="Times New Roman"/>
            <w:sz w:val="24"/>
            <w:szCs w:val="24"/>
          </w:rPr>
          <w:t>3.2</w:t>
        </w:r>
      </w:hyperlink>
      <w:r w:rsidRPr="00CF47AE">
        <w:rPr>
          <w:rFonts w:ascii="Times New Roman" w:hAnsi="Times New Roman" w:cs="Times New Roman"/>
          <w:sz w:val="24"/>
          <w:szCs w:val="24"/>
        </w:rPr>
        <w:t xml:space="preserve"> статьи 45 Градостроительного кодекса Российской Федерации, на соответствие требованиям, указанным в </w:t>
      </w:r>
      <w:hyperlink w:anchor="P48" w:history="1">
        <w:r w:rsidRPr="00CF47AE">
          <w:rPr>
            <w:rFonts w:ascii="Times New Roman" w:hAnsi="Times New Roman" w:cs="Times New Roman"/>
            <w:sz w:val="24"/>
            <w:szCs w:val="24"/>
          </w:rPr>
          <w:t>части 10</w:t>
        </w:r>
      </w:hyperlink>
      <w:r w:rsidRPr="00CF47AE">
        <w:rPr>
          <w:rFonts w:ascii="Times New Roman" w:hAnsi="Times New Roman" w:cs="Times New Roman"/>
          <w:sz w:val="24"/>
          <w:szCs w:val="24"/>
        </w:rPr>
        <w:t xml:space="preserve"> статьи 45 Градостроительного кодекса Российской Федерации,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w:t>
      </w:r>
      <w:proofErr w:type="gramEnd"/>
      <w:r w:rsidRPr="00CF47AE">
        <w:rPr>
          <w:rFonts w:ascii="Times New Roman" w:hAnsi="Times New Roman" w:cs="Times New Roman"/>
          <w:sz w:val="24"/>
          <w:szCs w:val="24"/>
        </w:rPr>
        <w:t xml:space="preserve"> такой документации и о направлении ее на доработку.</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12.1. </w:t>
      </w:r>
      <w:proofErr w:type="gramStart"/>
      <w:r w:rsidRPr="00CF47AE">
        <w:rPr>
          <w:rFonts w:ascii="Times New Roman" w:hAnsi="Times New Roman" w:cs="Times New Roman"/>
          <w:sz w:val="24"/>
          <w:szCs w:val="24"/>
        </w:rPr>
        <w:t xml:space="preserve">Уполномоченные органы исполнительной власти субъекта Российской Федерации в случаях, предусмотренных </w:t>
      </w:r>
      <w:hyperlink w:anchor="P15" w:history="1">
        <w:r w:rsidRPr="00CF47AE">
          <w:rPr>
            <w:rFonts w:ascii="Times New Roman" w:hAnsi="Times New Roman" w:cs="Times New Roman"/>
            <w:sz w:val="24"/>
            <w:szCs w:val="24"/>
          </w:rPr>
          <w:t>частями 3</w:t>
        </w:r>
      </w:hyperlink>
      <w:r w:rsidRPr="00CF47AE">
        <w:rPr>
          <w:rFonts w:ascii="Times New Roman" w:hAnsi="Times New Roman" w:cs="Times New Roman"/>
          <w:sz w:val="24"/>
          <w:szCs w:val="24"/>
        </w:rPr>
        <w:t xml:space="preserve">, </w:t>
      </w:r>
      <w:hyperlink w:anchor="P17" w:history="1">
        <w:r w:rsidRPr="00CF47AE">
          <w:rPr>
            <w:rFonts w:ascii="Times New Roman" w:hAnsi="Times New Roman" w:cs="Times New Roman"/>
            <w:sz w:val="24"/>
            <w:szCs w:val="24"/>
          </w:rPr>
          <w:t>3.1</w:t>
        </w:r>
      </w:hyperlink>
      <w:r w:rsidRPr="00CF47AE">
        <w:rPr>
          <w:rFonts w:ascii="Times New Roman" w:hAnsi="Times New Roman" w:cs="Times New Roman"/>
          <w:sz w:val="24"/>
          <w:szCs w:val="24"/>
        </w:rPr>
        <w:t xml:space="preserve"> и </w:t>
      </w:r>
      <w:hyperlink w:anchor="P25" w:history="1">
        <w:r w:rsidRPr="00CF47AE">
          <w:rPr>
            <w:rFonts w:ascii="Times New Roman" w:hAnsi="Times New Roman" w:cs="Times New Roman"/>
            <w:sz w:val="24"/>
            <w:szCs w:val="24"/>
          </w:rPr>
          <w:t>4.2</w:t>
        </w:r>
      </w:hyperlink>
      <w:r w:rsidRPr="00CF47AE">
        <w:rPr>
          <w:rFonts w:ascii="Times New Roman" w:hAnsi="Times New Roman" w:cs="Times New Roman"/>
          <w:sz w:val="24"/>
          <w:szCs w:val="24"/>
        </w:rPr>
        <w:t xml:space="preserve"> статьи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w:anchor="P48" w:history="1">
        <w:r w:rsidRPr="00CF47AE">
          <w:rPr>
            <w:rFonts w:ascii="Times New Roman" w:hAnsi="Times New Roman" w:cs="Times New Roman"/>
            <w:sz w:val="24"/>
            <w:szCs w:val="24"/>
          </w:rPr>
          <w:t>части 10</w:t>
        </w:r>
      </w:hyperlink>
      <w:r w:rsidRPr="00CF47AE">
        <w:rPr>
          <w:rFonts w:ascii="Times New Roman" w:hAnsi="Times New Roman" w:cs="Times New Roman"/>
          <w:sz w:val="24"/>
          <w:szCs w:val="24"/>
        </w:rPr>
        <w:t xml:space="preserve"> статьи 45 Градостроительного кодекса Российской Федерации, в течение тридцати дней со дня поступления такой документации и по результатам проверки принимают решение об утверждении такой документации или о</w:t>
      </w:r>
      <w:proofErr w:type="gramEnd"/>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направлении</w:t>
      </w:r>
      <w:proofErr w:type="gramEnd"/>
      <w:r w:rsidRPr="00CF47AE">
        <w:rPr>
          <w:rFonts w:ascii="Times New Roman" w:hAnsi="Times New Roman" w:cs="Times New Roman"/>
          <w:sz w:val="24"/>
          <w:szCs w:val="24"/>
        </w:rPr>
        <w:t xml:space="preserve"> ее на доработку. </w:t>
      </w:r>
      <w:proofErr w:type="gramStart"/>
      <w:r w:rsidRPr="00CF47AE">
        <w:rPr>
          <w:rFonts w:ascii="Times New Roman" w:hAnsi="Times New Roman" w:cs="Times New Roman"/>
          <w:sz w:val="24"/>
          <w:szCs w:val="24"/>
        </w:rPr>
        <w:t xml:space="preserve">Органы местного самоуправления в случаях, предусмотренных </w:t>
      </w:r>
      <w:hyperlink w:anchor="P21" w:history="1">
        <w:r w:rsidRPr="00CF47AE">
          <w:rPr>
            <w:rFonts w:ascii="Times New Roman" w:hAnsi="Times New Roman" w:cs="Times New Roman"/>
            <w:sz w:val="24"/>
            <w:szCs w:val="24"/>
          </w:rPr>
          <w:t>частями 4</w:t>
        </w:r>
      </w:hyperlink>
      <w:r w:rsidRPr="00CF47AE">
        <w:rPr>
          <w:rFonts w:ascii="Times New Roman" w:hAnsi="Times New Roman" w:cs="Times New Roman"/>
          <w:sz w:val="24"/>
          <w:szCs w:val="24"/>
        </w:rPr>
        <w:t xml:space="preserve"> и </w:t>
      </w:r>
      <w:hyperlink w:anchor="P23" w:history="1">
        <w:r w:rsidRPr="00CF47AE">
          <w:rPr>
            <w:rFonts w:ascii="Times New Roman" w:hAnsi="Times New Roman" w:cs="Times New Roman"/>
            <w:sz w:val="24"/>
            <w:szCs w:val="24"/>
          </w:rPr>
          <w:t>4.1</w:t>
        </w:r>
      </w:hyperlink>
      <w:r w:rsidRPr="00CF47AE">
        <w:rPr>
          <w:rFonts w:ascii="Times New Roman" w:hAnsi="Times New Roman" w:cs="Times New Roman"/>
          <w:sz w:val="24"/>
          <w:szCs w:val="24"/>
        </w:rPr>
        <w:t xml:space="preserve">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w:anchor="P48" w:history="1">
        <w:r w:rsidRPr="00CF47AE">
          <w:rPr>
            <w:rFonts w:ascii="Times New Roman" w:hAnsi="Times New Roman" w:cs="Times New Roman"/>
            <w:sz w:val="24"/>
            <w:szCs w:val="24"/>
          </w:rPr>
          <w:t>части 10</w:t>
        </w:r>
      </w:hyperlink>
      <w:r w:rsidRPr="00CF47AE">
        <w:rPr>
          <w:rFonts w:ascii="Times New Roman" w:hAnsi="Times New Roman" w:cs="Times New Roman"/>
          <w:sz w:val="24"/>
          <w:szCs w:val="24"/>
        </w:rPr>
        <w:t xml:space="preserve"> статьи 45 Градостроительного кодекса Российской Федерации, в течение тридцати дней со дня </w:t>
      </w:r>
      <w:r w:rsidRPr="00CF47AE">
        <w:rPr>
          <w:rFonts w:ascii="Times New Roman" w:hAnsi="Times New Roman" w:cs="Times New Roman"/>
          <w:sz w:val="24"/>
          <w:szCs w:val="24"/>
        </w:rPr>
        <w:lastRenderedPageBreak/>
        <w:t>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12.4. </w:t>
      </w:r>
      <w:proofErr w:type="gramStart"/>
      <w:r w:rsidRPr="00CF47AE">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12.5. В случае</w:t>
      </w:r>
      <w:proofErr w:type="gramStart"/>
      <w:r w:rsidRPr="00CF47AE">
        <w:rPr>
          <w:rFonts w:ascii="Times New Roman" w:hAnsi="Times New Roman" w:cs="Times New Roman"/>
          <w:sz w:val="24"/>
          <w:szCs w:val="24"/>
        </w:rPr>
        <w:t>,</w:t>
      </w:r>
      <w:proofErr w:type="gramEnd"/>
      <w:r w:rsidRPr="00CF47AE">
        <w:rPr>
          <w:rFonts w:ascii="Times New Roman" w:hAnsi="Times New Roman" w:cs="Times New Roman"/>
          <w:sz w:val="24"/>
          <w:szCs w:val="24"/>
        </w:rPr>
        <w:t xml:space="preserve"> если по </w:t>
      </w:r>
      <w:r w:rsidRPr="00F828F4">
        <w:rPr>
          <w:rFonts w:ascii="Times New Roman" w:hAnsi="Times New Roman" w:cs="Times New Roman"/>
          <w:sz w:val="24"/>
          <w:szCs w:val="24"/>
        </w:rPr>
        <w:t xml:space="preserve">истечении </w:t>
      </w:r>
      <w:r w:rsidR="00C86E44" w:rsidRPr="00F828F4">
        <w:rPr>
          <w:rFonts w:ascii="Times New Roman" w:hAnsi="Times New Roman" w:cs="Times New Roman"/>
          <w:sz w:val="24"/>
          <w:szCs w:val="24"/>
        </w:rPr>
        <w:t>пятнадцати</w:t>
      </w:r>
      <w:r w:rsidRPr="00F828F4">
        <w:rPr>
          <w:rFonts w:ascii="Times New Roman" w:hAnsi="Times New Roman" w:cs="Times New Roman"/>
          <w:sz w:val="24"/>
          <w:szCs w:val="24"/>
        </w:rPr>
        <w:t xml:space="preserve"> дней</w:t>
      </w:r>
      <w:r w:rsidRPr="00CF47AE">
        <w:rPr>
          <w:rFonts w:ascii="Times New Roman" w:hAnsi="Times New Roman" w:cs="Times New Roman"/>
          <w:sz w:val="24"/>
          <w:szCs w:val="24"/>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48" w:history="1">
        <w:r w:rsidRPr="00CF47AE">
          <w:rPr>
            <w:rFonts w:ascii="Times New Roman" w:hAnsi="Times New Roman" w:cs="Times New Roman"/>
            <w:sz w:val="24"/>
            <w:szCs w:val="24"/>
          </w:rPr>
          <w:t>части 10</w:t>
        </w:r>
      </w:hyperlink>
      <w:r w:rsidRPr="00CF47AE">
        <w:rPr>
          <w:rFonts w:ascii="Times New Roman" w:hAnsi="Times New Roman" w:cs="Times New Roman"/>
          <w:sz w:val="24"/>
          <w:szCs w:val="24"/>
        </w:rPr>
        <w:t xml:space="preserve">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12.6. </w:t>
      </w:r>
      <w:proofErr w:type="gramStart"/>
      <w:r w:rsidRPr="00CF47AE">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CF47AE">
        <w:rPr>
          <w:rFonts w:ascii="Times New Roman" w:hAnsi="Times New Roman" w:cs="Times New Roman"/>
          <w:sz w:val="24"/>
          <w:szCs w:val="24"/>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7281B" w:rsidRPr="00CF47AE" w:rsidRDefault="00C7281B" w:rsidP="00FD7259">
      <w:pPr>
        <w:pStyle w:val="ConsPlusNormal"/>
        <w:ind w:firstLine="709"/>
        <w:jc w:val="both"/>
        <w:rPr>
          <w:rFonts w:ascii="Times New Roman" w:hAnsi="Times New Roman" w:cs="Times New Roman"/>
          <w:sz w:val="24"/>
          <w:szCs w:val="24"/>
        </w:rPr>
      </w:pPr>
      <w:bookmarkStart w:id="115" w:name="P67"/>
      <w:bookmarkEnd w:id="115"/>
      <w:r w:rsidRPr="00CF47AE">
        <w:rPr>
          <w:rFonts w:ascii="Times New Roman" w:hAnsi="Times New Roman" w:cs="Times New Roman"/>
          <w:sz w:val="24"/>
          <w:szCs w:val="24"/>
        </w:rPr>
        <w:t xml:space="preserve">12.7. </w:t>
      </w:r>
      <w:proofErr w:type="gramStart"/>
      <w:r w:rsidRPr="00CF47AE">
        <w:rPr>
          <w:rFonts w:ascii="Times New Roman" w:hAnsi="Times New Roman" w:cs="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CF47AE">
        <w:rPr>
          <w:rFonts w:ascii="Times New Roman" w:hAnsi="Times New Roman" w:cs="Times New Roman"/>
          <w:sz w:val="24"/>
          <w:szCs w:val="24"/>
        </w:rPr>
        <w:t xml:space="preserve"> такого поселения, главой такого городского округа. </w:t>
      </w:r>
      <w:proofErr w:type="gramStart"/>
      <w:r w:rsidRPr="00CF47AE">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C7281B" w:rsidRPr="00CF47AE" w:rsidRDefault="00C7281B" w:rsidP="00FD7259">
      <w:pPr>
        <w:pStyle w:val="ConsPlusNormal"/>
        <w:ind w:firstLine="709"/>
        <w:jc w:val="both"/>
        <w:rPr>
          <w:rFonts w:ascii="Times New Roman" w:hAnsi="Times New Roman" w:cs="Times New Roman"/>
          <w:sz w:val="24"/>
          <w:szCs w:val="24"/>
        </w:rPr>
      </w:pPr>
      <w:bookmarkStart w:id="116" w:name="P69"/>
      <w:bookmarkEnd w:id="116"/>
      <w:r w:rsidRPr="00CF47AE">
        <w:rPr>
          <w:rFonts w:ascii="Times New Roman" w:hAnsi="Times New Roman" w:cs="Times New Roman"/>
          <w:sz w:val="24"/>
          <w:szCs w:val="24"/>
        </w:rPr>
        <w:t xml:space="preserve">12.8. В течение тридцати дней со дня получения указанной в </w:t>
      </w:r>
      <w:hyperlink w:anchor="P67" w:history="1">
        <w:r w:rsidRPr="00CF47AE">
          <w:rPr>
            <w:rFonts w:ascii="Times New Roman" w:hAnsi="Times New Roman" w:cs="Times New Roman"/>
            <w:sz w:val="24"/>
            <w:szCs w:val="24"/>
          </w:rPr>
          <w:t>части 12.7</w:t>
        </w:r>
      </w:hyperlink>
      <w:r w:rsidRPr="00CF47AE">
        <w:rPr>
          <w:rFonts w:ascii="Times New Roman" w:hAnsi="Times New Roman" w:cs="Times New Roman"/>
          <w:sz w:val="24"/>
          <w:szCs w:val="24"/>
        </w:rPr>
        <w:t xml:space="preserve"> статьи </w:t>
      </w:r>
      <w:r w:rsidR="00790105">
        <w:rPr>
          <w:rFonts w:ascii="Times New Roman" w:hAnsi="Times New Roman" w:cs="Times New Roman"/>
          <w:sz w:val="24"/>
          <w:szCs w:val="24"/>
        </w:rPr>
        <w:t xml:space="preserve">45 </w:t>
      </w:r>
      <w:r w:rsidRPr="00CF47AE">
        <w:rPr>
          <w:rFonts w:ascii="Times New Roman" w:hAnsi="Times New Roman" w:cs="Times New Roman"/>
          <w:sz w:val="24"/>
          <w:szCs w:val="24"/>
        </w:rPr>
        <w:t>Градостроительного кодекса Российской Федерации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lastRenderedPageBreak/>
        <w:t xml:space="preserve">1) несоответствие планируемого размещения объектов, указанных в </w:t>
      </w:r>
      <w:hyperlink w:anchor="P67" w:history="1">
        <w:r w:rsidRPr="00CF47AE">
          <w:rPr>
            <w:rFonts w:ascii="Times New Roman" w:hAnsi="Times New Roman" w:cs="Times New Roman"/>
            <w:sz w:val="24"/>
            <w:szCs w:val="24"/>
          </w:rPr>
          <w:t>части 12.7</w:t>
        </w:r>
      </w:hyperlink>
      <w:r w:rsidRPr="00CF47AE">
        <w:rPr>
          <w:rFonts w:ascii="Times New Roman" w:hAnsi="Times New Roman" w:cs="Times New Roman"/>
          <w:sz w:val="24"/>
          <w:szCs w:val="24"/>
        </w:rPr>
        <w:t xml:space="preserve">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7281B" w:rsidRPr="00685D27"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12.9. В случае</w:t>
      </w:r>
      <w:proofErr w:type="gramStart"/>
      <w:r w:rsidRPr="00CF47AE">
        <w:rPr>
          <w:rFonts w:ascii="Times New Roman" w:hAnsi="Times New Roman" w:cs="Times New Roman"/>
          <w:sz w:val="24"/>
          <w:szCs w:val="24"/>
        </w:rPr>
        <w:t>,</w:t>
      </w:r>
      <w:proofErr w:type="gramEnd"/>
      <w:r w:rsidRPr="00CF47AE">
        <w:rPr>
          <w:rFonts w:ascii="Times New Roman" w:hAnsi="Times New Roman" w:cs="Times New Roman"/>
          <w:sz w:val="24"/>
          <w:szCs w:val="24"/>
        </w:rPr>
        <w:t xml:space="preserve"> если по истечении тридцати дней с момента поступления главе поселения или главе городского округа предусмотренной </w:t>
      </w:r>
      <w:hyperlink w:anchor="P67" w:history="1">
        <w:r w:rsidRPr="00CF47AE">
          <w:rPr>
            <w:rFonts w:ascii="Times New Roman" w:hAnsi="Times New Roman" w:cs="Times New Roman"/>
            <w:sz w:val="24"/>
            <w:szCs w:val="24"/>
          </w:rPr>
          <w:t>частью 12.7</w:t>
        </w:r>
      </w:hyperlink>
      <w:r w:rsidRPr="00CF47AE">
        <w:rPr>
          <w:rFonts w:ascii="Times New Roman" w:hAnsi="Times New Roman" w:cs="Times New Roman"/>
          <w:sz w:val="24"/>
          <w:szCs w:val="24"/>
        </w:rPr>
        <w:t xml:space="preserve"> статьи Градостроительного кодекса Российской Федерации документации по планировке территории такими главой поселения или главой городского округа не направлен предусмотренный </w:t>
      </w:r>
      <w:hyperlink w:anchor="P69" w:history="1">
        <w:r w:rsidRPr="00CF47AE">
          <w:rPr>
            <w:rFonts w:ascii="Times New Roman" w:hAnsi="Times New Roman" w:cs="Times New Roman"/>
            <w:sz w:val="24"/>
            <w:szCs w:val="24"/>
          </w:rPr>
          <w:t>частью 12.8</w:t>
        </w:r>
      </w:hyperlink>
      <w:r w:rsidRPr="00CF47AE">
        <w:rPr>
          <w:rFonts w:ascii="Times New Roman" w:hAnsi="Times New Roman" w:cs="Times New Roman"/>
          <w:sz w:val="24"/>
          <w:szCs w:val="24"/>
        </w:rPr>
        <w:t xml:space="preserve"> статьи 45 Градостроительного кодекса Российской Федерации отказ в согласовании документации по планировке территории в орган, уполномоченный на ее утверждение, документация по </w:t>
      </w:r>
      <w:r w:rsidRPr="00685D27">
        <w:rPr>
          <w:rFonts w:ascii="Times New Roman" w:hAnsi="Times New Roman" w:cs="Times New Roman"/>
          <w:sz w:val="24"/>
          <w:szCs w:val="24"/>
        </w:rPr>
        <w:t>планировке территории считается согласованной.</w:t>
      </w:r>
    </w:p>
    <w:p w:rsidR="00015B32" w:rsidRPr="00685D27" w:rsidRDefault="00015B32" w:rsidP="00015B32">
      <w:pPr>
        <w:autoSpaceDE w:val="0"/>
        <w:autoSpaceDN w:val="0"/>
        <w:adjustRightInd w:val="0"/>
        <w:spacing w:line="240" w:lineRule="auto"/>
        <w:ind w:firstLine="540"/>
        <w:rPr>
          <w:sz w:val="24"/>
          <w:szCs w:val="24"/>
          <w:lang w:eastAsia="ru-RU"/>
        </w:rPr>
      </w:pPr>
      <w:r w:rsidRPr="00685D27">
        <w:rPr>
          <w:sz w:val="24"/>
          <w:szCs w:val="24"/>
          <w:lang w:eastAsia="ru-RU"/>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685D27">
        <w:rPr>
          <w:sz w:val="24"/>
          <w:szCs w:val="24"/>
          <w:lang w:eastAsia="ru-RU"/>
        </w:rPr>
        <w:t xml:space="preserve">Предметом согласования документации по планировке территории являются обеспечение </w:t>
      </w:r>
      <w:proofErr w:type="spellStart"/>
      <w:r w:rsidRPr="00685D27">
        <w:rPr>
          <w:sz w:val="24"/>
          <w:szCs w:val="24"/>
          <w:lang w:eastAsia="ru-RU"/>
        </w:rPr>
        <w:t>неухудшения</w:t>
      </w:r>
      <w:proofErr w:type="spellEnd"/>
      <w:r w:rsidRPr="00685D27">
        <w:rPr>
          <w:sz w:val="24"/>
          <w:szCs w:val="24"/>
          <w:lang w:eastAsia="ru-RU"/>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015B32" w:rsidRPr="00685D27" w:rsidRDefault="00015B32" w:rsidP="00015B32">
      <w:pPr>
        <w:autoSpaceDE w:val="0"/>
        <w:autoSpaceDN w:val="0"/>
        <w:adjustRightInd w:val="0"/>
        <w:spacing w:line="240" w:lineRule="auto"/>
        <w:ind w:firstLine="540"/>
        <w:rPr>
          <w:sz w:val="24"/>
          <w:szCs w:val="24"/>
          <w:lang w:eastAsia="ru-RU"/>
        </w:rPr>
      </w:pPr>
      <w:r w:rsidRPr="00685D27">
        <w:rPr>
          <w:sz w:val="24"/>
          <w:szCs w:val="24"/>
          <w:lang w:eastAsia="ru-RU"/>
        </w:rPr>
        <w:t xml:space="preserve">12.11. </w:t>
      </w:r>
      <w:hyperlink r:id="rId61" w:history="1">
        <w:r w:rsidRPr="00685D27">
          <w:rPr>
            <w:sz w:val="24"/>
            <w:szCs w:val="24"/>
            <w:lang w:eastAsia="ru-RU"/>
          </w:rPr>
          <w:t>Порядок</w:t>
        </w:r>
      </w:hyperlink>
      <w:r w:rsidRPr="00685D27">
        <w:rPr>
          <w:sz w:val="24"/>
          <w:szCs w:val="24"/>
          <w:lang w:eastAsia="ru-RU"/>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15B32" w:rsidRPr="00685D27" w:rsidRDefault="00015B32" w:rsidP="00015B32">
      <w:pPr>
        <w:autoSpaceDE w:val="0"/>
        <w:autoSpaceDN w:val="0"/>
        <w:adjustRightInd w:val="0"/>
        <w:spacing w:line="240" w:lineRule="auto"/>
        <w:ind w:firstLine="540"/>
        <w:rPr>
          <w:sz w:val="24"/>
          <w:szCs w:val="24"/>
          <w:lang w:eastAsia="ru-RU"/>
        </w:rPr>
      </w:pPr>
      <w:r w:rsidRPr="00685D27">
        <w:rPr>
          <w:sz w:val="24"/>
          <w:szCs w:val="24"/>
          <w:lang w:eastAsia="ru-RU"/>
        </w:rPr>
        <w:t>12.12. В случае</w:t>
      </w:r>
      <w:proofErr w:type="gramStart"/>
      <w:r w:rsidRPr="00685D27">
        <w:rPr>
          <w:sz w:val="24"/>
          <w:szCs w:val="24"/>
          <w:lang w:eastAsia="ru-RU"/>
        </w:rPr>
        <w:t>,</w:t>
      </w:r>
      <w:proofErr w:type="gramEnd"/>
      <w:r w:rsidRPr="00685D27">
        <w:rPr>
          <w:sz w:val="24"/>
          <w:szCs w:val="24"/>
          <w:lang w:eastAsia="ru-RU"/>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685D27">
        <w:rPr>
          <w:sz w:val="24"/>
          <w:szCs w:val="24"/>
          <w:lang w:eastAsia="ru-RU"/>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62" w:history="1">
        <w:r w:rsidRPr="00685D27">
          <w:rPr>
            <w:sz w:val="24"/>
            <w:szCs w:val="24"/>
            <w:lang w:eastAsia="ru-RU"/>
          </w:rPr>
          <w:t>частью 22</w:t>
        </w:r>
      </w:hyperlink>
      <w:r w:rsidRPr="00685D27">
        <w:rPr>
          <w:sz w:val="24"/>
          <w:szCs w:val="24"/>
          <w:lang w:eastAsia="ru-RU"/>
        </w:rPr>
        <w:t xml:space="preserve"> настоящей статьи.</w:t>
      </w:r>
      <w:proofErr w:type="gramEnd"/>
      <w:r w:rsidRPr="00685D27">
        <w:rPr>
          <w:sz w:val="24"/>
          <w:szCs w:val="24"/>
          <w:lang w:eastAsia="ru-RU"/>
        </w:rPr>
        <w:t xml:space="preserve"> </w:t>
      </w:r>
      <w:proofErr w:type="gramStart"/>
      <w:r w:rsidRPr="00685D27">
        <w:rPr>
          <w:sz w:val="24"/>
          <w:szCs w:val="24"/>
          <w:lang w:eastAsia="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685D27">
        <w:rPr>
          <w:sz w:val="24"/>
          <w:szCs w:val="24"/>
          <w:lang w:eastAsia="ru-RU"/>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685D27">
        <w:rPr>
          <w:sz w:val="24"/>
          <w:szCs w:val="24"/>
          <w:lang w:eastAsia="ru-RU"/>
        </w:rPr>
        <w:t>,</w:t>
      </w:r>
      <w:proofErr w:type="gramEnd"/>
      <w:r w:rsidRPr="00685D27">
        <w:rPr>
          <w:sz w:val="24"/>
          <w:szCs w:val="24"/>
          <w:lang w:eastAsia="ru-RU"/>
        </w:rPr>
        <w:t xml:space="preserve"> если по истечении этих тридцати дней указанными органами не представлены в орган государственной </w:t>
      </w:r>
      <w:r w:rsidRPr="00685D27">
        <w:rPr>
          <w:sz w:val="24"/>
          <w:szCs w:val="24"/>
          <w:lang w:eastAsia="ru-RU"/>
        </w:rPr>
        <w:lastRenderedPageBreak/>
        <w:t>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C7281B" w:rsidRPr="00685D27"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63" w:history="1">
        <w:r w:rsidRPr="00685D27">
          <w:rPr>
            <w:rFonts w:ascii="Times New Roman" w:hAnsi="Times New Roman" w:cs="Times New Roman"/>
            <w:sz w:val="24"/>
            <w:szCs w:val="24"/>
          </w:rPr>
          <w:t>статьей 46</w:t>
        </w:r>
      </w:hyperlink>
      <w:r w:rsidRPr="00685D27">
        <w:rPr>
          <w:rFonts w:ascii="Times New Roman" w:hAnsi="Times New Roman" w:cs="Times New Roman"/>
          <w:sz w:val="24"/>
          <w:szCs w:val="24"/>
        </w:rPr>
        <w:t xml:space="preserve"> Градостроительного кодекса Российской Федерации.</w:t>
      </w:r>
    </w:p>
    <w:p w:rsidR="00015B32" w:rsidRPr="00685D27" w:rsidRDefault="00015B32" w:rsidP="00015B32">
      <w:pPr>
        <w:autoSpaceDE w:val="0"/>
        <w:autoSpaceDN w:val="0"/>
        <w:adjustRightInd w:val="0"/>
        <w:spacing w:line="240" w:lineRule="auto"/>
        <w:ind w:firstLine="540"/>
        <w:rPr>
          <w:sz w:val="24"/>
          <w:szCs w:val="24"/>
          <w:lang w:eastAsia="ru-RU"/>
        </w:rPr>
      </w:pPr>
      <w:r w:rsidRPr="00685D27">
        <w:rPr>
          <w:sz w:val="24"/>
          <w:szCs w:val="24"/>
          <w:lang w:eastAsia="ru-RU"/>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64" w:history="1">
        <w:r w:rsidRPr="00685D27">
          <w:rPr>
            <w:sz w:val="24"/>
            <w:szCs w:val="24"/>
            <w:lang w:eastAsia="ru-RU"/>
          </w:rPr>
          <w:t>частью 5.1 статьи 46</w:t>
        </w:r>
      </w:hyperlink>
      <w:r w:rsidRPr="00685D27">
        <w:rPr>
          <w:sz w:val="24"/>
          <w:szCs w:val="24"/>
          <w:lang w:eastAsia="ru-RU"/>
        </w:rPr>
        <w:t xml:space="preserve"> </w:t>
      </w:r>
      <w:r w:rsidR="00620C85" w:rsidRPr="00685D27">
        <w:rPr>
          <w:sz w:val="24"/>
          <w:szCs w:val="24"/>
          <w:lang w:eastAsia="ru-RU"/>
        </w:rPr>
        <w:t xml:space="preserve">Градостроительного </w:t>
      </w:r>
      <w:r w:rsidRPr="00685D27">
        <w:rPr>
          <w:sz w:val="24"/>
          <w:szCs w:val="24"/>
          <w:lang w:eastAsia="ru-RU"/>
        </w:rPr>
        <w:t xml:space="preserve">Кодекса. Общественные обсуждения или публичные слушания по указанным проектам проводятся в порядке, установленном </w:t>
      </w:r>
      <w:hyperlink r:id="rId65" w:history="1">
        <w:r w:rsidRPr="00685D27">
          <w:rPr>
            <w:sz w:val="24"/>
            <w:szCs w:val="24"/>
            <w:lang w:eastAsia="ru-RU"/>
          </w:rPr>
          <w:t>статьей 5.1</w:t>
        </w:r>
      </w:hyperlink>
      <w:r w:rsidRPr="00685D27">
        <w:rPr>
          <w:sz w:val="24"/>
          <w:szCs w:val="24"/>
          <w:lang w:eastAsia="ru-RU"/>
        </w:rPr>
        <w:t xml:space="preserve"> </w:t>
      </w:r>
      <w:r w:rsidR="00620C85" w:rsidRPr="00685D27">
        <w:rPr>
          <w:sz w:val="24"/>
          <w:szCs w:val="24"/>
          <w:lang w:eastAsia="ru-RU"/>
        </w:rPr>
        <w:t>Градостроительного</w:t>
      </w:r>
      <w:r w:rsidRPr="00685D27">
        <w:rPr>
          <w:sz w:val="24"/>
          <w:szCs w:val="24"/>
          <w:lang w:eastAsia="ru-RU"/>
        </w:rPr>
        <w:t xml:space="preserve"> Кодекса, и по правилам, предусмотренным </w:t>
      </w:r>
      <w:hyperlink r:id="rId66" w:history="1">
        <w:r w:rsidRPr="00685D27">
          <w:rPr>
            <w:sz w:val="24"/>
            <w:szCs w:val="24"/>
            <w:lang w:eastAsia="ru-RU"/>
          </w:rPr>
          <w:t>частями 11</w:t>
        </w:r>
      </w:hyperlink>
      <w:r w:rsidRPr="00685D27">
        <w:rPr>
          <w:sz w:val="24"/>
          <w:szCs w:val="24"/>
          <w:lang w:eastAsia="ru-RU"/>
        </w:rPr>
        <w:t xml:space="preserve"> и </w:t>
      </w:r>
      <w:hyperlink r:id="rId67" w:history="1">
        <w:r w:rsidRPr="00685D27">
          <w:rPr>
            <w:sz w:val="24"/>
            <w:szCs w:val="24"/>
            <w:lang w:eastAsia="ru-RU"/>
          </w:rPr>
          <w:t>12 статьи 46</w:t>
        </w:r>
      </w:hyperlink>
      <w:r w:rsidRPr="00685D27">
        <w:rPr>
          <w:sz w:val="24"/>
          <w:szCs w:val="24"/>
          <w:lang w:eastAsia="ru-RU"/>
        </w:rPr>
        <w:t xml:space="preserve"> </w:t>
      </w:r>
      <w:r w:rsidR="00620C85" w:rsidRPr="00685D27">
        <w:rPr>
          <w:sz w:val="24"/>
          <w:szCs w:val="24"/>
          <w:lang w:eastAsia="ru-RU"/>
        </w:rPr>
        <w:t>Градостроительного</w:t>
      </w:r>
      <w:r w:rsidRPr="00685D27">
        <w:rPr>
          <w:sz w:val="24"/>
          <w:szCs w:val="24"/>
          <w:lang w:eastAsia="ru-RU"/>
        </w:rPr>
        <w:t xml:space="preserve"> Кодекса. </w:t>
      </w:r>
      <w:proofErr w:type="gramStart"/>
      <w:r w:rsidRPr="00685D27">
        <w:rPr>
          <w:sz w:val="24"/>
          <w:szCs w:val="24"/>
          <w:lang w:eastAsia="ru-RU"/>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C7281B" w:rsidRPr="00685D27" w:rsidRDefault="00C7281B" w:rsidP="00FD7259">
      <w:pPr>
        <w:pStyle w:val="ConsPlusNormal"/>
        <w:ind w:firstLine="709"/>
        <w:jc w:val="both"/>
        <w:rPr>
          <w:rFonts w:ascii="Times New Roman" w:hAnsi="Times New Roman" w:cs="Times New Roman"/>
          <w:sz w:val="24"/>
          <w:szCs w:val="24"/>
        </w:rPr>
      </w:pPr>
      <w:bookmarkStart w:id="117" w:name="P78"/>
      <w:bookmarkEnd w:id="117"/>
      <w:r w:rsidRPr="00685D27">
        <w:rPr>
          <w:rFonts w:ascii="Times New Roman" w:hAnsi="Times New Roman" w:cs="Times New Roman"/>
          <w:sz w:val="24"/>
          <w:szCs w:val="24"/>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685D27">
        <w:rPr>
          <w:rFonts w:ascii="Times New Roman" w:hAnsi="Times New Roman" w:cs="Times New Roman"/>
          <w:sz w:val="24"/>
          <w:szCs w:val="24"/>
        </w:rPr>
        <w:t>территориям</w:t>
      </w:r>
      <w:proofErr w:type="gramEnd"/>
      <w:r w:rsidRPr="00685D27">
        <w:rPr>
          <w:rFonts w:ascii="Times New Roman" w:hAnsi="Times New Roman" w:cs="Times New Roman"/>
          <w:sz w:val="24"/>
          <w:szCs w:val="24"/>
        </w:rPr>
        <w:t xml:space="preserve"> которых осуществлялась подготовка такой документации, в течение семи дней со дня ее утверждения.</w:t>
      </w:r>
    </w:p>
    <w:p w:rsidR="00C7281B" w:rsidRPr="00685D27"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16. </w:t>
      </w:r>
      <w:proofErr w:type="gramStart"/>
      <w:r w:rsidRPr="00685D27">
        <w:rPr>
          <w:rFonts w:ascii="Times New Roman" w:hAnsi="Times New Roman" w:cs="Times New Roman"/>
          <w:sz w:val="24"/>
          <w:szCs w:val="24"/>
        </w:rPr>
        <w:t xml:space="preserve">Уполномоченный орган местного самоуправления обеспечивает опубликование указанной в </w:t>
      </w:r>
      <w:hyperlink w:anchor="P78" w:history="1">
        <w:r w:rsidRPr="00685D27">
          <w:rPr>
            <w:rFonts w:ascii="Times New Roman" w:hAnsi="Times New Roman" w:cs="Times New Roman"/>
            <w:sz w:val="24"/>
            <w:szCs w:val="24"/>
          </w:rPr>
          <w:t>части 15</w:t>
        </w:r>
      </w:hyperlink>
      <w:r w:rsidRPr="00685D27">
        <w:rPr>
          <w:rFonts w:ascii="Times New Roman" w:hAnsi="Times New Roman" w:cs="Times New Roman"/>
          <w:sz w:val="24"/>
          <w:szCs w:val="24"/>
        </w:rPr>
        <w:t xml:space="preserve"> 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C7281B" w:rsidRPr="00CF47AE" w:rsidRDefault="00C7281B" w:rsidP="00FD7259">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 w:history="1">
        <w:r w:rsidRPr="00CF47AE">
          <w:rPr>
            <w:rFonts w:ascii="Times New Roman" w:hAnsi="Times New Roman" w:cs="Times New Roman"/>
            <w:sz w:val="24"/>
            <w:szCs w:val="24"/>
          </w:rPr>
          <w:t>части 2</w:t>
        </w:r>
      </w:hyperlink>
      <w:r w:rsidRPr="00CF47AE">
        <w:rPr>
          <w:rFonts w:ascii="Times New Roman" w:hAnsi="Times New Roman" w:cs="Times New Roman"/>
          <w:sz w:val="24"/>
          <w:szCs w:val="24"/>
        </w:rPr>
        <w:t xml:space="preserve"> статьи 45 Градостроительного кодекса Российской Федерации, </w:t>
      </w:r>
      <w:proofErr w:type="gramStart"/>
      <w:r w:rsidRPr="00CF47AE">
        <w:rPr>
          <w:rFonts w:ascii="Times New Roman" w:hAnsi="Times New Roman" w:cs="Times New Roman"/>
          <w:sz w:val="24"/>
          <w:szCs w:val="24"/>
        </w:rPr>
        <w:t>подготовленной</w:t>
      </w:r>
      <w:proofErr w:type="gramEnd"/>
      <w:r w:rsidRPr="00CF47AE">
        <w:rPr>
          <w:rFonts w:ascii="Times New Roman" w:hAnsi="Times New Roman" w:cs="Times New Roman"/>
          <w:sz w:val="24"/>
          <w:szCs w:val="24"/>
        </w:rPr>
        <w:t xml:space="preserve"> в том числе лицами, указанными в </w:t>
      </w:r>
      <w:hyperlink w:anchor="P6" w:history="1">
        <w:r w:rsidRPr="00CF47AE">
          <w:rPr>
            <w:rFonts w:ascii="Times New Roman" w:hAnsi="Times New Roman" w:cs="Times New Roman"/>
            <w:sz w:val="24"/>
            <w:szCs w:val="24"/>
          </w:rPr>
          <w:t>пунктах 3</w:t>
        </w:r>
      </w:hyperlink>
      <w:r w:rsidRPr="00CF47AE">
        <w:rPr>
          <w:rFonts w:ascii="Times New Roman" w:hAnsi="Times New Roman" w:cs="Times New Roman"/>
          <w:sz w:val="24"/>
          <w:szCs w:val="24"/>
        </w:rPr>
        <w:t xml:space="preserve"> и </w:t>
      </w:r>
      <w:hyperlink w:anchor="P7" w:history="1">
        <w:r w:rsidRPr="00CF47AE">
          <w:rPr>
            <w:rFonts w:ascii="Times New Roman" w:hAnsi="Times New Roman" w:cs="Times New Roman"/>
            <w:sz w:val="24"/>
            <w:szCs w:val="24"/>
          </w:rPr>
          <w:t>4 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5" w:history="1">
        <w:r w:rsidRPr="00CF47AE">
          <w:rPr>
            <w:rFonts w:ascii="Times New Roman" w:hAnsi="Times New Roman" w:cs="Times New Roman"/>
            <w:sz w:val="24"/>
            <w:szCs w:val="24"/>
          </w:rPr>
          <w:t>частях 3</w:t>
        </w:r>
      </w:hyperlink>
      <w:r w:rsidRPr="00CF47AE">
        <w:rPr>
          <w:rFonts w:ascii="Times New Roman" w:hAnsi="Times New Roman" w:cs="Times New Roman"/>
          <w:sz w:val="24"/>
          <w:szCs w:val="24"/>
        </w:rPr>
        <w:t xml:space="preserve"> и </w:t>
      </w:r>
      <w:hyperlink w:anchor="P17" w:history="1">
        <w:r w:rsidRPr="00CF47AE">
          <w:rPr>
            <w:rFonts w:ascii="Times New Roman" w:hAnsi="Times New Roman" w:cs="Times New Roman"/>
            <w:sz w:val="24"/>
            <w:szCs w:val="24"/>
          </w:rPr>
          <w:t>3.1</w:t>
        </w:r>
      </w:hyperlink>
      <w:r w:rsidRPr="00CF47AE">
        <w:rPr>
          <w:rFonts w:ascii="Times New Roman" w:hAnsi="Times New Roman" w:cs="Times New Roman"/>
          <w:sz w:val="24"/>
          <w:szCs w:val="24"/>
        </w:rPr>
        <w:t xml:space="preserve"> статьи 45 Градостроительного кодекса Российской Федерации, </w:t>
      </w:r>
      <w:proofErr w:type="gramStart"/>
      <w:r w:rsidRPr="00CF47AE">
        <w:rPr>
          <w:rFonts w:ascii="Times New Roman" w:hAnsi="Times New Roman" w:cs="Times New Roman"/>
          <w:sz w:val="24"/>
          <w:szCs w:val="24"/>
        </w:rPr>
        <w:t>подготовленной</w:t>
      </w:r>
      <w:proofErr w:type="gramEnd"/>
      <w:r w:rsidRPr="00CF47AE">
        <w:rPr>
          <w:rFonts w:ascii="Times New Roman" w:hAnsi="Times New Roman" w:cs="Times New Roman"/>
          <w:sz w:val="24"/>
          <w:szCs w:val="24"/>
        </w:rPr>
        <w:t xml:space="preserve"> в том числе лицами, указанными в </w:t>
      </w:r>
      <w:hyperlink w:anchor="P6" w:history="1">
        <w:r w:rsidRPr="00CF47AE">
          <w:rPr>
            <w:rFonts w:ascii="Times New Roman" w:hAnsi="Times New Roman" w:cs="Times New Roman"/>
            <w:sz w:val="24"/>
            <w:szCs w:val="24"/>
          </w:rPr>
          <w:t>пунктах 3</w:t>
        </w:r>
      </w:hyperlink>
      <w:r w:rsidRPr="00CF47AE">
        <w:rPr>
          <w:rFonts w:ascii="Times New Roman" w:hAnsi="Times New Roman" w:cs="Times New Roman"/>
          <w:sz w:val="24"/>
          <w:szCs w:val="24"/>
        </w:rPr>
        <w:t xml:space="preserve"> и </w:t>
      </w:r>
      <w:hyperlink w:anchor="P7" w:history="1">
        <w:r w:rsidRPr="00CF47AE">
          <w:rPr>
            <w:rFonts w:ascii="Times New Roman" w:hAnsi="Times New Roman" w:cs="Times New Roman"/>
            <w:sz w:val="24"/>
            <w:szCs w:val="24"/>
          </w:rPr>
          <w:t>4 части 1.1</w:t>
        </w:r>
      </w:hyperlink>
      <w:r w:rsidRPr="00CF47AE">
        <w:rPr>
          <w:rFonts w:ascii="Times New Roman" w:hAnsi="Times New Roman" w:cs="Times New Roman"/>
          <w:sz w:val="24"/>
          <w:szCs w:val="24"/>
        </w:rPr>
        <w:t xml:space="preserve"> статьи 45 Градостроительного кодекса Российской Федерации, устанавливаются настоящим Кодексом и законами субъектов Российской Федерации.</w:t>
      </w:r>
    </w:p>
    <w:p w:rsidR="00C7281B" w:rsidRPr="00CF47AE"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1" w:history="1">
        <w:r w:rsidRPr="00CF47AE">
          <w:rPr>
            <w:rFonts w:ascii="Times New Roman" w:hAnsi="Times New Roman" w:cs="Times New Roman"/>
            <w:sz w:val="24"/>
            <w:szCs w:val="24"/>
          </w:rPr>
          <w:t>частях 4</w:t>
        </w:r>
      </w:hyperlink>
      <w:r w:rsidRPr="00CF47AE">
        <w:rPr>
          <w:rFonts w:ascii="Times New Roman" w:hAnsi="Times New Roman" w:cs="Times New Roman"/>
          <w:sz w:val="24"/>
          <w:szCs w:val="24"/>
        </w:rPr>
        <w:t xml:space="preserve">, </w:t>
      </w:r>
      <w:hyperlink w:anchor="P23" w:history="1">
        <w:r w:rsidRPr="00CF47AE">
          <w:rPr>
            <w:rFonts w:ascii="Times New Roman" w:hAnsi="Times New Roman" w:cs="Times New Roman"/>
            <w:sz w:val="24"/>
            <w:szCs w:val="24"/>
          </w:rPr>
          <w:t>4.1</w:t>
        </w:r>
      </w:hyperlink>
      <w:r w:rsidRPr="00CF47AE">
        <w:rPr>
          <w:rFonts w:ascii="Times New Roman" w:hAnsi="Times New Roman" w:cs="Times New Roman"/>
          <w:sz w:val="24"/>
          <w:szCs w:val="24"/>
        </w:rPr>
        <w:t xml:space="preserve"> и </w:t>
      </w:r>
      <w:hyperlink w:anchor="P27" w:history="1">
        <w:r w:rsidRPr="00CF47AE">
          <w:rPr>
            <w:rFonts w:ascii="Times New Roman" w:hAnsi="Times New Roman" w:cs="Times New Roman"/>
            <w:sz w:val="24"/>
            <w:szCs w:val="24"/>
          </w:rPr>
          <w:t>5</w:t>
        </w:r>
      </w:hyperlink>
      <w:r w:rsidRPr="00CF47AE">
        <w:rPr>
          <w:rFonts w:ascii="Times New Roman" w:hAnsi="Times New Roman" w:cs="Times New Roman"/>
          <w:sz w:val="24"/>
          <w:szCs w:val="24"/>
        </w:rPr>
        <w:t xml:space="preserve"> - </w:t>
      </w:r>
      <w:hyperlink w:anchor="P31" w:history="1">
        <w:r w:rsidRPr="00CF47AE">
          <w:rPr>
            <w:rFonts w:ascii="Times New Roman" w:hAnsi="Times New Roman" w:cs="Times New Roman"/>
            <w:sz w:val="24"/>
            <w:szCs w:val="24"/>
          </w:rPr>
          <w:t>5.2</w:t>
        </w:r>
      </w:hyperlink>
      <w:r w:rsidRPr="00CF47AE">
        <w:rPr>
          <w:rFonts w:ascii="Times New Roman" w:hAnsi="Times New Roman" w:cs="Times New Roman"/>
          <w:sz w:val="24"/>
          <w:szCs w:val="24"/>
        </w:rPr>
        <w:t xml:space="preserve"> настоящей статьи, </w:t>
      </w:r>
      <w:proofErr w:type="gramStart"/>
      <w:r w:rsidRPr="00CF47AE">
        <w:rPr>
          <w:rFonts w:ascii="Times New Roman" w:hAnsi="Times New Roman" w:cs="Times New Roman"/>
          <w:sz w:val="24"/>
          <w:szCs w:val="24"/>
        </w:rPr>
        <w:t>подготовленной</w:t>
      </w:r>
      <w:proofErr w:type="gramEnd"/>
      <w:r w:rsidRPr="00CF47AE">
        <w:rPr>
          <w:rFonts w:ascii="Times New Roman" w:hAnsi="Times New Roman" w:cs="Times New Roman"/>
          <w:sz w:val="24"/>
          <w:szCs w:val="24"/>
        </w:rPr>
        <w:t xml:space="preserve"> в том числе лицами, указанными в </w:t>
      </w:r>
      <w:hyperlink w:anchor="P6" w:history="1">
        <w:r w:rsidRPr="00CF47AE">
          <w:rPr>
            <w:rFonts w:ascii="Times New Roman" w:hAnsi="Times New Roman" w:cs="Times New Roman"/>
            <w:sz w:val="24"/>
            <w:szCs w:val="24"/>
          </w:rPr>
          <w:t>пунктах 3</w:t>
        </w:r>
      </w:hyperlink>
      <w:r w:rsidRPr="00CF47AE">
        <w:rPr>
          <w:rFonts w:ascii="Times New Roman" w:hAnsi="Times New Roman" w:cs="Times New Roman"/>
          <w:sz w:val="24"/>
          <w:szCs w:val="24"/>
        </w:rPr>
        <w:t xml:space="preserve"> и </w:t>
      </w:r>
      <w:hyperlink w:anchor="P7" w:history="1">
        <w:r w:rsidRPr="00CF47AE">
          <w:rPr>
            <w:rFonts w:ascii="Times New Roman" w:hAnsi="Times New Roman" w:cs="Times New Roman"/>
            <w:sz w:val="24"/>
            <w:szCs w:val="24"/>
          </w:rPr>
          <w:t>4 части 1.1</w:t>
        </w:r>
      </w:hyperlink>
      <w:r w:rsidRPr="00CF47AE">
        <w:rPr>
          <w:rFonts w:ascii="Times New Roman" w:hAnsi="Times New Roman" w:cs="Times New Roman"/>
          <w:sz w:val="24"/>
          <w:szCs w:val="24"/>
        </w:rPr>
        <w:t xml:space="preserve"> ст. 45 Градостроительного кодекса Российской Федерации, устанавливаются настоящим Кодексом и нормативными правовыми актами органов местного самоуправления.</w:t>
      </w:r>
    </w:p>
    <w:p w:rsidR="00C7281B" w:rsidRPr="00685D27" w:rsidRDefault="00C7281B" w:rsidP="00FD7259">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21. Внесение изменений в документацию по планировке территории допускается путем </w:t>
      </w:r>
      <w:r w:rsidRPr="00685D27">
        <w:rPr>
          <w:rFonts w:ascii="Times New Roman" w:hAnsi="Times New Roman" w:cs="Times New Roman"/>
          <w:sz w:val="24"/>
          <w:szCs w:val="24"/>
        </w:rPr>
        <w:t>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F7D45" w:rsidRPr="00685D27" w:rsidRDefault="002F7D45" w:rsidP="002F7D45">
      <w:pPr>
        <w:autoSpaceDE w:val="0"/>
        <w:autoSpaceDN w:val="0"/>
        <w:adjustRightInd w:val="0"/>
        <w:spacing w:line="240" w:lineRule="auto"/>
        <w:ind w:firstLine="540"/>
        <w:rPr>
          <w:sz w:val="24"/>
          <w:szCs w:val="24"/>
          <w:lang w:eastAsia="ru-RU"/>
        </w:rPr>
      </w:pPr>
      <w:r w:rsidRPr="00685D27">
        <w:rPr>
          <w:sz w:val="24"/>
          <w:szCs w:val="24"/>
          <w:lang w:eastAsia="ru-RU"/>
        </w:rPr>
        <w:t xml:space="preserve">22. </w:t>
      </w:r>
      <w:proofErr w:type="gramStart"/>
      <w:r w:rsidRPr="00685D27">
        <w:rPr>
          <w:sz w:val="24"/>
          <w:szCs w:val="24"/>
          <w:lang w:eastAsia="ru-RU"/>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685D27">
        <w:rPr>
          <w:sz w:val="24"/>
          <w:szCs w:val="24"/>
          <w:lang w:eastAsia="ru-RU"/>
        </w:rPr>
        <w:t xml:space="preserve"> </w:t>
      </w:r>
      <w:proofErr w:type="gramStart"/>
      <w:r w:rsidRPr="00685D27">
        <w:rPr>
          <w:sz w:val="24"/>
          <w:szCs w:val="24"/>
          <w:lang w:eastAsia="ru-RU"/>
        </w:rPr>
        <w:t xml:space="preserve">согласование в соответствии с </w:t>
      </w:r>
      <w:hyperlink r:id="rId68" w:history="1">
        <w:r w:rsidRPr="00685D27">
          <w:rPr>
            <w:sz w:val="24"/>
            <w:szCs w:val="24"/>
            <w:lang w:eastAsia="ru-RU"/>
          </w:rPr>
          <w:t>частями 12.7</w:t>
        </w:r>
      </w:hyperlink>
      <w:r w:rsidRPr="00685D27">
        <w:rPr>
          <w:sz w:val="24"/>
          <w:szCs w:val="24"/>
          <w:lang w:eastAsia="ru-RU"/>
        </w:rPr>
        <w:t xml:space="preserve"> и </w:t>
      </w:r>
      <w:hyperlink r:id="rId69" w:history="1">
        <w:r w:rsidRPr="00685D27">
          <w:rPr>
            <w:sz w:val="24"/>
            <w:szCs w:val="24"/>
            <w:lang w:eastAsia="ru-RU"/>
          </w:rPr>
          <w:t>12.12</w:t>
        </w:r>
      </w:hyperlink>
      <w:r w:rsidRPr="00685D27">
        <w:rPr>
          <w:sz w:val="24"/>
          <w:szCs w:val="24"/>
          <w:lang w:eastAsia="ru-RU"/>
        </w:rPr>
        <w:t xml:space="preserve"> статьи 45 Градостроительного Кодекса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70" w:history="1">
        <w:r w:rsidRPr="00685D27">
          <w:rPr>
            <w:sz w:val="24"/>
            <w:szCs w:val="24"/>
            <w:lang w:eastAsia="ru-RU"/>
          </w:rPr>
          <w:t>частью 12.4</w:t>
        </w:r>
      </w:hyperlink>
      <w:r w:rsidRPr="00685D27">
        <w:rPr>
          <w:sz w:val="24"/>
          <w:szCs w:val="24"/>
          <w:lang w:eastAsia="ru-RU"/>
        </w:rPr>
        <w:t xml:space="preserve"> статьи 45 Градостроительного Кодек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w:t>
      </w:r>
      <w:proofErr w:type="gramEnd"/>
      <w:r w:rsidRPr="00685D27">
        <w:rPr>
          <w:sz w:val="24"/>
          <w:szCs w:val="24"/>
          <w:lang w:eastAsia="ru-RU"/>
        </w:rPr>
        <w:t xml:space="preserve"> участков и (или) расположенных на них объектов недвижимого имущества для государственных или муниципальных нужд.</w:t>
      </w:r>
    </w:p>
    <w:p w:rsidR="001C4689" w:rsidRPr="00CF47AE" w:rsidRDefault="001C4689" w:rsidP="00EC7401">
      <w:pPr>
        <w:pStyle w:val="3"/>
        <w:jc w:val="center"/>
      </w:pPr>
      <w:bookmarkStart w:id="118" w:name="Par426"/>
      <w:bookmarkStart w:id="119" w:name="_Toc46407285"/>
      <w:bookmarkStart w:id="120" w:name="_Toc46407408"/>
      <w:bookmarkStart w:id="121" w:name="_Toc80970731"/>
      <w:bookmarkEnd w:id="118"/>
      <w:r w:rsidRPr="00685D27">
        <w:t>Статья 1</w:t>
      </w:r>
      <w:r w:rsidR="0057796D" w:rsidRPr="00685D27">
        <w:t>5</w:t>
      </w:r>
      <w:r w:rsidRPr="00685D27">
        <w:t>. Особенности подготовки док</w:t>
      </w:r>
      <w:r w:rsidRPr="00CF47AE">
        <w:t xml:space="preserve">ументации по планировке территории, разрабатываемой на основании решения органа местного самоуправления </w:t>
      </w:r>
      <w:r w:rsidR="00C93D09" w:rsidRPr="00CF47AE">
        <w:t xml:space="preserve">сельского поселения "Деревня </w:t>
      </w:r>
      <w:r w:rsidR="00310C7A">
        <w:t>Людково</w:t>
      </w:r>
      <w:r w:rsidR="00C93D09" w:rsidRPr="00CF47AE">
        <w:t>"</w:t>
      </w:r>
      <w:bookmarkEnd w:id="119"/>
      <w:bookmarkEnd w:id="120"/>
      <w:bookmarkEnd w:id="121"/>
    </w:p>
    <w:p w:rsidR="00C7281B" w:rsidRPr="00CF47AE" w:rsidRDefault="00C7281B" w:rsidP="008D28BC">
      <w:pPr>
        <w:pStyle w:val="ConsPlusNormal"/>
        <w:ind w:firstLine="709"/>
        <w:jc w:val="both"/>
        <w:rPr>
          <w:rFonts w:ascii="Times New Roman" w:hAnsi="Times New Roman" w:cs="Times New Roman"/>
          <w:sz w:val="24"/>
          <w:szCs w:val="24"/>
        </w:rPr>
      </w:pPr>
      <w:bookmarkStart w:id="122" w:name="Par428"/>
      <w:bookmarkEnd w:id="122"/>
      <w:r w:rsidRPr="00CF47AE">
        <w:rPr>
          <w:rFonts w:ascii="Times New Roman" w:hAnsi="Times New Roman" w:cs="Times New Roman"/>
          <w:sz w:val="24"/>
          <w:szCs w:val="24"/>
        </w:rPr>
        <w:t xml:space="preserve">1. </w:t>
      </w:r>
      <w:proofErr w:type="gramStart"/>
      <w:r w:rsidRPr="00CF47AE">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r:id="rId71" w:history="1">
        <w:r w:rsidRPr="00CF47AE">
          <w:rPr>
            <w:rFonts w:ascii="Times New Roman" w:hAnsi="Times New Roman" w:cs="Times New Roman"/>
            <w:sz w:val="24"/>
            <w:szCs w:val="24"/>
          </w:rPr>
          <w:t>частях 2</w:t>
        </w:r>
      </w:hyperlink>
      <w:r w:rsidRPr="00CF47AE">
        <w:rPr>
          <w:rFonts w:ascii="Times New Roman" w:hAnsi="Times New Roman" w:cs="Times New Roman"/>
          <w:sz w:val="24"/>
          <w:szCs w:val="24"/>
        </w:rPr>
        <w:t xml:space="preserve"> - </w:t>
      </w:r>
      <w:hyperlink r:id="rId72" w:history="1">
        <w:r w:rsidRPr="00CF47AE">
          <w:rPr>
            <w:rFonts w:ascii="Times New Roman" w:hAnsi="Times New Roman" w:cs="Times New Roman"/>
            <w:sz w:val="24"/>
            <w:szCs w:val="24"/>
          </w:rPr>
          <w:t>4.2</w:t>
        </w:r>
      </w:hyperlink>
      <w:r w:rsidRPr="00CF47AE">
        <w:rPr>
          <w:rFonts w:ascii="Times New Roman" w:hAnsi="Times New Roman" w:cs="Times New Roman"/>
          <w:sz w:val="24"/>
          <w:szCs w:val="24"/>
        </w:rPr>
        <w:t xml:space="preserve"> и </w:t>
      </w:r>
      <w:hyperlink r:id="rId73" w:history="1">
        <w:r w:rsidRPr="00CF47AE">
          <w:rPr>
            <w:rFonts w:ascii="Times New Roman" w:hAnsi="Times New Roman" w:cs="Times New Roman"/>
            <w:sz w:val="24"/>
            <w:szCs w:val="24"/>
          </w:rPr>
          <w:t>5.2 статьи 45</w:t>
        </w:r>
      </w:hyperlink>
      <w:r w:rsidRPr="00CF47AE">
        <w:rPr>
          <w:rFonts w:ascii="Times New Roman" w:hAnsi="Times New Roman" w:cs="Times New Roman"/>
          <w:sz w:val="24"/>
          <w:szCs w:val="24"/>
        </w:rPr>
        <w:t xml:space="preserve"> </w:t>
      </w:r>
      <w:r w:rsidRPr="00CF47AE">
        <w:rPr>
          <w:rFonts w:ascii="Times New Roman" w:hAnsi="Times New Roman" w:cs="Times New Roman"/>
          <w:i/>
          <w:sz w:val="24"/>
          <w:szCs w:val="24"/>
        </w:rPr>
        <w:t xml:space="preserve"> </w:t>
      </w:r>
      <w:r w:rsidRPr="00CF47AE">
        <w:rPr>
          <w:rFonts w:ascii="Times New Roman" w:hAnsi="Times New Roman" w:cs="Times New Roman"/>
          <w:sz w:val="24"/>
          <w:szCs w:val="24"/>
        </w:rPr>
        <w:t>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CF47AE">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r:id="rId74" w:history="1">
        <w:r w:rsidRPr="00CF47AE">
          <w:rPr>
            <w:rFonts w:ascii="Times New Roman" w:hAnsi="Times New Roman" w:cs="Times New Roman"/>
            <w:sz w:val="24"/>
            <w:szCs w:val="24"/>
          </w:rPr>
          <w:t>части 1.1 статьи 45</w:t>
        </w:r>
      </w:hyperlink>
      <w:r w:rsidRPr="00CF47AE">
        <w:rPr>
          <w:rFonts w:ascii="Times New Roman" w:hAnsi="Times New Roman" w:cs="Times New Roman"/>
          <w:i/>
          <w:sz w:val="24"/>
          <w:szCs w:val="24"/>
        </w:rPr>
        <w:t xml:space="preserve"> </w:t>
      </w:r>
      <w:r w:rsidRPr="00CF47AE">
        <w:rPr>
          <w:rFonts w:ascii="Times New Roman" w:hAnsi="Times New Roman" w:cs="Times New Roman"/>
          <w:sz w:val="24"/>
          <w:szCs w:val="24"/>
        </w:rPr>
        <w:t>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7281B" w:rsidRPr="006E7565" w:rsidRDefault="00C7281B" w:rsidP="008D28BC">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 </w:t>
      </w:r>
      <w:proofErr w:type="gramStart"/>
      <w:r w:rsidRPr="00CF47AE">
        <w:rPr>
          <w:rFonts w:ascii="Times New Roman" w:hAnsi="Times New Roman" w:cs="Times New Roman"/>
          <w:sz w:val="24"/>
          <w:szCs w:val="24"/>
        </w:rPr>
        <w:t xml:space="preserve">Указанное в </w:t>
      </w:r>
      <w:hyperlink w:anchor="P0" w:history="1">
        <w:r w:rsidRPr="00CF47AE">
          <w:rPr>
            <w:rFonts w:ascii="Times New Roman" w:hAnsi="Times New Roman" w:cs="Times New Roman"/>
            <w:sz w:val="24"/>
            <w:szCs w:val="24"/>
          </w:rPr>
          <w:t>части 1</w:t>
        </w:r>
      </w:hyperlink>
      <w:r w:rsidRPr="00CF47AE">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C7281B" w:rsidRPr="00CF47AE" w:rsidRDefault="00C7281B" w:rsidP="008D28BC">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CF47AE">
        <w:rPr>
          <w:rFonts w:ascii="Times New Roman" w:hAnsi="Times New Roman" w:cs="Times New Roman"/>
          <w:sz w:val="24"/>
          <w:szCs w:val="24"/>
        </w:rPr>
        <w:lastRenderedPageBreak/>
        <w:t>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C7281B" w:rsidRPr="00685D27" w:rsidRDefault="00C7281B" w:rsidP="008D28BC">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3.1. Заинтересованные лица, указанные в </w:t>
      </w:r>
      <w:hyperlink r:id="rId75" w:history="1">
        <w:r w:rsidRPr="00CF47AE">
          <w:rPr>
            <w:rFonts w:ascii="Times New Roman" w:hAnsi="Times New Roman" w:cs="Times New Roman"/>
            <w:sz w:val="24"/>
            <w:szCs w:val="24"/>
          </w:rPr>
          <w:t>части 1.1 статьи 45</w:t>
        </w:r>
      </w:hyperlink>
      <w:r w:rsidRPr="00CF47AE">
        <w:rPr>
          <w:rFonts w:ascii="Times New Roman" w:hAnsi="Times New Roman" w:cs="Times New Roman"/>
          <w:sz w:val="24"/>
          <w:szCs w:val="24"/>
        </w:rPr>
        <w:t xml:space="preserve"> </w:t>
      </w:r>
      <w:r w:rsidRPr="00CF47AE">
        <w:rPr>
          <w:rFonts w:ascii="Times New Roman" w:hAnsi="Times New Roman" w:cs="Times New Roman"/>
          <w:i/>
          <w:sz w:val="24"/>
          <w:szCs w:val="24"/>
        </w:rPr>
        <w:t xml:space="preserve"> </w:t>
      </w:r>
      <w:r w:rsidRPr="00CF47AE">
        <w:rPr>
          <w:rFonts w:ascii="Times New Roman" w:hAnsi="Times New Roman" w:cs="Times New Roman"/>
          <w:sz w:val="24"/>
          <w:szCs w:val="24"/>
        </w:rPr>
        <w:t xml:space="preserve">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76" w:history="1">
        <w:r w:rsidRPr="00CF47AE">
          <w:rPr>
            <w:rFonts w:ascii="Times New Roman" w:hAnsi="Times New Roman" w:cs="Times New Roman"/>
            <w:sz w:val="24"/>
            <w:szCs w:val="24"/>
          </w:rPr>
          <w:t>части 10 статьи 45</w:t>
        </w:r>
      </w:hyperlink>
      <w:r w:rsidRPr="00CF47AE">
        <w:rPr>
          <w:rFonts w:ascii="Times New Roman" w:hAnsi="Times New Roman" w:cs="Times New Roman"/>
          <w:sz w:val="24"/>
          <w:szCs w:val="24"/>
        </w:rPr>
        <w:t xml:space="preserve"> Градостроительного кодекса Российской Федерации, и направляют ее для утверждения в орган местного самоуправления </w:t>
      </w:r>
      <w:r w:rsidRPr="00685D27">
        <w:rPr>
          <w:rFonts w:ascii="Times New Roman" w:hAnsi="Times New Roman" w:cs="Times New Roman"/>
          <w:sz w:val="24"/>
          <w:szCs w:val="24"/>
        </w:rPr>
        <w:t>поселения или в орган местного самоуправления городского округа.</w:t>
      </w:r>
    </w:p>
    <w:p w:rsidR="009049BA" w:rsidRPr="00685D27" w:rsidRDefault="00C7281B" w:rsidP="009049BA">
      <w:pPr>
        <w:autoSpaceDE w:val="0"/>
        <w:autoSpaceDN w:val="0"/>
        <w:adjustRightInd w:val="0"/>
        <w:spacing w:line="240" w:lineRule="auto"/>
        <w:ind w:firstLine="709"/>
        <w:rPr>
          <w:sz w:val="24"/>
          <w:szCs w:val="24"/>
          <w:lang w:eastAsia="ru-RU"/>
        </w:rPr>
      </w:pPr>
      <w:r w:rsidRPr="00685D27">
        <w:rPr>
          <w:sz w:val="24"/>
          <w:szCs w:val="24"/>
        </w:rPr>
        <w:t xml:space="preserve">4. </w:t>
      </w:r>
      <w:proofErr w:type="gramStart"/>
      <w:r w:rsidR="009049BA" w:rsidRPr="00685D27">
        <w:rPr>
          <w:sz w:val="24"/>
          <w:szCs w:val="24"/>
          <w:lang w:eastAsia="ru-RU"/>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77" w:history="1">
        <w:r w:rsidR="009049BA" w:rsidRPr="00685D27">
          <w:rPr>
            <w:sz w:val="24"/>
            <w:szCs w:val="24"/>
            <w:lang w:eastAsia="ru-RU"/>
          </w:rPr>
          <w:t>части 10 статьи 45</w:t>
        </w:r>
      </w:hyperlink>
      <w:r w:rsidR="009049BA" w:rsidRPr="00685D27">
        <w:rPr>
          <w:sz w:val="24"/>
          <w:szCs w:val="24"/>
          <w:lang w:eastAsia="ru-RU"/>
        </w:rPr>
        <w:t xml:space="preserve"> Градостроительного Кодекса.</w:t>
      </w:r>
      <w:proofErr w:type="gramEnd"/>
      <w:r w:rsidR="009049BA" w:rsidRPr="00685D27">
        <w:rPr>
          <w:sz w:val="24"/>
          <w:szCs w:val="24"/>
          <w:lang w:eastAsia="ru-RU"/>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C7281B" w:rsidRPr="00685D27" w:rsidRDefault="00C7281B"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C7281B" w:rsidRPr="00685D27" w:rsidRDefault="00C7281B"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C7281B" w:rsidRPr="00685D27" w:rsidRDefault="00C7281B"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7281B" w:rsidRPr="00685D27" w:rsidRDefault="00C7281B"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7281B" w:rsidRPr="00685D27" w:rsidRDefault="00C7281B"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3) территории для размещения линейных объектов в границах земель лесного фонда.</w:t>
      </w:r>
    </w:p>
    <w:p w:rsidR="00785963" w:rsidRPr="00685D27" w:rsidRDefault="00785963" w:rsidP="00785963">
      <w:pPr>
        <w:autoSpaceDE w:val="0"/>
        <w:autoSpaceDN w:val="0"/>
        <w:adjustRightInd w:val="0"/>
        <w:spacing w:line="240" w:lineRule="auto"/>
        <w:ind w:firstLine="709"/>
        <w:rPr>
          <w:sz w:val="24"/>
          <w:szCs w:val="24"/>
          <w:lang w:eastAsia="ru-RU"/>
        </w:rPr>
      </w:pPr>
      <w:r w:rsidRPr="00685D27">
        <w:rPr>
          <w:sz w:val="24"/>
          <w:szCs w:val="24"/>
          <w:lang w:eastAsia="ru-RU"/>
        </w:rPr>
        <w:t xml:space="preserve">5.2. </w:t>
      </w:r>
      <w:proofErr w:type="gramStart"/>
      <w:r w:rsidRPr="00685D27">
        <w:rPr>
          <w:sz w:val="24"/>
          <w:szCs w:val="24"/>
          <w:lang w:eastAsia="ru-RU"/>
        </w:rPr>
        <w:t xml:space="preserve">В случае внесения изменений в указанные в </w:t>
      </w:r>
      <w:hyperlink r:id="rId78" w:history="1">
        <w:r w:rsidRPr="00685D27">
          <w:rPr>
            <w:sz w:val="24"/>
            <w:szCs w:val="24"/>
            <w:lang w:eastAsia="ru-RU"/>
          </w:rPr>
          <w:t>части 5</w:t>
        </w:r>
      </w:hyperlink>
      <w:r w:rsidRPr="00685D27">
        <w:rPr>
          <w:sz w:val="24"/>
          <w:szCs w:val="24"/>
          <w:lang w:eastAsia="ru-RU"/>
        </w:rPr>
        <w:t xml:space="preserve"> статьи 46 Градостроительного Кодекса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C7281B" w:rsidRPr="00685D27" w:rsidRDefault="00C7281B"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79" w:history="1">
        <w:r w:rsidRPr="00685D27">
          <w:rPr>
            <w:rFonts w:ascii="Times New Roman" w:hAnsi="Times New Roman" w:cs="Times New Roman"/>
            <w:sz w:val="24"/>
            <w:szCs w:val="24"/>
          </w:rPr>
          <w:t>статьей 5.1</w:t>
        </w:r>
      </w:hyperlink>
      <w:r w:rsidRPr="00685D27">
        <w:rPr>
          <w:rFonts w:ascii="Times New Roman" w:hAnsi="Times New Roman" w:cs="Times New Roman"/>
          <w:sz w:val="24"/>
          <w:szCs w:val="24"/>
        </w:rPr>
        <w:t xml:space="preserve"> Градостроительного кодекса Российской Федерации, с учетом положений настоящей статьи.</w:t>
      </w:r>
    </w:p>
    <w:p w:rsidR="00C7281B" w:rsidRPr="00CF47AE" w:rsidRDefault="00EF733A"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11</w:t>
      </w:r>
      <w:r w:rsidR="00C7281B" w:rsidRPr="00685D27">
        <w:rPr>
          <w:rFonts w:ascii="Times New Roman" w:hAnsi="Times New Roman" w:cs="Times New Roman"/>
          <w:sz w:val="24"/>
          <w:szCs w:val="24"/>
        </w:rPr>
        <w:t xml:space="preserve">. </w:t>
      </w:r>
      <w:proofErr w:type="gramStart"/>
      <w:r w:rsidR="00C7281B" w:rsidRPr="00685D27">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r w:rsidR="00C7281B" w:rsidRPr="00CF47AE">
        <w:rPr>
          <w:rFonts w:ascii="Times New Roman" w:hAnsi="Times New Roman" w:cs="Times New Roman"/>
          <w:sz w:val="24"/>
          <w:szCs w:val="24"/>
        </w:rPr>
        <w:t xml:space="preserve"> правовым актом представительного органа муниципального образования и не может быть менее одного месяца и более трех месяцев.</w:t>
      </w:r>
      <w:proofErr w:type="gramEnd"/>
    </w:p>
    <w:p w:rsidR="00EF733A" w:rsidRPr="00685D27" w:rsidRDefault="00EF733A" w:rsidP="00EF733A">
      <w:pPr>
        <w:autoSpaceDE w:val="0"/>
        <w:autoSpaceDN w:val="0"/>
        <w:adjustRightInd w:val="0"/>
        <w:spacing w:line="240" w:lineRule="auto"/>
        <w:ind w:firstLine="709"/>
        <w:rPr>
          <w:sz w:val="24"/>
          <w:szCs w:val="24"/>
          <w:lang w:eastAsia="ru-RU"/>
        </w:rPr>
      </w:pPr>
      <w:r w:rsidRPr="00685D27">
        <w:rPr>
          <w:sz w:val="24"/>
          <w:szCs w:val="24"/>
        </w:rPr>
        <w:t>13</w:t>
      </w:r>
      <w:r w:rsidR="00C7281B" w:rsidRPr="00685D27">
        <w:rPr>
          <w:sz w:val="24"/>
          <w:szCs w:val="24"/>
        </w:rPr>
        <w:t xml:space="preserve">. </w:t>
      </w:r>
      <w:proofErr w:type="gramStart"/>
      <w:r w:rsidRPr="00685D27">
        <w:rPr>
          <w:sz w:val="24"/>
          <w:szCs w:val="24"/>
          <w:lang w:eastAsia="ru-RU"/>
        </w:rPr>
        <w:t>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w:t>
      </w:r>
      <w:proofErr w:type="gramEnd"/>
      <w:r w:rsidRPr="00685D27">
        <w:rPr>
          <w:sz w:val="24"/>
          <w:szCs w:val="24"/>
          <w:lang w:eastAsia="ru-RU"/>
        </w:rPr>
        <w:t xml:space="preserve">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w:t>
      </w:r>
      <w:r w:rsidRPr="00685D27">
        <w:rPr>
          <w:sz w:val="24"/>
          <w:szCs w:val="24"/>
          <w:lang w:eastAsia="ru-RU"/>
        </w:rPr>
        <w:lastRenderedPageBreak/>
        <w:t xml:space="preserve">проводятся, в срок, указанный в </w:t>
      </w:r>
      <w:hyperlink r:id="rId80" w:history="1">
        <w:r w:rsidRPr="00685D27">
          <w:rPr>
            <w:sz w:val="24"/>
            <w:szCs w:val="24"/>
            <w:lang w:eastAsia="ru-RU"/>
          </w:rPr>
          <w:t>части 4</w:t>
        </w:r>
      </w:hyperlink>
      <w:r w:rsidRPr="00685D27">
        <w:rPr>
          <w:sz w:val="24"/>
          <w:szCs w:val="24"/>
          <w:lang w:eastAsia="ru-RU"/>
        </w:rPr>
        <w:t xml:space="preserve"> статьи</w:t>
      </w:r>
      <w:r w:rsidR="00C1466C" w:rsidRPr="00685D27">
        <w:rPr>
          <w:sz w:val="24"/>
          <w:szCs w:val="24"/>
          <w:lang w:eastAsia="ru-RU"/>
        </w:rPr>
        <w:t xml:space="preserve"> 46</w:t>
      </w:r>
      <w:r w:rsidR="00C1466C" w:rsidRPr="00685D27">
        <w:rPr>
          <w:sz w:val="24"/>
          <w:szCs w:val="24"/>
        </w:rPr>
        <w:t xml:space="preserve"> Градостроительного кодекса Российской Федерации</w:t>
      </w:r>
      <w:r w:rsidRPr="00685D27">
        <w:rPr>
          <w:sz w:val="24"/>
          <w:szCs w:val="24"/>
          <w:lang w:eastAsia="ru-RU"/>
        </w:rPr>
        <w:t>.</w:t>
      </w:r>
    </w:p>
    <w:p w:rsidR="00C7281B" w:rsidRPr="00CF47AE" w:rsidRDefault="00EF733A" w:rsidP="008D28BC">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13</w:t>
      </w:r>
      <w:r w:rsidR="00C7281B" w:rsidRPr="00685D27">
        <w:rPr>
          <w:rFonts w:ascii="Times New Roman" w:hAnsi="Times New Roman" w:cs="Times New Roman"/>
          <w:sz w:val="24"/>
          <w:szCs w:val="24"/>
        </w:rPr>
        <w:t xml:space="preserve">.1. Основанием для отклонения документации по планировке территории, подготовленной лицами, указанными в </w:t>
      </w:r>
      <w:hyperlink r:id="rId81" w:history="1">
        <w:r w:rsidR="00C7281B" w:rsidRPr="00685D27">
          <w:rPr>
            <w:rFonts w:ascii="Times New Roman" w:hAnsi="Times New Roman" w:cs="Times New Roman"/>
            <w:sz w:val="24"/>
            <w:szCs w:val="24"/>
          </w:rPr>
          <w:t>части 1.1 статьи 45</w:t>
        </w:r>
      </w:hyperlink>
      <w:r w:rsidR="00C7281B" w:rsidRPr="00685D27">
        <w:rPr>
          <w:rFonts w:ascii="Times New Roman" w:hAnsi="Times New Roman" w:cs="Times New Roman"/>
          <w:sz w:val="24"/>
          <w:szCs w:val="24"/>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82" w:history="1">
        <w:r w:rsidR="00C7281B" w:rsidRPr="00685D27">
          <w:rPr>
            <w:rFonts w:ascii="Times New Roman" w:hAnsi="Times New Roman" w:cs="Times New Roman"/>
            <w:sz w:val="24"/>
            <w:szCs w:val="24"/>
          </w:rPr>
          <w:t>части 10 статьи 45</w:t>
        </w:r>
      </w:hyperlink>
      <w:r w:rsidR="00C7281B" w:rsidRPr="00685D27">
        <w:rPr>
          <w:rFonts w:ascii="Times New Roman" w:hAnsi="Times New Roman" w:cs="Times New Roman"/>
        </w:rPr>
        <w:t xml:space="preserve"> </w:t>
      </w:r>
      <w:r w:rsidR="00C7281B" w:rsidRPr="00685D27">
        <w:rPr>
          <w:rFonts w:ascii="Times New Roman" w:hAnsi="Times New Roman" w:cs="Times New Roman"/>
          <w:sz w:val="24"/>
          <w:szCs w:val="24"/>
        </w:rPr>
        <w:t>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r w:rsidR="00C7281B" w:rsidRPr="00CF47AE">
        <w:rPr>
          <w:rFonts w:ascii="Times New Roman" w:hAnsi="Times New Roman" w:cs="Times New Roman"/>
          <w:sz w:val="24"/>
          <w:szCs w:val="24"/>
        </w:rPr>
        <w:t>.</w:t>
      </w:r>
    </w:p>
    <w:p w:rsidR="00C7281B" w:rsidRPr="00CF47AE" w:rsidRDefault="00C7281B" w:rsidP="008D28BC">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w:t>
      </w:r>
      <w:r w:rsidR="0088526A">
        <w:rPr>
          <w:rFonts w:ascii="Times New Roman" w:hAnsi="Times New Roman" w:cs="Times New Roman"/>
          <w:sz w:val="24"/>
          <w:szCs w:val="24"/>
        </w:rPr>
        <w:t>4</w:t>
      </w:r>
      <w:r w:rsidRPr="00CF47AE">
        <w:rPr>
          <w:rFonts w:ascii="Times New Roman" w:hAnsi="Times New Roman" w:cs="Times New Roman"/>
          <w:sz w:val="24"/>
          <w:szCs w:val="24"/>
        </w:rPr>
        <w:t xml:space="preserve">. </w:t>
      </w:r>
      <w:proofErr w:type="gramStart"/>
      <w:r w:rsidRPr="00CF47AE">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C7281B" w:rsidRPr="00CF47AE" w:rsidRDefault="00C7281B" w:rsidP="008D28BC">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w:t>
      </w:r>
      <w:r w:rsidR="0088526A">
        <w:rPr>
          <w:rFonts w:ascii="Times New Roman" w:hAnsi="Times New Roman" w:cs="Times New Roman"/>
          <w:sz w:val="24"/>
          <w:szCs w:val="24"/>
        </w:rPr>
        <w:t>6</w:t>
      </w:r>
      <w:r w:rsidRPr="00CF47AE">
        <w:rPr>
          <w:rFonts w:ascii="Times New Roman" w:hAnsi="Times New Roman" w:cs="Times New Roman"/>
          <w:sz w:val="24"/>
          <w:szCs w:val="24"/>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C4689" w:rsidRPr="00CF47AE" w:rsidRDefault="001C4689" w:rsidP="00C7281B">
      <w:pPr>
        <w:widowControl w:val="0"/>
        <w:autoSpaceDE w:val="0"/>
        <w:autoSpaceDN w:val="0"/>
        <w:adjustRightInd w:val="0"/>
        <w:spacing w:line="240" w:lineRule="auto"/>
        <w:ind w:right="-286" w:firstLine="709"/>
        <w:rPr>
          <w:sz w:val="24"/>
          <w:szCs w:val="24"/>
        </w:rPr>
      </w:pPr>
    </w:p>
    <w:p w:rsidR="001C4689" w:rsidRPr="00CF47AE" w:rsidRDefault="001C4689" w:rsidP="005D402E">
      <w:pPr>
        <w:pStyle w:val="3"/>
        <w:jc w:val="center"/>
      </w:pPr>
      <w:bookmarkStart w:id="123" w:name="Par436"/>
      <w:bookmarkStart w:id="124" w:name="_Toc46407286"/>
      <w:bookmarkStart w:id="125" w:name="_Toc46407409"/>
      <w:bookmarkStart w:id="126" w:name="_Toc80970732"/>
      <w:bookmarkEnd w:id="123"/>
      <w:r w:rsidRPr="00CF47AE">
        <w:t>Статья 1</w:t>
      </w:r>
      <w:r w:rsidR="0057796D" w:rsidRPr="00CF47AE">
        <w:t>6</w:t>
      </w:r>
      <w:r w:rsidRPr="00CF47AE">
        <w:t>. Формирование земельных участков, на которых расположены объекты капитального строительства, в том числе многоквартирные дома</w:t>
      </w:r>
      <w:bookmarkEnd w:id="124"/>
      <w:bookmarkEnd w:id="125"/>
      <w:bookmarkEnd w:id="126"/>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осуществляется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 Калу</w:t>
      </w:r>
      <w:r w:rsidR="001975C0" w:rsidRPr="00CF47AE">
        <w:rPr>
          <w:sz w:val="24"/>
          <w:szCs w:val="24"/>
        </w:rPr>
        <w:t>жской области</w:t>
      </w:r>
      <w:r w:rsidRPr="00CF47AE">
        <w:rPr>
          <w:sz w:val="24"/>
          <w:szCs w:val="24"/>
        </w:rPr>
        <w:t>.</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2. Формирование выделенных посредством градостроительной подготовки из состава неразделенных застроенных территорий под многоквартирными домами осуществляется в порядке, определенном земельным и жилищным законодательством, настоящими Правилами.</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3. Формирование земельных участков под многоквартирными домами, иными зданиями, строениями, сооружениями, обремененных правами третьих лиц, на застроенных и не разделенных на земельные участки территориях может осуществляться по инициативе:</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 органов местного самоуправления, обеспечивающих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либо обеспечивающей установление границ земельных участков для использования расположенных на них объектов капитального строительства;</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 xml:space="preserve">4. </w:t>
      </w:r>
      <w:proofErr w:type="gramStart"/>
      <w:r w:rsidRPr="00CF47AE">
        <w:rPr>
          <w:sz w:val="24"/>
          <w:szCs w:val="24"/>
        </w:rPr>
        <w:t>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органы местного самоуправления с заявлением о формировании земельного участка, на котором расположен объект капитального строительства.</w:t>
      </w:r>
      <w:proofErr w:type="gramEnd"/>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 xml:space="preserve">5. </w:t>
      </w:r>
      <w:proofErr w:type="gramStart"/>
      <w:r w:rsidRPr="00CF47AE">
        <w:rPr>
          <w:sz w:val="24"/>
          <w:szCs w:val="24"/>
        </w:rPr>
        <w:t xml:space="preserve">Проекты межевания территории с подготовкой в их составе градостроительных планов земельных участков, на которых расположены многоквартирные дома, подготавливаются и </w:t>
      </w:r>
      <w:r w:rsidRPr="00CF47AE">
        <w:rPr>
          <w:sz w:val="24"/>
          <w:szCs w:val="24"/>
        </w:rPr>
        <w:lastRenderedPageBreak/>
        <w:t>утверждаются с учетом интересов собственников помещений соседних многоквартирных домов, которые могут быть гарантированы в определенных случаях только путем признания неделимости земельных участков, на которых расположено несколько многоквартирных домов.</w:t>
      </w:r>
      <w:proofErr w:type="gramEnd"/>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 xml:space="preserve">6. </w:t>
      </w:r>
      <w:proofErr w:type="gramStart"/>
      <w:r w:rsidRPr="00CF47AE">
        <w:rPr>
          <w:sz w:val="24"/>
          <w:szCs w:val="24"/>
        </w:rPr>
        <w:t>Контроль за</w:t>
      </w:r>
      <w:proofErr w:type="gramEnd"/>
      <w:r w:rsidRPr="00CF47AE">
        <w:rPr>
          <w:sz w:val="24"/>
          <w:szCs w:val="24"/>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7.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C4689" w:rsidRPr="00CF47AE" w:rsidRDefault="001C4689" w:rsidP="005D402E">
      <w:pPr>
        <w:widowControl w:val="0"/>
        <w:autoSpaceDE w:val="0"/>
        <w:autoSpaceDN w:val="0"/>
        <w:adjustRightInd w:val="0"/>
        <w:spacing w:line="240" w:lineRule="auto"/>
        <w:ind w:firstLine="709"/>
        <w:rPr>
          <w:sz w:val="24"/>
          <w:szCs w:val="24"/>
        </w:rPr>
      </w:pPr>
      <w:r w:rsidRPr="00CF47AE">
        <w:rPr>
          <w:sz w:val="24"/>
          <w:szCs w:val="24"/>
        </w:rPr>
        <w:t>8.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4689" w:rsidRPr="00CF47AE" w:rsidRDefault="001C4689" w:rsidP="00C7281B">
      <w:pPr>
        <w:widowControl w:val="0"/>
        <w:autoSpaceDE w:val="0"/>
        <w:autoSpaceDN w:val="0"/>
        <w:adjustRightInd w:val="0"/>
        <w:spacing w:line="240" w:lineRule="auto"/>
        <w:ind w:right="-286" w:firstLine="709"/>
        <w:rPr>
          <w:sz w:val="24"/>
          <w:szCs w:val="24"/>
        </w:rPr>
      </w:pPr>
    </w:p>
    <w:p w:rsidR="00C7281B" w:rsidRPr="0014478E" w:rsidRDefault="00C7281B" w:rsidP="0014478E">
      <w:pPr>
        <w:pStyle w:val="2"/>
        <w:jc w:val="center"/>
        <w:rPr>
          <w:sz w:val="26"/>
          <w:szCs w:val="26"/>
        </w:rPr>
      </w:pPr>
      <w:bookmarkStart w:id="127" w:name="_Toc46407287"/>
      <w:bookmarkStart w:id="128" w:name="_Toc46407410"/>
      <w:bookmarkStart w:id="129" w:name="_Toc80970733"/>
      <w:r w:rsidRPr="0014478E">
        <w:rPr>
          <w:sz w:val="26"/>
          <w:szCs w:val="26"/>
        </w:rPr>
        <w:t>Г</w:t>
      </w:r>
      <w:r w:rsidR="002311CD">
        <w:rPr>
          <w:sz w:val="26"/>
          <w:szCs w:val="26"/>
        </w:rPr>
        <w:t>лава</w:t>
      </w:r>
      <w:r w:rsidRPr="0014478E">
        <w:rPr>
          <w:sz w:val="26"/>
          <w:szCs w:val="26"/>
        </w:rPr>
        <w:t xml:space="preserve"> 4. ПОЛОЖЕНИЕ О ПРОВЕДЕНИИ ОБЩЕСТВЕННЫХ ОБСУЖДЕНИЙ ИЛИ ПУБЛИЧНЫХ СЛУШАНИЙ ПО ВОПРОСАМ ЗЕМЛЕПОЛЬЗОВАНИЯ И ЗАСТРОЙКИ</w:t>
      </w:r>
      <w:bookmarkEnd w:id="127"/>
      <w:bookmarkEnd w:id="128"/>
      <w:bookmarkEnd w:id="129"/>
    </w:p>
    <w:p w:rsidR="00C7281B" w:rsidRPr="00CF47AE" w:rsidRDefault="00C7281B" w:rsidP="00EC7401">
      <w:pPr>
        <w:pStyle w:val="3"/>
        <w:jc w:val="center"/>
      </w:pPr>
      <w:bookmarkStart w:id="130" w:name="Par449"/>
      <w:bookmarkStart w:id="131" w:name="_Toc46407288"/>
      <w:bookmarkStart w:id="132" w:name="_Toc46407411"/>
      <w:bookmarkStart w:id="133" w:name="_Toc80970734"/>
      <w:bookmarkEnd w:id="130"/>
      <w:r w:rsidRPr="00CF47AE">
        <w:t>Статья 17. Положение о проведении общественных обсуждений или публичных слушаний по вопросам землепользования и застройки</w:t>
      </w:r>
      <w:bookmarkEnd w:id="131"/>
      <w:bookmarkEnd w:id="132"/>
      <w:bookmarkEnd w:id="133"/>
    </w:p>
    <w:p w:rsidR="00C7281B" w:rsidRPr="00CF47AE" w:rsidRDefault="00C7281B" w:rsidP="005D402E">
      <w:pPr>
        <w:autoSpaceDE w:val="0"/>
        <w:autoSpaceDN w:val="0"/>
        <w:adjustRightInd w:val="0"/>
        <w:spacing w:line="240" w:lineRule="auto"/>
        <w:ind w:firstLine="709"/>
        <w:rPr>
          <w:sz w:val="24"/>
          <w:szCs w:val="24"/>
        </w:rPr>
      </w:pPr>
      <w:r w:rsidRPr="00CF47AE">
        <w:rPr>
          <w:sz w:val="24"/>
          <w:szCs w:val="24"/>
        </w:rPr>
        <w:t xml:space="preserve">1. </w:t>
      </w:r>
      <w:r w:rsidRPr="00CF47AE">
        <w:rPr>
          <w:sz w:val="24"/>
          <w:szCs w:val="24"/>
          <w:lang w:eastAsia="ru-RU"/>
        </w:rPr>
        <w:t>Общественные обсуждения или п</w:t>
      </w:r>
      <w:r w:rsidRPr="00CF47AE">
        <w:rPr>
          <w:sz w:val="24"/>
          <w:szCs w:val="24"/>
        </w:rPr>
        <w:t>убличные слушания проводятся в</w:t>
      </w:r>
      <w:r w:rsidRPr="00CF47AE">
        <w:rPr>
          <w:sz w:val="24"/>
          <w:szCs w:val="24"/>
          <w:lang w:eastAsia="ru-RU"/>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CF47AE">
        <w:rPr>
          <w:sz w:val="24"/>
          <w:szCs w:val="24"/>
        </w:rPr>
        <w:t>.</w:t>
      </w:r>
    </w:p>
    <w:p w:rsidR="00C7281B" w:rsidRPr="00CF47AE" w:rsidRDefault="00C7281B" w:rsidP="005D402E">
      <w:pPr>
        <w:widowControl w:val="0"/>
        <w:autoSpaceDE w:val="0"/>
        <w:autoSpaceDN w:val="0"/>
        <w:adjustRightInd w:val="0"/>
        <w:spacing w:line="240" w:lineRule="auto"/>
        <w:ind w:firstLine="709"/>
        <w:rPr>
          <w:sz w:val="24"/>
          <w:szCs w:val="24"/>
        </w:rPr>
      </w:pPr>
      <w:r w:rsidRPr="00CF47AE">
        <w:rPr>
          <w:sz w:val="24"/>
          <w:szCs w:val="24"/>
        </w:rPr>
        <w:t xml:space="preserve">2. </w:t>
      </w:r>
      <w:r w:rsidRPr="00CF47AE">
        <w:rPr>
          <w:sz w:val="24"/>
          <w:szCs w:val="24"/>
          <w:lang w:eastAsia="ru-RU"/>
        </w:rPr>
        <w:t>Общественные обсуждения или п</w:t>
      </w:r>
      <w:r w:rsidRPr="00CF47AE">
        <w:rPr>
          <w:sz w:val="24"/>
          <w:szCs w:val="24"/>
        </w:rPr>
        <w:t>убличные слушания организуются и проводятся Комиссией по подготовке проекта Правил землепользования и застройки в случаях, когда рассматриваются вопросы:</w:t>
      </w:r>
    </w:p>
    <w:p w:rsidR="00C7281B" w:rsidRPr="00CF47AE" w:rsidRDefault="00C7281B" w:rsidP="005D402E">
      <w:pPr>
        <w:widowControl w:val="0"/>
        <w:autoSpaceDE w:val="0"/>
        <w:autoSpaceDN w:val="0"/>
        <w:adjustRightInd w:val="0"/>
        <w:spacing w:line="240" w:lineRule="auto"/>
        <w:ind w:firstLine="709"/>
        <w:rPr>
          <w:sz w:val="24"/>
          <w:szCs w:val="24"/>
        </w:rPr>
      </w:pPr>
      <w:r w:rsidRPr="00CF47AE">
        <w:rPr>
          <w:sz w:val="24"/>
          <w:szCs w:val="24"/>
        </w:rPr>
        <w:t>- по проекту Правил землепользования и застройки и проекту о внесении изменений в Правила землепользования и застройки;</w:t>
      </w:r>
    </w:p>
    <w:p w:rsidR="00C7281B" w:rsidRPr="00CF47AE" w:rsidRDefault="00C7281B" w:rsidP="005D402E">
      <w:pPr>
        <w:widowControl w:val="0"/>
        <w:autoSpaceDE w:val="0"/>
        <w:autoSpaceDN w:val="0"/>
        <w:adjustRightInd w:val="0"/>
        <w:spacing w:line="240" w:lineRule="auto"/>
        <w:ind w:firstLine="709"/>
        <w:rPr>
          <w:sz w:val="24"/>
          <w:szCs w:val="24"/>
        </w:rPr>
      </w:pPr>
      <w:r w:rsidRPr="00CF47AE">
        <w:rPr>
          <w:sz w:val="24"/>
          <w:szCs w:val="24"/>
        </w:rPr>
        <w:t>- по изменению одного вида разрешенного использования земельных участков и объектов капитального строительства на другой вид такого использования,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вопросы специальных разрешений).</w:t>
      </w:r>
    </w:p>
    <w:p w:rsidR="00C7281B" w:rsidRPr="00CF47AE" w:rsidRDefault="00C7281B" w:rsidP="005D402E">
      <w:pPr>
        <w:widowControl w:val="0"/>
        <w:autoSpaceDE w:val="0"/>
        <w:autoSpaceDN w:val="0"/>
        <w:adjustRightInd w:val="0"/>
        <w:spacing w:line="240" w:lineRule="auto"/>
        <w:ind w:firstLine="709"/>
        <w:rPr>
          <w:sz w:val="24"/>
          <w:szCs w:val="24"/>
        </w:rPr>
      </w:pPr>
      <w:r w:rsidRPr="00CF47AE">
        <w:rPr>
          <w:sz w:val="24"/>
          <w:szCs w:val="24"/>
        </w:rPr>
        <w:t>3. Общественные слушания проводятся в помещениях администрации.</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Процедура проведения общественных обсуждений состоит из следующих этапов:</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оповещение о начале общественных обсуждений;</w:t>
      </w:r>
    </w:p>
    <w:p w:rsidR="00C7281B" w:rsidRPr="00CF47AE" w:rsidRDefault="00C7281B" w:rsidP="005D402E">
      <w:pPr>
        <w:pStyle w:val="ConsPlusNormal"/>
        <w:ind w:firstLine="709"/>
        <w:jc w:val="both"/>
        <w:rPr>
          <w:rFonts w:ascii="Times New Roman" w:hAnsi="Times New Roman" w:cs="Times New Roman"/>
          <w:sz w:val="24"/>
          <w:szCs w:val="24"/>
        </w:rPr>
      </w:pPr>
      <w:proofErr w:type="gramStart"/>
      <w:r w:rsidRPr="00CF47A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F47AE">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lastRenderedPageBreak/>
        <w:t>4) подготовка и оформление протокола общественных обсуждений;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5) подготовка и опубликование заключения о результатах общественных обсуждений.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5. Процедура проведения публичных слушаний состоит из следующих этапов:</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оповещение о начале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проведение собрания или собраний участников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5) подготовка и оформление протокола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6) подготовка и опубликование заключения о результатах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7. </w:t>
      </w:r>
      <w:proofErr w:type="gramStart"/>
      <w:r w:rsidRPr="00CF47AE">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F47AE">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8. Оповещение о начале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 не </w:t>
      </w:r>
      <w:proofErr w:type="gramStart"/>
      <w:r w:rsidRPr="00CF47AE">
        <w:rPr>
          <w:rFonts w:ascii="Times New Roman" w:hAnsi="Times New Roman" w:cs="Times New Roman"/>
          <w:sz w:val="24"/>
          <w:szCs w:val="24"/>
        </w:rPr>
        <w:t>позднее</w:t>
      </w:r>
      <w:proofErr w:type="gramEnd"/>
      <w:r w:rsidRPr="00CF47AE">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CF47AE">
        <w:rPr>
          <w:rFonts w:ascii="Times New Roman" w:hAnsi="Times New Roman" w:cs="Times New Roman"/>
          <w:sz w:val="24"/>
          <w:szCs w:val="24"/>
        </w:rPr>
        <w:t>здания</w:t>
      </w:r>
      <w:proofErr w:type="gramEnd"/>
      <w:r w:rsidRPr="00CF47AE">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3" w:history="1">
        <w:r w:rsidRPr="00CF47AE">
          <w:rPr>
            <w:rFonts w:ascii="Times New Roman" w:hAnsi="Times New Roman" w:cs="Times New Roman"/>
            <w:sz w:val="24"/>
            <w:szCs w:val="24"/>
          </w:rPr>
          <w:t>части 3</w:t>
        </w:r>
      </w:hyperlink>
      <w:r w:rsidRPr="00CF47AE">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lastRenderedPageBreak/>
        <w:t xml:space="preserve">9. В течение всего периода размещения в соответствии с </w:t>
      </w:r>
      <w:hyperlink w:anchor="P2" w:history="1">
        <w:r w:rsidRPr="00CF47AE">
          <w:rPr>
            <w:rFonts w:ascii="Times New Roman" w:hAnsi="Times New Roman" w:cs="Times New Roman"/>
            <w:sz w:val="24"/>
            <w:szCs w:val="24"/>
          </w:rPr>
          <w:t>пунктом 2 части 4</w:t>
        </w:r>
      </w:hyperlink>
      <w:r w:rsidRPr="00CF47AE">
        <w:rPr>
          <w:rFonts w:ascii="Times New Roman" w:hAnsi="Times New Roman" w:cs="Times New Roman"/>
          <w:sz w:val="24"/>
          <w:szCs w:val="24"/>
        </w:rPr>
        <w:t xml:space="preserve"> и </w:t>
      </w:r>
      <w:hyperlink w:anchor="P8" w:history="1">
        <w:r w:rsidRPr="00CF47AE">
          <w:rPr>
            <w:rFonts w:ascii="Times New Roman" w:hAnsi="Times New Roman" w:cs="Times New Roman"/>
            <w:sz w:val="24"/>
            <w:szCs w:val="24"/>
          </w:rPr>
          <w:t>пунктом 2 части 5</w:t>
        </w:r>
      </w:hyperlink>
      <w:r w:rsidRPr="00CF47AE">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10. </w:t>
      </w:r>
      <w:proofErr w:type="gramStart"/>
      <w:r w:rsidRPr="00CF47AE">
        <w:rPr>
          <w:rFonts w:ascii="Times New Roman" w:hAnsi="Times New Roman" w:cs="Times New Roman"/>
          <w:sz w:val="24"/>
          <w:szCs w:val="24"/>
        </w:rPr>
        <w:t xml:space="preserve">В период размещения в соответствии с </w:t>
      </w:r>
      <w:hyperlink w:anchor="P2" w:history="1">
        <w:r w:rsidRPr="00CF47AE">
          <w:rPr>
            <w:rFonts w:ascii="Times New Roman" w:hAnsi="Times New Roman" w:cs="Times New Roman"/>
            <w:sz w:val="24"/>
            <w:szCs w:val="24"/>
          </w:rPr>
          <w:t>пунктом 2 части 4</w:t>
        </w:r>
      </w:hyperlink>
      <w:r w:rsidRPr="00CF47AE">
        <w:rPr>
          <w:rFonts w:ascii="Times New Roman" w:hAnsi="Times New Roman" w:cs="Times New Roman"/>
          <w:sz w:val="24"/>
          <w:szCs w:val="24"/>
        </w:rPr>
        <w:t xml:space="preserve"> и </w:t>
      </w:r>
      <w:hyperlink w:anchor="P8" w:history="1">
        <w:r w:rsidRPr="00CF47AE">
          <w:rPr>
            <w:rFonts w:ascii="Times New Roman" w:hAnsi="Times New Roman" w:cs="Times New Roman"/>
            <w:sz w:val="24"/>
            <w:szCs w:val="24"/>
          </w:rPr>
          <w:t>пунктом 2 части 5</w:t>
        </w:r>
      </w:hyperlink>
      <w:r w:rsidRPr="00CF47AE">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9" w:history="1">
        <w:r w:rsidRPr="00CF47AE">
          <w:rPr>
            <w:rFonts w:ascii="Times New Roman" w:hAnsi="Times New Roman" w:cs="Times New Roman"/>
            <w:sz w:val="24"/>
            <w:szCs w:val="24"/>
          </w:rPr>
          <w:t>частью 12</w:t>
        </w:r>
      </w:hyperlink>
      <w:r w:rsidRPr="00CF47AE">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w:t>
      </w:r>
      <w:proofErr w:type="gramEnd"/>
      <w:r w:rsidRPr="00CF47AE">
        <w:rPr>
          <w:rFonts w:ascii="Times New Roman" w:hAnsi="Times New Roman" w:cs="Times New Roman"/>
          <w:sz w:val="24"/>
          <w:szCs w:val="24"/>
        </w:rPr>
        <w:t xml:space="preserve"> такого проекта:</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11. Предложения и замечания, внесенные в соответствии с </w:t>
      </w:r>
      <w:hyperlink w:anchor="P23" w:history="1">
        <w:r w:rsidRPr="00CF47AE">
          <w:rPr>
            <w:rFonts w:ascii="Times New Roman" w:hAnsi="Times New Roman" w:cs="Times New Roman"/>
            <w:sz w:val="24"/>
            <w:szCs w:val="24"/>
          </w:rPr>
          <w:t>частью 10</w:t>
        </w:r>
      </w:hyperlink>
      <w:r w:rsidRPr="00CF47AE">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32" w:history="1">
        <w:r w:rsidRPr="00CF47AE">
          <w:rPr>
            <w:rFonts w:ascii="Times New Roman" w:hAnsi="Times New Roman" w:cs="Times New Roman"/>
            <w:sz w:val="24"/>
            <w:szCs w:val="24"/>
          </w:rPr>
          <w:t>частью 15</w:t>
        </w:r>
      </w:hyperlink>
      <w:r w:rsidRPr="00CF47AE">
        <w:rPr>
          <w:rFonts w:ascii="Times New Roman" w:hAnsi="Times New Roman" w:cs="Times New Roman"/>
          <w:sz w:val="24"/>
          <w:szCs w:val="24"/>
        </w:rPr>
        <w:t xml:space="preserve"> настоящей статьи.</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F47AE">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F47AE">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13. Не требуется представление указанных в </w:t>
      </w:r>
      <w:hyperlink w:anchor="P29" w:history="1">
        <w:r w:rsidRPr="00CF47AE">
          <w:rPr>
            <w:rFonts w:ascii="Times New Roman" w:hAnsi="Times New Roman" w:cs="Times New Roman"/>
            <w:sz w:val="24"/>
            <w:szCs w:val="24"/>
          </w:rPr>
          <w:t>части 12</w:t>
        </w:r>
      </w:hyperlink>
      <w:r w:rsidRPr="00CF47AE">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w:t>
      </w:r>
      <w:r w:rsidRPr="00CF47AE">
        <w:rPr>
          <w:rFonts w:ascii="Times New Roman" w:hAnsi="Times New Roman" w:cs="Times New Roman"/>
          <w:sz w:val="24"/>
          <w:szCs w:val="24"/>
        </w:rPr>
        <w:lastRenderedPageBreak/>
        <w:t xml:space="preserve">сайте или в информационных системах). При этом для подтверждения сведений, указанных в </w:t>
      </w:r>
      <w:hyperlink w:anchor="P29" w:history="1">
        <w:r w:rsidRPr="00CF47AE">
          <w:rPr>
            <w:rFonts w:ascii="Times New Roman" w:hAnsi="Times New Roman" w:cs="Times New Roman"/>
            <w:sz w:val="24"/>
            <w:szCs w:val="24"/>
          </w:rPr>
          <w:t>части 12</w:t>
        </w:r>
      </w:hyperlink>
      <w:r w:rsidRPr="00CF47AE">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CF47AE">
        <w:rPr>
          <w:rFonts w:ascii="Times New Roman" w:hAnsi="Times New Roman" w:cs="Times New Roman"/>
          <w:sz w:val="24"/>
          <w:szCs w:val="24"/>
        </w:rPr>
        <w:t>ии и ау</w:t>
      </w:r>
      <w:proofErr w:type="gramEnd"/>
      <w:r w:rsidRPr="00CF47AE">
        <w:rPr>
          <w:rFonts w:ascii="Times New Roman" w:hAnsi="Times New Roman" w:cs="Times New Roman"/>
          <w:sz w:val="24"/>
          <w:szCs w:val="24"/>
        </w:rPr>
        <w:t>тентификации.</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4" w:history="1">
        <w:r w:rsidRPr="00CF47AE">
          <w:rPr>
            <w:rFonts w:ascii="Times New Roman" w:hAnsi="Times New Roman" w:cs="Times New Roman"/>
            <w:sz w:val="24"/>
            <w:szCs w:val="24"/>
          </w:rPr>
          <w:t>законом</w:t>
        </w:r>
      </w:hyperlink>
      <w:r w:rsidRPr="00CF47AE">
        <w:rPr>
          <w:rFonts w:ascii="Times New Roman" w:hAnsi="Times New Roman" w:cs="Times New Roman"/>
          <w:sz w:val="24"/>
          <w:szCs w:val="24"/>
        </w:rPr>
        <w:t xml:space="preserve"> от 27 июля 2006 года N 152-ФЗ "О персональных данных".</w:t>
      </w:r>
    </w:p>
    <w:p w:rsidR="00C7281B" w:rsidRPr="00CF47AE" w:rsidRDefault="00C7281B" w:rsidP="005D402E">
      <w:pPr>
        <w:pStyle w:val="ConsPlusNormal"/>
        <w:ind w:firstLine="709"/>
        <w:jc w:val="both"/>
        <w:rPr>
          <w:rFonts w:ascii="Times New Roman" w:hAnsi="Times New Roman" w:cs="Times New Roman"/>
          <w:sz w:val="24"/>
          <w:szCs w:val="24"/>
        </w:rPr>
      </w:pPr>
      <w:bookmarkStart w:id="134" w:name="P32"/>
      <w:bookmarkEnd w:id="134"/>
      <w:r w:rsidRPr="00CF47AE">
        <w:rPr>
          <w:rFonts w:ascii="Times New Roman" w:hAnsi="Times New Roman" w:cs="Times New Roman"/>
          <w:sz w:val="24"/>
          <w:szCs w:val="24"/>
        </w:rPr>
        <w:t xml:space="preserve">15. Предложения и замечания, внесенные в соответствии с </w:t>
      </w:r>
      <w:hyperlink w:anchor="P23" w:history="1">
        <w:r w:rsidRPr="00CF47AE">
          <w:rPr>
            <w:rFonts w:ascii="Times New Roman" w:hAnsi="Times New Roman" w:cs="Times New Roman"/>
            <w:sz w:val="24"/>
            <w:szCs w:val="24"/>
          </w:rPr>
          <w:t>частью 10</w:t>
        </w:r>
      </w:hyperlink>
      <w:r w:rsidRPr="00CF47AE">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16. </w:t>
      </w:r>
      <w:proofErr w:type="gramStart"/>
      <w:r w:rsidRPr="00CF47AE">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F47AE">
        <w:rPr>
          <w:rFonts w:ascii="Times New Roman" w:hAnsi="Times New Roman" w:cs="Times New Roman"/>
          <w:sz w:val="24"/>
          <w:szCs w:val="24"/>
        </w:rPr>
        <w:t xml:space="preserve"> самоуправления, подведомственных им организаций).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17. Официальный сайт и (или) информационные системы должны обеспечивать возможность:</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дата оформления протокола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информация об организаторе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19. </w:t>
      </w:r>
      <w:proofErr w:type="gramStart"/>
      <w:r w:rsidRPr="00CF47AE">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w:t>
      </w:r>
      <w:r w:rsidRPr="00CF47AE">
        <w:rPr>
          <w:rFonts w:ascii="Times New Roman" w:hAnsi="Times New Roman" w:cs="Times New Roman"/>
          <w:sz w:val="24"/>
          <w:szCs w:val="24"/>
        </w:rPr>
        <w:lastRenderedPageBreak/>
        <w:t>обсуждений или публичных слушаний, содержащую внесенные этим участником предложения и замечания.</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7281B" w:rsidRPr="00CF47AE" w:rsidRDefault="00C7281B" w:rsidP="005D402E">
      <w:pPr>
        <w:pStyle w:val="ConsPlusNormal"/>
        <w:ind w:firstLine="709"/>
        <w:jc w:val="both"/>
        <w:rPr>
          <w:rFonts w:ascii="Times New Roman" w:hAnsi="Times New Roman" w:cs="Times New Roman"/>
          <w:sz w:val="24"/>
          <w:szCs w:val="24"/>
        </w:rPr>
      </w:pPr>
      <w:proofErr w:type="gramStart"/>
      <w:r w:rsidRPr="00CF47AE">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F47AE">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7281B" w:rsidRPr="00CF47AE"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7281B" w:rsidRPr="00685D27" w:rsidRDefault="00C7281B" w:rsidP="005D402E">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685D27">
        <w:rPr>
          <w:rFonts w:ascii="Times New Roman" w:hAnsi="Times New Roman" w:cs="Times New Roman"/>
          <w:sz w:val="24"/>
          <w:szCs w:val="24"/>
        </w:rPr>
        <w:t>официальном сайте и (или) в информационных системах.</w:t>
      </w:r>
    </w:p>
    <w:p w:rsidR="00C7281B" w:rsidRPr="00F828F4" w:rsidRDefault="00C7281B" w:rsidP="005D402E">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24. </w:t>
      </w:r>
      <w:r w:rsidR="005E317A" w:rsidRPr="00685D27">
        <w:rPr>
          <w:rFonts w:ascii="Times New Roman" w:hAnsi="Times New Roman" w:cs="Times New Roman"/>
          <w:sz w:val="24"/>
          <w:szCs w:val="24"/>
        </w:rPr>
        <w:t xml:space="preserve">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w:t>
      </w:r>
      <w:r w:rsidR="005E317A" w:rsidRPr="00F828F4">
        <w:rPr>
          <w:rFonts w:ascii="Times New Roman" w:hAnsi="Times New Roman" w:cs="Times New Roman"/>
          <w:sz w:val="24"/>
          <w:szCs w:val="24"/>
        </w:rPr>
        <w:t>опубликования такого проекта</w:t>
      </w:r>
      <w:r w:rsidRPr="00F828F4">
        <w:rPr>
          <w:rFonts w:ascii="Times New Roman" w:hAnsi="Times New Roman" w:cs="Times New Roman"/>
          <w:sz w:val="24"/>
          <w:szCs w:val="24"/>
        </w:rPr>
        <w:t>.</w:t>
      </w:r>
    </w:p>
    <w:p w:rsidR="003936E2" w:rsidRPr="00F828F4" w:rsidRDefault="00C7281B" w:rsidP="003936E2">
      <w:pPr>
        <w:autoSpaceDE w:val="0"/>
        <w:autoSpaceDN w:val="0"/>
        <w:adjustRightInd w:val="0"/>
        <w:spacing w:line="240" w:lineRule="auto"/>
        <w:ind w:firstLine="709"/>
        <w:rPr>
          <w:rFonts w:eastAsia="Times New Roman"/>
          <w:sz w:val="24"/>
          <w:szCs w:val="24"/>
          <w:lang w:eastAsia="ru-RU"/>
        </w:rPr>
      </w:pPr>
      <w:r w:rsidRPr="00F828F4">
        <w:rPr>
          <w:rFonts w:eastAsia="Times New Roman"/>
          <w:sz w:val="24"/>
          <w:szCs w:val="24"/>
          <w:lang w:eastAsia="ru-RU"/>
        </w:rPr>
        <w:t xml:space="preserve">25. </w:t>
      </w:r>
      <w:bookmarkStart w:id="135" w:name="P4"/>
      <w:bookmarkEnd w:id="135"/>
      <w:proofErr w:type="gramStart"/>
      <w:r w:rsidR="003936E2" w:rsidRPr="00F828F4">
        <w:rPr>
          <w:rFonts w:eastAsia="Times New Roman"/>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003936E2" w:rsidRPr="00F828F4">
        <w:rPr>
          <w:rFonts w:eastAsia="Times New Roman"/>
          <w:sz w:val="24"/>
          <w:szCs w:val="24"/>
          <w:lang w:eastAsia="ru-RU"/>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C7281B" w:rsidRPr="00685D27" w:rsidRDefault="00C7281B" w:rsidP="005D402E">
      <w:pPr>
        <w:spacing w:line="280" w:lineRule="atLeast"/>
        <w:ind w:firstLine="709"/>
        <w:rPr>
          <w:sz w:val="24"/>
          <w:szCs w:val="24"/>
        </w:rPr>
      </w:pPr>
      <w:r w:rsidRPr="00F828F4">
        <w:rPr>
          <w:sz w:val="24"/>
          <w:szCs w:val="24"/>
        </w:rPr>
        <w:t>26. После завершения</w:t>
      </w:r>
      <w:r w:rsidRPr="00685D27">
        <w:rPr>
          <w:sz w:val="24"/>
          <w:szCs w:val="24"/>
        </w:rPr>
        <w:t xml:space="preserve">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rsidRPr="00685D27">
        <w:rPr>
          <w:sz w:val="24"/>
          <w:szCs w:val="24"/>
        </w:rPr>
        <w:lastRenderedPageBreak/>
        <w:t>общественных обсуждений или публичных слушаний, за исключением случаев, если их проведение в соответствии с настоящим Кодексом не требуется.</w:t>
      </w:r>
    </w:p>
    <w:p w:rsidR="00C7281B" w:rsidRPr="00685D27" w:rsidRDefault="00C7281B" w:rsidP="005D402E">
      <w:pPr>
        <w:spacing w:line="280" w:lineRule="atLeast"/>
        <w:ind w:firstLine="709"/>
        <w:rPr>
          <w:sz w:val="24"/>
          <w:szCs w:val="24"/>
        </w:rPr>
      </w:pPr>
      <w:r w:rsidRPr="00685D27">
        <w:rPr>
          <w:sz w:val="24"/>
          <w:szCs w:val="24"/>
        </w:rPr>
        <w:t xml:space="preserve">27. </w:t>
      </w:r>
      <w:proofErr w:type="gramStart"/>
      <w:r w:rsidRPr="00685D27">
        <w:rPr>
          <w:sz w:val="24"/>
          <w:szCs w:val="24"/>
        </w:rPr>
        <w:t xml:space="preserve">Глава местной администрации в течение десяти дней после представления ему проекта правил землепользования и застройки и указанных в </w:t>
      </w:r>
      <w:hyperlink w:anchor="P4" w:history="1">
        <w:r w:rsidRPr="00685D27">
          <w:rPr>
            <w:sz w:val="24"/>
            <w:szCs w:val="24"/>
          </w:rPr>
          <w:t>части 15</w:t>
        </w:r>
      </w:hyperlink>
      <w:r w:rsidRPr="00685D27">
        <w:rPr>
          <w:sz w:val="24"/>
          <w:szCs w:val="24"/>
        </w:rPr>
        <w:t xml:space="preserve"> ст.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C7281B" w:rsidRPr="00CF47AE" w:rsidRDefault="00C7281B" w:rsidP="005D402E">
      <w:pPr>
        <w:spacing w:line="280" w:lineRule="atLeast"/>
        <w:ind w:firstLine="709"/>
        <w:rPr>
          <w:sz w:val="24"/>
          <w:szCs w:val="24"/>
        </w:rPr>
      </w:pPr>
      <w:r w:rsidRPr="00685D27">
        <w:rPr>
          <w:sz w:val="24"/>
          <w:szCs w:val="24"/>
        </w:rPr>
        <w:t>28. Требования к составу и порядку деятельности комиссии устанавливаются в соответствии с Градостроительного кодекса Российской Федерации законами субъектов Российской Федерации, нормативными правовыми актами органов местного самоуправления.</w:t>
      </w:r>
    </w:p>
    <w:p w:rsidR="001C4689" w:rsidRPr="0014478E" w:rsidRDefault="001C4689" w:rsidP="0014478E">
      <w:pPr>
        <w:pStyle w:val="2"/>
        <w:jc w:val="center"/>
        <w:rPr>
          <w:sz w:val="26"/>
          <w:szCs w:val="26"/>
        </w:rPr>
      </w:pPr>
      <w:bookmarkStart w:id="136" w:name="Par466"/>
      <w:bookmarkStart w:id="137" w:name="_Toc46407289"/>
      <w:bookmarkStart w:id="138" w:name="_Toc46407412"/>
      <w:bookmarkStart w:id="139" w:name="_Toc80970735"/>
      <w:bookmarkEnd w:id="136"/>
      <w:r w:rsidRPr="0014478E">
        <w:rPr>
          <w:sz w:val="26"/>
          <w:szCs w:val="26"/>
        </w:rPr>
        <w:t xml:space="preserve">Глава </w:t>
      </w:r>
      <w:r w:rsidR="002002E8" w:rsidRPr="0014478E">
        <w:rPr>
          <w:sz w:val="26"/>
          <w:szCs w:val="26"/>
        </w:rPr>
        <w:t>5</w:t>
      </w:r>
      <w:r w:rsidRPr="0014478E">
        <w:rPr>
          <w:sz w:val="26"/>
          <w:szCs w:val="26"/>
        </w:rPr>
        <w:t>. ПОЛОЖЕНИЕ О ВНЕСЕНИИ ИЗМЕНЕНИЙ В ПРАВИЛА</w:t>
      </w:r>
      <w:r w:rsidR="00EB0DC9" w:rsidRPr="0014478E">
        <w:rPr>
          <w:sz w:val="26"/>
          <w:szCs w:val="26"/>
        </w:rPr>
        <w:t xml:space="preserve"> </w:t>
      </w:r>
      <w:r w:rsidRPr="0014478E">
        <w:rPr>
          <w:sz w:val="26"/>
          <w:szCs w:val="26"/>
        </w:rPr>
        <w:t>ЗЕМЛЕПОЛЬЗОВАНИЯ И ЗАСТРОЙКИ</w:t>
      </w:r>
      <w:bookmarkEnd w:id="137"/>
      <w:bookmarkEnd w:id="138"/>
      <w:bookmarkEnd w:id="139"/>
    </w:p>
    <w:p w:rsidR="00764B15" w:rsidRPr="00764B15" w:rsidRDefault="001C4689" w:rsidP="00764B15">
      <w:pPr>
        <w:pStyle w:val="3"/>
      </w:pPr>
      <w:bookmarkStart w:id="140" w:name="Par469"/>
      <w:bookmarkStart w:id="141" w:name="_Toc46407290"/>
      <w:bookmarkStart w:id="142" w:name="_Toc46407413"/>
      <w:bookmarkStart w:id="143" w:name="_Toc80970736"/>
      <w:bookmarkEnd w:id="140"/>
      <w:r w:rsidRPr="00764B15">
        <w:t>Статья 1</w:t>
      </w:r>
      <w:r w:rsidR="0057796D" w:rsidRPr="00764B15">
        <w:t>8</w:t>
      </w:r>
      <w:r w:rsidRPr="00764B15">
        <w:t xml:space="preserve">. </w:t>
      </w:r>
      <w:bookmarkEnd w:id="141"/>
      <w:bookmarkEnd w:id="142"/>
      <w:r w:rsidR="00764B15" w:rsidRPr="00764B15">
        <w:t>Порядок внесения изменений в правила землепользования и застройки</w:t>
      </w:r>
      <w:bookmarkEnd w:id="143"/>
    </w:p>
    <w:p w:rsidR="003900B7" w:rsidRPr="00685D27" w:rsidRDefault="003900B7" w:rsidP="009325F9">
      <w:pPr>
        <w:pStyle w:val="ConsPlusNormal"/>
        <w:ind w:left="-284" w:firstLine="710"/>
        <w:jc w:val="both"/>
        <w:rPr>
          <w:rFonts w:ascii="Times New Roman" w:hAnsi="Times New Roman" w:cs="Times New Roman"/>
          <w:sz w:val="24"/>
          <w:szCs w:val="24"/>
        </w:rPr>
      </w:pPr>
      <w:bookmarkStart w:id="144" w:name="Par483"/>
      <w:bookmarkEnd w:id="144"/>
      <w:r w:rsidRPr="00685D27">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r:id="rId85" w:history="1">
        <w:r w:rsidRPr="00685D27">
          <w:rPr>
            <w:rFonts w:ascii="Times New Roman" w:hAnsi="Times New Roman" w:cs="Times New Roman"/>
            <w:sz w:val="24"/>
            <w:szCs w:val="24"/>
          </w:rPr>
          <w:t>статьями 31</w:t>
        </w:r>
      </w:hyperlink>
      <w:r w:rsidRPr="00685D27">
        <w:rPr>
          <w:rFonts w:ascii="Times New Roman" w:hAnsi="Times New Roman" w:cs="Times New Roman"/>
          <w:sz w:val="24"/>
          <w:szCs w:val="24"/>
        </w:rPr>
        <w:t xml:space="preserve">, 32 и </w:t>
      </w:r>
      <w:hyperlink r:id="rId86" w:history="1">
        <w:r w:rsidRPr="00685D27">
          <w:rPr>
            <w:rFonts w:ascii="Times New Roman" w:hAnsi="Times New Roman" w:cs="Times New Roman"/>
            <w:sz w:val="24"/>
            <w:szCs w:val="24"/>
          </w:rPr>
          <w:t>3</w:t>
        </w:r>
      </w:hyperlink>
      <w:r w:rsidRPr="00685D27">
        <w:rPr>
          <w:rFonts w:ascii="Times New Roman" w:hAnsi="Times New Roman" w:cs="Times New Roman"/>
          <w:sz w:val="24"/>
          <w:szCs w:val="24"/>
        </w:rPr>
        <w:t>3</w:t>
      </w:r>
      <w:r w:rsidRPr="00685D27">
        <w:rPr>
          <w:rFonts w:ascii="Times New Roman" w:hAnsi="Times New Roman" w:cs="Times New Roman"/>
          <w:i/>
          <w:sz w:val="24"/>
          <w:szCs w:val="24"/>
        </w:rPr>
        <w:t xml:space="preserve"> </w:t>
      </w:r>
      <w:r w:rsidRPr="00685D27">
        <w:rPr>
          <w:rFonts w:ascii="Times New Roman" w:hAnsi="Times New Roman" w:cs="Times New Roman"/>
          <w:sz w:val="24"/>
          <w:szCs w:val="24"/>
        </w:rPr>
        <w:t>Градостроительного кодекса Российской Федерации.</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85D27">
        <w:rPr>
          <w:rFonts w:ascii="Times New Roman" w:hAnsi="Times New Roman" w:cs="Times New Roman"/>
          <w:sz w:val="24"/>
          <w:szCs w:val="24"/>
        </w:rPr>
        <w:t>приаэродромной</w:t>
      </w:r>
      <w:proofErr w:type="spellEnd"/>
      <w:r w:rsidRPr="00685D27">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900B7" w:rsidRPr="00685D27" w:rsidRDefault="003900B7" w:rsidP="009325F9">
      <w:pPr>
        <w:pStyle w:val="ConsPlusNormal"/>
        <w:ind w:left="-284" w:firstLine="710"/>
        <w:jc w:val="both"/>
        <w:rPr>
          <w:rFonts w:ascii="Times New Roman" w:hAnsi="Times New Roman" w:cs="Times New Roman"/>
          <w:sz w:val="24"/>
          <w:szCs w:val="24"/>
        </w:rPr>
      </w:pPr>
      <w:r w:rsidRPr="00685D27">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C47A1" w:rsidRPr="00685D27" w:rsidRDefault="00AC47A1" w:rsidP="009325F9">
      <w:pPr>
        <w:pStyle w:val="ConsPlusNormal"/>
        <w:ind w:firstLine="426"/>
        <w:jc w:val="both"/>
        <w:rPr>
          <w:rFonts w:ascii="Times New Roman" w:hAnsi="Times New Roman" w:cs="Times New Roman"/>
          <w:sz w:val="24"/>
          <w:szCs w:val="24"/>
        </w:rPr>
      </w:pPr>
      <w:r w:rsidRPr="00685D27">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AC47A1" w:rsidRPr="00685D27" w:rsidRDefault="00AC47A1" w:rsidP="009325F9">
      <w:pPr>
        <w:pStyle w:val="ConsPlusNormal"/>
        <w:ind w:firstLine="426"/>
        <w:jc w:val="both"/>
        <w:rPr>
          <w:rFonts w:ascii="Times New Roman" w:hAnsi="Times New Roman" w:cs="Times New Roman"/>
          <w:sz w:val="24"/>
          <w:szCs w:val="24"/>
        </w:rPr>
      </w:pPr>
      <w:r w:rsidRPr="00685D27">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C47A1" w:rsidRPr="00685D27" w:rsidRDefault="00AC47A1" w:rsidP="009325F9">
      <w:pPr>
        <w:pStyle w:val="ConsPlusNormal"/>
        <w:ind w:firstLine="426"/>
        <w:jc w:val="both"/>
        <w:rPr>
          <w:rFonts w:ascii="Times New Roman" w:hAnsi="Times New Roman" w:cs="Times New Roman"/>
          <w:sz w:val="24"/>
          <w:szCs w:val="24"/>
        </w:rPr>
      </w:pPr>
      <w:r w:rsidRPr="00685D27">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C47A1" w:rsidRPr="00685D27" w:rsidRDefault="00AC47A1" w:rsidP="009325F9">
      <w:pPr>
        <w:pStyle w:val="ConsPlusNormal"/>
        <w:ind w:firstLine="426"/>
        <w:jc w:val="both"/>
        <w:rPr>
          <w:rFonts w:ascii="Times New Roman" w:hAnsi="Times New Roman" w:cs="Times New Roman"/>
          <w:sz w:val="24"/>
          <w:szCs w:val="24"/>
        </w:rPr>
      </w:pPr>
      <w:r w:rsidRPr="00685D27">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C47A1" w:rsidRPr="00CF47AE" w:rsidRDefault="00AC47A1" w:rsidP="009325F9">
      <w:pPr>
        <w:pStyle w:val="ConsPlusNormal"/>
        <w:ind w:firstLine="426"/>
        <w:jc w:val="both"/>
        <w:rPr>
          <w:rFonts w:ascii="Times New Roman" w:hAnsi="Times New Roman" w:cs="Times New Roman"/>
          <w:sz w:val="24"/>
          <w:szCs w:val="24"/>
        </w:rPr>
      </w:pPr>
      <w:r w:rsidRPr="00685D27">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w:t>
      </w:r>
      <w:r w:rsidRPr="00CF47AE">
        <w:rPr>
          <w:rFonts w:ascii="Times New Roman" w:hAnsi="Times New Roman" w:cs="Times New Roman"/>
          <w:sz w:val="24"/>
          <w:szCs w:val="24"/>
        </w:rPr>
        <w:t>ях;</w:t>
      </w:r>
    </w:p>
    <w:p w:rsidR="00AC47A1" w:rsidRPr="00CF47AE" w:rsidRDefault="00AC47A1" w:rsidP="000207D4">
      <w:pPr>
        <w:pStyle w:val="ConsPlusNormal"/>
        <w:ind w:firstLine="426"/>
        <w:jc w:val="both"/>
        <w:rPr>
          <w:rFonts w:ascii="Times New Roman" w:hAnsi="Times New Roman" w:cs="Times New Roman"/>
          <w:sz w:val="24"/>
          <w:szCs w:val="24"/>
        </w:rPr>
      </w:pPr>
      <w:r w:rsidRPr="00CF47A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C47A1" w:rsidRPr="00685D27" w:rsidRDefault="00AC47A1" w:rsidP="000207D4">
      <w:pPr>
        <w:pStyle w:val="ConsPlusNormal"/>
        <w:ind w:firstLine="709"/>
        <w:jc w:val="both"/>
        <w:rPr>
          <w:rFonts w:ascii="Times New Roman" w:hAnsi="Times New Roman" w:cs="Times New Roman"/>
          <w:sz w:val="24"/>
          <w:szCs w:val="24"/>
        </w:rPr>
      </w:pPr>
      <w:bookmarkStart w:id="145" w:name="P12"/>
      <w:bookmarkEnd w:id="145"/>
      <w:r w:rsidRPr="00CF47AE">
        <w:rPr>
          <w:rFonts w:ascii="Times New Roman" w:hAnsi="Times New Roman" w:cs="Times New Roman"/>
          <w:sz w:val="24"/>
          <w:szCs w:val="24"/>
        </w:rPr>
        <w:t>3.1. В случае</w:t>
      </w:r>
      <w:proofErr w:type="gramStart"/>
      <w:r w:rsidRPr="00CF47AE">
        <w:rPr>
          <w:rFonts w:ascii="Times New Roman" w:hAnsi="Times New Roman" w:cs="Times New Roman"/>
          <w:sz w:val="24"/>
          <w:szCs w:val="24"/>
        </w:rPr>
        <w:t>,</w:t>
      </w:r>
      <w:proofErr w:type="gramEnd"/>
      <w:r w:rsidRPr="00CF47AE">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r:id="rId87" w:history="1">
        <w:r w:rsidRPr="00CF47AE">
          <w:rPr>
            <w:rFonts w:ascii="Times New Roman" w:hAnsi="Times New Roman" w:cs="Times New Roman"/>
            <w:sz w:val="24"/>
            <w:szCs w:val="24"/>
          </w:rPr>
          <w:t>частью 3.1 статьи 31</w:t>
        </w:r>
      </w:hyperlink>
      <w:r w:rsidRPr="00CF47AE">
        <w:rPr>
          <w:rFonts w:ascii="Times New Roman" w:hAnsi="Times New Roman" w:cs="Times New Roman"/>
          <w:sz w:val="24"/>
          <w:szCs w:val="24"/>
        </w:rPr>
        <w:t xml:space="preserve"> Градостроительного кодекса Российской Федерации</w:t>
      </w:r>
      <w:r w:rsidRPr="00CF47AE">
        <w:rPr>
          <w:rFonts w:ascii="Times New Roman" w:hAnsi="Times New Roman" w:cs="Times New Roman"/>
          <w:i/>
          <w:sz w:val="24"/>
          <w:szCs w:val="24"/>
        </w:rPr>
        <w:t xml:space="preserve"> </w:t>
      </w:r>
      <w:r w:rsidRPr="00CF47AE">
        <w:rPr>
          <w:rFonts w:ascii="Times New Roman" w:hAnsi="Times New Roman" w:cs="Times New Roman"/>
          <w:sz w:val="24"/>
          <w:szCs w:val="24"/>
        </w:rPr>
        <w:t xml:space="preserve">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w:t>
      </w:r>
      <w:r w:rsidRPr="00685D27">
        <w:rPr>
          <w:rFonts w:ascii="Times New Roman" w:hAnsi="Times New Roman" w:cs="Times New Roman"/>
          <w:sz w:val="24"/>
          <w:szCs w:val="24"/>
        </w:rPr>
        <w:t>землепользования и застройки в целях обеспечения размещения указанных объектов.</w:t>
      </w:r>
    </w:p>
    <w:p w:rsidR="00AC47A1" w:rsidRPr="00F828F4" w:rsidRDefault="00AC47A1" w:rsidP="000207D4">
      <w:pPr>
        <w:pStyle w:val="ConsPlusNormal"/>
        <w:ind w:firstLine="709"/>
        <w:jc w:val="both"/>
        <w:rPr>
          <w:rFonts w:ascii="Times New Roman" w:hAnsi="Times New Roman" w:cs="Times New Roman"/>
          <w:sz w:val="24"/>
          <w:szCs w:val="24"/>
        </w:rPr>
      </w:pPr>
      <w:r w:rsidRPr="00685D27">
        <w:rPr>
          <w:rFonts w:ascii="Times New Roman" w:hAnsi="Times New Roman" w:cs="Times New Roman"/>
          <w:sz w:val="24"/>
          <w:szCs w:val="24"/>
        </w:rPr>
        <w:t xml:space="preserve">3.2. В случае, предусмотренном </w:t>
      </w:r>
      <w:hyperlink w:anchor="P12" w:history="1">
        <w:r w:rsidRPr="00685D27">
          <w:rPr>
            <w:rFonts w:ascii="Times New Roman" w:hAnsi="Times New Roman" w:cs="Times New Roman"/>
            <w:sz w:val="24"/>
            <w:szCs w:val="24"/>
          </w:rPr>
          <w:t>частью 3.1</w:t>
        </w:r>
      </w:hyperlink>
      <w:r w:rsidRPr="00685D27">
        <w:rPr>
          <w:rFonts w:ascii="Times New Roman" w:hAnsi="Times New Roman" w:cs="Times New Roman"/>
          <w:sz w:val="24"/>
          <w:szCs w:val="24"/>
        </w:rPr>
        <w:t xml:space="preserve"> статьи 33 Градостроительного кодекса Российской Федерации,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w:t>
      </w:r>
      <w:r w:rsidRPr="00F828F4">
        <w:rPr>
          <w:rFonts w:ascii="Times New Roman" w:hAnsi="Times New Roman" w:cs="Times New Roman"/>
          <w:sz w:val="24"/>
          <w:szCs w:val="24"/>
        </w:rPr>
        <w:t xml:space="preserve">указанного в </w:t>
      </w:r>
      <w:hyperlink w:anchor="P12" w:history="1">
        <w:r w:rsidRPr="00F828F4">
          <w:rPr>
            <w:rFonts w:ascii="Times New Roman" w:hAnsi="Times New Roman" w:cs="Times New Roman"/>
            <w:sz w:val="24"/>
            <w:szCs w:val="24"/>
          </w:rPr>
          <w:t>части 3.1</w:t>
        </w:r>
      </w:hyperlink>
      <w:r w:rsidRPr="00F828F4">
        <w:rPr>
          <w:rFonts w:ascii="Times New Roman" w:hAnsi="Times New Roman" w:cs="Times New Roman"/>
          <w:sz w:val="24"/>
          <w:szCs w:val="24"/>
        </w:rPr>
        <w:t xml:space="preserve"> статьи 33 Градостроительного кодекса Российской Федерации требования.</w:t>
      </w:r>
    </w:p>
    <w:p w:rsidR="00593EE3" w:rsidRPr="00F828F4" w:rsidRDefault="00593EE3" w:rsidP="00593EE3">
      <w:pPr>
        <w:autoSpaceDE w:val="0"/>
        <w:autoSpaceDN w:val="0"/>
        <w:adjustRightInd w:val="0"/>
        <w:spacing w:line="240" w:lineRule="auto"/>
        <w:ind w:firstLine="709"/>
        <w:rPr>
          <w:rFonts w:eastAsia="Times New Roman"/>
          <w:sz w:val="24"/>
          <w:szCs w:val="24"/>
          <w:lang w:eastAsia="ru-RU"/>
        </w:rPr>
      </w:pPr>
      <w:r w:rsidRPr="00F828F4">
        <w:rPr>
          <w:rFonts w:eastAsia="Times New Roman"/>
          <w:sz w:val="24"/>
          <w:szCs w:val="24"/>
          <w:lang w:eastAsia="ru-RU"/>
        </w:rPr>
        <w:t xml:space="preserve">3.3. </w:t>
      </w:r>
      <w:proofErr w:type="gramStart"/>
      <w:r w:rsidRPr="00F828F4">
        <w:rPr>
          <w:rFonts w:eastAsia="Times New Roman"/>
          <w:sz w:val="24"/>
          <w:szCs w:val="24"/>
          <w:lang w:eastAsia="ru-RU"/>
        </w:rPr>
        <w:t xml:space="preserve">В целях внесения изменений в правила землепользования и застройки в случаях, предусмотренных </w:t>
      </w:r>
      <w:hyperlink r:id="rId88" w:history="1">
        <w:r w:rsidRPr="00F828F4">
          <w:rPr>
            <w:rFonts w:eastAsia="Times New Roman"/>
            <w:sz w:val="24"/>
            <w:szCs w:val="24"/>
            <w:lang w:eastAsia="ru-RU"/>
          </w:rPr>
          <w:t>пунктами 3</w:t>
        </w:r>
      </w:hyperlink>
      <w:r w:rsidRPr="00F828F4">
        <w:rPr>
          <w:rFonts w:eastAsia="Times New Roman"/>
          <w:sz w:val="24"/>
          <w:szCs w:val="24"/>
          <w:lang w:eastAsia="ru-RU"/>
        </w:rPr>
        <w:t xml:space="preserve"> - </w:t>
      </w:r>
      <w:hyperlink r:id="rId89" w:history="1">
        <w:r w:rsidRPr="00F828F4">
          <w:rPr>
            <w:rFonts w:eastAsia="Times New Roman"/>
            <w:sz w:val="24"/>
            <w:szCs w:val="24"/>
            <w:lang w:eastAsia="ru-RU"/>
          </w:rPr>
          <w:t>6 части 2</w:t>
        </w:r>
      </w:hyperlink>
      <w:r w:rsidRPr="00F828F4">
        <w:rPr>
          <w:rFonts w:eastAsia="Times New Roman"/>
          <w:sz w:val="24"/>
          <w:szCs w:val="24"/>
          <w:lang w:eastAsia="ru-RU"/>
        </w:rPr>
        <w:t xml:space="preserve"> и </w:t>
      </w:r>
      <w:hyperlink r:id="rId90" w:history="1">
        <w:r w:rsidRPr="00F828F4">
          <w:rPr>
            <w:rFonts w:eastAsia="Times New Roman"/>
            <w:sz w:val="24"/>
            <w:szCs w:val="24"/>
            <w:lang w:eastAsia="ru-RU"/>
          </w:rPr>
          <w:t>частью 3.1</w:t>
        </w:r>
      </w:hyperlink>
      <w:r w:rsidRPr="00F828F4">
        <w:rPr>
          <w:rFonts w:eastAsia="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F828F4">
        <w:rPr>
          <w:rFonts w:eastAsia="Times New Roman"/>
          <w:sz w:val="24"/>
          <w:szCs w:val="24"/>
          <w:lang w:eastAsia="ru-RU"/>
        </w:rPr>
        <w:t xml:space="preserve"> </w:t>
      </w:r>
      <w:proofErr w:type="gramStart"/>
      <w:r w:rsidRPr="00F828F4">
        <w:rPr>
          <w:rFonts w:eastAsia="Times New Roman"/>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91" w:history="1">
        <w:r w:rsidRPr="00F828F4">
          <w:rPr>
            <w:rFonts w:eastAsia="Times New Roman"/>
            <w:sz w:val="24"/>
            <w:szCs w:val="24"/>
            <w:lang w:eastAsia="ru-RU"/>
          </w:rPr>
          <w:t>частью 4</w:t>
        </w:r>
      </w:hyperlink>
      <w:r w:rsidRPr="00F828F4">
        <w:rPr>
          <w:rFonts w:eastAsia="Times New Roman"/>
          <w:sz w:val="24"/>
          <w:szCs w:val="24"/>
          <w:lang w:eastAsia="ru-RU"/>
        </w:rPr>
        <w:t xml:space="preserve"> настоящей статьи заключения комиссии не требуются.</w:t>
      </w:r>
      <w:proofErr w:type="gramEnd"/>
    </w:p>
    <w:p w:rsidR="00593EE3" w:rsidRPr="00F828F4" w:rsidRDefault="00593EE3" w:rsidP="00593EE3">
      <w:pPr>
        <w:autoSpaceDE w:val="0"/>
        <w:autoSpaceDN w:val="0"/>
        <w:adjustRightInd w:val="0"/>
        <w:spacing w:line="240" w:lineRule="auto"/>
        <w:ind w:firstLine="709"/>
        <w:rPr>
          <w:rFonts w:eastAsia="Times New Roman"/>
          <w:sz w:val="24"/>
          <w:szCs w:val="24"/>
          <w:lang w:eastAsia="ru-RU"/>
        </w:rPr>
      </w:pPr>
      <w:r w:rsidRPr="00F828F4">
        <w:rPr>
          <w:rFonts w:eastAsia="Times New Roman"/>
          <w:sz w:val="24"/>
          <w:szCs w:val="24"/>
          <w:lang w:eastAsia="ru-RU"/>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2" w:history="1">
        <w:r w:rsidRPr="00F828F4">
          <w:rPr>
            <w:rFonts w:eastAsia="Times New Roman"/>
            <w:sz w:val="24"/>
            <w:szCs w:val="24"/>
            <w:lang w:eastAsia="ru-RU"/>
          </w:rPr>
          <w:t>частью 5.2 статьи 30</w:t>
        </w:r>
      </w:hyperlink>
      <w:r w:rsidRPr="00F828F4">
        <w:rPr>
          <w:rFonts w:eastAsia="Times New Roman"/>
          <w:sz w:val="24"/>
          <w:szCs w:val="24"/>
          <w:lang w:eastAsia="ru-RU"/>
        </w:rPr>
        <w:t xml:space="preserve"> настоящего Кодекса, такие изменения должны быть внесены в срок не </w:t>
      </w:r>
      <w:proofErr w:type="gramStart"/>
      <w:r w:rsidRPr="00F828F4">
        <w:rPr>
          <w:rFonts w:eastAsia="Times New Roman"/>
          <w:sz w:val="24"/>
          <w:szCs w:val="24"/>
          <w:lang w:eastAsia="ru-RU"/>
        </w:rPr>
        <w:t>позднее</w:t>
      </w:r>
      <w:proofErr w:type="gramEnd"/>
      <w:r w:rsidRPr="00F828F4">
        <w:rPr>
          <w:rFonts w:eastAsia="Times New Roman"/>
          <w:sz w:val="24"/>
          <w:szCs w:val="24"/>
          <w:lang w:eastAsia="ru-RU"/>
        </w:rPr>
        <w:t xml:space="preserve"> чем девяносто дней со дня утверждения проекта планировки территории в целях ее комплексного развития.</w:t>
      </w:r>
    </w:p>
    <w:p w:rsidR="005B2B02" w:rsidRPr="00F828F4" w:rsidRDefault="00AC47A1" w:rsidP="005B2B02">
      <w:pPr>
        <w:autoSpaceDE w:val="0"/>
        <w:autoSpaceDN w:val="0"/>
        <w:adjustRightInd w:val="0"/>
        <w:spacing w:line="240" w:lineRule="auto"/>
        <w:ind w:firstLine="709"/>
        <w:rPr>
          <w:rFonts w:eastAsia="Times New Roman"/>
          <w:sz w:val="24"/>
          <w:szCs w:val="24"/>
          <w:lang w:eastAsia="ru-RU"/>
        </w:rPr>
      </w:pPr>
      <w:r w:rsidRPr="00F828F4">
        <w:rPr>
          <w:sz w:val="24"/>
          <w:szCs w:val="24"/>
        </w:rPr>
        <w:t xml:space="preserve">4. </w:t>
      </w:r>
      <w:proofErr w:type="gramStart"/>
      <w:r w:rsidR="005B2B02" w:rsidRPr="00F828F4">
        <w:rPr>
          <w:sz w:val="24"/>
          <w:szCs w:val="24"/>
          <w:lang w:eastAsia="ru-RU"/>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w:t>
      </w:r>
      <w:r w:rsidR="005B2B02" w:rsidRPr="00F828F4">
        <w:rPr>
          <w:sz w:val="24"/>
          <w:szCs w:val="24"/>
          <w:lang w:eastAsia="ru-RU"/>
        </w:rPr>
        <w:lastRenderedPageBreak/>
        <w:t xml:space="preserve">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w:t>
      </w:r>
      <w:r w:rsidR="005B2B02" w:rsidRPr="00F828F4">
        <w:rPr>
          <w:rFonts w:eastAsia="Times New Roman"/>
          <w:sz w:val="24"/>
          <w:szCs w:val="24"/>
          <w:lang w:eastAsia="ru-RU"/>
        </w:rPr>
        <w:t>указанием причин отклонения, и направляет это заключение главе местной администрации.</w:t>
      </w:r>
      <w:proofErr w:type="gramEnd"/>
    </w:p>
    <w:p w:rsidR="00A944DE" w:rsidRPr="00F828F4" w:rsidRDefault="00A944DE" w:rsidP="00A944DE">
      <w:pPr>
        <w:autoSpaceDE w:val="0"/>
        <w:autoSpaceDN w:val="0"/>
        <w:adjustRightInd w:val="0"/>
        <w:spacing w:line="240" w:lineRule="auto"/>
        <w:ind w:firstLine="540"/>
        <w:rPr>
          <w:rFonts w:eastAsia="Times New Roman"/>
          <w:sz w:val="24"/>
          <w:szCs w:val="24"/>
          <w:lang w:eastAsia="ru-RU"/>
        </w:rPr>
      </w:pPr>
      <w:r w:rsidRPr="00F828F4">
        <w:rPr>
          <w:rFonts w:eastAsia="Times New Roman"/>
          <w:sz w:val="24"/>
          <w:szCs w:val="24"/>
          <w:lang w:eastAsia="ru-RU"/>
        </w:rPr>
        <w:t>5. Глава местной администрации с учетом рекомендаций, содержащихся в заключени</w:t>
      </w:r>
      <w:proofErr w:type="gramStart"/>
      <w:r w:rsidRPr="00F828F4">
        <w:rPr>
          <w:rFonts w:eastAsia="Times New Roman"/>
          <w:sz w:val="24"/>
          <w:szCs w:val="24"/>
          <w:lang w:eastAsia="ru-RU"/>
        </w:rPr>
        <w:t>и</w:t>
      </w:r>
      <w:proofErr w:type="gramEnd"/>
      <w:r w:rsidRPr="00F828F4">
        <w:rPr>
          <w:rFonts w:eastAsia="Times New Roman"/>
          <w:sz w:val="24"/>
          <w:szCs w:val="24"/>
          <w:lang w:eastAsia="ru-RU"/>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44DE" w:rsidRPr="00A944DE" w:rsidRDefault="00A944DE" w:rsidP="00A944DE">
      <w:pPr>
        <w:autoSpaceDE w:val="0"/>
        <w:autoSpaceDN w:val="0"/>
        <w:adjustRightInd w:val="0"/>
        <w:spacing w:line="240" w:lineRule="auto"/>
        <w:ind w:firstLine="539"/>
        <w:rPr>
          <w:rFonts w:eastAsia="Times New Roman"/>
          <w:sz w:val="24"/>
          <w:szCs w:val="24"/>
          <w:lang w:eastAsia="ru-RU"/>
        </w:rPr>
      </w:pPr>
      <w:r w:rsidRPr="00F828F4">
        <w:rPr>
          <w:rFonts w:eastAsia="Times New Roman"/>
          <w:sz w:val="24"/>
          <w:szCs w:val="24"/>
          <w:lang w:eastAsia="ru-RU"/>
        </w:rPr>
        <w:t>5.1. В случае</w:t>
      </w:r>
      <w:proofErr w:type="gramStart"/>
      <w:r w:rsidRPr="00F828F4">
        <w:rPr>
          <w:rFonts w:eastAsia="Times New Roman"/>
          <w:sz w:val="24"/>
          <w:szCs w:val="24"/>
          <w:lang w:eastAsia="ru-RU"/>
        </w:rPr>
        <w:t>,</w:t>
      </w:r>
      <w:proofErr w:type="gramEnd"/>
      <w:r w:rsidRPr="00F828F4">
        <w:rPr>
          <w:rFonts w:eastAsia="Times New Roman"/>
          <w:sz w:val="24"/>
          <w:szCs w:val="24"/>
          <w:lang w:eastAsia="ru-RU"/>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C47A1" w:rsidRDefault="00AC47A1" w:rsidP="000207D4">
      <w:pPr>
        <w:pStyle w:val="ConsPlusNormal"/>
        <w:ind w:firstLine="709"/>
        <w:jc w:val="both"/>
        <w:rPr>
          <w:rFonts w:ascii="Times New Roman" w:hAnsi="Times New Roman" w:cs="Times New Roman"/>
          <w:sz w:val="24"/>
          <w:szCs w:val="24"/>
        </w:rPr>
      </w:pPr>
      <w:r w:rsidRPr="00CF47AE">
        <w:rPr>
          <w:rFonts w:ascii="Times New Roman" w:hAnsi="Times New Roman" w:cs="Times New Roman"/>
          <w:sz w:val="24"/>
          <w:szCs w:val="24"/>
        </w:rPr>
        <w:t xml:space="preserve">6. Глава местной администрации после поступления от уполномоченного Правительством Российской Федерации </w:t>
      </w:r>
      <w:r w:rsidRPr="002E1E11">
        <w:rPr>
          <w:rFonts w:ascii="Times New Roman" w:hAnsi="Times New Roman" w:cs="Times New Roman"/>
          <w:sz w:val="24"/>
          <w:szCs w:val="24"/>
        </w:rPr>
        <w:t xml:space="preserve">федерального органа исполнительной власти предписания, указанного в </w:t>
      </w:r>
      <w:hyperlink w:anchor="P3" w:history="1">
        <w:r w:rsidRPr="002E1E11">
          <w:rPr>
            <w:rFonts w:ascii="Times New Roman" w:hAnsi="Times New Roman" w:cs="Times New Roman"/>
            <w:sz w:val="24"/>
            <w:szCs w:val="24"/>
          </w:rPr>
          <w:t>пункте 1.1 части 2</w:t>
        </w:r>
      </w:hyperlink>
      <w:r w:rsidRPr="002E1E11">
        <w:rPr>
          <w:rFonts w:ascii="Times New Roman" w:hAnsi="Times New Roman" w:cs="Times New Roman"/>
          <w:sz w:val="24"/>
          <w:szCs w:val="24"/>
        </w:rPr>
        <w:t xml:space="preserve">   статьи 33 Градостроительного кодекса Российской Федерации, </w:t>
      </w:r>
      <w:proofErr w:type="gramStart"/>
      <w:r w:rsidRPr="002E1E11">
        <w:rPr>
          <w:rFonts w:ascii="Times New Roman" w:hAnsi="Times New Roman" w:cs="Times New Roman"/>
          <w:sz w:val="24"/>
          <w:szCs w:val="24"/>
        </w:rPr>
        <w:t>обязан</w:t>
      </w:r>
      <w:proofErr w:type="gramEnd"/>
      <w:r w:rsidRPr="002E1E11">
        <w:rPr>
          <w:rFonts w:ascii="Times New Roman" w:hAnsi="Times New Roman" w:cs="Times New Roman"/>
          <w:sz w:val="24"/>
          <w:szCs w:val="24"/>
        </w:rPr>
        <w:t xml:space="preserve"> принять решение о внесении изменений в правила землепользования и застройки. Предписание, указанное в </w:t>
      </w:r>
      <w:hyperlink w:anchor="P3" w:history="1">
        <w:r w:rsidRPr="002E1E11">
          <w:rPr>
            <w:rFonts w:ascii="Times New Roman" w:hAnsi="Times New Roman" w:cs="Times New Roman"/>
            <w:sz w:val="24"/>
            <w:szCs w:val="24"/>
          </w:rPr>
          <w:t>пункте 1.1 части 2</w:t>
        </w:r>
      </w:hyperlink>
      <w:r w:rsidRPr="002E1E11">
        <w:rPr>
          <w:rFonts w:ascii="Times New Roman" w:hAnsi="Times New Roman" w:cs="Times New Roman"/>
          <w:sz w:val="24"/>
          <w:szCs w:val="24"/>
        </w:rPr>
        <w:t xml:space="preserve"> статьи 33 Градостроительного</w:t>
      </w:r>
      <w:r w:rsidRPr="00CF47AE">
        <w:rPr>
          <w:rFonts w:ascii="Times New Roman" w:hAnsi="Times New Roman" w:cs="Times New Roman"/>
          <w:sz w:val="24"/>
          <w:szCs w:val="24"/>
        </w:rPr>
        <w:t xml:space="preserve"> кодекса Российской Федерации, может быть обжаловано главой местной администрации в суд.</w:t>
      </w:r>
    </w:p>
    <w:p w:rsidR="00D434DA" w:rsidRPr="00685D27" w:rsidRDefault="00D434DA" w:rsidP="00D434DA">
      <w:pPr>
        <w:autoSpaceDE w:val="0"/>
        <w:autoSpaceDN w:val="0"/>
        <w:adjustRightInd w:val="0"/>
        <w:spacing w:line="240" w:lineRule="auto"/>
        <w:ind w:firstLine="540"/>
        <w:rPr>
          <w:sz w:val="24"/>
          <w:szCs w:val="24"/>
        </w:rPr>
      </w:pPr>
      <w:r w:rsidRPr="00685D27">
        <w:rPr>
          <w:sz w:val="24"/>
          <w:szCs w:val="24"/>
        </w:rPr>
        <w:t xml:space="preserve">7. </w:t>
      </w:r>
      <w:proofErr w:type="gramStart"/>
      <w:r w:rsidRPr="00685D27">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3" w:history="1">
        <w:r w:rsidRPr="00685D27">
          <w:rPr>
            <w:sz w:val="24"/>
            <w:szCs w:val="24"/>
          </w:rPr>
          <w:t>части 2 статьи 55.32</w:t>
        </w:r>
      </w:hyperlink>
      <w:r w:rsidRPr="00685D27">
        <w:rPr>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685D27">
        <w:rPr>
          <w:sz w:val="24"/>
          <w:szCs w:val="24"/>
        </w:rPr>
        <w:t xml:space="preserve"> </w:t>
      </w:r>
      <w:proofErr w:type="gramStart"/>
      <w:r w:rsidRPr="00685D27">
        <w:rPr>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685D27">
        <w:rPr>
          <w:sz w:val="24"/>
          <w:szCs w:val="24"/>
        </w:rPr>
        <w:t xml:space="preserve"> </w:t>
      </w:r>
      <w:hyperlink r:id="rId94" w:history="1">
        <w:r w:rsidRPr="00685D27">
          <w:rPr>
            <w:sz w:val="24"/>
            <w:szCs w:val="24"/>
          </w:rPr>
          <w:t xml:space="preserve">части 2 </w:t>
        </w:r>
        <w:proofErr w:type="gramStart"/>
        <w:r w:rsidRPr="00685D27">
          <w:rPr>
            <w:sz w:val="24"/>
            <w:szCs w:val="24"/>
          </w:rPr>
          <w:t>статьи</w:t>
        </w:r>
        <w:proofErr w:type="gramEnd"/>
        <w:r w:rsidRPr="00685D27">
          <w:rPr>
            <w:sz w:val="24"/>
            <w:szCs w:val="24"/>
          </w:rPr>
          <w:t xml:space="preserve"> 55.32</w:t>
        </w:r>
      </w:hyperlink>
      <w:r w:rsidRPr="00685D27">
        <w:rPr>
          <w:sz w:val="24"/>
          <w:szCs w:val="24"/>
        </w:rPr>
        <w:t xml:space="preserve"> Градостроительного Кодекса и от </w:t>
      </w:r>
      <w:proofErr w:type="gramStart"/>
      <w:r w:rsidRPr="00685D27">
        <w:rPr>
          <w:sz w:val="24"/>
          <w:szCs w:val="24"/>
        </w:rPr>
        <w:t>которых</w:t>
      </w:r>
      <w:proofErr w:type="gramEnd"/>
      <w:r w:rsidRPr="00685D27">
        <w:rPr>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34DA" w:rsidRPr="00685D27" w:rsidRDefault="00D434DA" w:rsidP="00D434DA">
      <w:pPr>
        <w:autoSpaceDE w:val="0"/>
        <w:autoSpaceDN w:val="0"/>
        <w:adjustRightInd w:val="0"/>
        <w:spacing w:line="240" w:lineRule="auto"/>
        <w:ind w:firstLine="540"/>
        <w:rPr>
          <w:sz w:val="24"/>
          <w:szCs w:val="24"/>
        </w:rPr>
      </w:pPr>
      <w:bookmarkStart w:id="146" w:name="Par2"/>
      <w:bookmarkEnd w:id="146"/>
      <w:r w:rsidRPr="00685D27">
        <w:rPr>
          <w:sz w:val="24"/>
          <w:szCs w:val="24"/>
        </w:rPr>
        <w:t xml:space="preserve">8. </w:t>
      </w:r>
      <w:proofErr w:type="gramStart"/>
      <w:r w:rsidRPr="00685D27">
        <w:rPr>
          <w:sz w:val="24"/>
          <w:szCs w:val="24"/>
        </w:rPr>
        <w:t xml:space="preserve">В случаях, предусмотренных </w:t>
      </w:r>
      <w:hyperlink r:id="rId95" w:history="1">
        <w:r w:rsidRPr="00685D27">
          <w:rPr>
            <w:sz w:val="24"/>
            <w:szCs w:val="24"/>
          </w:rPr>
          <w:t>пунктами 3</w:t>
        </w:r>
      </w:hyperlink>
      <w:r w:rsidRPr="00685D27">
        <w:rPr>
          <w:sz w:val="24"/>
          <w:szCs w:val="24"/>
        </w:rPr>
        <w:t xml:space="preserve"> - </w:t>
      </w:r>
      <w:hyperlink r:id="rId96" w:history="1">
        <w:r w:rsidRPr="00685D27">
          <w:rPr>
            <w:sz w:val="24"/>
            <w:szCs w:val="24"/>
          </w:rPr>
          <w:t>5 части 2</w:t>
        </w:r>
      </w:hyperlink>
      <w:r w:rsidRPr="00685D27">
        <w:rPr>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685D27">
        <w:rPr>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434DA" w:rsidRPr="00685D27" w:rsidRDefault="00D434DA" w:rsidP="00D434DA">
      <w:pPr>
        <w:autoSpaceDE w:val="0"/>
        <w:autoSpaceDN w:val="0"/>
        <w:adjustRightInd w:val="0"/>
        <w:spacing w:line="240" w:lineRule="auto"/>
        <w:ind w:firstLine="540"/>
        <w:rPr>
          <w:sz w:val="24"/>
          <w:szCs w:val="24"/>
        </w:rPr>
      </w:pPr>
      <w:bookmarkStart w:id="147" w:name="Par4"/>
      <w:bookmarkEnd w:id="147"/>
      <w:r w:rsidRPr="00685D27">
        <w:rPr>
          <w:sz w:val="24"/>
          <w:szCs w:val="24"/>
        </w:rPr>
        <w:t xml:space="preserve">9. </w:t>
      </w:r>
      <w:proofErr w:type="gramStart"/>
      <w:r w:rsidRPr="00685D27">
        <w:rPr>
          <w:sz w:val="24"/>
          <w:szCs w:val="24"/>
        </w:rPr>
        <w:t xml:space="preserve">В случае поступления требования, предусмотренного </w:t>
      </w:r>
      <w:hyperlink w:anchor="Par2" w:history="1">
        <w:r w:rsidRPr="00685D27">
          <w:rPr>
            <w:sz w:val="24"/>
            <w:szCs w:val="24"/>
          </w:rPr>
          <w:t>частью 8</w:t>
        </w:r>
      </w:hyperlink>
      <w:r w:rsidRPr="00685D27">
        <w:rPr>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w:t>
      </w:r>
      <w:r w:rsidRPr="00685D27">
        <w:rPr>
          <w:sz w:val="24"/>
          <w:szCs w:val="24"/>
        </w:rPr>
        <w:lastRenderedPageBreak/>
        <w:t xml:space="preserve">выявления предусмотренных </w:t>
      </w:r>
      <w:hyperlink r:id="rId97" w:history="1">
        <w:r w:rsidRPr="00685D27">
          <w:rPr>
            <w:sz w:val="24"/>
            <w:szCs w:val="24"/>
          </w:rPr>
          <w:t>пунктами 3</w:t>
        </w:r>
      </w:hyperlink>
      <w:r w:rsidRPr="00685D27">
        <w:rPr>
          <w:sz w:val="24"/>
          <w:szCs w:val="24"/>
        </w:rPr>
        <w:t xml:space="preserve"> - </w:t>
      </w:r>
      <w:hyperlink r:id="rId98" w:history="1">
        <w:r w:rsidRPr="00685D27">
          <w:rPr>
            <w:sz w:val="24"/>
            <w:szCs w:val="24"/>
          </w:rPr>
          <w:t>5 части 2</w:t>
        </w:r>
      </w:hyperlink>
      <w:r w:rsidRPr="00685D27">
        <w:rPr>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685D27">
        <w:rPr>
          <w:sz w:val="24"/>
          <w:szCs w:val="24"/>
        </w:rPr>
        <w:t xml:space="preserve"> администрации </w:t>
      </w:r>
      <w:proofErr w:type="gramStart"/>
      <w:r w:rsidRPr="00685D27">
        <w:rPr>
          <w:sz w:val="24"/>
          <w:szCs w:val="24"/>
        </w:rPr>
        <w:t>обязан</w:t>
      </w:r>
      <w:proofErr w:type="gramEnd"/>
      <w:r w:rsidRPr="00685D27">
        <w:rPr>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2" w:history="1">
        <w:r w:rsidRPr="00685D27">
          <w:rPr>
            <w:sz w:val="24"/>
            <w:szCs w:val="24"/>
          </w:rPr>
          <w:t>частью 8</w:t>
        </w:r>
      </w:hyperlink>
      <w:r w:rsidRPr="00685D27">
        <w:rPr>
          <w:sz w:val="24"/>
          <w:szCs w:val="24"/>
        </w:rPr>
        <w:t xml:space="preserve"> статьи 33 Градостроительного кодекса, не требуется.</w:t>
      </w:r>
    </w:p>
    <w:p w:rsidR="00D434DA" w:rsidRDefault="00D434DA" w:rsidP="00D434DA">
      <w:pPr>
        <w:autoSpaceDE w:val="0"/>
        <w:autoSpaceDN w:val="0"/>
        <w:adjustRightInd w:val="0"/>
        <w:spacing w:line="240" w:lineRule="auto"/>
        <w:ind w:firstLine="540"/>
        <w:rPr>
          <w:sz w:val="24"/>
          <w:szCs w:val="24"/>
        </w:rPr>
      </w:pPr>
      <w:r w:rsidRPr="00685D27">
        <w:rPr>
          <w:sz w:val="24"/>
          <w:szCs w:val="24"/>
        </w:rPr>
        <w:t xml:space="preserve">10. </w:t>
      </w:r>
      <w:proofErr w:type="gramStart"/>
      <w:r w:rsidRPr="00685D27">
        <w:rPr>
          <w:sz w:val="24"/>
          <w:szCs w:val="24"/>
        </w:rPr>
        <w:t xml:space="preserve">Срок уточнения правил землепользования и застройки в соответствии с </w:t>
      </w:r>
      <w:hyperlink w:anchor="Par4" w:history="1">
        <w:r w:rsidRPr="00685D27">
          <w:rPr>
            <w:sz w:val="24"/>
            <w:szCs w:val="24"/>
          </w:rPr>
          <w:t>частью 9</w:t>
        </w:r>
      </w:hyperlink>
      <w:r w:rsidRPr="00685D27">
        <w:rPr>
          <w:sz w:val="24"/>
          <w:szCs w:val="24"/>
        </w:rPr>
        <w:t xml:space="preserve"> статьи 33 Градостроительного кодекса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w:t>
      </w:r>
      <w:proofErr w:type="gramEnd"/>
      <w:r w:rsidRPr="00685D27">
        <w:rPr>
          <w:sz w:val="24"/>
          <w:szCs w:val="24"/>
        </w:rPr>
        <w:t xml:space="preserve"> </w:t>
      </w:r>
      <w:proofErr w:type="gramStart"/>
      <w:r w:rsidRPr="00685D27">
        <w:rPr>
          <w:sz w:val="24"/>
          <w:szCs w:val="24"/>
        </w:rPr>
        <w:t xml:space="preserve">поступления требования, предусмотренного </w:t>
      </w:r>
      <w:hyperlink w:anchor="Par2" w:history="1">
        <w:r w:rsidRPr="00685D27">
          <w:rPr>
            <w:sz w:val="24"/>
            <w:szCs w:val="24"/>
          </w:rPr>
          <w:t>частью 8</w:t>
        </w:r>
      </w:hyperlink>
      <w:r w:rsidRPr="00685D27">
        <w:rPr>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9" w:history="1">
        <w:r w:rsidRPr="00685D27">
          <w:rPr>
            <w:sz w:val="24"/>
            <w:szCs w:val="24"/>
          </w:rPr>
          <w:t>пунктами 3</w:t>
        </w:r>
      </w:hyperlink>
      <w:r w:rsidRPr="00685D27">
        <w:rPr>
          <w:sz w:val="24"/>
          <w:szCs w:val="24"/>
        </w:rPr>
        <w:t xml:space="preserve"> - </w:t>
      </w:r>
      <w:hyperlink r:id="rId100" w:history="1">
        <w:r w:rsidRPr="00685D27">
          <w:rPr>
            <w:sz w:val="24"/>
            <w:szCs w:val="24"/>
          </w:rPr>
          <w:t>5 части 2</w:t>
        </w:r>
      </w:hyperlink>
      <w:r w:rsidRPr="00685D27">
        <w:rPr>
          <w:sz w:val="24"/>
          <w:szCs w:val="24"/>
        </w:rPr>
        <w:t xml:space="preserve"> статьи 33 Градостроительного кодекса оснований для внесения изменений в правила землепользования и застройки.</w:t>
      </w:r>
      <w:proofErr w:type="gramEnd"/>
    </w:p>
    <w:p w:rsidR="001C4689" w:rsidRPr="00CF47AE" w:rsidRDefault="001C4689" w:rsidP="00EC7401">
      <w:pPr>
        <w:pStyle w:val="3"/>
        <w:jc w:val="center"/>
      </w:pPr>
      <w:bookmarkStart w:id="148" w:name="_Toc46407291"/>
      <w:bookmarkStart w:id="149" w:name="_Toc46407414"/>
      <w:bookmarkStart w:id="150" w:name="_Toc80970737"/>
      <w:r w:rsidRPr="00CF47AE">
        <w:t xml:space="preserve">Статья </w:t>
      </w:r>
      <w:r w:rsidR="0057796D" w:rsidRPr="00CF47AE">
        <w:t>19</w:t>
      </w:r>
      <w:r w:rsidRPr="00CF47AE">
        <w:t>. Отклонения от Правил</w:t>
      </w:r>
      <w:bookmarkEnd w:id="148"/>
      <w:bookmarkEnd w:id="149"/>
      <w:bookmarkEnd w:id="150"/>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1. Владельцы земельных участков, имеющих размеры, неудобную конфигурацию, неблагоприятные инженерно-геологические и иные характеристики, не позволяющие использовать участки в соответствии с Правилами, могут ходатайствовать об отклонениях от Правил.</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Отклонением от Правил, если это не противоречит законодательству, является санкционированное администрацией для конкретного участка отступление от предельных параметров разрешенного строительства, реконструкции объектов недвижимости, высоты построек, процента застройки участка, отступов построек от границ участка и т.д.</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2. Соответствующая заявка направляется в Комиссию по подготовке проекта Правил землепользования и застройки и должна содержать обоснования того, что отклонения от Правил:</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необходимы для эффективного использования земельного участка;</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не ущемляют права соседей и не входят в противоречие с интересами населения;</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допустимы по требованиям экологии, санитарно-гигиенических норм, правил и норм пожарной безопасности.</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3. Комиссия организует рассмотрение поступившей заявки на общественных слушаниях,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Расходы, связанные с организацией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слушаний и доступных для ознакомления всем заинтересованным лицам.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4. Глава муниципального образования </w:t>
      </w:r>
      <w:r w:rsidR="00534EF2" w:rsidRPr="00CF47AE">
        <w:rPr>
          <w:sz w:val="24"/>
          <w:szCs w:val="24"/>
        </w:rPr>
        <w:t xml:space="preserve">сельского поселения "Деревня </w:t>
      </w:r>
      <w:r w:rsidR="00310C7A">
        <w:rPr>
          <w:sz w:val="24"/>
          <w:szCs w:val="24"/>
        </w:rPr>
        <w:t>Людково"</w:t>
      </w:r>
      <w:r w:rsidR="00534EF2" w:rsidRPr="00CF47AE">
        <w:rPr>
          <w:sz w:val="24"/>
          <w:szCs w:val="24"/>
        </w:rPr>
        <w:t xml:space="preserve"> </w:t>
      </w:r>
      <w:r w:rsidRPr="00CF47AE">
        <w:rPr>
          <w:sz w:val="24"/>
          <w:szCs w:val="24"/>
        </w:rPr>
        <w:t>на основании решения Комиссии издает соответствующее распоряжение.</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5. Утвержденная градостроительная документация о застройке территорий (проекты планировки и застройки), не реализованная до введения в силу настоящих Правил и </w:t>
      </w:r>
      <w:r w:rsidRPr="00CF47AE">
        <w:rPr>
          <w:sz w:val="24"/>
          <w:szCs w:val="24"/>
        </w:rPr>
        <w:lastRenderedPageBreak/>
        <w:t>противоречащая градостроительным регламентам, подлежит приведению в соответствие с градостроительными регламентами, установленными настоящими Правилами.</w:t>
      </w:r>
    </w:p>
    <w:p w:rsidR="001C4689" w:rsidRPr="0014478E" w:rsidRDefault="002002E8" w:rsidP="0014478E">
      <w:pPr>
        <w:pStyle w:val="2"/>
        <w:jc w:val="center"/>
        <w:rPr>
          <w:sz w:val="26"/>
          <w:szCs w:val="26"/>
        </w:rPr>
      </w:pPr>
      <w:bookmarkStart w:id="151" w:name="Par496"/>
      <w:bookmarkStart w:id="152" w:name="_Toc46407292"/>
      <w:bookmarkStart w:id="153" w:name="_Toc46407415"/>
      <w:bookmarkStart w:id="154" w:name="_Toc80970738"/>
      <w:bookmarkEnd w:id="151"/>
      <w:r w:rsidRPr="0014478E">
        <w:rPr>
          <w:sz w:val="26"/>
          <w:szCs w:val="26"/>
        </w:rPr>
        <w:t>Глава 6</w:t>
      </w:r>
      <w:r w:rsidR="001C4689" w:rsidRPr="0014478E">
        <w:rPr>
          <w:sz w:val="26"/>
          <w:szCs w:val="26"/>
        </w:rPr>
        <w:t>. ПОЛОЖЕНИЕ О РЕГУЛИРОВАНИИ ИНЫХ ВОПРОСОВ</w:t>
      </w:r>
      <w:r w:rsidR="005E6399" w:rsidRPr="0014478E">
        <w:rPr>
          <w:sz w:val="26"/>
          <w:szCs w:val="26"/>
        </w:rPr>
        <w:t xml:space="preserve"> </w:t>
      </w:r>
      <w:r w:rsidR="001C4689" w:rsidRPr="0014478E">
        <w:rPr>
          <w:sz w:val="26"/>
          <w:szCs w:val="26"/>
        </w:rPr>
        <w:t>ЗЕМЛЕПОЛЬЗОВАНИЯ И ЗАСТРОЙКИ</w:t>
      </w:r>
      <w:bookmarkEnd w:id="152"/>
      <w:bookmarkEnd w:id="153"/>
      <w:bookmarkEnd w:id="154"/>
    </w:p>
    <w:p w:rsidR="001C4689" w:rsidRPr="00053165" w:rsidRDefault="001C4689" w:rsidP="00FB04AE">
      <w:pPr>
        <w:pStyle w:val="3"/>
        <w:jc w:val="center"/>
      </w:pPr>
      <w:bookmarkStart w:id="155" w:name="Par499"/>
      <w:bookmarkStart w:id="156" w:name="_Toc46407293"/>
      <w:bookmarkStart w:id="157" w:name="_Toc46407416"/>
      <w:bookmarkStart w:id="158" w:name="_Toc80970739"/>
      <w:bookmarkEnd w:id="155"/>
      <w:r w:rsidRPr="00053165">
        <w:t>Статья 2</w:t>
      </w:r>
      <w:r w:rsidR="0057796D" w:rsidRPr="00053165">
        <w:t>0</w:t>
      </w:r>
      <w:r w:rsidRPr="00053165">
        <w:t>. Права использования недвижимости, возникшие до вступления в силу Правил</w:t>
      </w:r>
      <w:bookmarkEnd w:id="156"/>
      <w:bookmarkEnd w:id="157"/>
      <w:bookmarkEnd w:id="158"/>
    </w:p>
    <w:p w:rsidR="001C4689" w:rsidRPr="00053165" w:rsidRDefault="001C4689" w:rsidP="007A1DCB">
      <w:pPr>
        <w:widowControl w:val="0"/>
        <w:autoSpaceDE w:val="0"/>
        <w:autoSpaceDN w:val="0"/>
        <w:adjustRightInd w:val="0"/>
        <w:spacing w:after="120" w:line="240" w:lineRule="auto"/>
        <w:ind w:firstLine="709"/>
        <w:jc w:val="center"/>
        <w:rPr>
          <w:sz w:val="24"/>
          <w:szCs w:val="24"/>
        </w:rPr>
      </w:pPr>
      <w:bookmarkStart w:id="159" w:name="Par501"/>
      <w:bookmarkEnd w:id="159"/>
      <w:r w:rsidRPr="00053165">
        <w:rPr>
          <w:sz w:val="24"/>
          <w:szCs w:val="24"/>
        </w:rPr>
        <w:t>2</w:t>
      </w:r>
      <w:r w:rsidR="0057796D" w:rsidRPr="00053165">
        <w:rPr>
          <w:sz w:val="24"/>
          <w:szCs w:val="24"/>
        </w:rPr>
        <w:t>0</w:t>
      </w:r>
      <w:r w:rsidRPr="00053165">
        <w:rPr>
          <w:sz w:val="24"/>
          <w:szCs w:val="24"/>
        </w:rPr>
        <w:t>.1. Общие положения, относящиеся к ранее возникшим правам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1. Принятые до введения в действие настоящих Правил нормативные правовые акты муниципального образования </w:t>
      </w:r>
      <w:r w:rsidR="00534EF2" w:rsidRPr="00CF47AE">
        <w:rPr>
          <w:sz w:val="24"/>
          <w:szCs w:val="24"/>
        </w:rPr>
        <w:t xml:space="preserve"> сельского поселения "Деревня </w:t>
      </w:r>
      <w:r w:rsidR="00310C7A">
        <w:rPr>
          <w:sz w:val="24"/>
          <w:szCs w:val="24"/>
        </w:rPr>
        <w:t>Людково</w:t>
      </w:r>
      <w:r w:rsidR="00534EF2" w:rsidRPr="00CF47AE">
        <w:rPr>
          <w:sz w:val="24"/>
          <w:szCs w:val="24"/>
        </w:rPr>
        <w:t>"</w:t>
      </w:r>
      <w:r w:rsidRPr="00CF47AE">
        <w:rPr>
          <w:sz w:val="24"/>
          <w:szCs w:val="24"/>
        </w:rPr>
        <w:t xml:space="preserve"> по вопросам землепользования и застройки применяются в части, не противоречащей настоящим Правилам.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C4689" w:rsidRPr="00CF47AE" w:rsidRDefault="001C4689" w:rsidP="00FB04AE">
      <w:pPr>
        <w:widowControl w:val="0"/>
        <w:autoSpaceDE w:val="0"/>
        <w:autoSpaceDN w:val="0"/>
        <w:adjustRightInd w:val="0"/>
        <w:spacing w:line="240" w:lineRule="auto"/>
        <w:ind w:firstLine="709"/>
        <w:rPr>
          <w:sz w:val="24"/>
          <w:szCs w:val="24"/>
        </w:rPr>
      </w:pPr>
      <w:bookmarkStart w:id="160" w:name="Par506"/>
      <w:bookmarkEnd w:id="160"/>
      <w:r w:rsidRPr="00CF47AE">
        <w:rPr>
          <w:sz w:val="24"/>
          <w:szCs w:val="24"/>
        </w:rPr>
        <w:t>1) имеют вид, виды использования, которые не поименованы как разрешенные для соответствующих территориальных зон (</w:t>
      </w:r>
      <w:hyperlink w:anchor="Par560" w:history="1">
        <w:r w:rsidRPr="00CF47AE">
          <w:rPr>
            <w:sz w:val="24"/>
            <w:szCs w:val="24"/>
          </w:rPr>
          <w:t>статья 27</w:t>
        </w:r>
      </w:hyperlink>
      <w:r w:rsidRPr="00CF47AE">
        <w:rPr>
          <w:sz w:val="24"/>
          <w:szCs w:val="24"/>
        </w:rPr>
        <w:t xml:space="preserve"> настоящих Правил);</w:t>
      </w:r>
    </w:p>
    <w:p w:rsidR="001C4689" w:rsidRPr="00CF47AE" w:rsidRDefault="001C4689" w:rsidP="00FB04AE">
      <w:pPr>
        <w:widowControl w:val="0"/>
        <w:autoSpaceDE w:val="0"/>
        <w:autoSpaceDN w:val="0"/>
        <w:adjustRightInd w:val="0"/>
        <w:spacing w:line="240" w:lineRule="auto"/>
        <w:ind w:firstLine="709"/>
        <w:rPr>
          <w:sz w:val="24"/>
          <w:szCs w:val="24"/>
        </w:rPr>
      </w:pPr>
      <w:bookmarkStart w:id="161" w:name="Par507"/>
      <w:bookmarkEnd w:id="161"/>
      <w:r w:rsidRPr="00CF47AE">
        <w:rPr>
          <w:sz w:val="24"/>
          <w:szCs w:val="24"/>
        </w:rPr>
        <w:t>2) имеют вид, виды использования, которые поименованы как разрешенные для соответствующих территориальных зон (</w:t>
      </w:r>
      <w:hyperlink w:anchor="Par560" w:history="1">
        <w:r w:rsidRPr="00CF47AE">
          <w:rPr>
            <w:sz w:val="24"/>
            <w:szCs w:val="24"/>
          </w:rPr>
          <w:t>статья 27</w:t>
        </w:r>
      </w:hyperlink>
      <w:r w:rsidRPr="00CF47AE">
        <w:rPr>
          <w:sz w:val="24"/>
          <w:szCs w:val="24"/>
        </w:rPr>
        <w:t xml:space="preserve"> настоящих Правил), но расположены в санитарно-защитных зонах и </w:t>
      </w:r>
      <w:proofErr w:type="spellStart"/>
      <w:r w:rsidRPr="00CF47AE">
        <w:rPr>
          <w:sz w:val="24"/>
          <w:szCs w:val="24"/>
        </w:rPr>
        <w:t>водоохранных</w:t>
      </w:r>
      <w:proofErr w:type="spellEnd"/>
      <w:r w:rsidRPr="00CF47AE">
        <w:rPr>
          <w:sz w:val="24"/>
          <w:szCs w:val="24"/>
        </w:rPr>
        <w:t xml:space="preserve"> зонах, в пределах которых не предусмотрено размещение соответствующих объектов согласно </w:t>
      </w:r>
      <w:hyperlink w:anchor="Par560" w:history="1">
        <w:r w:rsidRPr="00CF47AE">
          <w:rPr>
            <w:sz w:val="24"/>
            <w:szCs w:val="24"/>
          </w:rPr>
          <w:t>статье 27</w:t>
        </w:r>
      </w:hyperlink>
      <w:r w:rsidRPr="00CF47AE">
        <w:rPr>
          <w:sz w:val="24"/>
          <w:szCs w:val="24"/>
        </w:rPr>
        <w:t xml:space="preserve"> настоящих Правил;</w:t>
      </w:r>
    </w:p>
    <w:p w:rsidR="001C4689" w:rsidRPr="00CF47AE" w:rsidRDefault="001C4689" w:rsidP="00FB04AE">
      <w:pPr>
        <w:widowControl w:val="0"/>
        <w:autoSpaceDE w:val="0"/>
        <w:autoSpaceDN w:val="0"/>
        <w:adjustRightInd w:val="0"/>
        <w:spacing w:line="240" w:lineRule="auto"/>
        <w:ind w:firstLine="709"/>
        <w:rPr>
          <w:sz w:val="24"/>
          <w:szCs w:val="24"/>
        </w:rPr>
      </w:pPr>
      <w:bookmarkStart w:id="162" w:name="Par508"/>
      <w:bookmarkEnd w:id="162"/>
      <w:r w:rsidRPr="00CF47AE">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hyperlink w:anchor="Par560" w:history="1">
        <w:r w:rsidRPr="00CF47AE">
          <w:rPr>
            <w:sz w:val="24"/>
            <w:szCs w:val="24"/>
          </w:rPr>
          <w:t>статьей 27</w:t>
        </w:r>
      </w:hyperlink>
      <w:r w:rsidRPr="00CF47AE">
        <w:rPr>
          <w:sz w:val="24"/>
          <w:szCs w:val="24"/>
        </w:rPr>
        <w:t xml:space="preserve"> настоящих Правил применительно к соответствующим зонам.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4. </w:t>
      </w:r>
      <w:proofErr w:type="gramStart"/>
      <w:r w:rsidRPr="00CF47AE">
        <w:rPr>
          <w:sz w:val="24"/>
          <w:szCs w:val="24"/>
        </w:rPr>
        <w:t xml:space="preserve">Правовым актом главы муниципального образования </w:t>
      </w:r>
      <w:r w:rsidR="00534EF2" w:rsidRPr="00CF47AE">
        <w:rPr>
          <w:sz w:val="24"/>
          <w:szCs w:val="24"/>
        </w:rPr>
        <w:t xml:space="preserve">сельского поселения "Деревня </w:t>
      </w:r>
      <w:r w:rsidR="00310C7A">
        <w:rPr>
          <w:sz w:val="24"/>
          <w:szCs w:val="24"/>
        </w:rPr>
        <w:t>Людково</w:t>
      </w:r>
      <w:r w:rsidR="00534EF2" w:rsidRPr="00CF47AE">
        <w:rPr>
          <w:sz w:val="24"/>
          <w:szCs w:val="24"/>
        </w:rPr>
        <w:t xml:space="preserve">" </w:t>
      </w:r>
      <w:r w:rsidRPr="00CF47AE">
        <w:rPr>
          <w:sz w:val="24"/>
          <w:szCs w:val="24"/>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w:t>
      </w:r>
      <w:hyperlink w:anchor="Par554" w:history="1">
        <w:r w:rsidRPr="00CF47AE">
          <w:rPr>
            <w:sz w:val="24"/>
            <w:szCs w:val="24"/>
          </w:rPr>
          <w:t>статья 25</w:t>
        </w:r>
      </w:hyperlink>
      <w:r w:rsidRPr="00CF47AE">
        <w:rPr>
          <w:sz w:val="24"/>
          <w:szCs w:val="24"/>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roofErr w:type="gramEnd"/>
    </w:p>
    <w:p w:rsidR="001C4689" w:rsidRPr="00053165" w:rsidRDefault="001C4689" w:rsidP="00FB04AE">
      <w:pPr>
        <w:widowControl w:val="0"/>
        <w:autoSpaceDE w:val="0"/>
        <w:autoSpaceDN w:val="0"/>
        <w:adjustRightInd w:val="0"/>
        <w:spacing w:before="120" w:after="120" w:line="240" w:lineRule="auto"/>
        <w:ind w:right="-284" w:firstLine="709"/>
        <w:jc w:val="center"/>
        <w:rPr>
          <w:sz w:val="24"/>
          <w:szCs w:val="24"/>
        </w:rPr>
      </w:pPr>
      <w:bookmarkStart w:id="163" w:name="Par512"/>
      <w:bookmarkEnd w:id="163"/>
      <w:r w:rsidRPr="00053165">
        <w:rPr>
          <w:sz w:val="24"/>
          <w:szCs w:val="24"/>
        </w:rPr>
        <w:t>2</w:t>
      </w:r>
      <w:r w:rsidR="0057796D" w:rsidRPr="00053165">
        <w:rPr>
          <w:sz w:val="24"/>
          <w:szCs w:val="24"/>
        </w:rPr>
        <w:t>0</w:t>
      </w:r>
      <w:r w:rsidRPr="00053165">
        <w:rPr>
          <w:sz w:val="24"/>
          <w:szCs w:val="24"/>
        </w:rPr>
        <w:t>.2. Использование и строительные изменения объектов</w:t>
      </w:r>
    </w:p>
    <w:p w:rsidR="001C4689" w:rsidRPr="00053165" w:rsidRDefault="001C4689" w:rsidP="00FB04AE">
      <w:pPr>
        <w:widowControl w:val="0"/>
        <w:autoSpaceDE w:val="0"/>
        <w:autoSpaceDN w:val="0"/>
        <w:adjustRightInd w:val="0"/>
        <w:spacing w:before="120" w:after="120" w:line="240" w:lineRule="auto"/>
        <w:ind w:right="-284" w:firstLine="709"/>
        <w:jc w:val="center"/>
        <w:rPr>
          <w:sz w:val="24"/>
          <w:szCs w:val="24"/>
        </w:rPr>
      </w:pPr>
      <w:r w:rsidRPr="00053165">
        <w:rPr>
          <w:sz w:val="24"/>
          <w:szCs w:val="24"/>
        </w:rPr>
        <w:t xml:space="preserve">недвижимости, </w:t>
      </w:r>
      <w:proofErr w:type="gramStart"/>
      <w:r w:rsidRPr="00053165">
        <w:rPr>
          <w:sz w:val="24"/>
          <w:szCs w:val="24"/>
        </w:rPr>
        <w:t>несоответствующих</w:t>
      </w:r>
      <w:proofErr w:type="gramEnd"/>
      <w:r w:rsidRPr="00053165">
        <w:rPr>
          <w:sz w:val="24"/>
          <w:szCs w:val="24"/>
        </w:rPr>
        <w:t xml:space="preserve"> Правилам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1. Объекты недвижимости, поименованные в </w:t>
      </w:r>
      <w:hyperlink w:anchor="Par501" w:history="1">
        <w:r w:rsidRPr="00CF47AE">
          <w:rPr>
            <w:sz w:val="24"/>
            <w:szCs w:val="24"/>
          </w:rPr>
          <w:t>пункте 2</w:t>
        </w:r>
        <w:r w:rsidR="0057796D" w:rsidRPr="00CF47AE">
          <w:rPr>
            <w:sz w:val="24"/>
            <w:szCs w:val="24"/>
          </w:rPr>
          <w:t>0</w:t>
        </w:r>
        <w:r w:rsidRPr="00CF47AE">
          <w:rPr>
            <w:sz w:val="24"/>
            <w:szCs w:val="24"/>
          </w:rPr>
          <w:t>.1. статьи 2</w:t>
        </w:r>
        <w:r w:rsidR="0057796D" w:rsidRPr="00CF47AE">
          <w:rPr>
            <w:sz w:val="24"/>
            <w:szCs w:val="24"/>
          </w:rPr>
          <w:t>0</w:t>
        </w:r>
      </w:hyperlink>
      <w:r w:rsidRPr="00CF47AE">
        <w:rPr>
          <w:sz w:val="24"/>
          <w:szCs w:val="24"/>
        </w:rPr>
        <w:t>,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2. Все изменения несоответствующих объектов, осуществляемые путем изменения видов </w:t>
      </w:r>
      <w:r w:rsidRPr="00CF47AE">
        <w:rPr>
          <w:sz w:val="24"/>
          <w:szCs w:val="24"/>
        </w:rPr>
        <w:lastRenderedPageBreak/>
        <w:t>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 xml:space="preserve">Не допускается увеличивать площадь и строительный объем объектов недвижимости, указанных в </w:t>
      </w:r>
      <w:hyperlink w:anchor="Par506" w:history="1">
        <w:r w:rsidRPr="00CF47AE">
          <w:rPr>
            <w:sz w:val="24"/>
            <w:szCs w:val="24"/>
          </w:rPr>
          <w:t>подпунктах 1</w:t>
        </w:r>
      </w:hyperlink>
      <w:r w:rsidRPr="00CF47AE">
        <w:rPr>
          <w:sz w:val="24"/>
          <w:szCs w:val="24"/>
        </w:rPr>
        <w:t xml:space="preserve">, </w:t>
      </w:r>
      <w:hyperlink w:anchor="Par507" w:history="1">
        <w:r w:rsidRPr="00CF47AE">
          <w:rPr>
            <w:sz w:val="24"/>
            <w:szCs w:val="24"/>
          </w:rPr>
          <w:t>2 части 3 пункта 23.1</w:t>
        </w:r>
      </w:hyperlink>
      <w:r w:rsidRPr="00CF47AE">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1C4689" w:rsidRPr="00CF47AE" w:rsidRDefault="001C4689" w:rsidP="00FB04AE">
      <w:pPr>
        <w:widowControl w:val="0"/>
        <w:autoSpaceDE w:val="0"/>
        <w:autoSpaceDN w:val="0"/>
        <w:adjustRightInd w:val="0"/>
        <w:spacing w:line="240" w:lineRule="auto"/>
        <w:ind w:firstLine="709"/>
        <w:rPr>
          <w:sz w:val="24"/>
          <w:szCs w:val="24"/>
        </w:rPr>
      </w:pPr>
      <w:proofErr w:type="gramStart"/>
      <w:r w:rsidRPr="00CF47AE">
        <w:rPr>
          <w:sz w:val="24"/>
          <w:szCs w:val="24"/>
        </w:rPr>
        <w:t xml:space="preserve">Указанные в </w:t>
      </w:r>
      <w:hyperlink w:anchor="Par508" w:history="1">
        <w:r w:rsidRPr="00CF47AE">
          <w:rPr>
            <w:sz w:val="24"/>
            <w:szCs w:val="24"/>
          </w:rPr>
          <w:t>подпункте 3 части 3 пункта 20.1</w:t>
        </w:r>
      </w:hyperlink>
      <w:r w:rsidRPr="00CF47AE">
        <w:rPr>
          <w:sz w:val="24"/>
          <w:szCs w:val="24"/>
        </w:rPr>
        <w:t>.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CF47AE">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C4689" w:rsidRPr="00CF47AE" w:rsidRDefault="001C4689" w:rsidP="00FB04AE">
      <w:pPr>
        <w:widowControl w:val="0"/>
        <w:autoSpaceDE w:val="0"/>
        <w:autoSpaceDN w:val="0"/>
        <w:adjustRightInd w:val="0"/>
        <w:spacing w:line="240" w:lineRule="auto"/>
        <w:ind w:firstLine="709"/>
        <w:rPr>
          <w:sz w:val="24"/>
          <w:szCs w:val="24"/>
        </w:rPr>
      </w:pPr>
      <w:r w:rsidRPr="00CF47AE">
        <w:rPr>
          <w:sz w:val="24"/>
          <w:szCs w:val="24"/>
        </w:rPr>
        <w:t>Несоответствующий вид использования недвижимости не может быть заменен на иной несоответствующий вид использования.</w:t>
      </w:r>
    </w:p>
    <w:p w:rsidR="001C4689" w:rsidRPr="00CF47AE" w:rsidRDefault="001C4689" w:rsidP="009367AA">
      <w:pPr>
        <w:widowControl w:val="0"/>
        <w:autoSpaceDE w:val="0"/>
        <w:autoSpaceDN w:val="0"/>
        <w:adjustRightInd w:val="0"/>
        <w:spacing w:line="240" w:lineRule="auto"/>
        <w:ind w:firstLine="709"/>
        <w:rPr>
          <w:sz w:val="24"/>
          <w:szCs w:val="24"/>
        </w:rPr>
      </w:pPr>
      <w:r w:rsidRPr="00CF47AE">
        <w:rPr>
          <w:sz w:val="24"/>
          <w:szCs w:val="24"/>
        </w:rPr>
        <w:t xml:space="preserve">3. Осуществление строительства на земельных участках, не соответствующих градостроительному регламенту зоны ввиду небольшого размера, усложненной конфигурации, а также обладающих сложными инженерно-геологическими условиями и другими характеристиками, затрудняющими их эффективное использование, допускается при условии получения специального зонального согласования. При этом специальное согласование может быть предоставлено с установлением пределов реализации согласованного вида использования недвижимости, исходя из требований </w:t>
      </w:r>
      <w:proofErr w:type="spellStart"/>
      <w:r w:rsidRPr="00CF47AE">
        <w:rPr>
          <w:sz w:val="24"/>
          <w:szCs w:val="24"/>
        </w:rPr>
        <w:t>непричинения</w:t>
      </w:r>
      <w:proofErr w:type="spellEnd"/>
      <w:r w:rsidRPr="00CF47AE">
        <w:rPr>
          <w:sz w:val="24"/>
          <w:szCs w:val="24"/>
        </w:rPr>
        <w:t xml:space="preserve"> ущерба соседним землепользователям и недопущения существенного снижения стоимости соседних объектов недвижимости.</w:t>
      </w:r>
    </w:p>
    <w:p w:rsidR="001C4689" w:rsidRPr="00CF47AE" w:rsidRDefault="001C4689" w:rsidP="009367AA">
      <w:pPr>
        <w:widowControl w:val="0"/>
        <w:autoSpaceDE w:val="0"/>
        <w:autoSpaceDN w:val="0"/>
        <w:adjustRightInd w:val="0"/>
        <w:spacing w:line="240" w:lineRule="auto"/>
        <w:ind w:firstLine="709"/>
        <w:rPr>
          <w:sz w:val="24"/>
          <w:szCs w:val="24"/>
        </w:rPr>
      </w:pPr>
      <w:r w:rsidRPr="00CF47AE">
        <w:rPr>
          <w:sz w:val="24"/>
          <w:szCs w:val="24"/>
        </w:rPr>
        <w:t>4. Объекты недвижимости, расположенные в пределах красных линий, установленных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1C4689" w:rsidRPr="00CF47AE" w:rsidRDefault="001C4689" w:rsidP="009367AA">
      <w:pPr>
        <w:widowControl w:val="0"/>
        <w:autoSpaceDE w:val="0"/>
        <w:autoSpaceDN w:val="0"/>
        <w:adjustRightInd w:val="0"/>
        <w:spacing w:line="240" w:lineRule="auto"/>
        <w:ind w:firstLine="709"/>
        <w:rPr>
          <w:sz w:val="24"/>
          <w:szCs w:val="24"/>
        </w:rPr>
      </w:pPr>
      <w:proofErr w:type="gramStart"/>
      <w:r w:rsidRPr="00CF47AE">
        <w:rPr>
          <w:sz w:val="24"/>
          <w:szCs w:val="24"/>
        </w:rPr>
        <w:t>Владельцам производственных предприятий, чьи санитарно-защитные зоны распространяются за пределы территориальных зон, в которых они расположены,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roofErr w:type="gramEnd"/>
    </w:p>
    <w:p w:rsidR="001C4689" w:rsidRPr="00CF47AE" w:rsidRDefault="001C4689" w:rsidP="009367AA">
      <w:pPr>
        <w:widowControl w:val="0"/>
        <w:autoSpaceDE w:val="0"/>
        <w:autoSpaceDN w:val="0"/>
        <w:adjustRightInd w:val="0"/>
        <w:spacing w:line="240" w:lineRule="auto"/>
        <w:ind w:firstLine="709"/>
        <w:rPr>
          <w:sz w:val="24"/>
          <w:szCs w:val="24"/>
        </w:rPr>
      </w:pPr>
      <w:r w:rsidRPr="00CF47AE">
        <w:rPr>
          <w:sz w:val="24"/>
          <w:szCs w:val="24"/>
        </w:rPr>
        <w:t>По завершении процесса выкупа и предоставления компенсаций владельцы указанных несоответствующих объектов могут ходатайствовать об изменении границ и характеристик зон расположения этих объектов и последующем снятии с них статуса несоответствия Правилам.</w:t>
      </w:r>
    </w:p>
    <w:p w:rsidR="001C4689" w:rsidRPr="00CF47AE" w:rsidRDefault="001C4689" w:rsidP="000370E2">
      <w:pPr>
        <w:pStyle w:val="3"/>
        <w:jc w:val="center"/>
      </w:pPr>
      <w:bookmarkStart w:id="164" w:name="Par534"/>
      <w:bookmarkStart w:id="165" w:name="_Toc46407294"/>
      <w:bookmarkStart w:id="166" w:name="_Toc46407417"/>
      <w:bookmarkStart w:id="167" w:name="_Toc80970740"/>
      <w:bookmarkEnd w:id="164"/>
      <w:r w:rsidRPr="00CF47AE">
        <w:t>Статья 2</w:t>
      </w:r>
      <w:r w:rsidR="00B33BC5" w:rsidRPr="00CF47AE">
        <w:t>1</w:t>
      </w:r>
      <w:r w:rsidRPr="00CF47AE">
        <w:t>. Действие Правил по отношению к градостроительной документации</w:t>
      </w:r>
      <w:bookmarkEnd w:id="165"/>
      <w:bookmarkEnd w:id="166"/>
      <w:bookmarkEnd w:id="167"/>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1. Правила разрабатываются на основе утвержденной градостроительной документации о градостроительном планировании развития территории муниципального образования.</w:t>
      </w:r>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2. 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градостроительного зонирования органы самоуправления городского поселения могут принимать решения:</w:t>
      </w:r>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 xml:space="preserve">- о разработке новой градостроительной документации о градостроительном планировании развития территории муниципального образования (генеральный </w:t>
      </w:r>
      <w:hyperlink r:id="rId101" w:history="1">
        <w:r w:rsidRPr="00CF47AE">
          <w:rPr>
            <w:sz w:val="24"/>
            <w:szCs w:val="24"/>
          </w:rPr>
          <w:t>план</w:t>
        </w:r>
      </w:hyperlink>
      <w:r w:rsidRPr="00CF47AE">
        <w:rPr>
          <w:sz w:val="24"/>
          <w:szCs w:val="24"/>
        </w:rPr>
        <w:t xml:space="preserve"> </w:t>
      </w:r>
      <w:r w:rsidRPr="00CF47AE">
        <w:rPr>
          <w:sz w:val="24"/>
          <w:szCs w:val="24"/>
        </w:rPr>
        <w:lastRenderedPageBreak/>
        <w:t>муниципального образования) и о застройке территорий муниципального образования (проекты планировки, проекты межевания);</w:t>
      </w:r>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 о корректировке ранее утвержденной градостроительной документации.</w:t>
      </w:r>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 xml:space="preserve">3. В период разработки новой или </w:t>
      </w:r>
      <w:proofErr w:type="gramStart"/>
      <w:r w:rsidRPr="00CF47AE">
        <w:rPr>
          <w:sz w:val="24"/>
          <w:szCs w:val="24"/>
        </w:rPr>
        <w:t>корректировки</w:t>
      </w:r>
      <w:proofErr w:type="gramEnd"/>
      <w:r w:rsidRPr="00CF47AE">
        <w:rPr>
          <w:sz w:val="24"/>
          <w:szCs w:val="24"/>
        </w:rPr>
        <w:t xml:space="preserve">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 xml:space="preserve">4. По мере утверждения градостроительной документации, изменения законодательной и нормативной базы в текст и карты Правил вносятся соответствующие </w:t>
      </w:r>
      <w:proofErr w:type="gramStart"/>
      <w:r w:rsidRPr="00CF47AE">
        <w:rPr>
          <w:sz w:val="24"/>
          <w:szCs w:val="24"/>
        </w:rPr>
        <w:t>изменения</w:t>
      </w:r>
      <w:proofErr w:type="gramEnd"/>
      <w:r w:rsidRPr="00CF47AE">
        <w:rPr>
          <w:sz w:val="24"/>
          <w:szCs w:val="24"/>
        </w:rPr>
        <w:t xml:space="preserve"> и дополнения в порядке </w:t>
      </w:r>
      <w:hyperlink w:anchor="Par469" w:history="1">
        <w:r w:rsidRPr="00CF47AE">
          <w:rPr>
            <w:sz w:val="24"/>
            <w:szCs w:val="24"/>
          </w:rPr>
          <w:t>статьи 19</w:t>
        </w:r>
      </w:hyperlink>
      <w:r w:rsidRPr="00CF47AE">
        <w:rPr>
          <w:sz w:val="24"/>
          <w:szCs w:val="24"/>
        </w:rPr>
        <w:t xml:space="preserve"> настоящих Правил.</w:t>
      </w:r>
    </w:p>
    <w:p w:rsidR="001C4689" w:rsidRPr="00CF47AE" w:rsidRDefault="001C4689" w:rsidP="000370E2">
      <w:pPr>
        <w:pStyle w:val="3"/>
        <w:jc w:val="center"/>
      </w:pPr>
      <w:bookmarkStart w:id="168" w:name="Par543"/>
      <w:bookmarkStart w:id="169" w:name="_Toc46407295"/>
      <w:bookmarkStart w:id="170" w:name="_Toc46407418"/>
      <w:bookmarkStart w:id="171" w:name="_Toc80970741"/>
      <w:bookmarkEnd w:id="168"/>
      <w:r w:rsidRPr="00CF47AE">
        <w:t>Статья 2</w:t>
      </w:r>
      <w:r w:rsidR="00B33BC5" w:rsidRPr="00CF47AE">
        <w:t>2</w:t>
      </w:r>
      <w:r w:rsidRPr="00CF47AE">
        <w:t>. Ответственность за нарушение Правил</w:t>
      </w:r>
      <w:bookmarkEnd w:id="169"/>
      <w:bookmarkEnd w:id="170"/>
      <w:bookmarkEnd w:id="171"/>
    </w:p>
    <w:p w:rsidR="001C4689" w:rsidRPr="00CF47AE" w:rsidRDefault="001C4689" w:rsidP="000370E2">
      <w:pPr>
        <w:widowControl w:val="0"/>
        <w:autoSpaceDE w:val="0"/>
        <w:autoSpaceDN w:val="0"/>
        <w:adjustRightInd w:val="0"/>
        <w:spacing w:line="240" w:lineRule="auto"/>
        <w:ind w:firstLine="709"/>
        <w:rPr>
          <w:sz w:val="24"/>
          <w:szCs w:val="24"/>
        </w:rPr>
      </w:pPr>
      <w:r w:rsidRPr="00CF47AE">
        <w:rPr>
          <w:sz w:val="24"/>
          <w:szCs w:val="24"/>
        </w:rPr>
        <w:t xml:space="preserve">За нарушение настоящих Правил </w:t>
      </w:r>
      <w:proofErr w:type="gramStart"/>
      <w:r w:rsidRPr="00CF47AE">
        <w:rPr>
          <w:sz w:val="24"/>
          <w:szCs w:val="24"/>
        </w:rPr>
        <w:t>физические</w:t>
      </w:r>
      <w:proofErr w:type="gramEnd"/>
      <w:r w:rsidRPr="00CF47AE">
        <w:rPr>
          <w:sz w:val="24"/>
          <w:szCs w:val="24"/>
        </w:rPr>
        <w:t xml:space="preserve"> и юридические лица несут ответственность в соответствии с </w:t>
      </w:r>
      <w:hyperlink r:id="rId102" w:history="1">
        <w:r w:rsidRPr="00CF47AE">
          <w:rPr>
            <w:sz w:val="24"/>
            <w:szCs w:val="24"/>
          </w:rPr>
          <w:t>Кодексом</w:t>
        </w:r>
      </w:hyperlink>
      <w:r w:rsidRPr="00CF47AE">
        <w:rPr>
          <w:sz w:val="24"/>
          <w:szCs w:val="24"/>
        </w:rPr>
        <w:t xml:space="preserve"> Российской Федерации об административных нарушениях, иными законами и нормативными правовыми актами Российской Федерации.</w:t>
      </w:r>
    </w:p>
    <w:p w:rsidR="002002E8" w:rsidRPr="00CF47AE" w:rsidRDefault="002002E8" w:rsidP="001D5F82">
      <w:pPr>
        <w:pStyle w:val="3"/>
        <w:jc w:val="center"/>
      </w:pPr>
      <w:bookmarkStart w:id="172" w:name="_Toc325644543"/>
      <w:bookmarkStart w:id="173" w:name="_Toc46407296"/>
      <w:bookmarkStart w:id="174" w:name="_Toc46407419"/>
      <w:bookmarkStart w:id="175" w:name="_Toc80970742"/>
      <w:r w:rsidRPr="00CF47AE">
        <w:t>Статья 2</w:t>
      </w:r>
      <w:r w:rsidR="00B33BC5" w:rsidRPr="00CF47AE">
        <w:t>3</w:t>
      </w:r>
      <w:r w:rsidRPr="00CF47AE">
        <w:t>. Контроль за использованием земельных участков и объектов капитального строительства</w:t>
      </w:r>
      <w:bookmarkEnd w:id="172"/>
      <w:bookmarkEnd w:id="173"/>
      <w:bookmarkEnd w:id="174"/>
      <w:bookmarkEnd w:id="175"/>
    </w:p>
    <w:p w:rsidR="002002E8" w:rsidRPr="00CF47AE" w:rsidRDefault="002002E8" w:rsidP="000370E2">
      <w:pPr>
        <w:tabs>
          <w:tab w:val="left" w:pos="709"/>
        </w:tabs>
        <w:autoSpaceDE w:val="0"/>
        <w:autoSpaceDN w:val="0"/>
        <w:adjustRightInd w:val="0"/>
        <w:spacing w:line="240" w:lineRule="auto"/>
        <w:ind w:firstLine="709"/>
        <w:rPr>
          <w:rFonts w:eastAsia="Times New Roman"/>
          <w:sz w:val="24"/>
          <w:szCs w:val="24"/>
          <w:lang w:eastAsia="ru-RU"/>
        </w:rPr>
      </w:pPr>
      <w:r w:rsidRPr="00CF47AE">
        <w:rPr>
          <w:rFonts w:eastAsia="Times New Roman"/>
          <w:sz w:val="24"/>
          <w:szCs w:val="24"/>
          <w:lang w:eastAsia="ru-RU"/>
        </w:rPr>
        <w:t xml:space="preserve">1. </w:t>
      </w:r>
      <w:proofErr w:type="gramStart"/>
      <w:r w:rsidRPr="00CF47AE">
        <w:rPr>
          <w:rFonts w:eastAsia="Times New Roman"/>
          <w:sz w:val="24"/>
          <w:szCs w:val="24"/>
          <w:lang w:eastAsia="ru-RU"/>
        </w:rPr>
        <w:t>Контроль за</w:t>
      </w:r>
      <w:proofErr w:type="gramEnd"/>
      <w:r w:rsidRPr="00CF47AE">
        <w:rPr>
          <w:rFonts w:eastAsia="Times New Roman"/>
          <w:sz w:val="24"/>
          <w:szCs w:val="24"/>
          <w:lang w:eastAsia="ru-RU"/>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002E8" w:rsidRPr="004F0D39" w:rsidRDefault="002002E8" w:rsidP="000370E2">
      <w:pPr>
        <w:tabs>
          <w:tab w:val="left" w:pos="709"/>
        </w:tabs>
        <w:autoSpaceDE w:val="0"/>
        <w:autoSpaceDN w:val="0"/>
        <w:adjustRightInd w:val="0"/>
        <w:spacing w:line="240" w:lineRule="auto"/>
        <w:ind w:firstLine="709"/>
        <w:rPr>
          <w:rFonts w:eastAsia="Times New Roman"/>
          <w:sz w:val="24"/>
          <w:szCs w:val="24"/>
          <w:lang w:eastAsia="ru-RU"/>
        </w:rPr>
      </w:pPr>
      <w:r w:rsidRPr="004F0D39">
        <w:rPr>
          <w:rFonts w:eastAsia="Times New Roman"/>
          <w:sz w:val="24"/>
          <w:szCs w:val="24"/>
          <w:lang w:eastAsia="ru-RU"/>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2002E8" w:rsidRPr="004F0D39" w:rsidRDefault="002002E8" w:rsidP="000370E2">
      <w:pPr>
        <w:tabs>
          <w:tab w:val="left" w:pos="709"/>
        </w:tabs>
        <w:autoSpaceDE w:val="0"/>
        <w:autoSpaceDN w:val="0"/>
        <w:adjustRightInd w:val="0"/>
        <w:spacing w:line="240" w:lineRule="auto"/>
        <w:ind w:firstLine="709"/>
        <w:rPr>
          <w:rFonts w:eastAsia="Times New Roman"/>
          <w:sz w:val="24"/>
          <w:szCs w:val="24"/>
          <w:lang w:eastAsia="ru-RU"/>
        </w:rPr>
      </w:pPr>
      <w:r w:rsidRPr="004F0D39">
        <w:rPr>
          <w:rFonts w:eastAsia="Times New Roman"/>
          <w:sz w:val="24"/>
          <w:szCs w:val="24"/>
          <w:lang w:eastAsia="ru-RU"/>
        </w:rPr>
        <w:t xml:space="preserve">3. </w:t>
      </w:r>
      <w:proofErr w:type="gramStart"/>
      <w:r w:rsidRPr="004F0D39">
        <w:rPr>
          <w:rFonts w:eastAsia="Times New Roman"/>
          <w:sz w:val="24"/>
          <w:szCs w:val="24"/>
          <w:lang w:eastAsia="ru-RU"/>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4F0D39">
        <w:rPr>
          <w:rFonts w:eastAsia="Times New Roman"/>
          <w:sz w:val="24"/>
          <w:szCs w:val="24"/>
          <w:lang w:eastAsia="ru-RU"/>
        </w:rPr>
        <w:t xml:space="preserve"> и установлению их границ на местности (территориальное землеустройство).</w:t>
      </w:r>
    </w:p>
    <w:p w:rsidR="002002E8" w:rsidRPr="00FA4479" w:rsidRDefault="002002E8" w:rsidP="00181752">
      <w:pPr>
        <w:pStyle w:val="3"/>
        <w:jc w:val="center"/>
      </w:pPr>
      <w:bookmarkStart w:id="176" w:name="_Toc46407297"/>
      <w:bookmarkStart w:id="177" w:name="_Toc46407420"/>
      <w:bookmarkStart w:id="178" w:name="_Toc80970743"/>
      <w:r w:rsidRPr="00FA4479">
        <w:t>Статья 2</w:t>
      </w:r>
      <w:r w:rsidR="008B3851" w:rsidRPr="00FA4479">
        <w:t>4</w:t>
      </w:r>
      <w:r w:rsidRPr="00FA4479">
        <w:t>. Ограждение земельных участков</w:t>
      </w:r>
      <w:bookmarkEnd w:id="176"/>
      <w:bookmarkEnd w:id="177"/>
      <w:bookmarkEnd w:id="178"/>
    </w:p>
    <w:p w:rsidR="002002E8" w:rsidRPr="00CF47AE" w:rsidRDefault="002002E8" w:rsidP="00181752">
      <w:pPr>
        <w:tabs>
          <w:tab w:val="left" w:pos="709"/>
        </w:tabs>
        <w:autoSpaceDE w:val="0"/>
        <w:autoSpaceDN w:val="0"/>
        <w:adjustRightInd w:val="0"/>
        <w:spacing w:line="240" w:lineRule="auto"/>
        <w:ind w:firstLine="709"/>
        <w:rPr>
          <w:sz w:val="24"/>
          <w:szCs w:val="24"/>
        </w:rPr>
      </w:pPr>
      <w:r w:rsidRPr="00CF47AE">
        <w:rPr>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sidRPr="00CF47AE">
        <w:rPr>
          <w:sz w:val="24"/>
          <w:szCs w:val="24"/>
        </w:rPr>
        <w:t>художественное решение</w:t>
      </w:r>
      <w:proofErr w:type="gramEnd"/>
      <w:r w:rsidRPr="00CF47AE">
        <w:rPr>
          <w:sz w:val="24"/>
          <w:szCs w:val="24"/>
        </w:rPr>
        <w:t xml:space="preserve"> оград и ограждений должно соответствовать масштабу и характеру архитектурного окружения.</w:t>
      </w:r>
    </w:p>
    <w:p w:rsidR="002002E8" w:rsidRPr="00CF47AE" w:rsidRDefault="002002E8" w:rsidP="00181752">
      <w:pPr>
        <w:tabs>
          <w:tab w:val="left" w:pos="709"/>
        </w:tabs>
        <w:autoSpaceDE w:val="0"/>
        <w:autoSpaceDN w:val="0"/>
        <w:adjustRightInd w:val="0"/>
        <w:spacing w:line="240" w:lineRule="auto"/>
        <w:ind w:firstLine="709"/>
        <w:rPr>
          <w:sz w:val="24"/>
          <w:szCs w:val="24"/>
        </w:rPr>
      </w:pPr>
      <w:r w:rsidRPr="00CF47AE">
        <w:rPr>
          <w:sz w:val="24"/>
          <w:szCs w:val="24"/>
        </w:rPr>
        <w:t xml:space="preserve">2.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CF47AE">
          <w:rPr>
            <w:sz w:val="24"/>
            <w:szCs w:val="24"/>
          </w:rPr>
          <w:t>2,0 м</w:t>
        </w:r>
      </w:smartTag>
      <w:r w:rsidRPr="00CF47AE">
        <w:rPr>
          <w:sz w:val="24"/>
          <w:szCs w:val="24"/>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2002E8" w:rsidRPr="00CF47AE" w:rsidRDefault="002002E8" w:rsidP="00181752">
      <w:pPr>
        <w:tabs>
          <w:tab w:val="left" w:pos="709"/>
        </w:tabs>
        <w:autoSpaceDE w:val="0"/>
        <w:autoSpaceDN w:val="0"/>
        <w:adjustRightInd w:val="0"/>
        <w:spacing w:line="240" w:lineRule="auto"/>
        <w:ind w:firstLine="709"/>
        <w:rPr>
          <w:sz w:val="24"/>
          <w:szCs w:val="24"/>
        </w:rPr>
      </w:pPr>
      <w:r w:rsidRPr="00CF47AE">
        <w:rPr>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18A6" w:rsidRPr="00AB6A9E" w:rsidRDefault="00DF18A6" w:rsidP="003E7F98">
      <w:pPr>
        <w:pStyle w:val="1"/>
        <w:spacing w:before="240" w:after="240"/>
        <w:jc w:val="center"/>
        <w:rPr>
          <w:sz w:val="28"/>
        </w:rPr>
      </w:pPr>
      <w:bookmarkStart w:id="179" w:name="Par556"/>
      <w:bookmarkStart w:id="180" w:name="_Toc46407298"/>
      <w:bookmarkStart w:id="181" w:name="_Toc46407421"/>
      <w:bookmarkStart w:id="182" w:name="_Toc80970744"/>
      <w:bookmarkEnd w:id="179"/>
      <w:r w:rsidRPr="00AB6A9E">
        <w:rPr>
          <w:sz w:val="28"/>
        </w:rPr>
        <w:lastRenderedPageBreak/>
        <w:t>Часть II. ГРАДОСТРОИТЕЛЬНЫЕ РЕГЛАМЕНТЫ</w:t>
      </w:r>
      <w:bookmarkEnd w:id="180"/>
      <w:bookmarkEnd w:id="181"/>
      <w:bookmarkEnd w:id="182"/>
    </w:p>
    <w:p w:rsidR="00DF18A6" w:rsidRPr="004D7CAF" w:rsidRDefault="00DF18A6" w:rsidP="004F0D39">
      <w:pPr>
        <w:pStyle w:val="2"/>
        <w:rPr>
          <w:sz w:val="26"/>
          <w:szCs w:val="26"/>
        </w:rPr>
      </w:pPr>
      <w:bookmarkStart w:id="183" w:name="_Toc46407299"/>
      <w:bookmarkStart w:id="184" w:name="_Toc46407422"/>
      <w:bookmarkStart w:id="185" w:name="_Toc80970745"/>
      <w:r w:rsidRPr="004D7CAF">
        <w:rPr>
          <w:sz w:val="26"/>
          <w:szCs w:val="26"/>
        </w:rPr>
        <w:t>ГЛАВА 7. ГРАДОСТРОИТЕЛЬНЫЕ РЕГЛАМЕНТЫ В ЧАСТИ ВИДОВ ИСПОЛЬЗОВАНИЯ ТЕРРИТОРИИИ И ПРЕДЕЛЬНЫХ ПАРАМЕТРОВ</w:t>
      </w:r>
      <w:bookmarkEnd w:id="183"/>
      <w:bookmarkEnd w:id="184"/>
      <w:bookmarkEnd w:id="185"/>
    </w:p>
    <w:p w:rsidR="00DF18A6" w:rsidRPr="004F0D39" w:rsidRDefault="00DF18A6" w:rsidP="007B5858">
      <w:pPr>
        <w:pStyle w:val="3"/>
        <w:jc w:val="center"/>
      </w:pPr>
      <w:bookmarkStart w:id="186" w:name="_Toc321209579"/>
      <w:bookmarkStart w:id="187" w:name="_Toc339819824"/>
      <w:bookmarkStart w:id="188" w:name="_Toc379293276"/>
      <w:bookmarkStart w:id="189" w:name="_Toc380581553"/>
      <w:bookmarkStart w:id="190" w:name="_Toc392516685"/>
      <w:bookmarkStart w:id="191" w:name="_Toc400454232"/>
      <w:bookmarkStart w:id="192" w:name="_Toc410315210"/>
      <w:bookmarkStart w:id="193" w:name="_Toc424120769"/>
      <w:bookmarkStart w:id="194" w:name="_Toc429415690"/>
      <w:bookmarkStart w:id="195" w:name="_Toc449091129"/>
      <w:bookmarkStart w:id="196" w:name="_Toc465261480"/>
      <w:bookmarkStart w:id="197" w:name="_Toc46407300"/>
      <w:bookmarkStart w:id="198" w:name="_Toc46407423"/>
      <w:bookmarkStart w:id="199" w:name="_Toc80970746"/>
      <w:r w:rsidRPr="004F0D39">
        <w:t>Статья 2</w:t>
      </w:r>
      <w:r w:rsidR="008B3851" w:rsidRPr="004F0D39">
        <w:t>5</w:t>
      </w:r>
      <w:r w:rsidRPr="004F0D39">
        <w:t>. Порядок установления градостроительных регламентов</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F18A6" w:rsidRPr="00685D27" w:rsidRDefault="00DF18A6" w:rsidP="00181752">
      <w:pPr>
        <w:pStyle w:val="ab"/>
        <w:tabs>
          <w:tab w:val="left" w:pos="709"/>
        </w:tabs>
        <w:rPr>
          <w:lang w:val="ru-RU"/>
        </w:rPr>
      </w:pPr>
      <w:r w:rsidRPr="00CF47AE">
        <w:rPr>
          <w:lang w:val="ru-RU"/>
        </w:rPr>
        <w:t xml:space="preserve">1. </w:t>
      </w:r>
      <w:r w:rsidRPr="00685D27">
        <w:rPr>
          <w:lang w:val="ru-RU"/>
        </w:rPr>
        <w:t xml:space="preserve">Градостроительные регламенты определяют правовой режим земельных участков, </w:t>
      </w:r>
      <w:r w:rsidR="00ED2617" w:rsidRPr="00685D27">
        <w:rPr>
          <w:lang w:val="ru-RU"/>
        </w:rPr>
        <w:t>равно как всего</w:t>
      </w:r>
      <w:r w:rsidRPr="00685D27">
        <w:rPr>
          <w:lang w:val="ru-RU"/>
        </w:rPr>
        <w:t xml:space="preserve">,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432023" w:rsidRPr="00685D27" w:rsidRDefault="00432023" w:rsidP="00432023">
      <w:pPr>
        <w:pStyle w:val="ab"/>
        <w:tabs>
          <w:tab w:val="left" w:pos="709"/>
        </w:tabs>
        <w:rPr>
          <w:lang w:val="ru-RU"/>
        </w:rPr>
      </w:pPr>
      <w:r w:rsidRPr="00685D27">
        <w:rPr>
          <w:lang w:val="ru-RU"/>
        </w:rPr>
        <w:t>2. Настоящими Правилами градостроительные регламенты установлены с учетом:</w:t>
      </w:r>
    </w:p>
    <w:p w:rsidR="00432023" w:rsidRPr="00685D27" w:rsidRDefault="00432023" w:rsidP="00432023">
      <w:pPr>
        <w:pStyle w:val="ab"/>
        <w:tabs>
          <w:tab w:val="left" w:pos="709"/>
        </w:tabs>
        <w:rPr>
          <w:lang w:val="ru-RU"/>
        </w:rPr>
      </w:pPr>
      <w:r w:rsidRPr="00685D27">
        <w:rPr>
          <w:lang w:val="ru-RU"/>
        </w:rPr>
        <w:t xml:space="preserve">-фактического использования земельных участков и объектов капитального строительства в границах территориальной зоны; </w:t>
      </w:r>
    </w:p>
    <w:p w:rsidR="00432023" w:rsidRPr="00685D27" w:rsidRDefault="00432023" w:rsidP="00432023">
      <w:pPr>
        <w:pStyle w:val="ab"/>
        <w:tabs>
          <w:tab w:val="left" w:pos="709"/>
        </w:tabs>
        <w:rPr>
          <w:lang w:val="ru-RU"/>
        </w:rPr>
      </w:pPr>
      <w:r w:rsidRPr="00685D27">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2023" w:rsidRPr="00685D27" w:rsidRDefault="00432023" w:rsidP="00432023">
      <w:pPr>
        <w:pStyle w:val="ab"/>
        <w:tabs>
          <w:tab w:val="left" w:pos="709"/>
        </w:tabs>
        <w:rPr>
          <w:lang w:val="ru-RU"/>
        </w:rPr>
      </w:pPr>
      <w:r w:rsidRPr="00685D27">
        <w:rPr>
          <w:lang w:val="ru-RU"/>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32023" w:rsidRPr="00685D27" w:rsidRDefault="00432023" w:rsidP="00432023">
      <w:pPr>
        <w:pStyle w:val="ab"/>
        <w:tabs>
          <w:tab w:val="left" w:pos="709"/>
        </w:tabs>
        <w:rPr>
          <w:lang w:val="ru-RU"/>
        </w:rPr>
      </w:pPr>
      <w:r w:rsidRPr="00685D27">
        <w:rPr>
          <w:lang w:val="ru-RU"/>
        </w:rPr>
        <w:t>-видов территориальных зон;</w:t>
      </w:r>
    </w:p>
    <w:p w:rsidR="00432023" w:rsidRPr="00685D27" w:rsidRDefault="00432023" w:rsidP="00432023">
      <w:pPr>
        <w:pStyle w:val="ab"/>
        <w:tabs>
          <w:tab w:val="left" w:pos="709"/>
        </w:tabs>
        <w:rPr>
          <w:lang w:val="ru-RU"/>
        </w:rPr>
      </w:pPr>
      <w:r w:rsidRPr="00685D27">
        <w:rPr>
          <w:lang w:val="ru-RU"/>
        </w:rPr>
        <w:t xml:space="preserve">-требований охраны объектов культурного наследия, а так же особо охраняемых природных территорий, иных природных объектов. </w:t>
      </w:r>
    </w:p>
    <w:p w:rsidR="00DF18A6" w:rsidRPr="00685D27" w:rsidRDefault="00DF18A6" w:rsidP="00432023">
      <w:pPr>
        <w:pStyle w:val="ab"/>
        <w:tabs>
          <w:tab w:val="left" w:pos="709"/>
        </w:tabs>
        <w:rPr>
          <w:lang w:val="ru-RU"/>
        </w:rPr>
      </w:pPr>
      <w:r w:rsidRPr="00685D27">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w:t>
      </w:r>
      <w:r w:rsidR="00D55F1D" w:rsidRPr="00685D27">
        <w:rPr>
          <w:lang w:val="ru-RU"/>
        </w:rPr>
        <w:t>1</w:t>
      </w:r>
      <w:r w:rsidRPr="00685D27">
        <w:rPr>
          <w:lang w:val="ru-RU"/>
        </w:rPr>
        <w:t xml:space="preserve"> настоящих Правил).</w:t>
      </w:r>
    </w:p>
    <w:p w:rsidR="00DF18A6" w:rsidRPr="00685D27" w:rsidRDefault="00DF18A6" w:rsidP="00181752">
      <w:pPr>
        <w:pStyle w:val="ab"/>
        <w:tabs>
          <w:tab w:val="left" w:pos="709"/>
        </w:tabs>
        <w:rPr>
          <w:lang w:val="ru-RU"/>
        </w:rPr>
      </w:pPr>
      <w:r w:rsidRPr="00685D27">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F18A6" w:rsidRPr="00CF47AE" w:rsidRDefault="00DF18A6" w:rsidP="00254785">
      <w:pPr>
        <w:pStyle w:val="ab"/>
        <w:tabs>
          <w:tab w:val="left" w:pos="709"/>
        </w:tabs>
        <w:rPr>
          <w:lang w:val="ru-RU"/>
        </w:rPr>
      </w:pPr>
      <w:r w:rsidRPr="00685D27">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w:t>
      </w:r>
      <w:r w:rsidRPr="00CF47AE">
        <w:rPr>
          <w:lang w:val="ru-RU"/>
        </w:rPr>
        <w:t>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F18A6" w:rsidRPr="00CF47AE" w:rsidRDefault="00DF18A6" w:rsidP="00254785">
      <w:pPr>
        <w:pStyle w:val="ab"/>
        <w:tabs>
          <w:tab w:val="left" w:pos="709"/>
        </w:tabs>
        <w:rPr>
          <w:lang w:val="ru-RU"/>
        </w:rPr>
      </w:pPr>
      <w:r w:rsidRPr="00CF47AE">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F18A6" w:rsidRPr="00CF47AE" w:rsidRDefault="00DF18A6" w:rsidP="00254785">
      <w:pPr>
        <w:pStyle w:val="ab"/>
        <w:tabs>
          <w:tab w:val="left" w:pos="709"/>
        </w:tabs>
        <w:rPr>
          <w:lang w:val="ru-RU"/>
        </w:rPr>
      </w:pPr>
      <w:r w:rsidRPr="00CF47AE">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F18A6" w:rsidRPr="00CF47AE" w:rsidRDefault="00DF18A6" w:rsidP="00254785">
      <w:pPr>
        <w:pStyle w:val="ab"/>
        <w:numPr>
          <w:ilvl w:val="0"/>
          <w:numId w:val="6"/>
        </w:numPr>
        <w:tabs>
          <w:tab w:val="left" w:pos="709"/>
        </w:tabs>
        <w:ind w:left="0" w:firstLine="426"/>
        <w:rPr>
          <w:lang w:val="ru-RU"/>
        </w:rPr>
      </w:pPr>
      <w:r w:rsidRPr="00CF47AE">
        <w:rPr>
          <w:lang w:val="ru-RU"/>
        </w:rPr>
        <w:t>виды разрешенного использования земельных участков и объектов капитального строительства;</w:t>
      </w:r>
    </w:p>
    <w:p w:rsidR="00DF18A6" w:rsidRPr="00CF47AE" w:rsidRDefault="00DF18A6" w:rsidP="00254785">
      <w:pPr>
        <w:pStyle w:val="ab"/>
        <w:numPr>
          <w:ilvl w:val="0"/>
          <w:numId w:val="6"/>
        </w:numPr>
        <w:tabs>
          <w:tab w:val="left" w:pos="709"/>
        </w:tabs>
        <w:ind w:left="0" w:firstLine="426"/>
        <w:rPr>
          <w:lang w:val="ru-RU"/>
        </w:rPr>
      </w:pPr>
      <w:r w:rsidRPr="00CF47AE">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18A6" w:rsidRPr="00CF47AE" w:rsidRDefault="00DF18A6" w:rsidP="00254785">
      <w:pPr>
        <w:pStyle w:val="ab"/>
        <w:numPr>
          <w:ilvl w:val="0"/>
          <w:numId w:val="6"/>
        </w:numPr>
        <w:tabs>
          <w:tab w:val="left" w:pos="709"/>
        </w:tabs>
        <w:ind w:left="0" w:firstLine="426"/>
        <w:rPr>
          <w:lang w:val="ru-RU"/>
        </w:rPr>
      </w:pPr>
      <w:r w:rsidRPr="00CF47AE">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F18A6" w:rsidRPr="00CF47AE" w:rsidRDefault="00DF18A6" w:rsidP="00B2201B">
      <w:pPr>
        <w:pStyle w:val="3"/>
        <w:tabs>
          <w:tab w:val="left" w:pos="709"/>
        </w:tabs>
        <w:ind w:firstLine="709"/>
        <w:jc w:val="center"/>
        <w:rPr>
          <w:szCs w:val="24"/>
          <w:lang w:val="ru-RU" w:eastAsia="ar-SA"/>
        </w:rPr>
      </w:pPr>
      <w:bookmarkStart w:id="200" w:name="_Toc321209580"/>
      <w:bookmarkStart w:id="201" w:name="_Toc339819825"/>
      <w:bookmarkStart w:id="202" w:name="_Toc379293277"/>
      <w:bookmarkStart w:id="203" w:name="_Toc380581554"/>
      <w:bookmarkStart w:id="204" w:name="_Toc392516686"/>
      <w:bookmarkStart w:id="205" w:name="_Toc400454233"/>
      <w:bookmarkStart w:id="206" w:name="_Toc410315211"/>
      <w:bookmarkStart w:id="207" w:name="_Toc424120770"/>
      <w:bookmarkStart w:id="208" w:name="_Toc429415691"/>
      <w:bookmarkStart w:id="209" w:name="_Toc449091130"/>
      <w:bookmarkStart w:id="210" w:name="_Toc465261481"/>
      <w:bookmarkStart w:id="211" w:name="_Toc46407301"/>
      <w:bookmarkStart w:id="212" w:name="_Toc46407424"/>
      <w:bookmarkStart w:id="213" w:name="_Toc80970747"/>
      <w:r w:rsidRPr="00CF47AE">
        <w:rPr>
          <w:szCs w:val="24"/>
          <w:lang w:val="ru-RU" w:eastAsia="ar-SA"/>
        </w:rPr>
        <w:t>Статья 2</w:t>
      </w:r>
      <w:r w:rsidR="008B3851" w:rsidRPr="00CF47AE">
        <w:rPr>
          <w:szCs w:val="24"/>
          <w:lang w:val="ru-RU" w:eastAsia="ar-SA"/>
        </w:rPr>
        <w:t>6</w:t>
      </w:r>
      <w:r w:rsidRPr="00CF47AE">
        <w:rPr>
          <w:szCs w:val="24"/>
          <w:lang w:val="ru-RU" w:eastAsia="ar-SA"/>
        </w:rPr>
        <w:t>. Виды разрешенного использования земельных участков и объектов капитального строительства</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DF18A6" w:rsidRPr="00CF47AE" w:rsidRDefault="00DF18A6" w:rsidP="00B2201B">
      <w:pPr>
        <w:pStyle w:val="ab"/>
        <w:tabs>
          <w:tab w:val="left" w:pos="709"/>
        </w:tabs>
        <w:rPr>
          <w:lang w:val="ru-RU"/>
        </w:rPr>
      </w:pPr>
      <w:r w:rsidRPr="00CF47AE">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DF18A6" w:rsidRPr="00CF47AE" w:rsidRDefault="00DF18A6" w:rsidP="00FD4C76">
      <w:pPr>
        <w:pStyle w:val="ab"/>
        <w:numPr>
          <w:ilvl w:val="0"/>
          <w:numId w:val="6"/>
        </w:numPr>
        <w:tabs>
          <w:tab w:val="left" w:pos="709"/>
        </w:tabs>
        <w:ind w:left="0" w:firstLine="284"/>
        <w:rPr>
          <w:lang w:val="ru-RU"/>
        </w:rPr>
      </w:pPr>
      <w:r w:rsidRPr="00CF47AE">
        <w:rPr>
          <w:lang w:val="ru-RU"/>
        </w:rPr>
        <w:t>градостроительным регламентам настоящих Правил;</w:t>
      </w:r>
    </w:p>
    <w:p w:rsidR="00DF18A6" w:rsidRPr="00CF47AE" w:rsidRDefault="00DF18A6" w:rsidP="00FD4C76">
      <w:pPr>
        <w:pStyle w:val="ab"/>
        <w:numPr>
          <w:ilvl w:val="0"/>
          <w:numId w:val="6"/>
        </w:numPr>
        <w:tabs>
          <w:tab w:val="left" w:pos="709"/>
        </w:tabs>
        <w:ind w:left="0" w:firstLine="284"/>
        <w:rPr>
          <w:lang w:val="ru-RU"/>
        </w:rPr>
      </w:pPr>
      <w:r w:rsidRPr="00CF47AE">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F18A6" w:rsidRPr="00CF47AE" w:rsidRDefault="00DF18A6" w:rsidP="00FD4C76">
      <w:pPr>
        <w:pStyle w:val="ab"/>
        <w:numPr>
          <w:ilvl w:val="0"/>
          <w:numId w:val="6"/>
        </w:numPr>
        <w:tabs>
          <w:tab w:val="left" w:pos="709"/>
        </w:tabs>
        <w:ind w:left="0" w:firstLine="284"/>
        <w:rPr>
          <w:lang w:val="ru-RU"/>
        </w:rPr>
      </w:pPr>
      <w:r w:rsidRPr="00CF47AE">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F18A6" w:rsidRPr="00CF47AE" w:rsidRDefault="00DF18A6" w:rsidP="00FD4C76">
      <w:pPr>
        <w:pStyle w:val="ab"/>
        <w:numPr>
          <w:ilvl w:val="0"/>
          <w:numId w:val="6"/>
        </w:numPr>
        <w:tabs>
          <w:tab w:val="left" w:pos="709"/>
        </w:tabs>
        <w:ind w:left="0" w:firstLine="284"/>
        <w:rPr>
          <w:lang w:val="ru-RU"/>
        </w:rPr>
      </w:pPr>
      <w:r w:rsidRPr="00CF47AE">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F18A6" w:rsidRPr="00CF47AE" w:rsidRDefault="00DF18A6" w:rsidP="00B2201B">
      <w:pPr>
        <w:pStyle w:val="ab"/>
        <w:tabs>
          <w:tab w:val="left" w:pos="709"/>
        </w:tabs>
        <w:rPr>
          <w:lang w:val="ru-RU"/>
        </w:rPr>
      </w:pPr>
      <w:r w:rsidRPr="00CF47AE">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F18A6" w:rsidRPr="00CF47AE" w:rsidRDefault="00DF18A6" w:rsidP="00B2201B">
      <w:pPr>
        <w:pStyle w:val="ab"/>
        <w:tabs>
          <w:tab w:val="left" w:pos="709"/>
        </w:tabs>
        <w:rPr>
          <w:lang w:val="ru-RU"/>
        </w:rPr>
      </w:pPr>
      <w:r w:rsidRPr="00CF47AE">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F18A6" w:rsidRPr="00CF47AE" w:rsidRDefault="00DF18A6" w:rsidP="00B2201B">
      <w:pPr>
        <w:pStyle w:val="ab"/>
        <w:tabs>
          <w:tab w:val="left" w:pos="709"/>
        </w:tabs>
        <w:rPr>
          <w:lang w:val="ru-RU"/>
        </w:rPr>
      </w:pPr>
      <w:r w:rsidRPr="00CF47AE">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F18A6" w:rsidRPr="00CF47AE" w:rsidRDefault="00DF18A6" w:rsidP="00B2201B">
      <w:pPr>
        <w:pStyle w:val="ab"/>
        <w:tabs>
          <w:tab w:val="left" w:pos="709"/>
        </w:tabs>
        <w:rPr>
          <w:lang w:val="ru-RU"/>
        </w:rPr>
      </w:pPr>
      <w:r w:rsidRPr="00CF47AE">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F18A6" w:rsidRPr="00CF47AE" w:rsidRDefault="00DF18A6" w:rsidP="00B2201B">
      <w:pPr>
        <w:pStyle w:val="ab"/>
        <w:tabs>
          <w:tab w:val="left" w:pos="709"/>
        </w:tabs>
        <w:rPr>
          <w:lang w:val="ru-RU"/>
        </w:rPr>
      </w:pPr>
      <w:r w:rsidRPr="00CF47AE">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F18A6" w:rsidRPr="00CF47AE" w:rsidRDefault="00DF18A6" w:rsidP="00B2201B">
      <w:pPr>
        <w:pStyle w:val="ab"/>
        <w:tabs>
          <w:tab w:val="left" w:pos="709"/>
        </w:tabs>
        <w:rPr>
          <w:lang w:val="ru-RU"/>
        </w:rPr>
      </w:pPr>
      <w:r w:rsidRPr="00CF47AE">
        <w:rPr>
          <w:lang w:val="ru-RU"/>
        </w:rPr>
        <w:t>4. Виды использования земельного участка, не предусмотренные в градостроительных регламентах, являются запрещенными.</w:t>
      </w:r>
    </w:p>
    <w:p w:rsidR="00DF18A6" w:rsidRPr="00CF47AE" w:rsidRDefault="00DF18A6" w:rsidP="00B2201B">
      <w:pPr>
        <w:pStyle w:val="ab"/>
        <w:tabs>
          <w:tab w:val="left" w:pos="709"/>
        </w:tabs>
        <w:rPr>
          <w:lang w:val="ru-RU"/>
        </w:rPr>
      </w:pPr>
      <w:r w:rsidRPr="00CF47AE">
        <w:rPr>
          <w:lang w:val="ru-RU"/>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w:t>
      </w:r>
      <w:r w:rsidRPr="00CF47AE">
        <w:rPr>
          <w:lang w:val="ru-RU"/>
        </w:rPr>
        <w:lastRenderedPageBreak/>
        <w:t>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DF18A6" w:rsidRPr="00CF47AE" w:rsidRDefault="00DF18A6" w:rsidP="00B2201B">
      <w:pPr>
        <w:pStyle w:val="ab"/>
        <w:tabs>
          <w:tab w:val="left" w:pos="709"/>
        </w:tabs>
        <w:rPr>
          <w:lang w:val="ru-RU"/>
        </w:rPr>
      </w:pPr>
      <w:r w:rsidRPr="00CF47AE">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F18A6" w:rsidRPr="00CF47AE" w:rsidRDefault="00DF18A6" w:rsidP="003F1378">
      <w:pPr>
        <w:pStyle w:val="ab"/>
        <w:tabs>
          <w:tab w:val="left" w:pos="709"/>
        </w:tabs>
        <w:rPr>
          <w:lang w:val="ru-RU"/>
        </w:rPr>
      </w:pPr>
      <w:r w:rsidRPr="00CF47AE">
        <w:rPr>
          <w:lang w:val="ru-RU"/>
        </w:rPr>
        <w:t>7. Параметры разрешенного использования земельных участков и объектов капитального строительства включают:</w:t>
      </w:r>
    </w:p>
    <w:p w:rsidR="00DF18A6" w:rsidRPr="00CF47AE" w:rsidRDefault="00DF18A6" w:rsidP="00B2201B">
      <w:pPr>
        <w:pStyle w:val="ab"/>
        <w:numPr>
          <w:ilvl w:val="0"/>
          <w:numId w:val="6"/>
        </w:numPr>
        <w:tabs>
          <w:tab w:val="left" w:pos="709"/>
        </w:tabs>
        <w:ind w:left="0" w:firstLine="426"/>
        <w:rPr>
          <w:lang w:val="ru-RU"/>
        </w:rPr>
      </w:pPr>
      <w:r w:rsidRPr="00CF47AE">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DF18A6" w:rsidRPr="00CF47AE" w:rsidRDefault="00DF18A6" w:rsidP="00B2201B">
      <w:pPr>
        <w:pStyle w:val="ab"/>
        <w:numPr>
          <w:ilvl w:val="0"/>
          <w:numId w:val="6"/>
        </w:numPr>
        <w:tabs>
          <w:tab w:val="left" w:pos="709"/>
        </w:tabs>
        <w:ind w:left="0" w:firstLine="426"/>
        <w:rPr>
          <w:lang w:val="ru-RU"/>
        </w:rPr>
      </w:pPr>
      <w:r w:rsidRPr="00CF47AE">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F18A6" w:rsidRPr="00CF47AE" w:rsidRDefault="00DF18A6" w:rsidP="00B2201B">
      <w:pPr>
        <w:pStyle w:val="ab"/>
        <w:numPr>
          <w:ilvl w:val="0"/>
          <w:numId w:val="6"/>
        </w:numPr>
        <w:tabs>
          <w:tab w:val="left" w:pos="709"/>
        </w:tabs>
        <w:ind w:left="0" w:firstLine="426"/>
        <w:rPr>
          <w:lang w:val="ru-RU"/>
        </w:rPr>
      </w:pPr>
      <w:r w:rsidRPr="00CF47AE">
        <w:rPr>
          <w:lang w:val="ru-RU"/>
        </w:rPr>
        <w:t>предельное количество этажей или предельную высоту зданий, строений, сооружений;</w:t>
      </w:r>
    </w:p>
    <w:p w:rsidR="00DF18A6" w:rsidRPr="00CF47AE" w:rsidRDefault="00DF18A6" w:rsidP="00B2201B">
      <w:pPr>
        <w:pStyle w:val="ab"/>
        <w:numPr>
          <w:ilvl w:val="0"/>
          <w:numId w:val="6"/>
        </w:numPr>
        <w:tabs>
          <w:tab w:val="left" w:pos="709"/>
        </w:tabs>
        <w:ind w:left="0" w:firstLine="426"/>
        <w:rPr>
          <w:lang w:val="ru-RU"/>
        </w:rPr>
      </w:pPr>
      <w:r w:rsidRPr="00CF47AE">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F18A6" w:rsidRPr="00CF47AE" w:rsidRDefault="00DF18A6" w:rsidP="00B2201B">
      <w:pPr>
        <w:pStyle w:val="ab"/>
        <w:numPr>
          <w:ilvl w:val="0"/>
          <w:numId w:val="6"/>
        </w:numPr>
        <w:tabs>
          <w:tab w:val="left" w:pos="709"/>
        </w:tabs>
        <w:ind w:left="0" w:firstLine="426"/>
        <w:rPr>
          <w:lang w:val="ru-RU"/>
        </w:rPr>
      </w:pPr>
      <w:r w:rsidRPr="00CF47AE">
        <w:rPr>
          <w:lang w:val="ru-RU"/>
        </w:rPr>
        <w:t xml:space="preserve">минимальный процент озеленения; </w:t>
      </w:r>
    </w:p>
    <w:p w:rsidR="00DF18A6" w:rsidRPr="00CF47AE" w:rsidRDefault="00DF18A6" w:rsidP="00B2201B">
      <w:pPr>
        <w:pStyle w:val="ab"/>
        <w:numPr>
          <w:ilvl w:val="0"/>
          <w:numId w:val="6"/>
        </w:numPr>
        <w:tabs>
          <w:tab w:val="left" w:pos="709"/>
        </w:tabs>
        <w:ind w:left="0" w:firstLine="426"/>
        <w:rPr>
          <w:lang w:val="ru-RU"/>
        </w:rPr>
      </w:pPr>
      <w:r w:rsidRPr="00CF47AE">
        <w:rPr>
          <w:lang w:val="ru-RU"/>
        </w:rPr>
        <w:t>иные показатели.</w:t>
      </w:r>
    </w:p>
    <w:p w:rsidR="00DF18A6" w:rsidRPr="00CF47AE" w:rsidRDefault="00DF18A6" w:rsidP="00B2201B">
      <w:pPr>
        <w:pStyle w:val="ab"/>
        <w:tabs>
          <w:tab w:val="left" w:pos="709"/>
        </w:tabs>
        <w:rPr>
          <w:lang w:val="ru-RU"/>
        </w:rPr>
      </w:pPr>
      <w:r w:rsidRPr="00CF47AE">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DF18A6" w:rsidRPr="00CF47AE" w:rsidRDefault="00DF18A6" w:rsidP="00B2201B">
      <w:pPr>
        <w:pStyle w:val="ab"/>
        <w:tabs>
          <w:tab w:val="left" w:pos="709"/>
        </w:tabs>
        <w:rPr>
          <w:lang w:val="ru-RU"/>
        </w:rPr>
      </w:pPr>
      <w:r w:rsidRPr="00CF47AE">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F18A6" w:rsidRPr="00CF47AE" w:rsidRDefault="00DF18A6" w:rsidP="00B2201B">
      <w:pPr>
        <w:pStyle w:val="ab"/>
        <w:tabs>
          <w:tab w:val="left" w:pos="709"/>
        </w:tabs>
        <w:rPr>
          <w:lang w:val="ru-RU"/>
        </w:rPr>
      </w:pPr>
      <w:r w:rsidRPr="00CF47AE">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DF18A6" w:rsidRPr="00CF47AE" w:rsidRDefault="00DF18A6" w:rsidP="00B2201B">
      <w:pPr>
        <w:pStyle w:val="ab"/>
        <w:tabs>
          <w:tab w:val="left" w:pos="709"/>
        </w:tabs>
        <w:rPr>
          <w:lang w:val="ru-RU"/>
        </w:rPr>
      </w:pPr>
      <w:r w:rsidRPr="00CF47AE">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DF18A6" w:rsidRPr="00CF47AE" w:rsidRDefault="00DF18A6" w:rsidP="007B5858">
      <w:pPr>
        <w:pStyle w:val="3"/>
        <w:tabs>
          <w:tab w:val="left" w:pos="709"/>
        </w:tabs>
        <w:ind w:right="-286" w:firstLine="709"/>
        <w:jc w:val="center"/>
        <w:rPr>
          <w:szCs w:val="24"/>
          <w:lang w:val="ru-RU" w:eastAsia="ar-SA"/>
        </w:rPr>
      </w:pPr>
      <w:bookmarkStart w:id="214" w:name="_Toc282347540"/>
      <w:bookmarkStart w:id="215" w:name="_Toc321209581"/>
      <w:bookmarkStart w:id="216" w:name="_Toc339819826"/>
      <w:bookmarkStart w:id="217" w:name="_Toc379293278"/>
      <w:bookmarkStart w:id="218" w:name="_Toc380581555"/>
      <w:bookmarkStart w:id="219" w:name="_Toc392516687"/>
      <w:bookmarkStart w:id="220" w:name="_Toc400454234"/>
      <w:bookmarkStart w:id="221" w:name="_Toc410315212"/>
      <w:bookmarkStart w:id="222" w:name="_Toc424120771"/>
      <w:bookmarkStart w:id="223" w:name="_Toc429415692"/>
      <w:bookmarkStart w:id="224" w:name="_Toc449091131"/>
      <w:bookmarkStart w:id="225" w:name="_Toc465261482"/>
      <w:bookmarkStart w:id="226" w:name="_Toc46407302"/>
      <w:bookmarkStart w:id="227" w:name="_Toc46407425"/>
      <w:bookmarkStart w:id="228" w:name="_Toc80970748"/>
      <w:r w:rsidRPr="00CF47AE">
        <w:rPr>
          <w:szCs w:val="24"/>
          <w:lang w:val="ru-RU" w:eastAsia="ar-SA"/>
        </w:rPr>
        <w:t>Статья 2</w:t>
      </w:r>
      <w:r w:rsidR="008B3851" w:rsidRPr="00CF47AE">
        <w:rPr>
          <w:szCs w:val="24"/>
          <w:lang w:val="ru-RU" w:eastAsia="ar-SA"/>
        </w:rPr>
        <w:t>7</w:t>
      </w:r>
      <w:r w:rsidRPr="00CF47AE">
        <w:rPr>
          <w:szCs w:val="24"/>
          <w:lang w:val="ru-RU" w:eastAsia="ar-SA"/>
        </w:rPr>
        <w:t>. Использование объектов недвижимости, не соответствующих установленным градостроительным регламент</w:t>
      </w:r>
      <w:bookmarkEnd w:id="214"/>
      <w:r w:rsidRPr="00CF47AE">
        <w:rPr>
          <w:szCs w:val="24"/>
          <w:lang w:val="ru-RU" w:eastAsia="ar-SA"/>
        </w:rPr>
        <w:t>ам</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DF18A6" w:rsidRPr="00CF47AE" w:rsidRDefault="00DF18A6" w:rsidP="009910C4">
      <w:pPr>
        <w:pStyle w:val="ab"/>
        <w:tabs>
          <w:tab w:val="left" w:pos="709"/>
        </w:tabs>
        <w:rPr>
          <w:lang w:val="ru-RU"/>
        </w:rPr>
      </w:pPr>
      <w:r w:rsidRPr="00CF47AE">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DF18A6" w:rsidRPr="00CF47AE" w:rsidRDefault="00DF18A6" w:rsidP="009910C4">
      <w:pPr>
        <w:pStyle w:val="ab"/>
        <w:numPr>
          <w:ilvl w:val="0"/>
          <w:numId w:val="6"/>
        </w:numPr>
        <w:tabs>
          <w:tab w:val="left" w:pos="709"/>
        </w:tabs>
        <w:ind w:left="0" w:firstLine="567"/>
        <w:rPr>
          <w:lang w:val="ru-RU"/>
        </w:rPr>
      </w:pPr>
      <w:r w:rsidRPr="00CF47AE">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DF18A6" w:rsidRPr="00CF47AE" w:rsidRDefault="00DF18A6" w:rsidP="009910C4">
      <w:pPr>
        <w:pStyle w:val="ab"/>
        <w:numPr>
          <w:ilvl w:val="0"/>
          <w:numId w:val="6"/>
        </w:numPr>
        <w:tabs>
          <w:tab w:val="left" w:pos="709"/>
        </w:tabs>
        <w:ind w:left="0" w:firstLine="567"/>
        <w:rPr>
          <w:lang w:val="ru-RU"/>
        </w:rPr>
      </w:pPr>
      <w:r w:rsidRPr="00CF47AE">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DF18A6" w:rsidRPr="00CF47AE" w:rsidRDefault="00DF18A6" w:rsidP="009910C4">
      <w:pPr>
        <w:pStyle w:val="ab"/>
        <w:tabs>
          <w:tab w:val="left" w:pos="709"/>
        </w:tabs>
        <w:rPr>
          <w:lang w:val="ru-RU"/>
        </w:rPr>
      </w:pPr>
      <w:r w:rsidRPr="00CF47AE">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DF18A6" w:rsidRPr="00CF47AE" w:rsidRDefault="00DF18A6" w:rsidP="009910C4">
      <w:pPr>
        <w:pStyle w:val="ab"/>
        <w:tabs>
          <w:tab w:val="left" w:pos="709"/>
        </w:tabs>
        <w:rPr>
          <w:lang w:val="ru-RU"/>
        </w:rPr>
      </w:pPr>
      <w:r w:rsidRPr="00CF47AE">
        <w:rPr>
          <w:lang w:val="ru-RU"/>
        </w:rPr>
        <w:lastRenderedPageBreak/>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DF18A6" w:rsidRPr="00CF47AE" w:rsidRDefault="00DF18A6" w:rsidP="009910C4">
      <w:pPr>
        <w:pStyle w:val="ab"/>
        <w:tabs>
          <w:tab w:val="left" w:pos="709"/>
        </w:tabs>
        <w:rPr>
          <w:lang w:val="ru-RU"/>
        </w:rPr>
      </w:pPr>
      <w:r w:rsidRPr="00CF47AE">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DF18A6" w:rsidRPr="00CF47AE" w:rsidRDefault="00DF18A6" w:rsidP="009910C4">
      <w:pPr>
        <w:pStyle w:val="ab"/>
        <w:tabs>
          <w:tab w:val="left" w:pos="709"/>
        </w:tabs>
        <w:rPr>
          <w:lang w:val="ru-RU"/>
        </w:rPr>
      </w:pPr>
      <w:r w:rsidRPr="00CF47AE">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DF18A6" w:rsidRPr="00CF47AE" w:rsidRDefault="00DF18A6" w:rsidP="009910C4">
      <w:pPr>
        <w:pStyle w:val="ab"/>
        <w:tabs>
          <w:tab w:val="left" w:pos="709"/>
        </w:tabs>
        <w:rPr>
          <w:lang w:val="ru-RU"/>
        </w:rPr>
      </w:pPr>
      <w:r w:rsidRPr="00CF47AE">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DF18A6" w:rsidRPr="00CF47AE" w:rsidRDefault="00DF18A6" w:rsidP="009910C4">
      <w:pPr>
        <w:pStyle w:val="ab"/>
        <w:tabs>
          <w:tab w:val="left" w:pos="709"/>
        </w:tabs>
        <w:rPr>
          <w:lang w:val="ru-RU"/>
        </w:rPr>
      </w:pPr>
      <w:r w:rsidRPr="00CF47AE">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DF18A6" w:rsidRPr="00CF47AE" w:rsidRDefault="00DF18A6" w:rsidP="009910C4">
      <w:pPr>
        <w:pStyle w:val="ab"/>
        <w:tabs>
          <w:tab w:val="left" w:pos="709"/>
        </w:tabs>
        <w:rPr>
          <w:lang w:val="ru-RU"/>
        </w:rPr>
      </w:pPr>
      <w:r w:rsidRPr="00CF47AE">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DF18A6" w:rsidRPr="00CF47AE" w:rsidRDefault="00DF18A6" w:rsidP="009910C4">
      <w:pPr>
        <w:pStyle w:val="ab"/>
        <w:tabs>
          <w:tab w:val="left" w:pos="709"/>
        </w:tabs>
        <w:rPr>
          <w:lang w:val="ru-RU"/>
        </w:rPr>
      </w:pPr>
      <w:r w:rsidRPr="00CF47AE">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2D767C" w:rsidRPr="00CF47AE" w:rsidRDefault="002D767C" w:rsidP="00663348">
      <w:pPr>
        <w:tabs>
          <w:tab w:val="left" w:pos="709"/>
        </w:tabs>
        <w:spacing w:line="240" w:lineRule="auto"/>
        <w:ind w:right="-286" w:firstLine="709"/>
        <w:rPr>
          <w:sz w:val="24"/>
          <w:szCs w:val="24"/>
          <w:lang w:eastAsia="ru-RU"/>
        </w:rPr>
      </w:pPr>
    </w:p>
    <w:p w:rsidR="00FB5ECC" w:rsidRDefault="00FB5ECC">
      <w:pPr>
        <w:spacing w:line="240" w:lineRule="auto"/>
        <w:ind w:firstLine="0"/>
        <w:jc w:val="left"/>
        <w:rPr>
          <w:rFonts w:eastAsia="Times New Roman"/>
          <w:b/>
          <w:bCs/>
          <w:sz w:val="24"/>
          <w:szCs w:val="24"/>
          <w:lang w:eastAsia="ar-SA"/>
        </w:rPr>
      </w:pPr>
      <w:bookmarkStart w:id="229" w:name="_Toc227564909"/>
      <w:bookmarkStart w:id="230" w:name="_Toc248207948"/>
      <w:bookmarkStart w:id="231" w:name="_Toc260063896"/>
      <w:bookmarkStart w:id="232" w:name="_Toc263440037"/>
      <w:bookmarkStart w:id="233" w:name="_Toc465261483"/>
      <w:r>
        <w:rPr>
          <w:szCs w:val="24"/>
          <w:lang w:eastAsia="ar-SA"/>
        </w:rPr>
        <w:br w:type="page"/>
      </w:r>
    </w:p>
    <w:p w:rsidR="00DF18A6" w:rsidRPr="00CF47AE" w:rsidRDefault="00DF18A6" w:rsidP="00A202A7">
      <w:pPr>
        <w:pStyle w:val="3"/>
        <w:tabs>
          <w:tab w:val="left" w:pos="709"/>
        </w:tabs>
        <w:ind w:firstLine="709"/>
        <w:jc w:val="center"/>
        <w:rPr>
          <w:szCs w:val="24"/>
          <w:lang w:val="ru-RU" w:eastAsia="ar-SA"/>
        </w:rPr>
      </w:pPr>
      <w:bookmarkStart w:id="234" w:name="_Toc46407303"/>
      <w:bookmarkStart w:id="235" w:name="_Toc46407426"/>
      <w:bookmarkStart w:id="236" w:name="_Toc80970749"/>
      <w:r w:rsidRPr="00CF47AE">
        <w:rPr>
          <w:szCs w:val="24"/>
          <w:lang w:val="ru-RU" w:eastAsia="ar-SA"/>
        </w:rPr>
        <w:lastRenderedPageBreak/>
        <w:t>Статья 2</w:t>
      </w:r>
      <w:r w:rsidR="008B3851" w:rsidRPr="00CF47AE">
        <w:rPr>
          <w:szCs w:val="24"/>
          <w:lang w:val="ru-RU" w:eastAsia="ar-SA"/>
        </w:rPr>
        <w:t>8</w:t>
      </w:r>
      <w:r w:rsidRPr="00CF47AE">
        <w:rPr>
          <w:szCs w:val="24"/>
          <w:lang w:val="ru-RU" w:eastAsia="ar-SA"/>
        </w:rPr>
        <w:t>. Перечень территориальных зон. Градостроительные регламенты территориальных зон.</w:t>
      </w:r>
      <w:bookmarkEnd w:id="229"/>
      <w:bookmarkEnd w:id="230"/>
      <w:bookmarkEnd w:id="231"/>
      <w:bookmarkEnd w:id="232"/>
      <w:bookmarkEnd w:id="233"/>
      <w:bookmarkEnd w:id="234"/>
      <w:bookmarkEnd w:id="235"/>
      <w:bookmarkEnd w:id="236"/>
    </w:p>
    <w:p w:rsidR="00DF18A6" w:rsidRPr="00CF47AE" w:rsidRDefault="00DF18A6" w:rsidP="00A202A7">
      <w:pPr>
        <w:tabs>
          <w:tab w:val="left" w:pos="709"/>
          <w:tab w:val="left" w:pos="1876"/>
        </w:tabs>
        <w:spacing w:line="240" w:lineRule="auto"/>
        <w:ind w:firstLine="709"/>
        <w:rPr>
          <w:rFonts w:eastAsia="Times New Roman"/>
          <w:bCs/>
          <w:sz w:val="24"/>
          <w:szCs w:val="24"/>
          <w:lang w:eastAsia="ru-RU"/>
        </w:rPr>
      </w:pPr>
      <w:r w:rsidRPr="00CF47AE">
        <w:rPr>
          <w:rFonts w:eastAsia="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сельского </w:t>
      </w:r>
      <w:r w:rsidRPr="00CF47AE">
        <w:rPr>
          <w:rFonts w:eastAsia="Times New Roman"/>
          <w:sz w:val="24"/>
          <w:szCs w:val="24"/>
          <w:lang w:eastAsia="ru-RU"/>
        </w:rPr>
        <w:t xml:space="preserve">поселения «Деревня </w:t>
      </w:r>
      <w:r w:rsidR="00310C7A">
        <w:rPr>
          <w:rFonts w:eastAsia="Times New Roman"/>
          <w:sz w:val="24"/>
          <w:szCs w:val="24"/>
          <w:lang w:eastAsia="ru-RU"/>
        </w:rPr>
        <w:t>Людково</w:t>
      </w:r>
      <w:r w:rsidRPr="00CF47AE">
        <w:rPr>
          <w:rFonts w:eastAsia="Times New Roman"/>
          <w:sz w:val="24"/>
          <w:szCs w:val="24"/>
          <w:lang w:eastAsia="ru-RU"/>
        </w:rPr>
        <w:t>»</w:t>
      </w:r>
      <w:r w:rsidRPr="00CF47AE">
        <w:rPr>
          <w:rFonts w:eastAsia="Times New Roman"/>
          <w:bCs/>
          <w:sz w:val="24"/>
          <w:szCs w:val="24"/>
          <w:lang w:eastAsia="ru-RU"/>
        </w:rPr>
        <w:t>, установлены следующие виды территориальных зон:</w:t>
      </w:r>
    </w:p>
    <w:p w:rsidR="00DF18A6" w:rsidRPr="001F3FAC" w:rsidRDefault="00AC18ED" w:rsidP="00A202A7">
      <w:pPr>
        <w:tabs>
          <w:tab w:val="left" w:pos="709"/>
        </w:tabs>
        <w:spacing w:line="240" w:lineRule="auto"/>
        <w:ind w:firstLine="709"/>
        <w:rPr>
          <w:sz w:val="24"/>
          <w:szCs w:val="24"/>
          <w:u w:val="single"/>
        </w:rPr>
      </w:pPr>
      <w:r>
        <w:rPr>
          <w:sz w:val="24"/>
          <w:szCs w:val="24"/>
          <w:u w:val="single"/>
        </w:rPr>
        <w:t xml:space="preserve">1.1. </w:t>
      </w:r>
      <w:r w:rsidR="00DF18A6" w:rsidRPr="001F3FAC">
        <w:rPr>
          <w:sz w:val="24"/>
          <w:szCs w:val="24"/>
          <w:u w:val="single"/>
        </w:rPr>
        <w:t>Жилые зоны:</w:t>
      </w:r>
    </w:p>
    <w:p w:rsidR="00DF18A6" w:rsidRPr="00CF47AE" w:rsidRDefault="00DF18A6" w:rsidP="00A202A7">
      <w:pPr>
        <w:tabs>
          <w:tab w:val="left" w:pos="709"/>
        </w:tabs>
        <w:spacing w:line="240" w:lineRule="auto"/>
        <w:ind w:firstLine="709"/>
        <w:rPr>
          <w:sz w:val="24"/>
          <w:szCs w:val="24"/>
        </w:rPr>
      </w:pPr>
      <w:r w:rsidRPr="00CF47AE">
        <w:rPr>
          <w:sz w:val="24"/>
          <w:szCs w:val="24"/>
        </w:rPr>
        <w:t>Ж-1 Зона застройки малоэтажными жилыми домами.</w:t>
      </w:r>
    </w:p>
    <w:p w:rsidR="00DF18A6" w:rsidRDefault="00DF18A6" w:rsidP="00A202A7">
      <w:pPr>
        <w:widowControl w:val="0"/>
        <w:tabs>
          <w:tab w:val="left" w:pos="709"/>
        </w:tabs>
        <w:autoSpaceDE w:val="0"/>
        <w:autoSpaceDN w:val="0"/>
        <w:adjustRightInd w:val="0"/>
        <w:spacing w:line="240" w:lineRule="auto"/>
        <w:ind w:firstLine="709"/>
        <w:rPr>
          <w:sz w:val="24"/>
          <w:szCs w:val="24"/>
        </w:rPr>
      </w:pPr>
      <w:r w:rsidRPr="00CF47AE">
        <w:rPr>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03" w:history="1">
        <w:r w:rsidRPr="00CF47AE">
          <w:rPr>
            <w:sz w:val="24"/>
            <w:szCs w:val="24"/>
          </w:rPr>
          <w:t>кодексом</w:t>
        </w:r>
      </w:hyperlink>
      <w:r w:rsidRPr="00CF47AE">
        <w:rPr>
          <w:sz w:val="24"/>
          <w:szCs w:val="24"/>
        </w:rPr>
        <w:t xml:space="preserve"> Российской Федерации, Федеральным </w:t>
      </w:r>
      <w:hyperlink r:id="rId104" w:history="1">
        <w:r w:rsidRPr="00CF47AE">
          <w:rPr>
            <w:sz w:val="24"/>
            <w:szCs w:val="24"/>
          </w:rPr>
          <w:t>законом</w:t>
        </w:r>
      </w:hyperlink>
      <w:r w:rsidRPr="00CF47AE">
        <w:rPr>
          <w:sz w:val="24"/>
          <w:szCs w:val="24"/>
        </w:rPr>
        <w:t xml:space="preserve"> от 07.07.2003 N 112-ФЗ "О личном подсобном хозяйстве".</w:t>
      </w:r>
    </w:p>
    <w:p w:rsidR="00B05328" w:rsidRDefault="00B05328" w:rsidP="00B05328">
      <w:pPr>
        <w:tabs>
          <w:tab w:val="left" w:pos="709"/>
        </w:tabs>
        <w:spacing w:line="240" w:lineRule="auto"/>
        <w:ind w:firstLine="709"/>
        <w:rPr>
          <w:sz w:val="24"/>
          <w:szCs w:val="24"/>
          <w:u w:val="single"/>
        </w:rPr>
      </w:pPr>
      <w:r w:rsidRPr="00B05328">
        <w:rPr>
          <w:sz w:val="24"/>
          <w:szCs w:val="24"/>
          <w:u w:val="single"/>
        </w:rPr>
        <w:t>1.2. Зоны промышленных, инженерных и транспортных инфраструктур:</w:t>
      </w:r>
    </w:p>
    <w:p w:rsidR="00D86DDD" w:rsidRPr="00685D27" w:rsidRDefault="00D86DDD" w:rsidP="00D86DDD">
      <w:pPr>
        <w:tabs>
          <w:tab w:val="left" w:pos="709"/>
        </w:tabs>
        <w:spacing w:line="240" w:lineRule="auto"/>
        <w:ind w:firstLine="709"/>
        <w:rPr>
          <w:sz w:val="24"/>
          <w:szCs w:val="24"/>
        </w:rPr>
      </w:pPr>
      <w:r w:rsidRPr="00685D27">
        <w:rPr>
          <w:sz w:val="24"/>
          <w:szCs w:val="24"/>
        </w:rPr>
        <w:t xml:space="preserve">ИТ  Зона </w:t>
      </w:r>
      <w:proofErr w:type="spellStart"/>
      <w:r w:rsidRPr="00685D27">
        <w:rPr>
          <w:sz w:val="24"/>
          <w:szCs w:val="24"/>
        </w:rPr>
        <w:t>инженерно</w:t>
      </w:r>
      <w:proofErr w:type="spellEnd"/>
      <w:r w:rsidRPr="00685D27">
        <w:rPr>
          <w:sz w:val="24"/>
          <w:szCs w:val="24"/>
        </w:rPr>
        <w:t xml:space="preserve"> транспортной инфраструктуры</w:t>
      </w:r>
    </w:p>
    <w:p w:rsidR="00B05328" w:rsidRPr="00B05328" w:rsidRDefault="00B05328" w:rsidP="00B05328">
      <w:pPr>
        <w:tabs>
          <w:tab w:val="left" w:pos="709"/>
        </w:tabs>
        <w:spacing w:line="240" w:lineRule="auto"/>
        <w:ind w:firstLine="709"/>
        <w:rPr>
          <w:sz w:val="24"/>
          <w:szCs w:val="24"/>
        </w:rPr>
      </w:pPr>
      <w:r w:rsidRPr="00B05328">
        <w:rPr>
          <w:sz w:val="24"/>
          <w:szCs w:val="24"/>
        </w:rPr>
        <w:t>П-1 производственная зона с размещением промышленных предприятий и складов V- IV классов вредности (санитарно-защитные зоны - до 100 м)</w:t>
      </w:r>
    </w:p>
    <w:p w:rsidR="00DF18A6" w:rsidRPr="00685D27" w:rsidRDefault="00DF18A6" w:rsidP="00A202A7">
      <w:pPr>
        <w:tabs>
          <w:tab w:val="left" w:pos="709"/>
        </w:tabs>
        <w:spacing w:line="240" w:lineRule="auto"/>
        <w:ind w:firstLine="709"/>
        <w:rPr>
          <w:sz w:val="24"/>
          <w:szCs w:val="24"/>
          <w:u w:val="single"/>
        </w:rPr>
      </w:pPr>
      <w:r w:rsidRPr="00685D27">
        <w:rPr>
          <w:sz w:val="24"/>
          <w:szCs w:val="24"/>
          <w:u w:val="single"/>
        </w:rPr>
        <w:t>1.</w:t>
      </w:r>
      <w:r w:rsidR="00B05328">
        <w:rPr>
          <w:sz w:val="24"/>
          <w:szCs w:val="24"/>
          <w:u w:val="single"/>
        </w:rPr>
        <w:t>3</w:t>
      </w:r>
      <w:r w:rsidRPr="00685D27">
        <w:rPr>
          <w:sz w:val="24"/>
          <w:szCs w:val="24"/>
          <w:u w:val="single"/>
        </w:rPr>
        <w:t>. Зоны сельскохозяйственного использования:</w:t>
      </w:r>
    </w:p>
    <w:p w:rsidR="00880770" w:rsidRPr="00685D27" w:rsidRDefault="00880770" w:rsidP="00B05328">
      <w:pPr>
        <w:spacing w:line="240" w:lineRule="auto"/>
        <w:ind w:firstLine="709"/>
        <w:rPr>
          <w:rFonts w:eastAsia="Times New Roman"/>
          <w:sz w:val="24"/>
          <w:szCs w:val="24"/>
          <w:lang w:eastAsia="ru-RU"/>
        </w:rPr>
      </w:pPr>
      <w:r w:rsidRPr="00685D27">
        <w:rPr>
          <w:rFonts w:eastAsia="Times New Roman"/>
          <w:sz w:val="24"/>
          <w:szCs w:val="24"/>
          <w:lang w:eastAsia="ru-RU"/>
        </w:rPr>
        <w:t>C-1 Зона сельскохозяйственного назначения – пашни, сенокосы, пастбища, земли, занятые многолетними насаждениями (садами и другими</w:t>
      </w:r>
      <w:r w:rsidR="00AC6314" w:rsidRPr="00685D27">
        <w:rPr>
          <w:rFonts w:eastAsia="Times New Roman"/>
          <w:sz w:val="24"/>
          <w:szCs w:val="24"/>
          <w:lang w:eastAsia="ru-RU"/>
        </w:rPr>
        <w:t>)</w:t>
      </w:r>
    </w:p>
    <w:p w:rsidR="00B05328" w:rsidRDefault="00880770" w:rsidP="00B05328">
      <w:pPr>
        <w:spacing w:line="240" w:lineRule="auto"/>
        <w:ind w:firstLine="709"/>
        <w:rPr>
          <w:rFonts w:eastAsia="Times New Roman"/>
          <w:sz w:val="24"/>
          <w:szCs w:val="24"/>
          <w:lang w:eastAsia="ru-RU"/>
        </w:rPr>
      </w:pPr>
      <w:r w:rsidRPr="00685D27">
        <w:rPr>
          <w:rFonts w:eastAsia="Times New Roman"/>
          <w:sz w:val="24"/>
          <w:szCs w:val="24"/>
          <w:lang w:eastAsia="ru-RU"/>
        </w:rPr>
        <w:t xml:space="preserve">C-2 </w:t>
      </w:r>
      <w:r w:rsidR="00B05328" w:rsidRPr="00B05328">
        <w:rPr>
          <w:rFonts w:eastAsia="Times New Roman"/>
          <w:sz w:val="24"/>
          <w:szCs w:val="24"/>
          <w:lang w:eastAsia="ru-RU"/>
        </w:rPr>
        <w:t xml:space="preserve">Зона, занятая объектами сельскохозяйственного назначения и предназначенные для ведения сельскохозяйственного производства </w:t>
      </w:r>
    </w:p>
    <w:p w:rsidR="00B05328" w:rsidRPr="00B05328" w:rsidRDefault="00B05328" w:rsidP="00B05328">
      <w:pPr>
        <w:spacing w:line="240" w:lineRule="auto"/>
        <w:ind w:firstLine="709"/>
        <w:rPr>
          <w:rFonts w:eastAsia="Times New Roman"/>
          <w:sz w:val="24"/>
          <w:szCs w:val="24"/>
          <w:u w:val="single"/>
          <w:lang w:eastAsia="ru-RU"/>
        </w:rPr>
      </w:pPr>
      <w:r w:rsidRPr="00B05328">
        <w:rPr>
          <w:rFonts w:eastAsia="Times New Roman"/>
          <w:sz w:val="24"/>
          <w:szCs w:val="24"/>
          <w:u w:val="single"/>
          <w:lang w:eastAsia="ru-RU"/>
        </w:rPr>
        <w:t>1.4.Зоны рекреационного назначения:</w:t>
      </w:r>
    </w:p>
    <w:p w:rsidR="00B05328" w:rsidRPr="00B05328" w:rsidRDefault="00B05328" w:rsidP="00B05328">
      <w:pPr>
        <w:spacing w:line="240" w:lineRule="auto"/>
        <w:ind w:firstLine="709"/>
        <w:rPr>
          <w:rFonts w:eastAsia="Times New Roman"/>
          <w:sz w:val="24"/>
          <w:szCs w:val="24"/>
          <w:lang w:eastAsia="ru-RU"/>
        </w:rPr>
      </w:pPr>
      <w:r w:rsidRPr="00B05328">
        <w:rPr>
          <w:rFonts w:eastAsia="Times New Roman"/>
          <w:sz w:val="24"/>
          <w:szCs w:val="24"/>
          <w:lang w:eastAsia="ru-RU"/>
        </w:rPr>
        <w:t>Р-3 Зона рекреационных объектов</w:t>
      </w:r>
    </w:p>
    <w:p w:rsidR="00DF18A6" w:rsidRPr="00B05328" w:rsidRDefault="00DF18A6" w:rsidP="00B05328">
      <w:pPr>
        <w:ind w:firstLine="709"/>
        <w:rPr>
          <w:rFonts w:eastAsia="Times New Roman"/>
          <w:sz w:val="24"/>
          <w:szCs w:val="24"/>
          <w:u w:val="single"/>
          <w:lang w:eastAsia="ru-RU"/>
        </w:rPr>
      </w:pPr>
      <w:r w:rsidRPr="00B05328">
        <w:rPr>
          <w:rFonts w:eastAsia="Times New Roman"/>
          <w:sz w:val="24"/>
          <w:szCs w:val="24"/>
          <w:u w:val="single"/>
          <w:lang w:eastAsia="ru-RU"/>
        </w:rPr>
        <w:t>1.</w:t>
      </w:r>
      <w:r w:rsidR="00B05328">
        <w:rPr>
          <w:rFonts w:eastAsia="Times New Roman"/>
          <w:sz w:val="24"/>
          <w:szCs w:val="24"/>
          <w:u w:val="single"/>
          <w:lang w:eastAsia="ru-RU"/>
        </w:rPr>
        <w:t>5</w:t>
      </w:r>
      <w:r w:rsidRPr="00B05328">
        <w:rPr>
          <w:rFonts w:eastAsia="Times New Roman"/>
          <w:sz w:val="24"/>
          <w:szCs w:val="24"/>
          <w:u w:val="single"/>
          <w:lang w:eastAsia="ru-RU"/>
        </w:rPr>
        <w:t>.  Зоны специального назначения:</w:t>
      </w:r>
    </w:p>
    <w:p w:rsidR="00DF18A6" w:rsidRPr="00685D27" w:rsidRDefault="003C2B4A" w:rsidP="00A202A7">
      <w:pPr>
        <w:tabs>
          <w:tab w:val="left" w:pos="709"/>
        </w:tabs>
        <w:spacing w:line="240" w:lineRule="auto"/>
        <w:ind w:firstLine="709"/>
        <w:rPr>
          <w:sz w:val="24"/>
          <w:szCs w:val="24"/>
        </w:rPr>
      </w:pPr>
      <w:r w:rsidRPr="00685D27">
        <w:rPr>
          <w:sz w:val="24"/>
          <w:szCs w:val="24"/>
        </w:rPr>
        <w:t xml:space="preserve">СН-1 </w:t>
      </w:r>
      <w:r w:rsidR="00DF18A6" w:rsidRPr="00685D27">
        <w:rPr>
          <w:sz w:val="24"/>
          <w:szCs w:val="24"/>
        </w:rPr>
        <w:t>Зона размещения кладбищ</w:t>
      </w:r>
      <w:r w:rsidR="000A7CD5" w:rsidRPr="00685D27">
        <w:rPr>
          <w:sz w:val="24"/>
          <w:szCs w:val="24"/>
        </w:rPr>
        <w:t>, крематориев</w:t>
      </w:r>
    </w:p>
    <w:p w:rsidR="00DF18A6" w:rsidRPr="00685D27" w:rsidRDefault="00DF18A6" w:rsidP="00A202A7">
      <w:pPr>
        <w:tabs>
          <w:tab w:val="left" w:pos="709"/>
        </w:tabs>
        <w:spacing w:line="240" w:lineRule="auto"/>
        <w:ind w:firstLine="709"/>
        <w:rPr>
          <w:sz w:val="24"/>
          <w:szCs w:val="24"/>
        </w:rPr>
      </w:pPr>
      <w:r w:rsidRPr="00685D27">
        <w:rPr>
          <w:sz w:val="24"/>
          <w:szCs w:val="24"/>
        </w:rPr>
        <w:t>2. Применительно к поименованным в п.1 настоящей статьи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DF18A6" w:rsidRPr="00685D27" w:rsidRDefault="00DF18A6" w:rsidP="00A202A7">
      <w:pPr>
        <w:tabs>
          <w:tab w:val="left" w:pos="709"/>
        </w:tabs>
        <w:spacing w:line="240" w:lineRule="auto"/>
        <w:ind w:firstLine="709"/>
        <w:rPr>
          <w:sz w:val="24"/>
          <w:szCs w:val="24"/>
        </w:rPr>
      </w:pPr>
      <w:r w:rsidRPr="00685D27">
        <w:rPr>
          <w:sz w:val="24"/>
          <w:szCs w:val="24"/>
        </w:rPr>
        <w:t>а) основные разрешенные виды использования земельных участков и объектов капитального строительства,</w:t>
      </w:r>
    </w:p>
    <w:p w:rsidR="00DF18A6" w:rsidRPr="00685D27" w:rsidRDefault="00DF18A6" w:rsidP="00A202A7">
      <w:pPr>
        <w:tabs>
          <w:tab w:val="left" w:pos="709"/>
        </w:tabs>
        <w:spacing w:line="240" w:lineRule="auto"/>
        <w:ind w:firstLine="709"/>
        <w:rPr>
          <w:sz w:val="24"/>
          <w:szCs w:val="24"/>
        </w:rPr>
      </w:pPr>
      <w:r w:rsidRPr="00685D27">
        <w:rPr>
          <w:sz w:val="24"/>
          <w:szCs w:val="24"/>
        </w:rPr>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осуществляемые совместно с ними,</w:t>
      </w:r>
    </w:p>
    <w:p w:rsidR="00DF18A6" w:rsidRPr="00685D27" w:rsidRDefault="00DF18A6" w:rsidP="00A202A7">
      <w:pPr>
        <w:tabs>
          <w:tab w:val="left" w:pos="709"/>
        </w:tabs>
        <w:spacing w:line="240" w:lineRule="auto"/>
        <w:ind w:firstLine="709"/>
        <w:rPr>
          <w:sz w:val="24"/>
          <w:szCs w:val="24"/>
        </w:rPr>
      </w:pPr>
      <w:r w:rsidRPr="00685D27">
        <w:rPr>
          <w:sz w:val="24"/>
          <w:szCs w:val="24"/>
        </w:rPr>
        <w:t>в) условно разрешенные виды использования – не установлены.</w:t>
      </w:r>
    </w:p>
    <w:p w:rsidR="00DF18A6" w:rsidRPr="00685D27" w:rsidRDefault="00DF18A6" w:rsidP="00A202A7">
      <w:pPr>
        <w:tabs>
          <w:tab w:val="left" w:pos="709"/>
          <w:tab w:val="left" w:pos="1876"/>
        </w:tabs>
        <w:spacing w:line="240" w:lineRule="auto"/>
        <w:ind w:firstLine="709"/>
        <w:rPr>
          <w:rFonts w:eastAsia="Times New Roman"/>
          <w:bCs/>
          <w:sz w:val="24"/>
          <w:szCs w:val="24"/>
          <w:lang w:eastAsia="ru-RU"/>
        </w:rPr>
      </w:pPr>
      <w:r w:rsidRPr="00685D27">
        <w:rPr>
          <w:rFonts w:eastAsia="Times New Roman"/>
          <w:bCs/>
          <w:sz w:val="24"/>
          <w:szCs w:val="24"/>
          <w:lang w:eastAsia="ru-RU"/>
        </w:rPr>
        <w:t xml:space="preserve">В соответствии с Градостроительным кодексом Российской Федерации на карте градостроительного зонирования выделены следующие территории, для которых </w:t>
      </w:r>
      <w:r w:rsidRPr="00685D27">
        <w:rPr>
          <w:rFonts w:eastAsia="Times New Roman"/>
          <w:sz w:val="24"/>
          <w:szCs w:val="24"/>
          <w:lang w:eastAsia="ru-RU"/>
        </w:rPr>
        <w:t>градостроительные регламенты не устанавливаются</w:t>
      </w:r>
      <w:r w:rsidRPr="00685D27">
        <w:rPr>
          <w:rFonts w:eastAsia="Times New Roman"/>
          <w:bCs/>
          <w:sz w:val="24"/>
          <w:szCs w:val="24"/>
          <w:lang w:eastAsia="ru-RU"/>
        </w:rPr>
        <w:t>:</w:t>
      </w:r>
    </w:p>
    <w:p w:rsidR="00DF18A6" w:rsidRPr="00685D27" w:rsidRDefault="00DF18A6" w:rsidP="00A202A7">
      <w:pPr>
        <w:numPr>
          <w:ilvl w:val="0"/>
          <w:numId w:val="7"/>
        </w:numPr>
        <w:tabs>
          <w:tab w:val="left" w:pos="709"/>
        </w:tabs>
        <w:spacing w:line="240" w:lineRule="auto"/>
        <w:ind w:left="0" w:firstLine="709"/>
        <w:rPr>
          <w:sz w:val="24"/>
          <w:szCs w:val="24"/>
        </w:rPr>
      </w:pPr>
      <w:r w:rsidRPr="00685D27">
        <w:rPr>
          <w:sz w:val="24"/>
          <w:szCs w:val="24"/>
        </w:rPr>
        <w:t>земли лесного фонда;</w:t>
      </w:r>
    </w:p>
    <w:p w:rsidR="00DF18A6" w:rsidRPr="00685D27" w:rsidRDefault="00DF18A6" w:rsidP="00A202A7">
      <w:pPr>
        <w:numPr>
          <w:ilvl w:val="0"/>
          <w:numId w:val="7"/>
        </w:numPr>
        <w:tabs>
          <w:tab w:val="left" w:pos="709"/>
        </w:tabs>
        <w:spacing w:line="240" w:lineRule="auto"/>
        <w:ind w:left="0" w:firstLine="709"/>
        <w:rPr>
          <w:sz w:val="24"/>
          <w:szCs w:val="24"/>
        </w:rPr>
      </w:pPr>
      <w:r w:rsidRPr="00685D27">
        <w:rPr>
          <w:sz w:val="24"/>
          <w:szCs w:val="24"/>
        </w:rPr>
        <w:t>земли водного фонда;</w:t>
      </w:r>
    </w:p>
    <w:p w:rsidR="00DF18A6" w:rsidRPr="00685D27" w:rsidRDefault="00DF18A6" w:rsidP="00A202A7">
      <w:pPr>
        <w:numPr>
          <w:ilvl w:val="0"/>
          <w:numId w:val="7"/>
        </w:numPr>
        <w:tabs>
          <w:tab w:val="left" w:pos="709"/>
        </w:tabs>
        <w:spacing w:line="240" w:lineRule="auto"/>
        <w:ind w:left="0" w:firstLine="709"/>
        <w:rPr>
          <w:sz w:val="24"/>
          <w:szCs w:val="24"/>
        </w:rPr>
      </w:pPr>
      <w:r w:rsidRPr="00685D27">
        <w:rPr>
          <w:sz w:val="24"/>
          <w:szCs w:val="24"/>
        </w:rPr>
        <w:t>сельскохозяйственные угодья в составе земель сельскохозяйственного назначения, градостроительные регламенты для которых не устанавливаются.</w:t>
      </w:r>
    </w:p>
    <w:p w:rsidR="00E718E4" w:rsidRPr="00685D27" w:rsidRDefault="008B30A6" w:rsidP="00A202A7">
      <w:pPr>
        <w:spacing w:after="1" w:line="280" w:lineRule="atLeast"/>
        <w:rPr>
          <w:sz w:val="24"/>
          <w:szCs w:val="24"/>
        </w:rPr>
      </w:pPr>
      <w:r w:rsidRPr="00685D27">
        <w:rPr>
          <w:sz w:val="24"/>
          <w:szCs w:val="24"/>
        </w:rPr>
        <w:t>3.</w:t>
      </w:r>
      <w:r w:rsidR="00E718E4" w:rsidRPr="00685D27">
        <w:t xml:space="preserve"> </w:t>
      </w:r>
      <w:r w:rsidR="00E718E4" w:rsidRPr="00685D27">
        <w:rPr>
          <w:sz w:val="24"/>
          <w:szCs w:val="24"/>
        </w:rPr>
        <w:t xml:space="preserve">Границы территориальной зоны не могут пересекать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r:id="rId105" w:history="1">
        <w:r w:rsidR="00E718E4" w:rsidRPr="00685D27">
          <w:rPr>
            <w:sz w:val="24"/>
            <w:szCs w:val="24"/>
          </w:rPr>
          <w:t>частей 8</w:t>
        </w:r>
      </w:hyperlink>
      <w:r w:rsidR="00E718E4" w:rsidRPr="00685D27">
        <w:rPr>
          <w:sz w:val="24"/>
          <w:szCs w:val="24"/>
        </w:rPr>
        <w:t xml:space="preserve"> - </w:t>
      </w:r>
      <w:hyperlink r:id="rId106" w:history="1">
        <w:r w:rsidR="00E718E4" w:rsidRPr="00685D27">
          <w:rPr>
            <w:sz w:val="24"/>
            <w:szCs w:val="24"/>
          </w:rPr>
          <w:t>11</w:t>
        </w:r>
      </w:hyperlink>
      <w:r w:rsidR="00E718E4" w:rsidRPr="00685D27">
        <w:rPr>
          <w:sz w:val="24"/>
          <w:szCs w:val="24"/>
        </w:rPr>
        <w:t xml:space="preserve"> ст. 34, Федеральный закон от 13.07.2015 N 218-ФЗ (ред. от 02.08.2019) "О государственной регистрации недвижимости", а также в случае, если выявлена воспроизведенная в Едином государственном реестре недвижимости ошибка в определении местоположения </w:t>
      </w:r>
      <w:r w:rsidR="00E718E4" w:rsidRPr="00685D27">
        <w:rPr>
          <w:sz w:val="24"/>
          <w:szCs w:val="24"/>
        </w:rPr>
        <w:lastRenderedPageBreak/>
        <w:t>границ такой территориальной зоны, лесничества в документах, на основании которых сведения вносились в Единый государственный реестр недвижимости.</w:t>
      </w:r>
    </w:p>
    <w:p w:rsidR="00705B45" w:rsidRPr="00685D27" w:rsidRDefault="00E718E4" w:rsidP="00A202A7">
      <w:pPr>
        <w:spacing w:line="240" w:lineRule="auto"/>
        <w:ind w:firstLine="709"/>
        <w:rPr>
          <w:sz w:val="24"/>
          <w:szCs w:val="24"/>
        </w:rPr>
      </w:pPr>
      <w:r w:rsidRPr="00685D27">
        <w:rPr>
          <w:sz w:val="24"/>
          <w:szCs w:val="24"/>
        </w:rPr>
        <w:t>Перечень территориальных зон</w:t>
      </w:r>
      <w:r w:rsidR="00A202A7" w:rsidRPr="00685D27">
        <w:rPr>
          <w:sz w:val="24"/>
          <w:szCs w:val="24"/>
        </w:rPr>
        <w:t xml:space="preserve"> сведения о которых внесены в ЕГРН</w:t>
      </w:r>
      <w:r w:rsidRPr="00685D27">
        <w:rPr>
          <w:sz w:val="24"/>
          <w:szCs w:val="24"/>
        </w:rPr>
        <w:t xml:space="preserve"> на территории муниципального образования сельс</w:t>
      </w:r>
      <w:r w:rsidR="00310C7A">
        <w:rPr>
          <w:sz w:val="24"/>
          <w:szCs w:val="24"/>
        </w:rPr>
        <w:t>кого поселения «Деревня Людково</w:t>
      </w:r>
      <w:r w:rsidRPr="00685D27">
        <w:rPr>
          <w:sz w:val="24"/>
          <w:szCs w:val="24"/>
        </w:rPr>
        <w:t>»  указан  в статье 4</w:t>
      </w:r>
      <w:r w:rsidR="00A202A7" w:rsidRPr="00685D27">
        <w:rPr>
          <w:sz w:val="24"/>
          <w:szCs w:val="24"/>
        </w:rPr>
        <w:t>3</w:t>
      </w:r>
      <w:r w:rsidR="00610CD1" w:rsidRPr="00685D27">
        <w:rPr>
          <w:sz w:val="24"/>
          <w:szCs w:val="24"/>
        </w:rPr>
        <w:t xml:space="preserve"> </w:t>
      </w:r>
      <w:r w:rsidRPr="00685D27">
        <w:rPr>
          <w:sz w:val="24"/>
          <w:szCs w:val="24"/>
        </w:rPr>
        <w:t xml:space="preserve">настоящих </w:t>
      </w:r>
      <w:r w:rsidR="009A4DE6" w:rsidRPr="00685D27">
        <w:rPr>
          <w:sz w:val="24"/>
          <w:szCs w:val="24"/>
        </w:rPr>
        <w:t>П</w:t>
      </w:r>
      <w:r w:rsidRPr="00685D27">
        <w:rPr>
          <w:sz w:val="24"/>
          <w:szCs w:val="24"/>
        </w:rPr>
        <w:t xml:space="preserve">равил. </w:t>
      </w:r>
    </w:p>
    <w:p w:rsidR="009A4DE6" w:rsidRPr="00685D27" w:rsidRDefault="009A4DE6" w:rsidP="00A202A7">
      <w:pPr>
        <w:ind w:firstLine="709"/>
        <w:rPr>
          <w:i/>
          <w:sz w:val="24"/>
          <w:szCs w:val="24"/>
        </w:rPr>
      </w:pPr>
      <w:r w:rsidRPr="00685D27">
        <w:rPr>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территориальной зоны, </w:t>
      </w:r>
      <w:r w:rsidRPr="00685D27">
        <w:rPr>
          <w:sz w:val="24"/>
          <w:szCs w:val="24"/>
          <w:u w:val="single"/>
        </w:rPr>
        <w:t>описаны</w:t>
      </w:r>
      <w:r w:rsidRPr="00685D27">
        <w:rPr>
          <w:sz w:val="24"/>
          <w:szCs w:val="24"/>
        </w:rPr>
        <w:t xml:space="preserve"> в статье 30 настоящих Правил в соответствии с видом территориальной зоны. </w:t>
      </w:r>
    </w:p>
    <w:p w:rsidR="00DF18A6" w:rsidRPr="00705B45" w:rsidRDefault="0062145E" w:rsidP="00133733">
      <w:pPr>
        <w:pStyle w:val="3"/>
        <w:jc w:val="center"/>
      </w:pPr>
      <w:hyperlink w:anchor="_Toc452336987" w:history="1">
        <w:bookmarkStart w:id="237" w:name="_Toc46407304"/>
        <w:bookmarkStart w:id="238" w:name="_Toc46407427"/>
        <w:bookmarkStart w:id="239" w:name="_Toc80970750"/>
        <w:r w:rsidR="00DF18A6" w:rsidRPr="00685D27">
          <w:rPr>
            <w:rStyle w:val="a6"/>
            <w:color w:val="auto"/>
            <w:szCs w:val="24"/>
            <w:u w:val="none"/>
          </w:rPr>
          <w:t xml:space="preserve">Статья </w:t>
        </w:r>
        <w:r w:rsidR="00A00B7E" w:rsidRPr="00685D27">
          <w:rPr>
            <w:rStyle w:val="a6"/>
            <w:color w:val="auto"/>
            <w:szCs w:val="24"/>
            <w:u w:val="none"/>
          </w:rPr>
          <w:t>29</w:t>
        </w:r>
        <w:r w:rsidR="00DF18A6" w:rsidRPr="00685D27">
          <w:rPr>
            <w:rStyle w:val="a6"/>
            <w:color w:val="auto"/>
            <w:szCs w:val="24"/>
            <w:u w:val="none"/>
          </w:rPr>
          <w:t xml:space="preserve">. </w:t>
        </w:r>
        <w:bookmarkEnd w:id="237"/>
        <w:bookmarkEnd w:id="238"/>
        <w:r w:rsidR="00133733" w:rsidRPr="00685D27">
          <w:t>Виды разрешенного использования земельных участков и объектов капитального строительства</w:t>
        </w:r>
        <w:bookmarkEnd w:id="239"/>
        <w:r w:rsidR="00133733" w:rsidRPr="00685D27">
          <w:t xml:space="preserve"> </w:t>
        </w:r>
      </w:hyperlink>
    </w:p>
    <w:p w:rsidR="001E3B05" w:rsidRPr="002E7775" w:rsidRDefault="001E3B05" w:rsidP="001E3B05">
      <w:pPr>
        <w:pStyle w:val="ConsPlusTitle"/>
        <w:jc w:val="center"/>
      </w:pPr>
      <w:r w:rsidRPr="002E7775">
        <w:t>КЛАССИФИКАТОР</w:t>
      </w:r>
    </w:p>
    <w:p w:rsidR="001E3B05" w:rsidRPr="002E7775" w:rsidRDefault="001E3B05" w:rsidP="001E3B05">
      <w:pPr>
        <w:pStyle w:val="ConsPlusTitle"/>
        <w:jc w:val="center"/>
      </w:pPr>
      <w:r w:rsidRPr="002E7775">
        <w:t>ВИДОВ РАЗРЕШЕННОГО ИСПОЛЬЗОВАНИЯ ЗЕМЕЛЬНЫХ УЧАСТКОВ</w:t>
      </w:r>
    </w:p>
    <w:p w:rsidR="001E3B05" w:rsidRPr="00A70832" w:rsidRDefault="001E3B05" w:rsidP="001E3B05">
      <w:pPr>
        <w:pStyle w:val="ConsPlusNormal"/>
        <w:jc w:val="center"/>
        <w:rPr>
          <w:rFonts w:ascii="Times New Roman" w:hAnsi="Times New Roman" w:cs="Times New Roman"/>
          <w:sz w:val="22"/>
          <w:szCs w:val="22"/>
        </w:rPr>
      </w:pPr>
      <w:r w:rsidRPr="00A70832">
        <w:rPr>
          <w:rFonts w:ascii="Times New Roman" w:hAnsi="Times New Roman" w:cs="Times New Roman"/>
          <w:sz w:val="22"/>
          <w:szCs w:val="22"/>
        </w:rPr>
        <w:t>Список изменяющих документов</w:t>
      </w:r>
    </w:p>
    <w:p w:rsidR="001E3B05" w:rsidRPr="00A70832" w:rsidRDefault="001E3B05" w:rsidP="001E3B05">
      <w:pPr>
        <w:pStyle w:val="ConsPlusNormal"/>
        <w:jc w:val="center"/>
        <w:rPr>
          <w:rFonts w:ascii="Times New Roman" w:hAnsi="Times New Roman" w:cs="Times New Roman"/>
          <w:sz w:val="22"/>
          <w:szCs w:val="22"/>
        </w:rPr>
      </w:pPr>
      <w:r w:rsidRPr="00A70832">
        <w:rPr>
          <w:rFonts w:ascii="Times New Roman" w:hAnsi="Times New Roman" w:cs="Times New Roman"/>
          <w:sz w:val="22"/>
          <w:szCs w:val="22"/>
        </w:rPr>
        <w:t xml:space="preserve">(в ред. Приказов </w:t>
      </w:r>
      <w:proofErr w:type="spellStart"/>
      <w:r w:rsidRPr="00A70832">
        <w:rPr>
          <w:rFonts w:ascii="Times New Roman" w:hAnsi="Times New Roman" w:cs="Times New Roman"/>
          <w:sz w:val="22"/>
          <w:szCs w:val="22"/>
        </w:rPr>
        <w:t>Росреестра</w:t>
      </w:r>
      <w:proofErr w:type="spellEnd"/>
      <w:r w:rsidRPr="00A70832">
        <w:rPr>
          <w:rFonts w:ascii="Times New Roman" w:hAnsi="Times New Roman" w:cs="Times New Roman"/>
          <w:sz w:val="22"/>
          <w:szCs w:val="22"/>
        </w:rPr>
        <w:t xml:space="preserve"> от 20.04.2021 </w:t>
      </w:r>
      <w:hyperlink r:id="rId107">
        <w:r w:rsidRPr="00A70832">
          <w:rPr>
            <w:rFonts w:ascii="Times New Roman" w:hAnsi="Times New Roman" w:cs="Times New Roman"/>
            <w:sz w:val="22"/>
            <w:szCs w:val="22"/>
          </w:rPr>
          <w:t>N П/0166</w:t>
        </w:r>
      </w:hyperlink>
      <w:r w:rsidRPr="00A70832">
        <w:rPr>
          <w:rFonts w:ascii="Times New Roman" w:hAnsi="Times New Roman" w:cs="Times New Roman"/>
          <w:sz w:val="22"/>
          <w:szCs w:val="22"/>
        </w:rPr>
        <w:t>,</w:t>
      </w:r>
    </w:p>
    <w:p w:rsidR="00B05328" w:rsidRPr="00A70832" w:rsidRDefault="001E3B05" w:rsidP="001E3B05">
      <w:pPr>
        <w:spacing w:after="1" w:line="280" w:lineRule="atLeast"/>
        <w:jc w:val="center"/>
        <w:rPr>
          <w:i/>
          <w:sz w:val="22"/>
          <w:szCs w:val="22"/>
        </w:rPr>
      </w:pPr>
      <w:r w:rsidRPr="00A70832">
        <w:rPr>
          <w:sz w:val="22"/>
          <w:szCs w:val="22"/>
        </w:rPr>
        <w:t xml:space="preserve">от 30.07.2021 </w:t>
      </w:r>
      <w:hyperlink r:id="rId108">
        <w:r w:rsidRPr="00A70832">
          <w:rPr>
            <w:sz w:val="22"/>
            <w:szCs w:val="22"/>
          </w:rPr>
          <w:t>N П/0326</w:t>
        </w:r>
      </w:hyperlink>
      <w:r w:rsidRPr="00A70832">
        <w:rPr>
          <w:sz w:val="22"/>
          <w:szCs w:val="22"/>
        </w:rPr>
        <w:t xml:space="preserve">, от 16.09.2021 </w:t>
      </w:r>
      <w:hyperlink r:id="rId109">
        <w:r w:rsidRPr="00A70832">
          <w:rPr>
            <w:sz w:val="22"/>
            <w:szCs w:val="22"/>
          </w:rPr>
          <w:t>N П/0414</w:t>
        </w:r>
      </w:hyperlink>
      <w:r w:rsidRPr="00A70832">
        <w:rPr>
          <w:sz w:val="22"/>
          <w:szCs w:val="22"/>
        </w:rPr>
        <w:t xml:space="preserve">, от 23.06.2022 </w:t>
      </w:r>
      <w:hyperlink r:id="rId110">
        <w:r w:rsidRPr="00A70832">
          <w:rPr>
            <w:sz w:val="22"/>
            <w:szCs w:val="22"/>
          </w:rPr>
          <w:t>N П/0246</w:t>
        </w:r>
      </w:hyperlink>
      <w:r w:rsidRPr="00A70832">
        <w:rPr>
          <w:sz w:val="22"/>
          <w:szCs w:val="22"/>
        </w:rP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5308"/>
        <w:gridCol w:w="1842"/>
      </w:tblGrid>
      <w:tr w:rsidR="00A70832" w:rsidRPr="00A70832" w:rsidTr="00A450B5">
        <w:tc>
          <w:tcPr>
            <w:tcW w:w="2551" w:type="dxa"/>
          </w:tcPr>
          <w:p w:rsidR="001E3B05" w:rsidRPr="00A70832" w:rsidRDefault="001E3B05" w:rsidP="00A450B5">
            <w:pPr>
              <w:pStyle w:val="ConsPlusNormal"/>
              <w:jc w:val="center"/>
              <w:rPr>
                <w:rFonts w:ascii="Times New Roman" w:hAnsi="Times New Roman" w:cs="Times New Roman"/>
              </w:rPr>
            </w:pPr>
            <w:bookmarkStart w:id="240" w:name="P580"/>
            <w:bookmarkStart w:id="241" w:name="_Toc46407305"/>
            <w:bookmarkStart w:id="242" w:name="_Toc46407428"/>
            <w:bookmarkStart w:id="243" w:name="_Toc449091120"/>
            <w:bookmarkStart w:id="244" w:name="_Toc465261485"/>
            <w:bookmarkEnd w:id="240"/>
            <w:r w:rsidRPr="00A70832">
              <w:rPr>
                <w:rFonts w:ascii="Times New Roman" w:hAnsi="Times New Roman" w:cs="Times New Roman"/>
              </w:rPr>
              <w:t xml:space="preserve">Наименование вида разрешенного использования земельного участка </w:t>
            </w:r>
            <w:hyperlink w:anchor="P613">
              <w:r w:rsidRPr="00A70832">
                <w:rPr>
                  <w:rFonts w:ascii="Times New Roman" w:hAnsi="Times New Roman" w:cs="Times New Roman"/>
                </w:rPr>
                <w:t>&lt;1&gt;</w:t>
              </w:r>
            </w:hyperlink>
          </w:p>
        </w:tc>
        <w:tc>
          <w:tcPr>
            <w:tcW w:w="5308"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 xml:space="preserve">Описание вида разрешенного использования земельного участка </w:t>
            </w:r>
            <w:hyperlink w:anchor="P614">
              <w:r w:rsidRPr="00A70832">
                <w:rPr>
                  <w:rFonts w:ascii="Times New Roman" w:hAnsi="Times New Roman" w:cs="Times New Roman"/>
                </w:rPr>
                <w:t>&lt;2&gt;</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 xml:space="preserve">Код (числовое обозначение)                  вида разрешенного использования земельного участка </w:t>
            </w:r>
            <w:hyperlink w:anchor="P616">
              <w:r w:rsidRPr="00A70832">
                <w:rPr>
                  <w:rFonts w:ascii="Times New Roman" w:hAnsi="Times New Roman" w:cs="Times New Roman"/>
                </w:rPr>
                <w:t>&lt;3&gt;</w:t>
              </w:r>
            </w:hyperlink>
          </w:p>
        </w:tc>
      </w:tr>
      <w:tr w:rsidR="00A70832" w:rsidRPr="00A70832" w:rsidTr="00A450B5">
        <w:tc>
          <w:tcPr>
            <w:tcW w:w="2551"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w:t>
            </w:r>
          </w:p>
        </w:tc>
        <w:tc>
          <w:tcPr>
            <w:tcW w:w="5308"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Сельскохозяйственное использование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A70832">
                <w:rPr>
                  <w:rFonts w:ascii="Times New Roman" w:hAnsi="Times New Roman" w:cs="Times New Roman"/>
                </w:rPr>
                <w:t>кодами 1.1</w:t>
              </w:r>
            </w:hyperlink>
            <w:r w:rsidRPr="00A70832">
              <w:rPr>
                <w:rFonts w:ascii="Times New Roman" w:hAnsi="Times New Roman" w:cs="Times New Roman"/>
              </w:rPr>
              <w:t xml:space="preserve"> - </w:t>
            </w:r>
            <w:hyperlink w:anchor="P126">
              <w:r w:rsidRPr="00A70832">
                <w:rPr>
                  <w:rFonts w:ascii="Times New Roman" w:hAnsi="Times New Roman" w:cs="Times New Roman"/>
                </w:rPr>
                <w:t>1.20</w:t>
              </w:r>
            </w:hyperlink>
            <w:r w:rsidRPr="00A70832">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Растениеводство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54">
              <w:r w:rsidRPr="00A70832">
                <w:rPr>
                  <w:rFonts w:ascii="Times New Roman" w:hAnsi="Times New Roman" w:cs="Times New Roman"/>
                </w:rPr>
                <w:t>кодами 1.2</w:t>
              </w:r>
            </w:hyperlink>
            <w:r w:rsidRPr="00A70832">
              <w:rPr>
                <w:rFonts w:ascii="Times New Roman" w:hAnsi="Times New Roman" w:cs="Times New Roman"/>
              </w:rPr>
              <w:t xml:space="preserve"> - </w:t>
            </w:r>
            <w:hyperlink w:anchor="P70">
              <w:r w:rsidRPr="00A70832">
                <w:rPr>
                  <w:rFonts w:ascii="Times New Roman" w:hAnsi="Times New Roman" w:cs="Times New Roman"/>
                </w:rPr>
                <w:t>1.6</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45" w:name="P51"/>
            <w:bookmarkEnd w:id="245"/>
            <w:r w:rsidRPr="00A70832">
              <w:rPr>
                <w:rFonts w:ascii="Times New Roman" w:hAnsi="Times New Roman" w:cs="Times New Roman"/>
              </w:rPr>
              <w:t>1.1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Выращивание зерновых и иных сельскохозяйственных культур</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2" w:type="dxa"/>
          </w:tcPr>
          <w:p w:rsidR="001E3B05" w:rsidRPr="00A70832" w:rsidRDefault="001E3B05" w:rsidP="00A450B5">
            <w:pPr>
              <w:pStyle w:val="ConsPlusNormal"/>
              <w:jc w:val="center"/>
              <w:rPr>
                <w:rFonts w:ascii="Times New Roman" w:hAnsi="Times New Roman" w:cs="Times New Roman"/>
              </w:rPr>
            </w:pPr>
            <w:bookmarkStart w:id="246" w:name="P54"/>
            <w:bookmarkEnd w:id="246"/>
            <w:r w:rsidRPr="00A70832">
              <w:rPr>
                <w:rFonts w:ascii="Times New Roman" w:hAnsi="Times New Roman" w:cs="Times New Roman"/>
              </w:rPr>
              <w:t>1.2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Овощеводство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Выращивание тонизирующих, лекарственных, цветочных культур</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Садоводство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1.5</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Виноградарство</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Возделывание винограда на </w:t>
            </w:r>
            <w:proofErr w:type="spellStart"/>
            <w:r w:rsidRPr="00A70832">
              <w:rPr>
                <w:rFonts w:ascii="Times New Roman" w:hAnsi="Times New Roman" w:cs="Times New Roman"/>
              </w:rPr>
              <w:t>виноградопригодных</w:t>
            </w:r>
            <w:proofErr w:type="spellEnd"/>
            <w:r w:rsidRPr="00A70832">
              <w:rPr>
                <w:rFonts w:ascii="Times New Roman" w:hAnsi="Times New Roman" w:cs="Times New Roman"/>
              </w:rPr>
              <w:t xml:space="preserve"> землях</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1.5.1</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(введено </w:t>
            </w:r>
            <w:hyperlink r:id="rId111">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16.09.2021 N </w:t>
            </w:r>
            <w:proofErr w:type="gramStart"/>
            <w:r w:rsidRPr="00A70832">
              <w:rPr>
                <w:rFonts w:ascii="Times New Roman" w:hAnsi="Times New Roman" w:cs="Times New Roman"/>
              </w:rPr>
              <w:t>П</w:t>
            </w:r>
            <w:proofErr w:type="gramEnd"/>
            <w:r w:rsidRPr="00A70832">
              <w:rPr>
                <w:rFonts w:ascii="Times New Roman" w:hAnsi="Times New Roman" w:cs="Times New Roman"/>
              </w:rPr>
              <w:t>/0414)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Выращивание льна и конопли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2" w:type="dxa"/>
          </w:tcPr>
          <w:p w:rsidR="001E3B05" w:rsidRPr="00A70832" w:rsidRDefault="001E3B05" w:rsidP="00A450B5">
            <w:pPr>
              <w:pStyle w:val="ConsPlusNormal"/>
              <w:jc w:val="center"/>
              <w:rPr>
                <w:rFonts w:ascii="Times New Roman" w:hAnsi="Times New Roman" w:cs="Times New Roman"/>
              </w:rPr>
            </w:pPr>
            <w:bookmarkStart w:id="247" w:name="P70"/>
            <w:bookmarkEnd w:id="247"/>
            <w:r w:rsidRPr="00A70832">
              <w:rPr>
                <w:rFonts w:ascii="Times New Roman" w:hAnsi="Times New Roman" w:cs="Times New Roman"/>
              </w:rPr>
              <w:t>1.6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Животноводство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9">
              <w:r w:rsidRPr="00A70832">
                <w:rPr>
                  <w:rFonts w:ascii="Times New Roman" w:hAnsi="Times New Roman" w:cs="Times New Roman"/>
                </w:rPr>
                <w:t>кодами 1.8</w:t>
              </w:r>
            </w:hyperlink>
            <w:r w:rsidRPr="00A70832">
              <w:rPr>
                <w:rFonts w:ascii="Times New Roman" w:hAnsi="Times New Roman" w:cs="Times New Roman"/>
              </w:rPr>
              <w:t xml:space="preserve"> - </w:t>
            </w:r>
            <w:hyperlink w:anchor="P94">
              <w:r w:rsidRPr="00A70832">
                <w:rPr>
                  <w:rFonts w:ascii="Times New Roman" w:hAnsi="Times New Roman" w:cs="Times New Roman"/>
                </w:rPr>
                <w:t>1.11</w:t>
              </w:r>
            </w:hyperlink>
            <w:r w:rsidRPr="00A70832">
              <w:rPr>
                <w:rFonts w:ascii="Times New Roman" w:hAnsi="Times New Roman" w:cs="Times New Roman"/>
              </w:rPr>
              <w:t xml:space="preserve">, </w:t>
            </w:r>
            <w:hyperlink w:anchor="P110">
              <w:r w:rsidRPr="00A70832">
                <w:rPr>
                  <w:rFonts w:ascii="Times New Roman" w:hAnsi="Times New Roman" w:cs="Times New Roman"/>
                </w:rPr>
                <w:t>1.15</w:t>
              </w:r>
            </w:hyperlink>
            <w:r w:rsidRPr="00A70832">
              <w:rPr>
                <w:rFonts w:ascii="Times New Roman" w:hAnsi="Times New Roman" w:cs="Times New Roman"/>
              </w:rPr>
              <w:t xml:space="preserve">, </w:t>
            </w:r>
            <w:hyperlink w:anchor="P123">
              <w:r w:rsidRPr="00A70832">
                <w:rPr>
                  <w:rFonts w:ascii="Times New Roman" w:hAnsi="Times New Roman" w:cs="Times New Roman"/>
                </w:rPr>
                <w:t>1.19</w:t>
              </w:r>
            </w:hyperlink>
            <w:r w:rsidRPr="00A70832">
              <w:rPr>
                <w:rFonts w:ascii="Times New Roman" w:hAnsi="Times New Roman" w:cs="Times New Roman"/>
              </w:rPr>
              <w:t xml:space="preserve">, </w:t>
            </w:r>
            <w:hyperlink w:anchor="P126">
              <w:r w:rsidRPr="00A70832">
                <w:rPr>
                  <w:rFonts w:ascii="Times New Roman" w:hAnsi="Times New Roman" w:cs="Times New Roman"/>
                </w:rPr>
                <w:t>1.20</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1.7</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Скотоводство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842" w:type="dxa"/>
          </w:tcPr>
          <w:p w:rsidR="001E3B05" w:rsidRPr="00A70832" w:rsidRDefault="001E3B05" w:rsidP="00A450B5">
            <w:pPr>
              <w:pStyle w:val="ConsPlusNormal"/>
              <w:jc w:val="center"/>
              <w:rPr>
                <w:rFonts w:ascii="Times New Roman" w:hAnsi="Times New Roman" w:cs="Times New Roman"/>
              </w:rPr>
            </w:pPr>
            <w:bookmarkStart w:id="248" w:name="P79"/>
            <w:bookmarkEnd w:id="248"/>
            <w:r w:rsidRPr="00A70832">
              <w:rPr>
                <w:rFonts w:ascii="Times New Roman" w:hAnsi="Times New Roman" w:cs="Times New Roman"/>
              </w:rPr>
              <w:t>1.8</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Звероводство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1.9</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Птицеводство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Свиноводство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разведением свиней;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сооружений, используемых для содержания и разведения животных, производства, </w:t>
            </w:r>
            <w:r w:rsidRPr="00A70832">
              <w:rPr>
                <w:rFonts w:ascii="Times New Roman" w:hAnsi="Times New Roman" w:cs="Times New Roman"/>
              </w:rPr>
              <w:lastRenderedPageBreak/>
              <w:t>хранения и первичной переработки продукции;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842" w:type="dxa"/>
          </w:tcPr>
          <w:p w:rsidR="001E3B05" w:rsidRPr="00A70832" w:rsidRDefault="001E3B05" w:rsidP="00A450B5">
            <w:pPr>
              <w:pStyle w:val="ConsPlusNormal"/>
              <w:jc w:val="center"/>
              <w:rPr>
                <w:rFonts w:ascii="Times New Roman" w:hAnsi="Times New Roman" w:cs="Times New Roman"/>
              </w:rPr>
            </w:pPr>
            <w:bookmarkStart w:id="249" w:name="P94"/>
            <w:bookmarkEnd w:id="249"/>
            <w:r w:rsidRPr="00A70832">
              <w:rPr>
                <w:rFonts w:ascii="Times New Roman" w:hAnsi="Times New Roman" w:cs="Times New Roman"/>
              </w:rPr>
              <w:lastRenderedPageBreak/>
              <w:t>1.11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Пчеловодство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Рыбоводство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70832">
              <w:rPr>
                <w:rFonts w:ascii="Times New Roman" w:hAnsi="Times New Roman" w:cs="Times New Roman"/>
              </w:rPr>
              <w:t>аквакультуры</w:t>
            </w:r>
            <w:proofErr w:type="spellEnd"/>
            <w:r w:rsidRPr="00A70832">
              <w:rPr>
                <w:rFonts w:ascii="Times New Roman" w:hAnsi="Times New Roman" w:cs="Times New Roman"/>
              </w:rPr>
              <w:t>);</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сооружений, оборудования, необходимых для осуществления рыбоводства (</w:t>
            </w:r>
            <w:proofErr w:type="spellStart"/>
            <w:r w:rsidRPr="00A70832">
              <w:rPr>
                <w:rFonts w:ascii="Times New Roman" w:hAnsi="Times New Roman" w:cs="Times New Roman"/>
              </w:rPr>
              <w:t>аквакультуры</w:t>
            </w:r>
            <w:proofErr w:type="spellEnd"/>
            <w:r w:rsidRPr="00A70832">
              <w:rPr>
                <w:rFonts w:ascii="Times New Roman" w:hAnsi="Times New Roman" w:cs="Times New Roman"/>
              </w:rPr>
              <w:t>)</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Научное обеспечение сельского хозяйства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коллекций генетических ресурсов растений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Хранение и переработка сельскохозяйственной продукции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2" w:type="dxa"/>
          </w:tcPr>
          <w:p w:rsidR="001E3B05" w:rsidRPr="00A70832" w:rsidRDefault="001E3B05" w:rsidP="00A450B5">
            <w:pPr>
              <w:pStyle w:val="ConsPlusNormal"/>
              <w:jc w:val="center"/>
              <w:rPr>
                <w:rFonts w:ascii="Times New Roman" w:hAnsi="Times New Roman" w:cs="Times New Roman"/>
              </w:rPr>
            </w:pPr>
            <w:bookmarkStart w:id="250" w:name="P110"/>
            <w:bookmarkEnd w:id="250"/>
            <w:r w:rsidRPr="00A70832">
              <w:rPr>
                <w:rFonts w:ascii="Times New Roman" w:hAnsi="Times New Roman" w:cs="Times New Roman"/>
              </w:rPr>
              <w:t>1.15</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Ведение личного подсобного хозяйства на полевых участках</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Питомники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1.17</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сельскохозяйственного производства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1.18</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Сенокошение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Кошение трав, сбор и заготовка сена</w:t>
            </w:r>
          </w:p>
        </w:tc>
        <w:tc>
          <w:tcPr>
            <w:tcW w:w="1842" w:type="dxa"/>
          </w:tcPr>
          <w:p w:rsidR="001E3B05" w:rsidRPr="00A70832" w:rsidRDefault="001E3B05" w:rsidP="00A450B5">
            <w:pPr>
              <w:pStyle w:val="ConsPlusNormal"/>
              <w:jc w:val="center"/>
              <w:rPr>
                <w:rFonts w:ascii="Times New Roman" w:hAnsi="Times New Roman" w:cs="Times New Roman"/>
              </w:rPr>
            </w:pPr>
            <w:bookmarkStart w:id="251" w:name="P123"/>
            <w:bookmarkEnd w:id="251"/>
            <w:r w:rsidRPr="00A70832">
              <w:rPr>
                <w:rFonts w:ascii="Times New Roman" w:hAnsi="Times New Roman" w:cs="Times New Roman"/>
              </w:rPr>
              <w:t>1.19</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Выпас сельскохозяйственных животных</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Выпас сельскохозяйственных животных</w:t>
            </w:r>
          </w:p>
        </w:tc>
        <w:tc>
          <w:tcPr>
            <w:tcW w:w="1842" w:type="dxa"/>
          </w:tcPr>
          <w:p w:rsidR="001E3B05" w:rsidRPr="00A70832" w:rsidRDefault="001E3B05" w:rsidP="00A450B5">
            <w:pPr>
              <w:pStyle w:val="ConsPlusNormal"/>
              <w:jc w:val="center"/>
              <w:rPr>
                <w:rFonts w:ascii="Times New Roman" w:hAnsi="Times New Roman" w:cs="Times New Roman"/>
              </w:rPr>
            </w:pPr>
            <w:bookmarkStart w:id="252" w:name="P126"/>
            <w:bookmarkEnd w:id="252"/>
            <w:r w:rsidRPr="00A70832">
              <w:rPr>
                <w:rFonts w:ascii="Times New Roman" w:hAnsi="Times New Roman" w:cs="Times New Roman"/>
              </w:rPr>
              <w:t>1.20</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Жилая застройка</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жилых домов различного вида.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A70832">
                <w:rPr>
                  <w:rFonts w:ascii="Times New Roman" w:hAnsi="Times New Roman" w:cs="Times New Roman"/>
                </w:rPr>
                <w:t>кодами 2.1</w:t>
              </w:r>
            </w:hyperlink>
            <w:r w:rsidRPr="00A70832">
              <w:rPr>
                <w:rFonts w:ascii="Times New Roman" w:hAnsi="Times New Roman" w:cs="Times New Roman"/>
              </w:rPr>
              <w:t xml:space="preserve"> - </w:t>
            </w:r>
            <w:hyperlink w:anchor="P151">
              <w:r w:rsidRPr="00A70832">
                <w:rPr>
                  <w:rFonts w:ascii="Times New Roman" w:hAnsi="Times New Roman" w:cs="Times New Roman"/>
                </w:rPr>
                <w:t>2.3</w:t>
              </w:r>
            </w:hyperlink>
            <w:r w:rsidRPr="00A70832">
              <w:rPr>
                <w:rFonts w:ascii="Times New Roman" w:hAnsi="Times New Roman" w:cs="Times New Roman"/>
              </w:rPr>
              <w:t xml:space="preserve">, </w:t>
            </w:r>
            <w:hyperlink w:anchor="P163">
              <w:r w:rsidRPr="00A70832">
                <w:rPr>
                  <w:rFonts w:ascii="Times New Roman" w:hAnsi="Times New Roman" w:cs="Times New Roman"/>
                </w:rPr>
                <w:t>2.5</w:t>
              </w:r>
            </w:hyperlink>
            <w:r w:rsidRPr="00A70832">
              <w:rPr>
                <w:rFonts w:ascii="Times New Roman" w:hAnsi="Times New Roman" w:cs="Times New Roman"/>
              </w:rPr>
              <w:t xml:space="preserve"> - </w:t>
            </w:r>
            <w:hyperlink w:anchor="P177">
              <w:r w:rsidRPr="00A70832">
                <w:rPr>
                  <w:rFonts w:ascii="Times New Roman" w:hAnsi="Times New Roman" w:cs="Times New Roman"/>
                </w:rPr>
                <w:t>2.7.1</w:t>
              </w:r>
            </w:hyperlink>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2.0</w:t>
            </w:r>
          </w:p>
        </w:tc>
      </w:tr>
      <w:tr w:rsidR="00A70832" w:rsidRPr="00A70832" w:rsidTr="00A450B5">
        <w:tblPrEx>
          <w:tblBorders>
            <w:insideH w:val="nil"/>
          </w:tblBorders>
        </w:tblPrEx>
        <w:trPr>
          <w:trHeight w:val="234"/>
        </w:trPr>
        <w:tc>
          <w:tcPr>
            <w:tcW w:w="9701" w:type="dxa"/>
            <w:gridSpan w:val="3"/>
            <w:tcBorders>
              <w:top w:val="nil"/>
              <w:bottom w:val="single" w:sz="4" w:space="0" w:color="auto"/>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 ред. </w:t>
            </w:r>
            <w:hyperlink r:id="rId112">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Для индивидуального жилищного строительства</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выращивание сельскохозяйственных культур;</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гаражей для собственных нужд и хозяйственных построек</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bookmarkStart w:id="253" w:name="P136"/>
            <w:bookmarkEnd w:id="253"/>
            <w:r w:rsidRPr="00A70832">
              <w:rPr>
                <w:rFonts w:ascii="Times New Roman" w:hAnsi="Times New Roman" w:cs="Times New Roman"/>
              </w:rPr>
              <w:t>2.1</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 ред. </w:t>
            </w:r>
            <w:hyperlink r:id="rId113">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Малоэтажная многоквартирная жилая застройка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спортивных и детских площадок, площадок для отдыха;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2.1.1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Для ведения личного подсобного хозяйства (приусадебный земельный участок)</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жилого дома, указанного в описании вида разрешенного использования с </w:t>
            </w:r>
            <w:hyperlink w:anchor="P136">
              <w:r w:rsidRPr="00A70832">
                <w:rPr>
                  <w:rFonts w:ascii="Times New Roman" w:hAnsi="Times New Roman" w:cs="Times New Roman"/>
                </w:rPr>
                <w:t>кодом 2.1</w:t>
              </w:r>
            </w:hyperlink>
            <w:r w:rsidRPr="00A70832">
              <w:rPr>
                <w:rFonts w:ascii="Times New Roman" w:hAnsi="Times New Roman" w:cs="Times New Roman"/>
              </w:rPr>
              <w:t>;</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производство сельскохозяйственной продукции;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гаража и иных вспомогательных сооружений;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содержание сельскохозяйственных животных</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2.2</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Блокированная жилая застройка</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bookmarkStart w:id="254" w:name="P151"/>
            <w:bookmarkEnd w:id="254"/>
            <w:r w:rsidRPr="00A70832">
              <w:rPr>
                <w:rFonts w:ascii="Times New Roman" w:hAnsi="Times New Roman" w:cs="Times New Roman"/>
              </w:rPr>
              <w:t>2.3</w:t>
            </w:r>
          </w:p>
        </w:tc>
      </w:tr>
      <w:tr w:rsidR="00A70832" w:rsidRPr="00A70832" w:rsidTr="00A450B5">
        <w:tblPrEx>
          <w:tblBorders>
            <w:insideH w:val="nil"/>
          </w:tblBorders>
        </w:tblPrEx>
        <w:tc>
          <w:tcPr>
            <w:tcW w:w="9701" w:type="dxa"/>
            <w:gridSpan w:val="3"/>
            <w:tcBorders>
              <w:top w:val="nil"/>
              <w:bottom w:val="single" w:sz="4" w:space="0" w:color="auto"/>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 ред. Приказов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w:t>
            </w:r>
            <w:hyperlink r:id="rId114">
              <w:r w:rsidRPr="00A70832">
                <w:rPr>
                  <w:rFonts w:ascii="Times New Roman" w:hAnsi="Times New Roman" w:cs="Times New Roman"/>
                </w:rPr>
                <w:t xml:space="preserve">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hyperlink>
            <w:r w:rsidRPr="00A70832">
              <w:rPr>
                <w:rFonts w:ascii="Times New Roman" w:hAnsi="Times New Roman" w:cs="Times New Roman"/>
              </w:rPr>
              <w:t xml:space="preserve">, от 23.06.2022 </w:t>
            </w:r>
            <w:hyperlink r:id="rId115">
              <w:r w:rsidRPr="00A70832">
                <w:rPr>
                  <w:rFonts w:ascii="Times New Roman" w:hAnsi="Times New Roman" w:cs="Times New Roman"/>
                </w:rPr>
                <w:t>N П/0246</w:t>
              </w:r>
            </w:hyperlink>
            <w:r w:rsidRPr="00A70832">
              <w:rPr>
                <w:rFonts w:ascii="Times New Roman" w:hAnsi="Times New Roman" w:cs="Times New Roman"/>
              </w:rPr>
              <w:t>)</w:t>
            </w:r>
          </w:p>
        </w:tc>
      </w:tr>
      <w:tr w:rsidR="00A70832" w:rsidRPr="00A70832" w:rsidTr="00A450B5">
        <w:tblPrEx>
          <w:tblBorders>
            <w:insideH w:val="nil"/>
          </w:tblBorders>
        </w:tblPrEx>
        <w:tc>
          <w:tcPr>
            <w:tcW w:w="2551"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Передвижное жилье</w:t>
            </w:r>
          </w:p>
        </w:tc>
        <w:tc>
          <w:tcPr>
            <w:tcW w:w="5308"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2" w:type="dxa"/>
            <w:tcBorders>
              <w:top w:val="single" w:sz="4" w:space="0" w:color="auto"/>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2.4</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 ред. </w:t>
            </w:r>
            <w:hyperlink r:id="rId116">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proofErr w:type="spellStart"/>
            <w:r w:rsidRPr="00A70832">
              <w:rPr>
                <w:rFonts w:ascii="Times New Roman" w:hAnsi="Times New Roman" w:cs="Times New Roman"/>
              </w:rPr>
              <w:t>Среднеэтажная</w:t>
            </w:r>
            <w:proofErr w:type="spellEnd"/>
            <w:r w:rsidRPr="00A70832">
              <w:rPr>
                <w:rFonts w:ascii="Times New Roman" w:hAnsi="Times New Roman" w:cs="Times New Roman"/>
              </w:rPr>
              <w:t xml:space="preserve"> жилая застройка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многоквартирных домов этажностью не выше восьми этажей;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благоустройство и озеленение;</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подземных гаражей и автостоянок;</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спортивных и детских площадок, площадок для отдыха;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2" w:type="dxa"/>
          </w:tcPr>
          <w:p w:rsidR="001E3B05" w:rsidRPr="00A70832" w:rsidRDefault="001E3B05" w:rsidP="00A450B5">
            <w:pPr>
              <w:pStyle w:val="ConsPlusNormal"/>
              <w:jc w:val="center"/>
              <w:rPr>
                <w:rFonts w:ascii="Times New Roman" w:hAnsi="Times New Roman" w:cs="Times New Roman"/>
              </w:rPr>
            </w:pPr>
            <w:bookmarkStart w:id="255" w:name="P163"/>
            <w:bookmarkEnd w:id="255"/>
            <w:r w:rsidRPr="00A70832">
              <w:rPr>
                <w:rFonts w:ascii="Times New Roman" w:hAnsi="Times New Roman" w:cs="Times New Roman"/>
              </w:rPr>
              <w:lastRenderedPageBreak/>
              <w:t>2.5</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Многоэтажная жилая застройка (высотная застройка)</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многоквартирных домов этажностью девять этажей и выше;</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благоустройство и озеленение придомовых территорий;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спортивных и детских площадок, хозяйственных площадок и площадок для отдыха;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подземных гаражей и автостоянок;</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2.6</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 ред. </w:t>
            </w:r>
            <w:hyperlink r:id="rId117">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Обслуживание жилой застройки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A70832">
                <w:rPr>
                  <w:rFonts w:ascii="Times New Roman" w:hAnsi="Times New Roman" w:cs="Times New Roman"/>
                </w:rPr>
                <w:t>кодами 3.1</w:t>
              </w:r>
            </w:hyperlink>
            <w:r w:rsidRPr="00A70832">
              <w:rPr>
                <w:rFonts w:ascii="Times New Roman" w:hAnsi="Times New Roman" w:cs="Times New Roman"/>
              </w:rPr>
              <w:t xml:space="preserve">, </w:t>
            </w:r>
            <w:hyperlink w:anchor="P198">
              <w:r w:rsidRPr="00A70832">
                <w:rPr>
                  <w:rFonts w:ascii="Times New Roman" w:hAnsi="Times New Roman" w:cs="Times New Roman"/>
                </w:rPr>
                <w:t>3.2</w:t>
              </w:r>
            </w:hyperlink>
            <w:r w:rsidRPr="00A70832">
              <w:rPr>
                <w:rFonts w:ascii="Times New Roman" w:hAnsi="Times New Roman" w:cs="Times New Roman"/>
              </w:rPr>
              <w:t xml:space="preserve">, </w:t>
            </w:r>
            <w:hyperlink w:anchor="P215">
              <w:r w:rsidRPr="00A70832">
                <w:rPr>
                  <w:rFonts w:ascii="Times New Roman" w:hAnsi="Times New Roman" w:cs="Times New Roman"/>
                </w:rPr>
                <w:t>3.3</w:t>
              </w:r>
            </w:hyperlink>
            <w:r w:rsidRPr="00A70832">
              <w:rPr>
                <w:rFonts w:ascii="Times New Roman" w:hAnsi="Times New Roman" w:cs="Times New Roman"/>
              </w:rPr>
              <w:t xml:space="preserve">, </w:t>
            </w:r>
            <w:hyperlink w:anchor="P218">
              <w:r w:rsidRPr="00A70832">
                <w:rPr>
                  <w:rFonts w:ascii="Times New Roman" w:hAnsi="Times New Roman" w:cs="Times New Roman"/>
                </w:rPr>
                <w:t>3.4</w:t>
              </w:r>
            </w:hyperlink>
            <w:r w:rsidRPr="00A70832">
              <w:rPr>
                <w:rFonts w:ascii="Times New Roman" w:hAnsi="Times New Roman" w:cs="Times New Roman"/>
              </w:rPr>
              <w:t xml:space="preserve">, </w:t>
            </w:r>
            <w:hyperlink w:anchor="P221">
              <w:r w:rsidRPr="00A70832">
                <w:rPr>
                  <w:rFonts w:ascii="Times New Roman" w:hAnsi="Times New Roman" w:cs="Times New Roman"/>
                </w:rPr>
                <w:t>3.4.1</w:t>
              </w:r>
            </w:hyperlink>
            <w:r w:rsidRPr="00A70832">
              <w:rPr>
                <w:rFonts w:ascii="Times New Roman" w:hAnsi="Times New Roman" w:cs="Times New Roman"/>
              </w:rPr>
              <w:t xml:space="preserve">, </w:t>
            </w:r>
            <w:hyperlink w:anchor="P235">
              <w:r w:rsidRPr="00A70832">
                <w:rPr>
                  <w:rFonts w:ascii="Times New Roman" w:hAnsi="Times New Roman" w:cs="Times New Roman"/>
                </w:rPr>
                <w:t>3.5.1</w:t>
              </w:r>
            </w:hyperlink>
            <w:r w:rsidRPr="00A70832">
              <w:rPr>
                <w:rFonts w:ascii="Times New Roman" w:hAnsi="Times New Roman" w:cs="Times New Roman"/>
              </w:rPr>
              <w:t xml:space="preserve">, </w:t>
            </w:r>
            <w:hyperlink w:anchor="P241">
              <w:r w:rsidRPr="00A70832">
                <w:rPr>
                  <w:rFonts w:ascii="Times New Roman" w:hAnsi="Times New Roman" w:cs="Times New Roman"/>
                </w:rPr>
                <w:t>3.6</w:t>
              </w:r>
            </w:hyperlink>
            <w:r w:rsidRPr="00A70832">
              <w:rPr>
                <w:rFonts w:ascii="Times New Roman" w:hAnsi="Times New Roman" w:cs="Times New Roman"/>
              </w:rPr>
              <w:t xml:space="preserve">, </w:t>
            </w:r>
            <w:hyperlink w:anchor="P253">
              <w:r w:rsidRPr="00A70832">
                <w:rPr>
                  <w:rFonts w:ascii="Times New Roman" w:hAnsi="Times New Roman" w:cs="Times New Roman"/>
                </w:rPr>
                <w:t>3.7</w:t>
              </w:r>
            </w:hyperlink>
            <w:r w:rsidRPr="00A70832">
              <w:rPr>
                <w:rFonts w:ascii="Times New Roman" w:hAnsi="Times New Roman" w:cs="Times New Roman"/>
              </w:rPr>
              <w:t xml:space="preserve">, </w:t>
            </w:r>
            <w:hyperlink w:anchor="P286">
              <w:r w:rsidRPr="00A70832">
                <w:rPr>
                  <w:rFonts w:ascii="Times New Roman" w:hAnsi="Times New Roman" w:cs="Times New Roman"/>
                </w:rPr>
                <w:t>3.10.1</w:t>
              </w:r>
            </w:hyperlink>
            <w:r w:rsidRPr="00A70832">
              <w:rPr>
                <w:rFonts w:ascii="Times New Roman" w:hAnsi="Times New Roman" w:cs="Times New Roman"/>
              </w:rPr>
              <w:t xml:space="preserve">, </w:t>
            </w:r>
            <w:hyperlink w:anchor="P297">
              <w:r w:rsidRPr="00A70832">
                <w:rPr>
                  <w:rFonts w:ascii="Times New Roman" w:hAnsi="Times New Roman" w:cs="Times New Roman"/>
                </w:rPr>
                <w:t>4.1</w:t>
              </w:r>
            </w:hyperlink>
            <w:r w:rsidRPr="00A70832">
              <w:rPr>
                <w:rFonts w:ascii="Times New Roman" w:hAnsi="Times New Roman" w:cs="Times New Roman"/>
              </w:rPr>
              <w:t xml:space="preserve">, </w:t>
            </w:r>
            <w:hyperlink w:anchor="P305">
              <w:r w:rsidRPr="00A70832">
                <w:rPr>
                  <w:rFonts w:ascii="Times New Roman" w:hAnsi="Times New Roman" w:cs="Times New Roman"/>
                </w:rPr>
                <w:t>4.3</w:t>
              </w:r>
            </w:hyperlink>
            <w:r w:rsidRPr="00A70832">
              <w:rPr>
                <w:rFonts w:ascii="Times New Roman" w:hAnsi="Times New Roman" w:cs="Times New Roman"/>
              </w:rPr>
              <w:t xml:space="preserve">, </w:t>
            </w:r>
            <w:hyperlink w:anchor="P308">
              <w:r w:rsidRPr="00A70832">
                <w:rPr>
                  <w:rFonts w:ascii="Times New Roman" w:hAnsi="Times New Roman" w:cs="Times New Roman"/>
                </w:rPr>
                <w:t>4.4</w:t>
              </w:r>
            </w:hyperlink>
            <w:r w:rsidRPr="00A70832">
              <w:rPr>
                <w:rFonts w:ascii="Times New Roman" w:hAnsi="Times New Roman" w:cs="Times New Roman"/>
              </w:rPr>
              <w:t xml:space="preserve">, </w:t>
            </w:r>
            <w:hyperlink w:anchor="P314">
              <w:r w:rsidRPr="00A70832">
                <w:rPr>
                  <w:rFonts w:ascii="Times New Roman" w:hAnsi="Times New Roman" w:cs="Times New Roman"/>
                </w:rPr>
                <w:t>4.6</w:t>
              </w:r>
            </w:hyperlink>
            <w:r w:rsidRPr="00A70832">
              <w:rPr>
                <w:rFonts w:ascii="Times New Roman" w:hAnsi="Times New Roman" w:cs="Times New Roman"/>
              </w:rPr>
              <w:t xml:space="preserve">, </w:t>
            </w:r>
            <w:hyperlink w:anchor="P367">
              <w:r w:rsidRPr="00A70832">
                <w:rPr>
                  <w:rFonts w:ascii="Times New Roman" w:hAnsi="Times New Roman" w:cs="Times New Roman"/>
                </w:rPr>
                <w:t>5.1.2</w:t>
              </w:r>
            </w:hyperlink>
            <w:r w:rsidRPr="00A70832">
              <w:rPr>
                <w:rFonts w:ascii="Times New Roman" w:hAnsi="Times New Roman" w:cs="Times New Roman"/>
              </w:rPr>
              <w:t xml:space="preserve">, </w:t>
            </w:r>
            <w:hyperlink w:anchor="P370">
              <w:r w:rsidRPr="00A70832">
                <w:rPr>
                  <w:rFonts w:ascii="Times New Roman" w:hAnsi="Times New Roman" w:cs="Times New Roman"/>
                </w:rPr>
                <w:t>5.1.3</w:t>
              </w:r>
            </w:hyperlink>
            <w:r w:rsidRPr="00A70832">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2.7</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Хранение автотранспорта</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0832">
              <w:rPr>
                <w:rFonts w:ascii="Times New Roman" w:hAnsi="Times New Roman" w:cs="Times New Roman"/>
              </w:rPr>
              <w:t>машино</w:t>
            </w:r>
            <w:proofErr w:type="spellEnd"/>
            <w:r w:rsidRPr="00A70832">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181">
              <w:r w:rsidRPr="00A70832">
                <w:rPr>
                  <w:rFonts w:ascii="Times New Roman" w:hAnsi="Times New Roman" w:cs="Times New Roman"/>
                </w:rPr>
                <w:t>кодами 2.7.2</w:t>
              </w:r>
            </w:hyperlink>
            <w:r w:rsidRPr="00A70832">
              <w:rPr>
                <w:rFonts w:ascii="Times New Roman" w:hAnsi="Times New Roman" w:cs="Times New Roman"/>
              </w:rPr>
              <w:t xml:space="preserve">, </w:t>
            </w:r>
            <w:hyperlink w:anchor="P333">
              <w:r w:rsidRPr="00A70832">
                <w:rPr>
                  <w:rFonts w:ascii="Times New Roman" w:hAnsi="Times New Roman" w:cs="Times New Roman"/>
                </w:rPr>
                <w:t>4.9</w:t>
              </w:r>
            </w:hyperlink>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bookmarkStart w:id="256" w:name="P177"/>
            <w:bookmarkEnd w:id="256"/>
            <w:r w:rsidRPr="00A70832">
              <w:rPr>
                <w:rFonts w:ascii="Times New Roman" w:hAnsi="Times New Roman" w:cs="Times New Roman"/>
              </w:rPr>
              <w:t>2.7.1</w:t>
            </w:r>
          </w:p>
        </w:tc>
      </w:tr>
      <w:tr w:rsidR="00A70832" w:rsidRPr="00A70832" w:rsidTr="00A450B5">
        <w:tblPrEx>
          <w:tblBorders>
            <w:insideH w:val="nil"/>
          </w:tblBorders>
        </w:tblPrEx>
        <w:tc>
          <w:tcPr>
            <w:tcW w:w="9701" w:type="dxa"/>
            <w:gridSpan w:val="3"/>
            <w:tcBorders>
              <w:top w:val="nil"/>
              <w:bottom w:val="single" w:sz="4" w:space="0" w:color="auto"/>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 ред. </w:t>
            </w:r>
            <w:hyperlink r:id="rId118">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A450B5">
        <w:tblPrEx>
          <w:tblBorders>
            <w:insideH w:val="nil"/>
          </w:tblBorders>
        </w:tblPrEx>
        <w:tc>
          <w:tcPr>
            <w:tcW w:w="2551"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гаражей для собственных нужд</w:t>
            </w:r>
          </w:p>
        </w:tc>
        <w:tc>
          <w:tcPr>
            <w:tcW w:w="5308"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2" w:type="dxa"/>
            <w:tcBorders>
              <w:top w:val="single" w:sz="4" w:space="0" w:color="auto"/>
              <w:bottom w:val="nil"/>
            </w:tcBorders>
          </w:tcPr>
          <w:p w:rsidR="001E3B05" w:rsidRPr="00A70832" w:rsidRDefault="001E3B05" w:rsidP="00A450B5">
            <w:pPr>
              <w:pStyle w:val="ConsPlusNormal"/>
              <w:jc w:val="center"/>
              <w:rPr>
                <w:rFonts w:ascii="Times New Roman" w:hAnsi="Times New Roman" w:cs="Times New Roman"/>
              </w:rPr>
            </w:pPr>
            <w:bookmarkStart w:id="257" w:name="P181"/>
            <w:bookmarkEnd w:id="257"/>
            <w:r w:rsidRPr="00A70832">
              <w:rPr>
                <w:rFonts w:ascii="Times New Roman" w:hAnsi="Times New Roman" w:cs="Times New Roman"/>
              </w:rPr>
              <w:t>2.7.2</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(введено </w:t>
            </w:r>
            <w:hyperlink r:id="rId119">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Общественное использование объектов капитального строительства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189">
              <w:r w:rsidRPr="00A70832">
                <w:rPr>
                  <w:rFonts w:ascii="Times New Roman" w:hAnsi="Times New Roman" w:cs="Times New Roman"/>
                </w:rPr>
                <w:t>кодами 3.1</w:t>
              </w:r>
            </w:hyperlink>
            <w:r w:rsidRPr="00A70832">
              <w:rPr>
                <w:rFonts w:ascii="Times New Roman" w:hAnsi="Times New Roman" w:cs="Times New Roman"/>
              </w:rPr>
              <w:t xml:space="preserve"> - </w:t>
            </w:r>
            <w:hyperlink w:anchor="P291">
              <w:r w:rsidRPr="00A70832">
                <w:rPr>
                  <w:rFonts w:ascii="Times New Roman" w:hAnsi="Times New Roman" w:cs="Times New Roman"/>
                </w:rPr>
                <w:t>3.10.2</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58" w:name="P186"/>
            <w:bookmarkEnd w:id="258"/>
            <w:r w:rsidRPr="00A70832">
              <w:rPr>
                <w:rFonts w:ascii="Times New Roman" w:hAnsi="Times New Roman" w:cs="Times New Roman"/>
              </w:rPr>
              <w:t>3.0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Коммунальное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A70832">
                <w:rPr>
                  <w:rFonts w:ascii="Times New Roman" w:hAnsi="Times New Roman" w:cs="Times New Roman"/>
                </w:rPr>
                <w:t>кодами 3.1.1</w:t>
              </w:r>
            </w:hyperlink>
            <w:r w:rsidRPr="00A70832">
              <w:rPr>
                <w:rFonts w:ascii="Times New Roman" w:hAnsi="Times New Roman" w:cs="Times New Roman"/>
              </w:rPr>
              <w:t xml:space="preserve"> - </w:t>
            </w:r>
            <w:hyperlink w:anchor="P195">
              <w:r w:rsidRPr="00A70832">
                <w:rPr>
                  <w:rFonts w:ascii="Times New Roman" w:hAnsi="Times New Roman" w:cs="Times New Roman"/>
                </w:rPr>
                <w:t>3.1.2</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59" w:name="P189"/>
            <w:bookmarkEnd w:id="259"/>
            <w:r w:rsidRPr="00A70832">
              <w:rPr>
                <w:rFonts w:ascii="Times New Roman" w:hAnsi="Times New Roman" w:cs="Times New Roman"/>
              </w:rPr>
              <w:t>3.1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Предоставление коммунальных услуг</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2" w:type="dxa"/>
          </w:tcPr>
          <w:p w:rsidR="001E3B05" w:rsidRPr="00A70832" w:rsidRDefault="001E3B05" w:rsidP="00A450B5">
            <w:pPr>
              <w:pStyle w:val="ConsPlusNormal"/>
              <w:jc w:val="center"/>
              <w:rPr>
                <w:rFonts w:ascii="Times New Roman" w:hAnsi="Times New Roman" w:cs="Times New Roman"/>
              </w:rPr>
            </w:pPr>
            <w:bookmarkStart w:id="260" w:name="P192"/>
            <w:bookmarkEnd w:id="260"/>
            <w:r w:rsidRPr="00A70832">
              <w:rPr>
                <w:rFonts w:ascii="Times New Roman" w:hAnsi="Times New Roman" w:cs="Times New Roman"/>
              </w:rPr>
              <w:t>3.1.1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Административные здания организаций, обеспечивающих предоставление коммунальных услуг</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842" w:type="dxa"/>
          </w:tcPr>
          <w:p w:rsidR="001E3B05" w:rsidRPr="00A70832" w:rsidRDefault="001E3B05" w:rsidP="00A450B5">
            <w:pPr>
              <w:pStyle w:val="ConsPlusNormal"/>
              <w:jc w:val="center"/>
              <w:rPr>
                <w:rFonts w:ascii="Times New Roman" w:hAnsi="Times New Roman" w:cs="Times New Roman"/>
              </w:rPr>
            </w:pPr>
            <w:bookmarkStart w:id="261" w:name="P195"/>
            <w:bookmarkEnd w:id="261"/>
            <w:r w:rsidRPr="00A70832">
              <w:rPr>
                <w:rFonts w:ascii="Times New Roman" w:hAnsi="Times New Roman" w:cs="Times New Roman"/>
              </w:rPr>
              <w:t>3.1.2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Социальное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A70832">
                <w:rPr>
                  <w:rFonts w:ascii="Times New Roman" w:hAnsi="Times New Roman" w:cs="Times New Roman"/>
                </w:rPr>
                <w:t>кодами 3.2.1</w:t>
              </w:r>
            </w:hyperlink>
            <w:r w:rsidRPr="00A70832">
              <w:rPr>
                <w:rFonts w:ascii="Times New Roman" w:hAnsi="Times New Roman" w:cs="Times New Roman"/>
              </w:rPr>
              <w:t xml:space="preserve"> - </w:t>
            </w:r>
            <w:hyperlink w:anchor="P212">
              <w:r w:rsidRPr="00A70832">
                <w:rPr>
                  <w:rFonts w:ascii="Times New Roman" w:hAnsi="Times New Roman" w:cs="Times New Roman"/>
                </w:rPr>
                <w:t>3.2.4</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62" w:name="P198"/>
            <w:bookmarkEnd w:id="262"/>
            <w:r w:rsidRPr="00A70832">
              <w:rPr>
                <w:rFonts w:ascii="Times New Roman" w:hAnsi="Times New Roman" w:cs="Times New Roman"/>
              </w:rPr>
              <w:t>3.2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Дома социального обслуживания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842" w:type="dxa"/>
          </w:tcPr>
          <w:p w:rsidR="001E3B05" w:rsidRPr="00A70832" w:rsidRDefault="001E3B05" w:rsidP="00A450B5">
            <w:pPr>
              <w:pStyle w:val="ConsPlusNormal"/>
              <w:jc w:val="center"/>
              <w:rPr>
                <w:rFonts w:ascii="Times New Roman" w:hAnsi="Times New Roman" w:cs="Times New Roman"/>
              </w:rPr>
            </w:pPr>
            <w:bookmarkStart w:id="263" w:name="P202"/>
            <w:bookmarkEnd w:id="263"/>
            <w:r w:rsidRPr="00A70832">
              <w:rPr>
                <w:rFonts w:ascii="Times New Roman" w:hAnsi="Times New Roman" w:cs="Times New Roman"/>
              </w:rPr>
              <w:t>3.2.1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Оказание социальной помощи населению</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некоммерческих фондов, благотворительных организаций, клубов по интересам</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3.2.2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Оказание услуг связи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Pr>
          <w:p w:rsidR="001E3B05" w:rsidRPr="00A70832" w:rsidRDefault="001E3B05" w:rsidP="00A450B5">
            <w:pPr>
              <w:pStyle w:val="ConsPlusNormal"/>
              <w:jc w:val="center"/>
              <w:rPr>
                <w:rFonts w:ascii="Times New Roman" w:hAnsi="Times New Roman" w:cs="Times New Roman"/>
              </w:rPr>
            </w:pPr>
            <w:bookmarkStart w:id="264" w:name="P209"/>
            <w:bookmarkEnd w:id="264"/>
            <w:r w:rsidRPr="00A70832">
              <w:rPr>
                <w:rFonts w:ascii="Times New Roman" w:hAnsi="Times New Roman" w:cs="Times New Roman"/>
              </w:rPr>
              <w:t>3.2.3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Общежития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A70832">
                <w:rPr>
                  <w:rFonts w:ascii="Times New Roman" w:hAnsi="Times New Roman" w:cs="Times New Roman"/>
                </w:rPr>
                <w:t>кодом 4.7</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65" w:name="P212"/>
            <w:bookmarkEnd w:id="265"/>
            <w:r w:rsidRPr="00A70832">
              <w:rPr>
                <w:rFonts w:ascii="Times New Roman" w:hAnsi="Times New Roman" w:cs="Times New Roman"/>
              </w:rPr>
              <w:t>3.2.4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Бытовое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Pr>
          <w:p w:rsidR="001E3B05" w:rsidRPr="00A70832" w:rsidRDefault="001E3B05" w:rsidP="00A450B5">
            <w:pPr>
              <w:pStyle w:val="ConsPlusNormal"/>
              <w:jc w:val="center"/>
              <w:rPr>
                <w:rFonts w:ascii="Times New Roman" w:hAnsi="Times New Roman" w:cs="Times New Roman"/>
              </w:rPr>
            </w:pPr>
            <w:bookmarkStart w:id="266" w:name="P215"/>
            <w:bookmarkEnd w:id="266"/>
            <w:r w:rsidRPr="00A70832">
              <w:rPr>
                <w:rFonts w:ascii="Times New Roman" w:hAnsi="Times New Roman" w:cs="Times New Roman"/>
              </w:rPr>
              <w:t>3.3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Здравоохранение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A70832">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w:anchor="P221">
              <w:r w:rsidRPr="00A70832">
                <w:rPr>
                  <w:rFonts w:ascii="Times New Roman" w:hAnsi="Times New Roman" w:cs="Times New Roman"/>
                </w:rPr>
                <w:t>кодами 3.4.1</w:t>
              </w:r>
            </w:hyperlink>
            <w:r w:rsidRPr="00A70832">
              <w:rPr>
                <w:rFonts w:ascii="Times New Roman" w:hAnsi="Times New Roman" w:cs="Times New Roman"/>
              </w:rPr>
              <w:t xml:space="preserve"> - </w:t>
            </w:r>
            <w:hyperlink w:anchor="P226">
              <w:r w:rsidRPr="00A70832">
                <w:rPr>
                  <w:rFonts w:ascii="Times New Roman" w:hAnsi="Times New Roman" w:cs="Times New Roman"/>
                </w:rPr>
                <w:t>3.4.2</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67" w:name="P218"/>
            <w:bookmarkEnd w:id="267"/>
            <w:r w:rsidRPr="00A70832">
              <w:rPr>
                <w:rFonts w:ascii="Times New Roman" w:hAnsi="Times New Roman" w:cs="Times New Roman"/>
              </w:rPr>
              <w:lastRenderedPageBreak/>
              <w:t>3.4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Амбулаторно-поликлиническое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2" w:type="dxa"/>
          </w:tcPr>
          <w:p w:rsidR="001E3B05" w:rsidRPr="00A70832" w:rsidRDefault="001E3B05" w:rsidP="00A450B5">
            <w:pPr>
              <w:pStyle w:val="ConsPlusNormal"/>
              <w:jc w:val="center"/>
              <w:rPr>
                <w:rFonts w:ascii="Times New Roman" w:hAnsi="Times New Roman" w:cs="Times New Roman"/>
              </w:rPr>
            </w:pPr>
            <w:bookmarkStart w:id="268" w:name="P221"/>
            <w:bookmarkEnd w:id="268"/>
            <w:r w:rsidRPr="00A70832">
              <w:rPr>
                <w:rFonts w:ascii="Times New Roman" w:hAnsi="Times New Roman" w:cs="Times New Roman"/>
              </w:rPr>
              <w:t>3.4.1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Стационарное медицинское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площадок санитарной авиации</w:t>
            </w:r>
          </w:p>
        </w:tc>
        <w:tc>
          <w:tcPr>
            <w:tcW w:w="1842" w:type="dxa"/>
          </w:tcPr>
          <w:p w:rsidR="001E3B05" w:rsidRPr="00A70832" w:rsidRDefault="001E3B05" w:rsidP="00A450B5">
            <w:pPr>
              <w:pStyle w:val="ConsPlusNormal"/>
              <w:jc w:val="center"/>
              <w:rPr>
                <w:rFonts w:ascii="Times New Roman" w:hAnsi="Times New Roman" w:cs="Times New Roman"/>
              </w:rPr>
            </w:pPr>
            <w:bookmarkStart w:id="269" w:name="P226"/>
            <w:bookmarkEnd w:id="269"/>
            <w:r w:rsidRPr="00A70832">
              <w:rPr>
                <w:rFonts w:ascii="Times New Roman" w:hAnsi="Times New Roman" w:cs="Times New Roman"/>
              </w:rPr>
              <w:t>3.4.2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Медицинские организации особого назначения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3.4.3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Образование и просвещение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A70832">
                <w:rPr>
                  <w:rFonts w:ascii="Times New Roman" w:hAnsi="Times New Roman" w:cs="Times New Roman"/>
                </w:rPr>
                <w:t>кодами 3.5.1</w:t>
              </w:r>
            </w:hyperlink>
            <w:r w:rsidRPr="00A70832">
              <w:rPr>
                <w:rFonts w:ascii="Times New Roman" w:hAnsi="Times New Roman" w:cs="Times New Roman"/>
              </w:rPr>
              <w:t xml:space="preserve"> - </w:t>
            </w:r>
            <w:hyperlink w:anchor="P238">
              <w:r w:rsidRPr="00A70832">
                <w:rPr>
                  <w:rFonts w:ascii="Times New Roman" w:hAnsi="Times New Roman" w:cs="Times New Roman"/>
                </w:rPr>
                <w:t>3.5.2</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3.5</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Дошкольное, начальное и среднее общее образование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2" w:type="dxa"/>
          </w:tcPr>
          <w:p w:rsidR="001E3B05" w:rsidRPr="00A70832" w:rsidRDefault="001E3B05" w:rsidP="00A450B5">
            <w:pPr>
              <w:pStyle w:val="ConsPlusNormal"/>
              <w:jc w:val="center"/>
              <w:rPr>
                <w:rFonts w:ascii="Times New Roman" w:hAnsi="Times New Roman" w:cs="Times New Roman"/>
              </w:rPr>
            </w:pPr>
            <w:bookmarkStart w:id="270" w:name="P235"/>
            <w:bookmarkEnd w:id="270"/>
            <w:r w:rsidRPr="00A70832">
              <w:rPr>
                <w:rFonts w:ascii="Times New Roman" w:hAnsi="Times New Roman" w:cs="Times New Roman"/>
              </w:rPr>
              <w:t>3.5.1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Среднее и высшее профессиональное образование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2" w:type="dxa"/>
          </w:tcPr>
          <w:p w:rsidR="001E3B05" w:rsidRPr="00A70832" w:rsidRDefault="001E3B05" w:rsidP="00A450B5">
            <w:pPr>
              <w:pStyle w:val="ConsPlusNormal"/>
              <w:jc w:val="center"/>
              <w:rPr>
                <w:rFonts w:ascii="Times New Roman" w:hAnsi="Times New Roman" w:cs="Times New Roman"/>
              </w:rPr>
            </w:pPr>
            <w:bookmarkStart w:id="271" w:name="P238"/>
            <w:bookmarkEnd w:id="271"/>
            <w:r w:rsidRPr="00A70832">
              <w:rPr>
                <w:rFonts w:ascii="Times New Roman" w:hAnsi="Times New Roman" w:cs="Times New Roman"/>
              </w:rPr>
              <w:t>3.5.2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Культурное развитие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A70832">
                <w:rPr>
                  <w:rFonts w:ascii="Times New Roman" w:hAnsi="Times New Roman" w:cs="Times New Roman"/>
                </w:rPr>
                <w:t>кодами 3.6.1</w:t>
              </w:r>
            </w:hyperlink>
            <w:r w:rsidRPr="00A70832">
              <w:rPr>
                <w:rFonts w:ascii="Times New Roman" w:hAnsi="Times New Roman" w:cs="Times New Roman"/>
              </w:rPr>
              <w:t xml:space="preserve"> - </w:t>
            </w:r>
            <w:hyperlink w:anchor="P250">
              <w:r w:rsidRPr="00A70832">
                <w:rPr>
                  <w:rFonts w:ascii="Times New Roman" w:hAnsi="Times New Roman" w:cs="Times New Roman"/>
                </w:rPr>
                <w:t>3.6.3</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72" w:name="P241"/>
            <w:bookmarkEnd w:id="272"/>
            <w:r w:rsidRPr="00A70832">
              <w:rPr>
                <w:rFonts w:ascii="Times New Roman" w:hAnsi="Times New Roman" w:cs="Times New Roman"/>
              </w:rPr>
              <w:t>3.6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Объекты культурно-досуговой деятельности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2" w:type="dxa"/>
          </w:tcPr>
          <w:p w:rsidR="001E3B05" w:rsidRPr="00A70832" w:rsidRDefault="001E3B05" w:rsidP="00A450B5">
            <w:pPr>
              <w:pStyle w:val="ConsPlusNormal"/>
              <w:jc w:val="center"/>
              <w:rPr>
                <w:rFonts w:ascii="Times New Roman" w:hAnsi="Times New Roman" w:cs="Times New Roman"/>
              </w:rPr>
            </w:pPr>
            <w:bookmarkStart w:id="273" w:name="P244"/>
            <w:bookmarkEnd w:id="273"/>
            <w:r w:rsidRPr="00A70832">
              <w:rPr>
                <w:rFonts w:ascii="Times New Roman" w:hAnsi="Times New Roman" w:cs="Times New Roman"/>
              </w:rPr>
              <w:t>3.6.1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Парки культуры и отдыха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парков культуры и отдыха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3.6.2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Цирки и зверинцы</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2" w:type="dxa"/>
          </w:tcPr>
          <w:p w:rsidR="001E3B05" w:rsidRPr="00A70832" w:rsidRDefault="001E3B05" w:rsidP="00A450B5">
            <w:pPr>
              <w:pStyle w:val="ConsPlusNormal"/>
              <w:jc w:val="center"/>
              <w:rPr>
                <w:rFonts w:ascii="Times New Roman" w:hAnsi="Times New Roman" w:cs="Times New Roman"/>
              </w:rPr>
            </w:pPr>
            <w:bookmarkStart w:id="274" w:name="P250"/>
            <w:bookmarkEnd w:id="274"/>
            <w:r w:rsidRPr="00A70832">
              <w:rPr>
                <w:rFonts w:ascii="Times New Roman" w:hAnsi="Times New Roman" w:cs="Times New Roman"/>
              </w:rPr>
              <w:t>3.6.3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Религиозное использование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A70832">
                <w:rPr>
                  <w:rFonts w:ascii="Times New Roman" w:hAnsi="Times New Roman" w:cs="Times New Roman"/>
                </w:rPr>
                <w:t>кодами 3.7.1</w:t>
              </w:r>
            </w:hyperlink>
            <w:r w:rsidRPr="00A70832">
              <w:rPr>
                <w:rFonts w:ascii="Times New Roman" w:hAnsi="Times New Roman" w:cs="Times New Roman"/>
              </w:rPr>
              <w:t xml:space="preserve"> - </w:t>
            </w:r>
            <w:hyperlink w:anchor="P259">
              <w:r w:rsidRPr="00A70832">
                <w:rPr>
                  <w:rFonts w:ascii="Times New Roman" w:hAnsi="Times New Roman" w:cs="Times New Roman"/>
                </w:rPr>
                <w:t>3.7.2</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75" w:name="P253"/>
            <w:bookmarkEnd w:id="275"/>
            <w:r w:rsidRPr="00A70832">
              <w:rPr>
                <w:rFonts w:ascii="Times New Roman" w:hAnsi="Times New Roman" w:cs="Times New Roman"/>
              </w:rPr>
              <w:t>3.7</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религиозных обрядов</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2" w:type="dxa"/>
          </w:tcPr>
          <w:p w:rsidR="001E3B05" w:rsidRPr="00A70832" w:rsidRDefault="001E3B05" w:rsidP="00A450B5">
            <w:pPr>
              <w:pStyle w:val="ConsPlusNormal"/>
              <w:jc w:val="center"/>
              <w:rPr>
                <w:rFonts w:ascii="Times New Roman" w:hAnsi="Times New Roman" w:cs="Times New Roman"/>
              </w:rPr>
            </w:pPr>
            <w:bookmarkStart w:id="276" w:name="P256"/>
            <w:bookmarkEnd w:id="276"/>
            <w:r w:rsidRPr="00A70832">
              <w:rPr>
                <w:rFonts w:ascii="Times New Roman" w:hAnsi="Times New Roman" w:cs="Times New Roman"/>
              </w:rPr>
              <w:t>3.7.1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Религиозное управление и образование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2" w:type="dxa"/>
          </w:tcPr>
          <w:p w:rsidR="001E3B05" w:rsidRPr="00A70832" w:rsidRDefault="001E3B05" w:rsidP="00A450B5">
            <w:pPr>
              <w:pStyle w:val="ConsPlusNormal"/>
              <w:jc w:val="center"/>
              <w:rPr>
                <w:rFonts w:ascii="Times New Roman" w:hAnsi="Times New Roman" w:cs="Times New Roman"/>
              </w:rPr>
            </w:pPr>
            <w:bookmarkStart w:id="277" w:name="P259"/>
            <w:bookmarkEnd w:id="277"/>
            <w:r w:rsidRPr="00A70832">
              <w:rPr>
                <w:rFonts w:ascii="Times New Roman" w:hAnsi="Times New Roman" w:cs="Times New Roman"/>
              </w:rPr>
              <w:t>3.7.2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Общественное управление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A70832">
                <w:rPr>
                  <w:rFonts w:ascii="Times New Roman" w:hAnsi="Times New Roman" w:cs="Times New Roman"/>
                </w:rPr>
                <w:t>кодами 3.8.1</w:t>
              </w:r>
            </w:hyperlink>
            <w:r w:rsidRPr="00A70832">
              <w:rPr>
                <w:rFonts w:ascii="Times New Roman" w:hAnsi="Times New Roman" w:cs="Times New Roman"/>
              </w:rPr>
              <w:t xml:space="preserve"> - </w:t>
            </w:r>
            <w:hyperlink w:anchor="P268">
              <w:r w:rsidRPr="00A70832">
                <w:rPr>
                  <w:rFonts w:ascii="Times New Roman" w:hAnsi="Times New Roman" w:cs="Times New Roman"/>
                </w:rPr>
                <w:t>3.8.2</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3.8</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Государственное управление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tcPr>
          <w:p w:rsidR="001E3B05" w:rsidRPr="00A70832" w:rsidRDefault="001E3B05" w:rsidP="00A450B5">
            <w:pPr>
              <w:pStyle w:val="ConsPlusNormal"/>
              <w:jc w:val="center"/>
              <w:rPr>
                <w:rFonts w:ascii="Times New Roman" w:hAnsi="Times New Roman" w:cs="Times New Roman"/>
              </w:rPr>
            </w:pPr>
            <w:bookmarkStart w:id="278" w:name="P265"/>
            <w:bookmarkEnd w:id="278"/>
            <w:r w:rsidRPr="00A70832">
              <w:rPr>
                <w:rFonts w:ascii="Times New Roman" w:hAnsi="Times New Roman" w:cs="Times New Roman"/>
              </w:rPr>
              <w:t>3.8.1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Представительская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42" w:type="dxa"/>
          </w:tcPr>
          <w:p w:rsidR="001E3B05" w:rsidRPr="00A70832" w:rsidRDefault="001E3B05" w:rsidP="00A450B5">
            <w:pPr>
              <w:pStyle w:val="ConsPlusNormal"/>
              <w:jc w:val="center"/>
              <w:rPr>
                <w:rFonts w:ascii="Times New Roman" w:hAnsi="Times New Roman" w:cs="Times New Roman"/>
              </w:rPr>
            </w:pPr>
            <w:bookmarkStart w:id="279" w:name="P268"/>
            <w:bookmarkEnd w:id="279"/>
            <w:r w:rsidRPr="00A70832">
              <w:rPr>
                <w:rFonts w:ascii="Times New Roman" w:hAnsi="Times New Roman" w:cs="Times New Roman"/>
              </w:rPr>
              <w:t>3.8.2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научной деятельности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A70832">
                <w:rPr>
                  <w:rFonts w:ascii="Times New Roman" w:hAnsi="Times New Roman" w:cs="Times New Roman"/>
                </w:rPr>
                <w:t>кодами 3.9.1</w:t>
              </w:r>
            </w:hyperlink>
            <w:r w:rsidRPr="00A70832">
              <w:rPr>
                <w:rFonts w:ascii="Times New Roman" w:hAnsi="Times New Roman" w:cs="Times New Roman"/>
              </w:rPr>
              <w:t xml:space="preserve"> - </w:t>
            </w:r>
            <w:hyperlink w:anchor="P280">
              <w:r w:rsidRPr="00A70832">
                <w:rPr>
                  <w:rFonts w:ascii="Times New Roman" w:hAnsi="Times New Roman" w:cs="Times New Roman"/>
                </w:rPr>
                <w:t>3.9.3</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3.9</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деятельности в области гидрометеорологии и смежных с ней областях</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A70832">
              <w:rPr>
                <w:rFonts w:ascii="Times New Roman" w:hAnsi="Times New Roman" w:cs="Times New Roman"/>
              </w:rPr>
              <w:lastRenderedPageBreak/>
              <w:t>гидрологические посты и другие)</w:t>
            </w:r>
          </w:p>
        </w:tc>
        <w:tc>
          <w:tcPr>
            <w:tcW w:w="1842" w:type="dxa"/>
          </w:tcPr>
          <w:p w:rsidR="001E3B05" w:rsidRPr="00A70832" w:rsidRDefault="001E3B05" w:rsidP="00A450B5">
            <w:pPr>
              <w:pStyle w:val="ConsPlusNormal"/>
              <w:jc w:val="center"/>
              <w:rPr>
                <w:rFonts w:ascii="Times New Roman" w:hAnsi="Times New Roman" w:cs="Times New Roman"/>
              </w:rPr>
            </w:pPr>
            <w:bookmarkStart w:id="280" w:name="P274"/>
            <w:bookmarkEnd w:id="280"/>
            <w:r w:rsidRPr="00A70832">
              <w:rPr>
                <w:rFonts w:ascii="Times New Roman" w:hAnsi="Times New Roman" w:cs="Times New Roman"/>
              </w:rPr>
              <w:lastRenderedPageBreak/>
              <w:t>3.9.1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Проведение научных исследований</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3.9.2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Проведение научных испытаний</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2" w:type="dxa"/>
          </w:tcPr>
          <w:p w:rsidR="001E3B05" w:rsidRPr="00A70832" w:rsidRDefault="001E3B05" w:rsidP="00A450B5">
            <w:pPr>
              <w:pStyle w:val="ConsPlusNormal"/>
              <w:jc w:val="center"/>
              <w:rPr>
                <w:rFonts w:ascii="Times New Roman" w:hAnsi="Times New Roman" w:cs="Times New Roman"/>
              </w:rPr>
            </w:pPr>
            <w:bookmarkStart w:id="281" w:name="P280"/>
            <w:bookmarkEnd w:id="281"/>
            <w:r w:rsidRPr="00A70832">
              <w:rPr>
                <w:rFonts w:ascii="Times New Roman" w:hAnsi="Times New Roman" w:cs="Times New Roman"/>
              </w:rPr>
              <w:t>3.9.3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Ветеринарное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A70832">
                <w:rPr>
                  <w:rFonts w:ascii="Times New Roman" w:hAnsi="Times New Roman" w:cs="Times New Roman"/>
                </w:rPr>
                <w:t>кодами 3.10.1</w:t>
              </w:r>
            </w:hyperlink>
            <w:r w:rsidRPr="00A70832">
              <w:rPr>
                <w:rFonts w:ascii="Times New Roman" w:hAnsi="Times New Roman" w:cs="Times New Roman"/>
              </w:rPr>
              <w:t xml:space="preserve"> - </w:t>
            </w:r>
            <w:hyperlink w:anchor="P291">
              <w:r w:rsidRPr="00A70832">
                <w:rPr>
                  <w:rFonts w:ascii="Times New Roman" w:hAnsi="Times New Roman" w:cs="Times New Roman"/>
                </w:rPr>
                <w:t>3.10.2</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3.10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Амбулаторное ветеринарное обслуживание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842" w:type="dxa"/>
          </w:tcPr>
          <w:p w:rsidR="001E3B05" w:rsidRPr="00A70832" w:rsidRDefault="001E3B05" w:rsidP="00A450B5">
            <w:pPr>
              <w:pStyle w:val="ConsPlusNormal"/>
              <w:jc w:val="center"/>
              <w:rPr>
                <w:rFonts w:ascii="Times New Roman" w:hAnsi="Times New Roman" w:cs="Times New Roman"/>
              </w:rPr>
            </w:pPr>
            <w:bookmarkStart w:id="282" w:name="P286"/>
            <w:bookmarkEnd w:id="282"/>
            <w:r w:rsidRPr="00A70832">
              <w:rPr>
                <w:rFonts w:ascii="Times New Roman" w:hAnsi="Times New Roman" w:cs="Times New Roman"/>
              </w:rPr>
              <w:t>3.10.1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Приюты для животных</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842" w:type="dxa"/>
          </w:tcPr>
          <w:p w:rsidR="001E3B05" w:rsidRPr="00A70832" w:rsidRDefault="001E3B05" w:rsidP="00A450B5">
            <w:pPr>
              <w:pStyle w:val="ConsPlusNormal"/>
              <w:jc w:val="center"/>
              <w:rPr>
                <w:rFonts w:ascii="Times New Roman" w:hAnsi="Times New Roman" w:cs="Times New Roman"/>
              </w:rPr>
            </w:pPr>
            <w:bookmarkStart w:id="283" w:name="P291"/>
            <w:bookmarkEnd w:id="283"/>
            <w:r w:rsidRPr="00A70832">
              <w:rPr>
                <w:rFonts w:ascii="Times New Roman" w:hAnsi="Times New Roman" w:cs="Times New Roman"/>
              </w:rPr>
              <w:t>3.10.2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Предпринимательство</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A70832">
                <w:rPr>
                  <w:rFonts w:ascii="Times New Roman" w:hAnsi="Times New Roman" w:cs="Times New Roman"/>
                </w:rPr>
                <w:t>кодами 4.1</w:t>
              </w:r>
            </w:hyperlink>
            <w:r w:rsidRPr="00A70832">
              <w:rPr>
                <w:rFonts w:ascii="Times New Roman" w:hAnsi="Times New Roman" w:cs="Times New Roman"/>
              </w:rPr>
              <w:t xml:space="preserve"> - </w:t>
            </w:r>
            <w:hyperlink w:anchor="P355">
              <w:r w:rsidRPr="00A70832">
                <w:rPr>
                  <w:rFonts w:ascii="Times New Roman" w:hAnsi="Times New Roman" w:cs="Times New Roman"/>
                </w:rPr>
                <w:t>4.10</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84" w:name="P294"/>
            <w:bookmarkEnd w:id="284"/>
            <w:r w:rsidRPr="00A70832">
              <w:rPr>
                <w:rFonts w:ascii="Times New Roman" w:hAnsi="Times New Roman" w:cs="Times New Roman"/>
              </w:rPr>
              <w:t>4.0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Деловое управление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2" w:type="dxa"/>
          </w:tcPr>
          <w:p w:rsidR="001E3B05" w:rsidRPr="00A70832" w:rsidRDefault="001E3B05" w:rsidP="00A450B5">
            <w:pPr>
              <w:pStyle w:val="ConsPlusNormal"/>
              <w:jc w:val="center"/>
              <w:rPr>
                <w:rFonts w:ascii="Times New Roman" w:hAnsi="Times New Roman" w:cs="Times New Roman"/>
              </w:rPr>
            </w:pPr>
            <w:bookmarkStart w:id="285" w:name="P297"/>
            <w:bookmarkEnd w:id="285"/>
            <w:r w:rsidRPr="00A70832">
              <w:rPr>
                <w:rFonts w:ascii="Times New Roman" w:hAnsi="Times New Roman" w:cs="Times New Roman"/>
              </w:rPr>
              <w:t>4.1</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proofErr w:type="gramStart"/>
            <w:r w:rsidRPr="00A70832">
              <w:rPr>
                <w:rFonts w:ascii="Times New Roman" w:hAnsi="Times New Roman" w:cs="Times New Roman"/>
              </w:rPr>
              <w:t xml:space="preserve">Объекты торговли (торговые центры, торгово-развлекательные центры </w:t>
            </w:r>
            <w:r w:rsidRPr="00A70832">
              <w:rPr>
                <w:rFonts w:ascii="Times New Roman" w:hAnsi="Times New Roman" w:cs="Times New Roman"/>
              </w:rPr>
              <w:lastRenderedPageBreak/>
              <w:t>(комплексы)</w:t>
            </w:r>
            <w:proofErr w:type="gramEnd"/>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w:t>
            </w:r>
            <w:r w:rsidRPr="00A70832">
              <w:rPr>
                <w:rFonts w:ascii="Times New Roman" w:hAnsi="Times New Roman" w:cs="Times New Roman"/>
              </w:rPr>
              <w:lastRenderedPageBreak/>
              <w:t xml:space="preserve">товаров, и (или) оказание услуг в соответствии с содержанием видов разрешенного использования с </w:t>
            </w:r>
            <w:hyperlink w:anchor="P311">
              <w:r w:rsidRPr="00A70832">
                <w:rPr>
                  <w:rFonts w:ascii="Times New Roman" w:hAnsi="Times New Roman" w:cs="Times New Roman"/>
                </w:rPr>
                <w:t>кодами 4.5</w:t>
              </w:r>
            </w:hyperlink>
            <w:r w:rsidRPr="00A70832">
              <w:rPr>
                <w:rFonts w:ascii="Times New Roman" w:hAnsi="Times New Roman" w:cs="Times New Roman"/>
              </w:rPr>
              <w:t xml:space="preserve">, </w:t>
            </w:r>
            <w:hyperlink w:anchor="P314">
              <w:r w:rsidRPr="00A70832">
                <w:rPr>
                  <w:rFonts w:ascii="Times New Roman" w:hAnsi="Times New Roman" w:cs="Times New Roman"/>
                </w:rPr>
                <w:t>4.6</w:t>
              </w:r>
            </w:hyperlink>
            <w:r w:rsidRPr="00A70832">
              <w:rPr>
                <w:rFonts w:ascii="Times New Roman" w:hAnsi="Times New Roman" w:cs="Times New Roman"/>
              </w:rPr>
              <w:t xml:space="preserve">, </w:t>
            </w:r>
            <w:hyperlink w:anchor="P321">
              <w:r w:rsidRPr="00A70832">
                <w:rPr>
                  <w:rFonts w:ascii="Times New Roman" w:hAnsi="Times New Roman" w:cs="Times New Roman"/>
                </w:rPr>
                <w:t>4.8</w:t>
              </w:r>
            </w:hyperlink>
            <w:r w:rsidRPr="00A70832">
              <w:rPr>
                <w:rFonts w:ascii="Times New Roman" w:hAnsi="Times New Roman" w:cs="Times New Roman"/>
              </w:rPr>
              <w:t xml:space="preserve"> - </w:t>
            </w:r>
            <w:hyperlink w:anchor="P327">
              <w:r w:rsidRPr="00A70832">
                <w:rPr>
                  <w:rFonts w:ascii="Times New Roman" w:hAnsi="Times New Roman" w:cs="Times New Roman"/>
                </w:rPr>
                <w:t>4.8.2</w:t>
              </w:r>
            </w:hyperlink>
            <w:r w:rsidRPr="00A70832">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4.2</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 xml:space="preserve">(в ред. </w:t>
            </w:r>
            <w:hyperlink r:id="rId120">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20.04.2021 N </w:t>
            </w:r>
            <w:proofErr w:type="gramStart"/>
            <w:r w:rsidRPr="00A70832">
              <w:rPr>
                <w:rFonts w:ascii="Times New Roman" w:hAnsi="Times New Roman" w:cs="Times New Roman"/>
              </w:rPr>
              <w:t>П</w:t>
            </w:r>
            <w:proofErr w:type="gramEnd"/>
            <w:r w:rsidRPr="00A70832">
              <w:rPr>
                <w:rFonts w:ascii="Times New Roman" w:hAnsi="Times New Roman" w:cs="Times New Roman"/>
              </w:rPr>
              <w:t>/0166)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Рынки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гаражей и (или) стоянок для автомобилей сотрудников и посетителей рынка</w:t>
            </w:r>
          </w:p>
        </w:tc>
        <w:tc>
          <w:tcPr>
            <w:tcW w:w="1842" w:type="dxa"/>
          </w:tcPr>
          <w:p w:rsidR="001E3B05" w:rsidRPr="00A70832" w:rsidRDefault="001E3B05" w:rsidP="00A450B5">
            <w:pPr>
              <w:pStyle w:val="ConsPlusNormal"/>
              <w:jc w:val="center"/>
              <w:rPr>
                <w:rFonts w:ascii="Times New Roman" w:hAnsi="Times New Roman" w:cs="Times New Roman"/>
              </w:rPr>
            </w:pPr>
            <w:bookmarkStart w:id="286" w:name="P305"/>
            <w:bookmarkEnd w:id="286"/>
            <w:r w:rsidRPr="00A70832">
              <w:rPr>
                <w:rFonts w:ascii="Times New Roman" w:hAnsi="Times New Roman" w:cs="Times New Roman"/>
              </w:rPr>
              <w:t>4.3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Магазины</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2" w:type="dxa"/>
          </w:tcPr>
          <w:p w:rsidR="001E3B05" w:rsidRPr="00A70832" w:rsidRDefault="001E3B05" w:rsidP="00A450B5">
            <w:pPr>
              <w:pStyle w:val="ConsPlusNormal"/>
              <w:jc w:val="center"/>
              <w:rPr>
                <w:rFonts w:ascii="Times New Roman" w:hAnsi="Times New Roman" w:cs="Times New Roman"/>
              </w:rPr>
            </w:pPr>
            <w:bookmarkStart w:id="287" w:name="P308"/>
            <w:bookmarkEnd w:id="287"/>
            <w:r w:rsidRPr="00A70832">
              <w:rPr>
                <w:rFonts w:ascii="Times New Roman" w:hAnsi="Times New Roman" w:cs="Times New Roman"/>
              </w:rPr>
              <w:t>4.4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Банковская и страховая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Pr>
          <w:p w:rsidR="001E3B05" w:rsidRPr="00A70832" w:rsidRDefault="001E3B05" w:rsidP="00A450B5">
            <w:pPr>
              <w:pStyle w:val="ConsPlusNormal"/>
              <w:jc w:val="center"/>
              <w:rPr>
                <w:rFonts w:ascii="Times New Roman" w:hAnsi="Times New Roman" w:cs="Times New Roman"/>
              </w:rPr>
            </w:pPr>
            <w:bookmarkStart w:id="288" w:name="P311"/>
            <w:bookmarkEnd w:id="288"/>
            <w:r w:rsidRPr="00A70832">
              <w:rPr>
                <w:rFonts w:ascii="Times New Roman" w:hAnsi="Times New Roman" w:cs="Times New Roman"/>
              </w:rPr>
              <w:t>4.5</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Общественное питание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Pr>
          <w:p w:rsidR="001E3B05" w:rsidRPr="00A70832" w:rsidRDefault="001E3B05" w:rsidP="00A450B5">
            <w:pPr>
              <w:pStyle w:val="ConsPlusNormal"/>
              <w:jc w:val="center"/>
              <w:rPr>
                <w:rFonts w:ascii="Times New Roman" w:hAnsi="Times New Roman" w:cs="Times New Roman"/>
              </w:rPr>
            </w:pPr>
            <w:bookmarkStart w:id="289" w:name="P314"/>
            <w:bookmarkEnd w:id="289"/>
            <w:r w:rsidRPr="00A70832">
              <w:rPr>
                <w:rFonts w:ascii="Times New Roman" w:hAnsi="Times New Roman" w:cs="Times New Roman"/>
              </w:rPr>
              <w:t>4.6</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Гостиничное обслуживание</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гостиниц</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bookmarkStart w:id="290" w:name="P317"/>
            <w:bookmarkEnd w:id="290"/>
            <w:r w:rsidRPr="00A70832">
              <w:rPr>
                <w:rFonts w:ascii="Times New Roman" w:hAnsi="Times New Roman" w:cs="Times New Roman"/>
              </w:rPr>
              <w:t>4.7</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 ред. </w:t>
            </w:r>
            <w:hyperlink r:id="rId121">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Развлечение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A70832">
                <w:rPr>
                  <w:rFonts w:ascii="Times New Roman" w:hAnsi="Times New Roman" w:cs="Times New Roman"/>
                </w:rPr>
                <w:t>кодами 4.8.1</w:t>
              </w:r>
            </w:hyperlink>
            <w:r w:rsidRPr="00A70832">
              <w:rPr>
                <w:rFonts w:ascii="Times New Roman" w:hAnsi="Times New Roman" w:cs="Times New Roman"/>
              </w:rPr>
              <w:t xml:space="preserve"> - </w:t>
            </w:r>
            <w:hyperlink w:anchor="P330">
              <w:r w:rsidRPr="00A70832">
                <w:rPr>
                  <w:rFonts w:ascii="Times New Roman" w:hAnsi="Times New Roman" w:cs="Times New Roman"/>
                </w:rPr>
                <w:t>4.8.3</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91" w:name="P321"/>
            <w:bookmarkEnd w:id="291"/>
            <w:r w:rsidRPr="00A70832">
              <w:rPr>
                <w:rFonts w:ascii="Times New Roman" w:hAnsi="Times New Roman" w:cs="Times New Roman"/>
              </w:rPr>
              <w:t>4.8</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Развлекательные мероприятия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2" w:type="dxa"/>
          </w:tcPr>
          <w:p w:rsidR="001E3B05" w:rsidRPr="00A70832" w:rsidRDefault="001E3B05" w:rsidP="00A450B5">
            <w:pPr>
              <w:pStyle w:val="ConsPlusNormal"/>
              <w:jc w:val="center"/>
              <w:rPr>
                <w:rFonts w:ascii="Times New Roman" w:hAnsi="Times New Roman" w:cs="Times New Roman"/>
              </w:rPr>
            </w:pPr>
            <w:bookmarkStart w:id="292" w:name="P324"/>
            <w:bookmarkEnd w:id="292"/>
            <w:r w:rsidRPr="00A70832">
              <w:rPr>
                <w:rFonts w:ascii="Times New Roman" w:hAnsi="Times New Roman" w:cs="Times New Roman"/>
              </w:rPr>
              <w:t>4.8.1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Проведение азартных игр</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42" w:type="dxa"/>
          </w:tcPr>
          <w:p w:rsidR="001E3B05" w:rsidRPr="00A70832" w:rsidRDefault="001E3B05" w:rsidP="00A450B5">
            <w:pPr>
              <w:pStyle w:val="ConsPlusNormal"/>
              <w:jc w:val="center"/>
              <w:rPr>
                <w:rFonts w:ascii="Times New Roman" w:hAnsi="Times New Roman" w:cs="Times New Roman"/>
              </w:rPr>
            </w:pPr>
            <w:bookmarkStart w:id="293" w:name="P327"/>
            <w:bookmarkEnd w:id="293"/>
            <w:r w:rsidRPr="00A70832">
              <w:rPr>
                <w:rFonts w:ascii="Times New Roman" w:hAnsi="Times New Roman" w:cs="Times New Roman"/>
              </w:rPr>
              <w:t>4.8.2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Проведение азартных игр в игорных зонах</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2" w:type="dxa"/>
          </w:tcPr>
          <w:p w:rsidR="001E3B05" w:rsidRPr="00A70832" w:rsidRDefault="001E3B05" w:rsidP="00A450B5">
            <w:pPr>
              <w:pStyle w:val="ConsPlusNormal"/>
              <w:jc w:val="center"/>
              <w:rPr>
                <w:rFonts w:ascii="Times New Roman" w:hAnsi="Times New Roman" w:cs="Times New Roman"/>
              </w:rPr>
            </w:pPr>
            <w:bookmarkStart w:id="294" w:name="P330"/>
            <w:bookmarkEnd w:id="294"/>
            <w:r w:rsidRPr="00A70832">
              <w:rPr>
                <w:rFonts w:ascii="Times New Roman" w:hAnsi="Times New Roman" w:cs="Times New Roman"/>
              </w:rPr>
              <w:t>4.8.3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Служебные гаражи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A70832">
                <w:rPr>
                  <w:rFonts w:ascii="Times New Roman" w:hAnsi="Times New Roman" w:cs="Times New Roman"/>
                </w:rPr>
                <w:t>кодами 3.0</w:t>
              </w:r>
            </w:hyperlink>
            <w:r w:rsidRPr="00A70832">
              <w:rPr>
                <w:rFonts w:ascii="Times New Roman" w:hAnsi="Times New Roman" w:cs="Times New Roman"/>
              </w:rPr>
              <w:t xml:space="preserve">, </w:t>
            </w:r>
            <w:hyperlink w:anchor="P294">
              <w:r w:rsidRPr="00A70832">
                <w:rPr>
                  <w:rFonts w:ascii="Times New Roman" w:hAnsi="Times New Roman" w:cs="Times New Roman"/>
                </w:rPr>
                <w:t>4.0</w:t>
              </w:r>
            </w:hyperlink>
            <w:r w:rsidRPr="00A70832">
              <w:rPr>
                <w:rFonts w:ascii="Times New Roman" w:hAnsi="Times New Roman" w:cs="Times New Roman"/>
              </w:rPr>
              <w:t xml:space="preserve">, а также для стоянки и хранения транспортных средств общего пользования, в том числе в </w:t>
            </w:r>
            <w:r w:rsidRPr="00A70832">
              <w:rPr>
                <w:rFonts w:ascii="Times New Roman" w:hAnsi="Times New Roman" w:cs="Times New Roman"/>
              </w:rPr>
              <w:lastRenderedPageBreak/>
              <w:t>депо</w:t>
            </w:r>
          </w:p>
        </w:tc>
        <w:tc>
          <w:tcPr>
            <w:tcW w:w="1842" w:type="dxa"/>
          </w:tcPr>
          <w:p w:rsidR="001E3B05" w:rsidRPr="00A70832" w:rsidRDefault="001E3B05" w:rsidP="00A450B5">
            <w:pPr>
              <w:pStyle w:val="ConsPlusNormal"/>
              <w:jc w:val="center"/>
              <w:rPr>
                <w:rFonts w:ascii="Times New Roman" w:hAnsi="Times New Roman" w:cs="Times New Roman"/>
              </w:rPr>
            </w:pPr>
            <w:bookmarkStart w:id="295" w:name="P333"/>
            <w:bookmarkEnd w:id="295"/>
            <w:r w:rsidRPr="00A70832">
              <w:rPr>
                <w:rFonts w:ascii="Times New Roman" w:hAnsi="Times New Roman" w:cs="Times New Roman"/>
              </w:rPr>
              <w:lastRenderedPageBreak/>
              <w:t>4.9</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Объекты дорожного сервиса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A70832">
                <w:rPr>
                  <w:rFonts w:ascii="Times New Roman" w:hAnsi="Times New Roman" w:cs="Times New Roman"/>
                </w:rPr>
                <w:t>кодами 4.9.1.1</w:t>
              </w:r>
            </w:hyperlink>
            <w:r w:rsidRPr="00A70832">
              <w:rPr>
                <w:rFonts w:ascii="Times New Roman" w:hAnsi="Times New Roman" w:cs="Times New Roman"/>
              </w:rPr>
              <w:t xml:space="preserve"> - </w:t>
            </w:r>
            <w:hyperlink w:anchor="P348">
              <w:r w:rsidRPr="00A70832">
                <w:rPr>
                  <w:rFonts w:ascii="Times New Roman" w:hAnsi="Times New Roman" w:cs="Times New Roman"/>
                </w:rPr>
                <w:t>4.9.1.4</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4.9.1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Заправка транспортных средств</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2" w:type="dxa"/>
          </w:tcPr>
          <w:p w:rsidR="001E3B05" w:rsidRPr="00A70832" w:rsidRDefault="001E3B05" w:rsidP="00A450B5">
            <w:pPr>
              <w:pStyle w:val="ConsPlusNormal"/>
              <w:jc w:val="center"/>
              <w:rPr>
                <w:rFonts w:ascii="Times New Roman" w:hAnsi="Times New Roman" w:cs="Times New Roman"/>
              </w:rPr>
            </w:pPr>
            <w:bookmarkStart w:id="296" w:name="P339"/>
            <w:bookmarkEnd w:id="296"/>
            <w:r w:rsidRPr="00A70832">
              <w:rPr>
                <w:rFonts w:ascii="Times New Roman" w:hAnsi="Times New Roman" w:cs="Times New Roman"/>
              </w:rPr>
              <w:t>4.9.1.1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дорожного отдыха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4.9.1.2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Автомобильные мойки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автомобильных моек, а также размещение магазинов сопутствующей торговли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4.9.1.3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Ремонт автомобилей</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2" w:type="dxa"/>
          </w:tcPr>
          <w:p w:rsidR="001E3B05" w:rsidRPr="00A70832" w:rsidRDefault="001E3B05" w:rsidP="00A450B5">
            <w:pPr>
              <w:pStyle w:val="ConsPlusNormal"/>
              <w:jc w:val="center"/>
              <w:rPr>
                <w:rFonts w:ascii="Times New Roman" w:hAnsi="Times New Roman" w:cs="Times New Roman"/>
              </w:rPr>
            </w:pPr>
            <w:bookmarkStart w:id="297" w:name="P348"/>
            <w:bookmarkEnd w:id="297"/>
            <w:r w:rsidRPr="00A70832">
              <w:rPr>
                <w:rFonts w:ascii="Times New Roman" w:hAnsi="Times New Roman" w:cs="Times New Roman"/>
              </w:rPr>
              <w:t>4.9.1.4</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Стоянка транспортных средств</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стоянок (парковок) легковых автомобилей и других </w:t>
            </w:r>
            <w:proofErr w:type="spellStart"/>
            <w:r w:rsidRPr="00A70832">
              <w:rPr>
                <w:rFonts w:ascii="Times New Roman" w:hAnsi="Times New Roman" w:cs="Times New Roman"/>
              </w:rPr>
              <w:t>мототранспортных</w:t>
            </w:r>
            <w:proofErr w:type="spellEnd"/>
            <w:r w:rsidRPr="00A70832">
              <w:rPr>
                <w:rFonts w:ascii="Times New Roman" w:hAnsi="Times New Roman" w:cs="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4.9.2</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(введено </w:t>
            </w:r>
            <w:hyperlink r:id="rId122">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proofErr w:type="spellStart"/>
            <w:r w:rsidRPr="00A70832">
              <w:rPr>
                <w:rFonts w:ascii="Times New Roman" w:hAnsi="Times New Roman" w:cs="Times New Roman"/>
              </w:rPr>
              <w:t>Выставочно</w:t>
            </w:r>
            <w:proofErr w:type="spellEnd"/>
            <w:r w:rsidRPr="00A70832">
              <w:rPr>
                <w:rFonts w:ascii="Times New Roman" w:hAnsi="Times New Roman" w:cs="Times New Roman"/>
              </w:rPr>
              <w:t>-ярмарочная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A70832">
              <w:rPr>
                <w:rFonts w:ascii="Times New Roman" w:hAnsi="Times New Roman" w:cs="Times New Roman"/>
              </w:rPr>
              <w:t>выставочно</w:t>
            </w:r>
            <w:proofErr w:type="spellEnd"/>
            <w:r w:rsidRPr="00A70832">
              <w:rPr>
                <w:rFonts w:ascii="Times New Roman" w:hAnsi="Times New Roman" w:cs="Times New Roman"/>
              </w:rPr>
              <w:t xml:space="preserve">-ярмарочной и </w:t>
            </w:r>
            <w:proofErr w:type="spellStart"/>
            <w:r w:rsidRPr="00A70832">
              <w:rPr>
                <w:rFonts w:ascii="Times New Roman" w:hAnsi="Times New Roman" w:cs="Times New Roman"/>
              </w:rPr>
              <w:t>конгрессной</w:t>
            </w:r>
            <w:proofErr w:type="spellEnd"/>
            <w:r w:rsidRPr="00A70832">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2" w:type="dxa"/>
          </w:tcPr>
          <w:p w:rsidR="001E3B05" w:rsidRPr="00A70832" w:rsidRDefault="001E3B05" w:rsidP="00A450B5">
            <w:pPr>
              <w:pStyle w:val="ConsPlusNormal"/>
              <w:jc w:val="center"/>
              <w:rPr>
                <w:rFonts w:ascii="Times New Roman" w:hAnsi="Times New Roman" w:cs="Times New Roman"/>
              </w:rPr>
            </w:pPr>
            <w:bookmarkStart w:id="298" w:name="P355"/>
            <w:bookmarkEnd w:id="298"/>
            <w:r w:rsidRPr="00A70832">
              <w:rPr>
                <w:rFonts w:ascii="Times New Roman" w:hAnsi="Times New Roman" w:cs="Times New Roman"/>
              </w:rPr>
              <w:t>4.10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Отдых (рекреация)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61">
              <w:r w:rsidRPr="00A70832">
                <w:rPr>
                  <w:rFonts w:ascii="Times New Roman" w:hAnsi="Times New Roman" w:cs="Times New Roman"/>
                </w:rPr>
                <w:t>кодами 5.1</w:t>
              </w:r>
            </w:hyperlink>
            <w:r w:rsidRPr="00A70832">
              <w:rPr>
                <w:rFonts w:ascii="Times New Roman" w:hAnsi="Times New Roman" w:cs="Times New Roman"/>
              </w:rPr>
              <w:t xml:space="preserve"> - </w:t>
            </w:r>
            <w:hyperlink w:anchor="P400">
              <w:r w:rsidRPr="00A70832">
                <w:rPr>
                  <w:rFonts w:ascii="Times New Roman" w:hAnsi="Times New Roman" w:cs="Times New Roman"/>
                </w:rPr>
                <w:t>5.5</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A70832">
                <w:rPr>
                  <w:rFonts w:ascii="Times New Roman" w:hAnsi="Times New Roman" w:cs="Times New Roman"/>
                </w:rPr>
                <w:t>кодами 5.1.1</w:t>
              </w:r>
            </w:hyperlink>
            <w:r w:rsidRPr="00A70832">
              <w:rPr>
                <w:rFonts w:ascii="Times New Roman" w:hAnsi="Times New Roman" w:cs="Times New Roman"/>
              </w:rPr>
              <w:t xml:space="preserve"> - </w:t>
            </w:r>
            <w:hyperlink w:anchor="P382">
              <w:r w:rsidRPr="00A70832">
                <w:rPr>
                  <w:rFonts w:ascii="Times New Roman" w:hAnsi="Times New Roman" w:cs="Times New Roman"/>
                </w:rPr>
                <w:t>5.1.7</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299" w:name="P361"/>
            <w:bookmarkEnd w:id="299"/>
            <w:r w:rsidRPr="00A70832">
              <w:rPr>
                <w:rFonts w:ascii="Times New Roman" w:hAnsi="Times New Roman" w:cs="Times New Roman"/>
              </w:rPr>
              <w:t>5.1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спортивно-зрелищных мероприятий</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2" w:type="dxa"/>
          </w:tcPr>
          <w:p w:rsidR="001E3B05" w:rsidRPr="00A70832" w:rsidRDefault="001E3B05" w:rsidP="00A450B5">
            <w:pPr>
              <w:pStyle w:val="ConsPlusNormal"/>
              <w:jc w:val="center"/>
              <w:rPr>
                <w:rFonts w:ascii="Times New Roman" w:hAnsi="Times New Roman" w:cs="Times New Roman"/>
              </w:rPr>
            </w:pPr>
            <w:bookmarkStart w:id="300" w:name="P364"/>
            <w:bookmarkEnd w:id="300"/>
            <w:r w:rsidRPr="00A70832">
              <w:rPr>
                <w:rFonts w:ascii="Times New Roman" w:hAnsi="Times New Roman" w:cs="Times New Roman"/>
              </w:rPr>
              <w:t>5.1.1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Обеспечение занятий спортом в помещениях</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842" w:type="dxa"/>
          </w:tcPr>
          <w:p w:rsidR="001E3B05" w:rsidRPr="00A70832" w:rsidRDefault="001E3B05" w:rsidP="00A450B5">
            <w:pPr>
              <w:pStyle w:val="ConsPlusNormal"/>
              <w:jc w:val="center"/>
              <w:rPr>
                <w:rFonts w:ascii="Times New Roman" w:hAnsi="Times New Roman" w:cs="Times New Roman"/>
              </w:rPr>
            </w:pPr>
            <w:bookmarkStart w:id="301" w:name="P367"/>
            <w:bookmarkEnd w:id="301"/>
            <w:r w:rsidRPr="00A70832">
              <w:rPr>
                <w:rFonts w:ascii="Times New Roman" w:hAnsi="Times New Roman" w:cs="Times New Roman"/>
              </w:rPr>
              <w:t>5.1.2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Площадки для занятий спортом</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2" w:type="dxa"/>
          </w:tcPr>
          <w:p w:rsidR="001E3B05" w:rsidRPr="00A70832" w:rsidRDefault="001E3B05" w:rsidP="00A450B5">
            <w:pPr>
              <w:pStyle w:val="ConsPlusNormal"/>
              <w:jc w:val="center"/>
              <w:rPr>
                <w:rFonts w:ascii="Times New Roman" w:hAnsi="Times New Roman" w:cs="Times New Roman"/>
              </w:rPr>
            </w:pPr>
            <w:bookmarkStart w:id="302" w:name="P370"/>
            <w:bookmarkEnd w:id="302"/>
            <w:r w:rsidRPr="00A70832">
              <w:rPr>
                <w:rFonts w:ascii="Times New Roman" w:hAnsi="Times New Roman" w:cs="Times New Roman"/>
              </w:rPr>
              <w:t>5.1.3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Оборудованные площадки для занятий спортом</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5.1.4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Водный 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5.1.5</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Авиационный 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5.1.6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Спортивные базы</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842" w:type="dxa"/>
          </w:tcPr>
          <w:p w:rsidR="001E3B05" w:rsidRPr="00A70832" w:rsidRDefault="001E3B05" w:rsidP="00A450B5">
            <w:pPr>
              <w:pStyle w:val="ConsPlusNormal"/>
              <w:jc w:val="center"/>
              <w:rPr>
                <w:rFonts w:ascii="Times New Roman" w:hAnsi="Times New Roman" w:cs="Times New Roman"/>
              </w:rPr>
            </w:pPr>
            <w:bookmarkStart w:id="303" w:name="P382"/>
            <w:bookmarkEnd w:id="303"/>
            <w:r w:rsidRPr="00A70832">
              <w:rPr>
                <w:rFonts w:ascii="Times New Roman" w:hAnsi="Times New Roman" w:cs="Times New Roman"/>
              </w:rPr>
              <w:t>5.1.7</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Природно-познавательный туризм</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70832">
              <w:rPr>
                <w:rFonts w:ascii="Times New Roman" w:hAnsi="Times New Roman" w:cs="Times New Roman"/>
              </w:rPr>
              <w:t>природовосстановительных</w:t>
            </w:r>
            <w:proofErr w:type="spellEnd"/>
            <w:r w:rsidRPr="00A70832">
              <w:rPr>
                <w:rFonts w:ascii="Times New Roman" w:hAnsi="Times New Roman" w:cs="Times New Roman"/>
              </w:rPr>
              <w:t xml:space="preserve"> мероприятий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5.2</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Туристическое обслуживание</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пансионатов, гостиниц, кемпингов, домов отдыха, не оказывающих услуги по лечению;</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детских лагерей</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5.2.1</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 ред. </w:t>
            </w:r>
            <w:hyperlink r:id="rId123">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Охота и рыбалка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5.3</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Причалы для маломерных судов</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5.4</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Поля для гольфа или конных прогулок</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конноспортивных манежей, не предусматривающих устройство трибун</w:t>
            </w:r>
          </w:p>
        </w:tc>
        <w:tc>
          <w:tcPr>
            <w:tcW w:w="1842" w:type="dxa"/>
          </w:tcPr>
          <w:p w:rsidR="001E3B05" w:rsidRPr="00A70832" w:rsidRDefault="001E3B05" w:rsidP="00A450B5">
            <w:pPr>
              <w:pStyle w:val="ConsPlusNormal"/>
              <w:jc w:val="center"/>
              <w:rPr>
                <w:rFonts w:ascii="Times New Roman" w:hAnsi="Times New Roman" w:cs="Times New Roman"/>
              </w:rPr>
            </w:pPr>
            <w:bookmarkStart w:id="304" w:name="P400"/>
            <w:bookmarkEnd w:id="304"/>
            <w:r w:rsidRPr="00A70832">
              <w:rPr>
                <w:rFonts w:ascii="Times New Roman" w:hAnsi="Times New Roman" w:cs="Times New Roman"/>
              </w:rPr>
              <w:t>5.5</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Производственная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в целях добычи полезных ископаемых, их переработки, </w:t>
            </w:r>
            <w:r w:rsidRPr="00A70832">
              <w:rPr>
                <w:rFonts w:ascii="Times New Roman" w:hAnsi="Times New Roman" w:cs="Times New Roman"/>
              </w:rPr>
              <w:lastRenderedPageBreak/>
              <w:t>изготовления вещей промышленным способом.</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6.0</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Недропользование</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6.1</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Тяжелая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6.2</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Автомобилестроительная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6.2.1</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Легкая промышленность</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6.3</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 ред. </w:t>
            </w:r>
            <w:hyperlink r:id="rId124">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A450B5">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Фармацевтическая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6.3.1</w:t>
            </w:r>
          </w:p>
        </w:tc>
      </w:tr>
      <w:tr w:rsidR="00A70832" w:rsidRPr="00A70832" w:rsidTr="00A450B5">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proofErr w:type="spellStart"/>
            <w:proofErr w:type="gramStart"/>
            <w:r w:rsidRPr="00A70832">
              <w:rPr>
                <w:rFonts w:ascii="Times New Roman" w:hAnsi="Times New Roman" w:cs="Times New Roman"/>
              </w:rPr>
              <w:t>Фарфоро</w:t>
            </w:r>
            <w:proofErr w:type="spellEnd"/>
            <w:r w:rsidRPr="00A70832">
              <w:rPr>
                <w:rFonts w:ascii="Times New Roman" w:hAnsi="Times New Roman" w:cs="Times New Roman"/>
              </w:rPr>
              <w:t>-фаянсовая</w:t>
            </w:r>
            <w:proofErr w:type="gramEnd"/>
            <w:r w:rsidRPr="00A70832">
              <w:rPr>
                <w:rFonts w:ascii="Times New Roman" w:hAnsi="Times New Roman" w:cs="Times New Roman"/>
              </w:rPr>
              <w:t xml:space="preserve"> промышленность</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предназначенных для производства продукции </w:t>
            </w:r>
            <w:proofErr w:type="spellStart"/>
            <w:r w:rsidRPr="00A70832">
              <w:rPr>
                <w:rFonts w:ascii="Times New Roman" w:hAnsi="Times New Roman" w:cs="Times New Roman"/>
              </w:rPr>
              <w:t>фарфоро</w:t>
            </w:r>
            <w:proofErr w:type="spellEnd"/>
            <w:r w:rsidRPr="00A70832">
              <w:rPr>
                <w:rFonts w:ascii="Times New Roman" w:hAnsi="Times New Roman" w:cs="Times New Roman"/>
              </w:rPr>
              <w:t>-фаянсовой промышленности</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6.3.2</w:t>
            </w:r>
          </w:p>
        </w:tc>
      </w:tr>
      <w:tr w:rsidR="00A70832" w:rsidRPr="00A70832" w:rsidTr="00A450B5">
        <w:tblPrEx>
          <w:tblBorders>
            <w:insideH w:val="nil"/>
          </w:tblBorders>
        </w:tblPrEx>
        <w:tc>
          <w:tcPr>
            <w:tcW w:w="9701" w:type="dxa"/>
            <w:gridSpan w:val="3"/>
            <w:tcBorders>
              <w:top w:val="nil"/>
              <w:bottom w:val="single" w:sz="4" w:space="0" w:color="auto"/>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(введено </w:t>
            </w:r>
            <w:hyperlink r:id="rId125">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DC705A">
        <w:tblPrEx>
          <w:tblBorders>
            <w:insideH w:val="nil"/>
          </w:tblBorders>
        </w:tblPrEx>
        <w:tc>
          <w:tcPr>
            <w:tcW w:w="2551"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Электронная промышленность</w:t>
            </w:r>
          </w:p>
        </w:tc>
        <w:tc>
          <w:tcPr>
            <w:tcW w:w="5308"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предназначенных для производства продукции электронной </w:t>
            </w:r>
            <w:r w:rsidRPr="00A70832">
              <w:rPr>
                <w:rFonts w:ascii="Times New Roman" w:hAnsi="Times New Roman" w:cs="Times New Roman"/>
              </w:rPr>
              <w:lastRenderedPageBreak/>
              <w:t>промышленности</w:t>
            </w:r>
          </w:p>
        </w:tc>
        <w:tc>
          <w:tcPr>
            <w:tcW w:w="1842" w:type="dxa"/>
            <w:tcBorders>
              <w:top w:val="single" w:sz="4" w:space="0" w:color="auto"/>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6.3.3</w:t>
            </w:r>
          </w:p>
        </w:tc>
      </w:tr>
      <w:tr w:rsidR="00A70832" w:rsidRPr="00A70832" w:rsidTr="00A450B5">
        <w:tblPrEx>
          <w:tblBorders>
            <w:insideH w:val="nil"/>
          </w:tblBorders>
        </w:tblPrEx>
        <w:tc>
          <w:tcPr>
            <w:tcW w:w="9701" w:type="dxa"/>
            <w:gridSpan w:val="3"/>
            <w:tcBorders>
              <w:top w:val="nil"/>
              <w:bottom w:val="single" w:sz="4" w:space="0" w:color="auto"/>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 xml:space="preserve">(введено </w:t>
            </w:r>
            <w:hyperlink r:id="rId126">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DC705A">
        <w:tblPrEx>
          <w:tblBorders>
            <w:insideH w:val="nil"/>
          </w:tblBorders>
        </w:tblPrEx>
        <w:tc>
          <w:tcPr>
            <w:tcW w:w="2551"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Ювелирная промышленность</w:t>
            </w:r>
          </w:p>
        </w:tc>
        <w:tc>
          <w:tcPr>
            <w:tcW w:w="5308"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производства продукции ювелирной промышленности</w:t>
            </w:r>
          </w:p>
        </w:tc>
        <w:tc>
          <w:tcPr>
            <w:tcW w:w="1842" w:type="dxa"/>
            <w:tcBorders>
              <w:top w:val="single" w:sz="4" w:space="0" w:color="auto"/>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6.3.4</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(введено </w:t>
            </w:r>
            <w:hyperlink r:id="rId127">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Пищевая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6.4</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Нефтехимическая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6.5</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Строительная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6.6</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Энергетика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70832">
              <w:rPr>
                <w:rFonts w:ascii="Times New Roman" w:hAnsi="Times New Roman" w:cs="Times New Roman"/>
              </w:rPr>
              <w:t>золоотвалов</w:t>
            </w:r>
            <w:proofErr w:type="spellEnd"/>
            <w:r w:rsidRPr="00A70832">
              <w:rPr>
                <w:rFonts w:ascii="Times New Roman" w:hAnsi="Times New Roman" w:cs="Times New Roman"/>
              </w:rPr>
              <w:t>, гидротехнических сооружений);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sidRPr="00A70832">
                <w:rPr>
                  <w:rFonts w:ascii="Times New Roman" w:hAnsi="Times New Roman" w:cs="Times New Roman"/>
                </w:rPr>
                <w:t>кодом 3.1</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6.7</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Атомная энергетика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6.7.1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Связь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A70832">
                <w:rPr>
                  <w:rFonts w:ascii="Times New Roman" w:hAnsi="Times New Roman" w:cs="Times New Roman"/>
                </w:rPr>
                <w:t>кодами 3.1.1</w:t>
              </w:r>
            </w:hyperlink>
            <w:r w:rsidRPr="00A70832">
              <w:rPr>
                <w:rFonts w:ascii="Times New Roman" w:hAnsi="Times New Roman" w:cs="Times New Roman"/>
              </w:rPr>
              <w:t xml:space="preserve">, </w:t>
            </w:r>
            <w:hyperlink w:anchor="P209">
              <w:r w:rsidRPr="00A70832">
                <w:rPr>
                  <w:rFonts w:ascii="Times New Roman" w:hAnsi="Times New Roman" w:cs="Times New Roman"/>
                </w:rPr>
                <w:t>3.2.3</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6.8</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Склад</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сооружений, имеющих назначение по </w:t>
            </w:r>
            <w:r w:rsidRPr="00A70832">
              <w:rPr>
                <w:rFonts w:ascii="Times New Roman" w:hAnsi="Times New Roman" w:cs="Times New Roman"/>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6.9</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Складские площадки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6.9.1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космической деятельности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6.10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Целлюлозно-бумажная промышленность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6.11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Научно-производственная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технологических, промышленных, агропромышленных парков, бизнес-инкубаторов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6.12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sidRPr="00A70832">
                <w:rPr>
                  <w:rFonts w:ascii="Times New Roman" w:hAnsi="Times New Roman" w:cs="Times New Roman"/>
                </w:rPr>
                <w:t>кодами 7.1</w:t>
              </w:r>
            </w:hyperlink>
            <w:r w:rsidRPr="00A70832">
              <w:rPr>
                <w:rFonts w:ascii="Times New Roman" w:hAnsi="Times New Roman" w:cs="Times New Roman"/>
              </w:rPr>
              <w:t xml:space="preserve"> - </w:t>
            </w:r>
            <w:hyperlink w:anchor="P501">
              <w:r w:rsidRPr="00A70832">
                <w:rPr>
                  <w:rFonts w:ascii="Times New Roman" w:hAnsi="Times New Roman" w:cs="Times New Roman"/>
                </w:rPr>
                <w:t>7.5</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7.0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Железнодорожный 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A70832">
                <w:rPr>
                  <w:rFonts w:ascii="Times New Roman" w:hAnsi="Times New Roman" w:cs="Times New Roman"/>
                </w:rPr>
                <w:t>кодами 7.1.1</w:t>
              </w:r>
            </w:hyperlink>
            <w:r w:rsidRPr="00A70832">
              <w:rPr>
                <w:rFonts w:ascii="Times New Roman" w:hAnsi="Times New Roman" w:cs="Times New Roman"/>
              </w:rPr>
              <w:t xml:space="preserve"> - </w:t>
            </w:r>
            <w:hyperlink w:anchor="P480">
              <w:r w:rsidRPr="00A70832">
                <w:rPr>
                  <w:rFonts w:ascii="Times New Roman" w:hAnsi="Times New Roman" w:cs="Times New Roman"/>
                </w:rPr>
                <w:t>7.1.2</w:t>
              </w:r>
            </w:hyperlink>
          </w:p>
        </w:tc>
        <w:tc>
          <w:tcPr>
            <w:tcW w:w="1842" w:type="dxa"/>
          </w:tcPr>
          <w:p w:rsidR="001E3B05" w:rsidRPr="00A70832" w:rsidRDefault="001E3B05" w:rsidP="00A450B5">
            <w:pPr>
              <w:pStyle w:val="ConsPlusNormal"/>
              <w:jc w:val="center"/>
              <w:rPr>
                <w:rFonts w:ascii="Times New Roman" w:hAnsi="Times New Roman" w:cs="Times New Roman"/>
              </w:rPr>
            </w:pPr>
            <w:bookmarkStart w:id="305" w:name="P473"/>
            <w:bookmarkEnd w:id="305"/>
            <w:r w:rsidRPr="00A70832">
              <w:rPr>
                <w:rFonts w:ascii="Times New Roman" w:hAnsi="Times New Roman" w:cs="Times New Roman"/>
              </w:rPr>
              <w:t>7.1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Железнодорожные пути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железнодорожных путей</w:t>
            </w:r>
          </w:p>
        </w:tc>
        <w:tc>
          <w:tcPr>
            <w:tcW w:w="1842" w:type="dxa"/>
          </w:tcPr>
          <w:p w:rsidR="001E3B05" w:rsidRPr="00A70832" w:rsidRDefault="001E3B05" w:rsidP="00A450B5">
            <w:pPr>
              <w:pStyle w:val="ConsPlusNormal"/>
              <w:jc w:val="center"/>
              <w:rPr>
                <w:rFonts w:ascii="Times New Roman" w:hAnsi="Times New Roman" w:cs="Times New Roman"/>
              </w:rPr>
            </w:pPr>
            <w:bookmarkStart w:id="306" w:name="P476"/>
            <w:bookmarkEnd w:id="306"/>
            <w:r w:rsidRPr="00A70832">
              <w:rPr>
                <w:rFonts w:ascii="Times New Roman" w:hAnsi="Times New Roman" w:cs="Times New Roman"/>
              </w:rPr>
              <w:t>7.1.1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Обслуживание железнодорожных перевозок</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sidRPr="00A70832">
              <w:rPr>
                <w:rFonts w:ascii="Times New Roman" w:hAnsi="Times New Roman" w:cs="Times New Roman"/>
              </w:rPr>
              <w:lastRenderedPageBreak/>
              <w:t>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2" w:type="dxa"/>
          </w:tcPr>
          <w:p w:rsidR="001E3B05" w:rsidRPr="00A70832" w:rsidRDefault="001E3B05" w:rsidP="00A450B5">
            <w:pPr>
              <w:pStyle w:val="ConsPlusNormal"/>
              <w:jc w:val="center"/>
              <w:rPr>
                <w:rFonts w:ascii="Times New Roman" w:hAnsi="Times New Roman" w:cs="Times New Roman"/>
              </w:rPr>
            </w:pPr>
            <w:bookmarkStart w:id="307" w:name="P480"/>
            <w:bookmarkEnd w:id="307"/>
            <w:r w:rsidRPr="00A70832">
              <w:rPr>
                <w:rFonts w:ascii="Times New Roman" w:hAnsi="Times New Roman" w:cs="Times New Roman"/>
              </w:rPr>
              <w:lastRenderedPageBreak/>
              <w:t>7.1.2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Автомобильный 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A70832">
                <w:rPr>
                  <w:rFonts w:ascii="Times New Roman" w:hAnsi="Times New Roman" w:cs="Times New Roman"/>
                </w:rPr>
                <w:t>кодами 7.2.1</w:t>
              </w:r>
            </w:hyperlink>
            <w:r w:rsidRPr="00A70832">
              <w:rPr>
                <w:rFonts w:ascii="Times New Roman" w:hAnsi="Times New Roman" w:cs="Times New Roman"/>
              </w:rPr>
              <w:t xml:space="preserve"> - </w:t>
            </w:r>
            <w:hyperlink w:anchor="P492">
              <w:r w:rsidRPr="00A70832">
                <w:rPr>
                  <w:rFonts w:ascii="Times New Roman" w:hAnsi="Times New Roman" w:cs="Times New Roman"/>
                </w:rPr>
                <w:t>7.2.3</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7.2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автомобильных дорог</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A70832">
                <w:rPr>
                  <w:rFonts w:ascii="Times New Roman" w:hAnsi="Times New Roman" w:cs="Times New Roman"/>
                </w:rPr>
                <w:t>кодами 2.7.1</w:t>
              </w:r>
            </w:hyperlink>
            <w:r w:rsidRPr="00A70832">
              <w:rPr>
                <w:rFonts w:ascii="Times New Roman" w:hAnsi="Times New Roman" w:cs="Times New Roman"/>
              </w:rPr>
              <w:t xml:space="preserve">, </w:t>
            </w:r>
            <w:hyperlink w:anchor="P333">
              <w:r w:rsidRPr="00A70832">
                <w:rPr>
                  <w:rFonts w:ascii="Times New Roman" w:hAnsi="Times New Roman" w:cs="Times New Roman"/>
                </w:rPr>
                <w:t>4.9</w:t>
              </w:r>
            </w:hyperlink>
            <w:r w:rsidRPr="00A70832">
              <w:rPr>
                <w:rFonts w:ascii="Times New Roman" w:hAnsi="Times New Roman" w:cs="Times New Roman"/>
              </w:rPr>
              <w:t xml:space="preserve">, </w:t>
            </w:r>
            <w:hyperlink w:anchor="P492">
              <w:r w:rsidRPr="00A70832">
                <w:rPr>
                  <w:rFonts w:ascii="Times New Roman" w:hAnsi="Times New Roman" w:cs="Times New Roman"/>
                </w:rPr>
                <w:t>7.2.3</w:t>
              </w:r>
            </w:hyperlink>
            <w:r w:rsidRPr="00A70832">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42" w:type="dxa"/>
          </w:tcPr>
          <w:p w:rsidR="001E3B05" w:rsidRPr="00A70832" w:rsidRDefault="001E3B05" w:rsidP="00A450B5">
            <w:pPr>
              <w:pStyle w:val="ConsPlusNormal"/>
              <w:jc w:val="center"/>
              <w:rPr>
                <w:rFonts w:ascii="Times New Roman" w:hAnsi="Times New Roman" w:cs="Times New Roman"/>
              </w:rPr>
            </w:pPr>
            <w:bookmarkStart w:id="308" w:name="P486"/>
            <w:bookmarkEnd w:id="308"/>
            <w:r w:rsidRPr="00A70832">
              <w:rPr>
                <w:rFonts w:ascii="Times New Roman" w:hAnsi="Times New Roman" w:cs="Times New Roman"/>
              </w:rPr>
              <w:t>7.2.1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Обслуживание перевозок пассажиров</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A70832">
                <w:rPr>
                  <w:rFonts w:ascii="Times New Roman" w:hAnsi="Times New Roman" w:cs="Times New Roman"/>
                </w:rPr>
                <w:t>кодом 7.6</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7.2.2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Стоянки транспорта общего пользования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42" w:type="dxa"/>
          </w:tcPr>
          <w:p w:rsidR="001E3B05" w:rsidRPr="00A70832" w:rsidRDefault="001E3B05" w:rsidP="00A450B5">
            <w:pPr>
              <w:pStyle w:val="ConsPlusNormal"/>
              <w:jc w:val="center"/>
              <w:rPr>
                <w:rFonts w:ascii="Times New Roman" w:hAnsi="Times New Roman" w:cs="Times New Roman"/>
              </w:rPr>
            </w:pPr>
            <w:bookmarkStart w:id="309" w:name="P492"/>
            <w:bookmarkEnd w:id="309"/>
            <w:r w:rsidRPr="00A70832">
              <w:rPr>
                <w:rFonts w:ascii="Times New Roman" w:hAnsi="Times New Roman" w:cs="Times New Roman"/>
              </w:rPr>
              <w:t>7.2.3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Водный 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7.3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Воздушный 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7.4</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Трубопроводный 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нефтепроводов, водопроводов, газопроводов и </w:t>
            </w:r>
            <w:r w:rsidRPr="00A70832">
              <w:rPr>
                <w:rFonts w:ascii="Times New Roman" w:hAnsi="Times New Roman" w:cs="Times New Roman"/>
              </w:rPr>
              <w:lastRenderedPageBreak/>
              <w:t>иных трубопроводов, а также иных зданий и сооружений, необходимых для эксплуатации названных трубопроводов</w:t>
            </w:r>
          </w:p>
        </w:tc>
        <w:tc>
          <w:tcPr>
            <w:tcW w:w="1842" w:type="dxa"/>
          </w:tcPr>
          <w:p w:rsidR="001E3B05" w:rsidRPr="00A70832" w:rsidRDefault="001E3B05" w:rsidP="00A450B5">
            <w:pPr>
              <w:pStyle w:val="ConsPlusNormal"/>
              <w:jc w:val="center"/>
              <w:rPr>
                <w:rFonts w:ascii="Times New Roman" w:hAnsi="Times New Roman" w:cs="Times New Roman"/>
              </w:rPr>
            </w:pPr>
            <w:bookmarkStart w:id="310" w:name="P501"/>
            <w:bookmarkEnd w:id="310"/>
            <w:r w:rsidRPr="00A70832">
              <w:rPr>
                <w:rFonts w:ascii="Times New Roman" w:hAnsi="Times New Roman" w:cs="Times New Roman"/>
              </w:rPr>
              <w:lastRenderedPageBreak/>
              <w:t>7.5</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Внеуличный транспорт</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70832">
              <w:rPr>
                <w:rFonts w:ascii="Times New Roman" w:hAnsi="Times New Roman" w:cs="Times New Roman"/>
              </w:rPr>
              <w:t>электродепо</w:t>
            </w:r>
            <w:proofErr w:type="spellEnd"/>
            <w:r w:rsidRPr="00A70832">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842" w:type="dxa"/>
          </w:tcPr>
          <w:p w:rsidR="001E3B05" w:rsidRPr="00A70832" w:rsidRDefault="001E3B05" w:rsidP="00A450B5">
            <w:pPr>
              <w:pStyle w:val="ConsPlusNormal"/>
              <w:jc w:val="center"/>
              <w:rPr>
                <w:rFonts w:ascii="Times New Roman" w:hAnsi="Times New Roman" w:cs="Times New Roman"/>
              </w:rPr>
            </w:pPr>
            <w:bookmarkStart w:id="311" w:name="P504"/>
            <w:bookmarkEnd w:id="311"/>
            <w:r w:rsidRPr="00A70832">
              <w:rPr>
                <w:rFonts w:ascii="Times New Roman" w:hAnsi="Times New Roman" w:cs="Times New Roman"/>
              </w:rPr>
              <w:t>7.6</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обороны и безопасности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зданий военных училищ, военных институтов, военных университетов, военных академий;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обеспечивающих осуществление таможенной деятельности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8.0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вооруженных сил</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8.1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Охрана Государственной границы Российской Федерации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8.2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Обеспечение внутреннего правопорядка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0832">
              <w:rPr>
                <w:rFonts w:ascii="Times New Roman" w:hAnsi="Times New Roman" w:cs="Times New Roman"/>
              </w:rPr>
              <w:t>Росгвардии</w:t>
            </w:r>
            <w:proofErr w:type="spellEnd"/>
            <w:r w:rsidRPr="00A70832">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8.3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Обеспечение деятельности по исполнению наказаний</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8.4</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Деятельность по особой охране и изучению природы</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9.0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Охрана природных территорий</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9.1</w:t>
            </w:r>
          </w:p>
        </w:tc>
      </w:tr>
      <w:tr w:rsidR="00A70832" w:rsidRPr="00A70832" w:rsidTr="00DC705A">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9.1.1</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(введено </w:t>
            </w:r>
            <w:hyperlink r:id="rId128">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20.04.2021 N </w:t>
            </w:r>
            <w:proofErr w:type="gramStart"/>
            <w:r w:rsidRPr="00A70832">
              <w:rPr>
                <w:rFonts w:ascii="Times New Roman" w:hAnsi="Times New Roman" w:cs="Times New Roman"/>
              </w:rPr>
              <w:t>П</w:t>
            </w:r>
            <w:proofErr w:type="gramEnd"/>
            <w:r w:rsidRPr="00A70832">
              <w:rPr>
                <w:rFonts w:ascii="Times New Roman" w:hAnsi="Times New Roman" w:cs="Times New Roman"/>
              </w:rPr>
              <w:t>/0166)</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Курортная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9.2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Санаторная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обустройство лечебно-оздоровительных местностей (пляжи, бюветы, места добычи целебной грязи);</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лечебно-оздоровительных лагерей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9.2.1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Историко-культурная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A70832">
              <w:rPr>
                <w:rFonts w:ascii="Times New Roman" w:hAnsi="Times New Roman" w:cs="Times New Roman"/>
              </w:rPr>
              <w:lastRenderedPageBreak/>
              <w:t>ремеслом, а также хозяйственная деятельность, обеспечивающая познавательный туризм</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9.3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Использование лесов</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Деятельность по заготовке, первичной обработке и вывозу древесины и </w:t>
            </w:r>
            <w:proofErr w:type="spellStart"/>
            <w:r w:rsidRPr="00A70832">
              <w:rPr>
                <w:rFonts w:ascii="Times New Roman" w:hAnsi="Times New Roman" w:cs="Times New Roman"/>
              </w:rPr>
              <w:t>недревесных</w:t>
            </w:r>
            <w:proofErr w:type="spellEnd"/>
            <w:r w:rsidRPr="00A70832">
              <w:rPr>
                <w:rFonts w:ascii="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52">
              <w:r w:rsidRPr="00A70832">
                <w:rPr>
                  <w:rFonts w:ascii="Times New Roman" w:hAnsi="Times New Roman" w:cs="Times New Roman"/>
                </w:rPr>
                <w:t>кодами 10.1</w:t>
              </w:r>
            </w:hyperlink>
            <w:r w:rsidRPr="00A70832">
              <w:rPr>
                <w:rFonts w:ascii="Times New Roman" w:hAnsi="Times New Roman" w:cs="Times New Roman"/>
              </w:rPr>
              <w:t xml:space="preserve"> - </w:t>
            </w:r>
            <w:hyperlink w:anchor="P561">
              <w:r w:rsidRPr="00A70832">
                <w:rPr>
                  <w:rFonts w:ascii="Times New Roman" w:hAnsi="Times New Roman" w:cs="Times New Roman"/>
                </w:rPr>
                <w:t>10.4</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10.0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Заготовка древесины</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2" w:type="dxa"/>
          </w:tcPr>
          <w:p w:rsidR="001E3B05" w:rsidRPr="00A70832" w:rsidRDefault="001E3B05" w:rsidP="00A450B5">
            <w:pPr>
              <w:pStyle w:val="ConsPlusNormal"/>
              <w:jc w:val="center"/>
              <w:rPr>
                <w:rFonts w:ascii="Times New Roman" w:hAnsi="Times New Roman" w:cs="Times New Roman"/>
              </w:rPr>
            </w:pPr>
            <w:bookmarkStart w:id="312" w:name="P552"/>
            <w:bookmarkEnd w:id="312"/>
            <w:r w:rsidRPr="00A70832">
              <w:rPr>
                <w:rFonts w:ascii="Times New Roman" w:hAnsi="Times New Roman" w:cs="Times New Roman"/>
              </w:rPr>
              <w:t>10.1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Лесные плантации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10.2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Заготовка лесных ресурсов</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Заготовка живицы, сбор </w:t>
            </w:r>
            <w:proofErr w:type="spellStart"/>
            <w:r w:rsidRPr="00A70832">
              <w:rPr>
                <w:rFonts w:ascii="Times New Roman" w:hAnsi="Times New Roman" w:cs="Times New Roman"/>
              </w:rPr>
              <w:t>недревесных</w:t>
            </w:r>
            <w:proofErr w:type="spellEnd"/>
            <w:r w:rsidRPr="00A70832">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10.3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Резервные леса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Деятельность, связанная с охраной лесов</w:t>
            </w:r>
          </w:p>
        </w:tc>
        <w:tc>
          <w:tcPr>
            <w:tcW w:w="1842" w:type="dxa"/>
          </w:tcPr>
          <w:p w:rsidR="001E3B05" w:rsidRPr="00A70832" w:rsidRDefault="001E3B05" w:rsidP="00A450B5">
            <w:pPr>
              <w:pStyle w:val="ConsPlusNormal"/>
              <w:jc w:val="center"/>
              <w:rPr>
                <w:rFonts w:ascii="Times New Roman" w:hAnsi="Times New Roman" w:cs="Times New Roman"/>
              </w:rPr>
            </w:pPr>
            <w:bookmarkStart w:id="313" w:name="P561"/>
            <w:bookmarkEnd w:id="313"/>
            <w:r w:rsidRPr="00A70832">
              <w:rPr>
                <w:rFonts w:ascii="Times New Roman" w:hAnsi="Times New Roman" w:cs="Times New Roman"/>
              </w:rPr>
              <w:t>10.4</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Водные объекты</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Общее пользование водными объектами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Специальное пользование водными объектами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11.2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Гидротехнические сооружения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w:t>
            </w:r>
            <w:r w:rsidRPr="00A70832">
              <w:rPr>
                <w:rFonts w:ascii="Times New Roman" w:hAnsi="Times New Roman" w:cs="Times New Roman"/>
              </w:rPr>
              <w:lastRenderedPageBreak/>
              <w:t xml:space="preserve">водозаборных, водовыпускных и других гидротехнических сооружений, судопропускных сооружений, </w:t>
            </w:r>
            <w:proofErr w:type="spellStart"/>
            <w:r w:rsidRPr="00A70832">
              <w:rPr>
                <w:rFonts w:ascii="Times New Roman" w:hAnsi="Times New Roman" w:cs="Times New Roman"/>
              </w:rPr>
              <w:t>рыбозащитных</w:t>
            </w:r>
            <w:proofErr w:type="spellEnd"/>
            <w:r w:rsidRPr="00A70832">
              <w:rPr>
                <w:rFonts w:ascii="Times New Roman" w:hAnsi="Times New Roman" w:cs="Times New Roman"/>
              </w:rPr>
              <w:t xml:space="preserve"> и рыбопропускных сооружений, берегозащитных сооружений)</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11.3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Земельные участки (территории) общего пользования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sidRPr="00A70832">
                <w:rPr>
                  <w:rFonts w:ascii="Times New Roman" w:hAnsi="Times New Roman" w:cs="Times New Roman"/>
                </w:rPr>
                <w:t>кодами 12.0.1</w:t>
              </w:r>
            </w:hyperlink>
            <w:r w:rsidRPr="00A70832">
              <w:rPr>
                <w:rFonts w:ascii="Times New Roman" w:hAnsi="Times New Roman" w:cs="Times New Roman"/>
              </w:rPr>
              <w:t xml:space="preserve"> - </w:t>
            </w:r>
            <w:hyperlink w:anchor="P583">
              <w:r w:rsidRPr="00A70832">
                <w:rPr>
                  <w:rFonts w:ascii="Times New Roman" w:hAnsi="Times New Roman" w:cs="Times New Roman"/>
                </w:rPr>
                <w:t>12.0.2</w:t>
              </w:r>
            </w:hyperlink>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12.0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Улично-дорожная сеть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0832">
              <w:rPr>
                <w:rFonts w:ascii="Times New Roman" w:hAnsi="Times New Roman" w:cs="Times New Roman"/>
              </w:rPr>
              <w:t>велотранспортной</w:t>
            </w:r>
            <w:proofErr w:type="spellEnd"/>
            <w:r w:rsidRPr="00A70832">
              <w:rPr>
                <w:rFonts w:ascii="Times New Roman" w:hAnsi="Times New Roman" w:cs="Times New Roman"/>
              </w:rPr>
              <w:t xml:space="preserve"> и инженерной инфраструктуры;</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A70832">
                <w:rPr>
                  <w:rFonts w:ascii="Times New Roman" w:hAnsi="Times New Roman" w:cs="Times New Roman"/>
                </w:rPr>
                <w:t>кодами 2.7.1</w:t>
              </w:r>
            </w:hyperlink>
            <w:r w:rsidRPr="00A70832">
              <w:rPr>
                <w:rFonts w:ascii="Times New Roman" w:hAnsi="Times New Roman" w:cs="Times New Roman"/>
              </w:rPr>
              <w:t xml:space="preserve">, </w:t>
            </w:r>
            <w:hyperlink w:anchor="P333">
              <w:r w:rsidRPr="00A70832">
                <w:rPr>
                  <w:rFonts w:ascii="Times New Roman" w:hAnsi="Times New Roman" w:cs="Times New Roman"/>
                </w:rPr>
                <w:t>4.9</w:t>
              </w:r>
            </w:hyperlink>
            <w:r w:rsidRPr="00A70832">
              <w:rPr>
                <w:rFonts w:ascii="Times New Roman" w:hAnsi="Times New Roman" w:cs="Times New Roman"/>
              </w:rPr>
              <w:t xml:space="preserve">, </w:t>
            </w:r>
            <w:hyperlink w:anchor="P492">
              <w:r w:rsidRPr="00A70832">
                <w:rPr>
                  <w:rFonts w:ascii="Times New Roman" w:hAnsi="Times New Roman" w:cs="Times New Roman"/>
                </w:rPr>
                <w:t>7.2.3</w:t>
              </w:r>
            </w:hyperlink>
            <w:r w:rsidRPr="00A70832">
              <w:rPr>
                <w:rFonts w:ascii="Times New Roman" w:hAnsi="Times New Roman" w:cs="Times New Roman"/>
              </w:rPr>
              <w:t>, а также некапитальных сооружений, предназначенных для охраны транспортных средств</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12.0.1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Благоустройство территории</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2" w:type="dxa"/>
          </w:tcPr>
          <w:p w:rsidR="001E3B05" w:rsidRPr="00A70832" w:rsidRDefault="001E3B05" w:rsidP="00A450B5">
            <w:pPr>
              <w:pStyle w:val="ConsPlusNormal"/>
              <w:jc w:val="center"/>
              <w:rPr>
                <w:rFonts w:ascii="Times New Roman" w:hAnsi="Times New Roman" w:cs="Times New Roman"/>
              </w:rPr>
            </w:pPr>
            <w:bookmarkStart w:id="314" w:name="P583"/>
            <w:bookmarkEnd w:id="314"/>
            <w:r w:rsidRPr="00A70832">
              <w:rPr>
                <w:rFonts w:ascii="Times New Roman" w:hAnsi="Times New Roman" w:cs="Times New Roman"/>
              </w:rPr>
              <w:t>12.0.2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Ритуальная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кладбищ, крематориев и мест захоронения;</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соответствующих культовых сооружений;</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деятельности по производству продукции ритуально-обрядового назначения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12.1</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Специальная деятельность</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12.2</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Запас</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Отсутствие хозяйственной деятельности</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12.3</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Земельные участки общего назначения</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13.0</w:t>
            </w:r>
          </w:p>
        </w:tc>
      </w:tr>
      <w:tr w:rsidR="00A70832" w:rsidRPr="00A70832" w:rsidTr="00DC705A">
        <w:tc>
          <w:tcPr>
            <w:tcW w:w="2551"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Ведение огородничества</w:t>
            </w:r>
          </w:p>
        </w:tc>
        <w:tc>
          <w:tcPr>
            <w:tcW w:w="5308" w:type="dxa"/>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хозяйственных построек, не являющихся </w:t>
            </w:r>
            <w:r w:rsidRPr="00A70832">
              <w:rPr>
                <w:rFonts w:ascii="Times New Roman" w:hAnsi="Times New Roman" w:cs="Times New Roman"/>
              </w:rPr>
              <w:lastRenderedPageBreak/>
              <w:t>объектами недвижимости, предназначенных для хранения инвентаря и урожая сельскохозяйственных культур</w:t>
            </w:r>
          </w:p>
        </w:tc>
        <w:tc>
          <w:tcPr>
            <w:tcW w:w="1842" w:type="dxa"/>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lastRenderedPageBreak/>
              <w:t>13.1</w:t>
            </w:r>
          </w:p>
        </w:tc>
      </w:tr>
      <w:tr w:rsidR="00A70832" w:rsidRPr="00A70832" w:rsidTr="00DC705A">
        <w:tblPrEx>
          <w:tblBorders>
            <w:insideH w:val="nil"/>
          </w:tblBorders>
        </w:tblPrEx>
        <w:tc>
          <w:tcPr>
            <w:tcW w:w="2551"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lastRenderedPageBreak/>
              <w:t>Ведение садоводства</w:t>
            </w:r>
          </w:p>
        </w:tc>
        <w:tc>
          <w:tcPr>
            <w:tcW w:w="5308" w:type="dxa"/>
            <w:tcBorders>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6">
              <w:r w:rsidRPr="00A70832">
                <w:rPr>
                  <w:rFonts w:ascii="Times New Roman" w:hAnsi="Times New Roman" w:cs="Times New Roman"/>
                </w:rPr>
                <w:t>кодом 2.1</w:t>
              </w:r>
            </w:hyperlink>
            <w:r w:rsidRPr="00A70832">
              <w:rPr>
                <w:rFonts w:ascii="Times New Roman" w:hAnsi="Times New Roman" w:cs="Times New Roman"/>
              </w:rPr>
              <w:t>, хозяйственных построек и гаражей для собственных нужд</w:t>
            </w:r>
          </w:p>
        </w:tc>
        <w:tc>
          <w:tcPr>
            <w:tcW w:w="1842" w:type="dxa"/>
            <w:tcBorders>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13.2</w:t>
            </w:r>
          </w:p>
        </w:tc>
      </w:tr>
      <w:tr w:rsidR="00A70832" w:rsidRPr="00A70832" w:rsidTr="00A450B5">
        <w:tblPrEx>
          <w:tblBorders>
            <w:insideH w:val="nil"/>
          </w:tblBorders>
        </w:tblPrEx>
        <w:tc>
          <w:tcPr>
            <w:tcW w:w="9701" w:type="dxa"/>
            <w:gridSpan w:val="3"/>
            <w:tcBorders>
              <w:top w:val="nil"/>
              <w:bottom w:val="single" w:sz="4" w:space="0" w:color="auto"/>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 ред. </w:t>
            </w:r>
            <w:hyperlink r:id="rId129">
              <w:r w:rsidRPr="00A70832">
                <w:rPr>
                  <w:rFonts w:ascii="Times New Roman" w:hAnsi="Times New Roman" w:cs="Times New Roman"/>
                </w:rPr>
                <w:t>Приказа</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30.07.2021 N </w:t>
            </w:r>
            <w:proofErr w:type="gramStart"/>
            <w:r w:rsidRPr="00A70832">
              <w:rPr>
                <w:rFonts w:ascii="Times New Roman" w:hAnsi="Times New Roman" w:cs="Times New Roman"/>
              </w:rPr>
              <w:t>П</w:t>
            </w:r>
            <w:proofErr w:type="gramEnd"/>
            <w:r w:rsidRPr="00A70832">
              <w:rPr>
                <w:rFonts w:ascii="Times New Roman" w:hAnsi="Times New Roman" w:cs="Times New Roman"/>
              </w:rPr>
              <w:t>/0326)</w:t>
            </w:r>
          </w:p>
        </w:tc>
      </w:tr>
      <w:tr w:rsidR="00A70832" w:rsidRPr="00A70832" w:rsidTr="00DC705A">
        <w:tblPrEx>
          <w:tblBorders>
            <w:insideH w:val="nil"/>
          </w:tblBorders>
        </w:tblPrEx>
        <w:tc>
          <w:tcPr>
            <w:tcW w:w="2551"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Земельные участки, входящие в состав общего имущества собственников индивидуальных жилых домов в малоэтажном жилом комплексе</w:t>
            </w:r>
          </w:p>
        </w:tc>
        <w:tc>
          <w:tcPr>
            <w:tcW w:w="5308" w:type="dxa"/>
            <w:tcBorders>
              <w:top w:val="single" w:sz="4" w:space="0" w:color="auto"/>
              <w:bottom w:val="nil"/>
            </w:tcBorders>
          </w:tcPr>
          <w:p w:rsidR="001E3B05" w:rsidRPr="00A70832" w:rsidRDefault="001E3B05" w:rsidP="00A450B5">
            <w:pPr>
              <w:pStyle w:val="ConsPlusNormal"/>
              <w:rPr>
                <w:rFonts w:ascii="Times New Roman" w:hAnsi="Times New Roman" w:cs="Times New Roman"/>
              </w:rPr>
            </w:pPr>
            <w:r w:rsidRPr="00A70832">
              <w:rPr>
                <w:rFonts w:ascii="Times New Roman" w:hAnsi="Times New Roman" w:cs="Times New Roman"/>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842" w:type="dxa"/>
            <w:tcBorders>
              <w:top w:val="single" w:sz="4" w:space="0" w:color="auto"/>
              <w:bottom w:val="nil"/>
            </w:tcBorders>
          </w:tcPr>
          <w:p w:rsidR="001E3B05" w:rsidRPr="00A70832" w:rsidRDefault="001E3B05" w:rsidP="00A450B5">
            <w:pPr>
              <w:pStyle w:val="ConsPlusNormal"/>
              <w:jc w:val="center"/>
              <w:rPr>
                <w:rFonts w:ascii="Times New Roman" w:hAnsi="Times New Roman" w:cs="Times New Roman"/>
              </w:rPr>
            </w:pPr>
            <w:r w:rsidRPr="00A70832">
              <w:rPr>
                <w:rFonts w:ascii="Times New Roman" w:hAnsi="Times New Roman" w:cs="Times New Roman"/>
              </w:rPr>
              <w:t>14.0</w:t>
            </w:r>
          </w:p>
        </w:tc>
      </w:tr>
      <w:tr w:rsidR="00A70832" w:rsidRPr="00A70832" w:rsidTr="00A450B5">
        <w:tblPrEx>
          <w:tblBorders>
            <w:insideH w:val="nil"/>
          </w:tblBorders>
        </w:tblPrEx>
        <w:tc>
          <w:tcPr>
            <w:tcW w:w="9701" w:type="dxa"/>
            <w:gridSpan w:val="3"/>
            <w:tcBorders>
              <w:top w:val="nil"/>
            </w:tcBorders>
          </w:tcPr>
          <w:p w:rsidR="001E3B05" w:rsidRPr="00A70832" w:rsidRDefault="001E3B05" w:rsidP="00A450B5">
            <w:pPr>
              <w:pStyle w:val="ConsPlusNormal"/>
              <w:jc w:val="both"/>
              <w:rPr>
                <w:rFonts w:ascii="Times New Roman" w:hAnsi="Times New Roman" w:cs="Times New Roman"/>
              </w:rPr>
            </w:pPr>
            <w:r w:rsidRPr="00A70832">
              <w:rPr>
                <w:rFonts w:ascii="Times New Roman" w:hAnsi="Times New Roman" w:cs="Times New Roman"/>
              </w:rPr>
              <w:t xml:space="preserve">(введено </w:t>
            </w:r>
            <w:hyperlink r:id="rId130">
              <w:r w:rsidRPr="00A70832">
                <w:rPr>
                  <w:rFonts w:ascii="Times New Roman" w:hAnsi="Times New Roman" w:cs="Times New Roman"/>
                </w:rPr>
                <w:t>Приказом</w:t>
              </w:r>
            </w:hyperlink>
            <w:r w:rsidRPr="00A70832">
              <w:rPr>
                <w:rFonts w:ascii="Times New Roman" w:hAnsi="Times New Roman" w:cs="Times New Roman"/>
              </w:rPr>
              <w:t xml:space="preserve"> </w:t>
            </w:r>
            <w:proofErr w:type="spellStart"/>
            <w:r w:rsidRPr="00A70832">
              <w:rPr>
                <w:rFonts w:ascii="Times New Roman" w:hAnsi="Times New Roman" w:cs="Times New Roman"/>
              </w:rPr>
              <w:t>Росреестра</w:t>
            </w:r>
            <w:proofErr w:type="spellEnd"/>
            <w:r w:rsidRPr="00A70832">
              <w:rPr>
                <w:rFonts w:ascii="Times New Roman" w:hAnsi="Times New Roman" w:cs="Times New Roman"/>
              </w:rPr>
              <w:t xml:space="preserve"> от 23.06.2022 N </w:t>
            </w:r>
            <w:proofErr w:type="gramStart"/>
            <w:r w:rsidRPr="00A70832">
              <w:rPr>
                <w:rFonts w:ascii="Times New Roman" w:hAnsi="Times New Roman" w:cs="Times New Roman"/>
              </w:rPr>
              <w:t>П</w:t>
            </w:r>
            <w:proofErr w:type="gramEnd"/>
            <w:r w:rsidRPr="00A70832">
              <w:rPr>
                <w:rFonts w:ascii="Times New Roman" w:hAnsi="Times New Roman" w:cs="Times New Roman"/>
              </w:rPr>
              <w:t>/0246)</w:t>
            </w:r>
          </w:p>
        </w:tc>
      </w:tr>
    </w:tbl>
    <w:p w:rsidR="001E3B05" w:rsidRPr="0027007C" w:rsidRDefault="001E3B05" w:rsidP="001E3B05">
      <w:pPr>
        <w:pStyle w:val="ConsPlusNormal"/>
        <w:spacing w:before="120"/>
        <w:ind w:firstLine="539"/>
        <w:jc w:val="both"/>
        <w:rPr>
          <w:rFonts w:ascii="Times New Roman" w:hAnsi="Times New Roman" w:cs="Times New Roman"/>
          <w:sz w:val="22"/>
        </w:rPr>
      </w:pPr>
      <w:r w:rsidRPr="0027007C">
        <w:rPr>
          <w:rFonts w:ascii="Times New Roman" w:hAnsi="Times New Roman" w:cs="Times New Roman"/>
          <w:sz w:val="22"/>
        </w:rPr>
        <w:t>&lt;1</w:t>
      </w:r>
      <w:proofErr w:type="gramStart"/>
      <w:r w:rsidRPr="0027007C">
        <w:rPr>
          <w:rFonts w:ascii="Times New Roman" w:hAnsi="Times New Roman" w:cs="Times New Roman"/>
          <w:sz w:val="22"/>
        </w:rPr>
        <w:t>&gt; В</w:t>
      </w:r>
      <w:proofErr w:type="gramEnd"/>
      <w:r w:rsidRPr="0027007C">
        <w:rPr>
          <w:rFonts w:ascii="Times New Roman" w:hAnsi="Times New Roman" w:cs="Times New Roman"/>
          <w:sz w:val="22"/>
        </w:rPr>
        <w:t xml:space="preserve"> скобках указаны иные равнозначные наименования.</w:t>
      </w:r>
    </w:p>
    <w:p w:rsidR="001E3B05" w:rsidRPr="0027007C" w:rsidRDefault="001E3B05" w:rsidP="001E3B05">
      <w:pPr>
        <w:pStyle w:val="ConsPlusNormal"/>
        <w:ind w:firstLine="540"/>
        <w:jc w:val="both"/>
        <w:rPr>
          <w:rFonts w:ascii="Times New Roman" w:hAnsi="Times New Roman" w:cs="Times New Roman"/>
          <w:sz w:val="22"/>
        </w:rPr>
      </w:pPr>
      <w:bookmarkStart w:id="315" w:name="P614"/>
      <w:bookmarkEnd w:id="315"/>
      <w:r w:rsidRPr="0027007C">
        <w:rPr>
          <w:rFonts w:ascii="Times New Roman" w:hAnsi="Times New Roman" w:cs="Times New Roman"/>
          <w:sz w:val="22"/>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1E3B05" w:rsidRPr="0027007C" w:rsidRDefault="001E3B05" w:rsidP="001E3B05">
      <w:pPr>
        <w:pStyle w:val="ConsPlusNormal"/>
        <w:jc w:val="both"/>
        <w:rPr>
          <w:rFonts w:ascii="Times New Roman" w:hAnsi="Times New Roman" w:cs="Times New Roman"/>
          <w:sz w:val="22"/>
        </w:rPr>
      </w:pPr>
      <w:r w:rsidRPr="0027007C">
        <w:rPr>
          <w:rFonts w:ascii="Times New Roman" w:hAnsi="Times New Roman" w:cs="Times New Roman"/>
          <w:sz w:val="22"/>
        </w:rPr>
        <w:t>(в ред</w:t>
      </w:r>
      <w:r w:rsidRPr="0015627B">
        <w:rPr>
          <w:rFonts w:ascii="Times New Roman" w:hAnsi="Times New Roman" w:cs="Times New Roman"/>
          <w:sz w:val="22"/>
        </w:rPr>
        <w:t xml:space="preserve">. </w:t>
      </w:r>
      <w:hyperlink r:id="rId131">
        <w:r w:rsidRPr="0015627B">
          <w:rPr>
            <w:rFonts w:ascii="Times New Roman" w:hAnsi="Times New Roman" w:cs="Times New Roman"/>
            <w:sz w:val="22"/>
          </w:rPr>
          <w:t>Приказа</w:t>
        </w:r>
      </w:hyperlink>
      <w:r w:rsidRPr="0027007C">
        <w:rPr>
          <w:rFonts w:ascii="Times New Roman" w:hAnsi="Times New Roman" w:cs="Times New Roman"/>
          <w:sz w:val="22"/>
        </w:rPr>
        <w:t xml:space="preserve"> </w:t>
      </w:r>
      <w:proofErr w:type="spellStart"/>
      <w:r w:rsidRPr="0027007C">
        <w:rPr>
          <w:rFonts w:ascii="Times New Roman" w:hAnsi="Times New Roman" w:cs="Times New Roman"/>
          <w:sz w:val="22"/>
        </w:rPr>
        <w:t>Росреестра</w:t>
      </w:r>
      <w:proofErr w:type="spellEnd"/>
      <w:r w:rsidRPr="0027007C">
        <w:rPr>
          <w:rFonts w:ascii="Times New Roman" w:hAnsi="Times New Roman" w:cs="Times New Roman"/>
          <w:sz w:val="22"/>
        </w:rPr>
        <w:t xml:space="preserve"> от 23.06.2022 N П/0246)</w:t>
      </w:r>
    </w:p>
    <w:p w:rsidR="001E3B05" w:rsidRPr="0027007C" w:rsidRDefault="001E3B05" w:rsidP="001E3B05">
      <w:pPr>
        <w:pStyle w:val="ConsPlusNormal"/>
        <w:ind w:firstLine="540"/>
        <w:jc w:val="both"/>
        <w:rPr>
          <w:rFonts w:ascii="Times New Roman" w:hAnsi="Times New Roman" w:cs="Times New Roman"/>
          <w:sz w:val="22"/>
        </w:rPr>
      </w:pPr>
      <w:bookmarkStart w:id="316" w:name="P616"/>
      <w:bookmarkEnd w:id="316"/>
      <w:r w:rsidRPr="0027007C">
        <w:rPr>
          <w:rFonts w:ascii="Times New Roman" w:hAnsi="Times New Roman" w:cs="Times New Roman"/>
          <w:sz w:val="22"/>
        </w:rPr>
        <w:t>&lt;3&gt; Текстовое наименование вида разрешенного использования земельного участка и его код (числовое обозначение) являются равнозначными.</w:t>
      </w:r>
    </w:p>
    <w:p w:rsidR="008D1AC5" w:rsidRPr="008D1AC5" w:rsidRDefault="008D1AC5">
      <w:pPr>
        <w:spacing w:line="240" w:lineRule="auto"/>
        <w:ind w:firstLine="0"/>
        <w:jc w:val="left"/>
        <w:rPr>
          <w:rFonts w:eastAsia="Times New Roman"/>
          <w:b/>
          <w:bCs/>
          <w:sz w:val="24"/>
          <w:szCs w:val="24"/>
          <w:lang w:eastAsia="x-none"/>
        </w:rPr>
      </w:pPr>
      <w:r w:rsidRPr="008D1AC5">
        <w:rPr>
          <w:sz w:val="24"/>
          <w:szCs w:val="24"/>
        </w:rPr>
        <w:br w:type="page"/>
      </w:r>
    </w:p>
    <w:p w:rsidR="00D738D6" w:rsidRPr="00CF47AE" w:rsidRDefault="00D738D6" w:rsidP="007B5858">
      <w:pPr>
        <w:pStyle w:val="3"/>
        <w:jc w:val="center"/>
      </w:pPr>
      <w:bookmarkStart w:id="317" w:name="_Toc80970751"/>
      <w:r w:rsidRPr="00CF47AE">
        <w:lastRenderedPageBreak/>
        <w:t>Статья 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7"/>
      <w:r w:rsidRPr="00CF47AE">
        <w:rPr>
          <w:lang w:eastAsia="ru-RU"/>
        </w:rPr>
        <w:t xml:space="preserve"> </w:t>
      </w:r>
      <w:bookmarkEnd w:id="241"/>
      <w:bookmarkEnd w:id="242"/>
    </w:p>
    <w:p w:rsidR="00D738D6" w:rsidRPr="00320029" w:rsidRDefault="00D738D6" w:rsidP="00320029">
      <w:pPr>
        <w:pStyle w:val="4"/>
        <w:jc w:val="center"/>
        <w:rPr>
          <w:rFonts w:ascii="Times New Roman" w:eastAsia="Times New Roman" w:hAnsi="Times New Roman" w:cs="Times New Roman"/>
          <w:i w:val="0"/>
          <w:iCs w:val="0"/>
          <w:color w:val="auto"/>
          <w:sz w:val="24"/>
          <w:szCs w:val="26"/>
          <w:lang w:val="x-none" w:eastAsia="x-none"/>
        </w:rPr>
      </w:pPr>
      <w:r w:rsidRPr="00320029">
        <w:rPr>
          <w:rFonts w:ascii="Times New Roman" w:eastAsia="Times New Roman" w:hAnsi="Times New Roman" w:cs="Times New Roman"/>
          <w:i w:val="0"/>
          <w:iCs w:val="0"/>
          <w:color w:val="auto"/>
          <w:sz w:val="24"/>
          <w:szCs w:val="26"/>
          <w:lang w:val="x-none" w:eastAsia="x-none"/>
        </w:rPr>
        <w:t>Статья 30.1 Жилые зоны</w:t>
      </w:r>
    </w:p>
    <w:p w:rsidR="00D738D6" w:rsidRPr="00CF47AE" w:rsidRDefault="00D738D6" w:rsidP="00D738D6">
      <w:pPr>
        <w:widowControl w:val="0"/>
        <w:autoSpaceDE w:val="0"/>
        <w:autoSpaceDN w:val="0"/>
        <w:adjustRightInd w:val="0"/>
        <w:spacing w:line="240" w:lineRule="auto"/>
        <w:ind w:left="743" w:firstLine="426"/>
        <w:rPr>
          <w:sz w:val="24"/>
          <w:szCs w:val="24"/>
        </w:rPr>
      </w:pPr>
      <w:r w:rsidRPr="00CF47AE">
        <w:rPr>
          <w:sz w:val="24"/>
          <w:szCs w:val="24"/>
        </w:rPr>
        <w:t>Жилые зоны:</w:t>
      </w:r>
    </w:p>
    <w:p w:rsidR="00D738D6" w:rsidRPr="00CF47AE" w:rsidRDefault="00EB6107" w:rsidP="00D738D6">
      <w:pPr>
        <w:widowControl w:val="0"/>
        <w:autoSpaceDE w:val="0"/>
        <w:autoSpaceDN w:val="0"/>
        <w:adjustRightInd w:val="0"/>
        <w:spacing w:line="240" w:lineRule="auto"/>
        <w:ind w:left="743" w:firstLine="426"/>
        <w:rPr>
          <w:sz w:val="24"/>
          <w:szCs w:val="24"/>
        </w:rPr>
      </w:pPr>
      <w:r>
        <w:rPr>
          <w:sz w:val="24"/>
          <w:szCs w:val="24"/>
        </w:rPr>
        <w:t>Ж-1 З</w:t>
      </w:r>
      <w:r w:rsidR="00D738D6" w:rsidRPr="00CF47AE">
        <w:rPr>
          <w:sz w:val="24"/>
          <w:szCs w:val="24"/>
        </w:rPr>
        <w:t xml:space="preserve">она застройки малоэтажными жилыми домами </w:t>
      </w:r>
    </w:p>
    <w:p w:rsidR="00D738D6" w:rsidRPr="00CF47AE" w:rsidRDefault="00D738D6" w:rsidP="005D0718">
      <w:pPr>
        <w:keepNext/>
        <w:spacing w:before="120" w:after="120" w:line="240" w:lineRule="auto"/>
        <w:ind w:left="720" w:firstLine="0"/>
        <w:jc w:val="center"/>
        <w:rPr>
          <w:b/>
          <w:bCs/>
          <w:sz w:val="24"/>
          <w:szCs w:val="24"/>
          <w:lang w:eastAsia="ru-RU"/>
        </w:rPr>
      </w:pPr>
      <w:r w:rsidRPr="00CF47AE">
        <w:rPr>
          <w:b/>
          <w:bCs/>
          <w:sz w:val="24"/>
          <w:szCs w:val="24"/>
          <w:lang w:eastAsia="ru-RU"/>
        </w:rPr>
        <w:t>Таблица предельных (максимальных и (или) минимальных) размеров ЗУ и параметров разрешенного строительства, реконструкции ОКС</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992"/>
        <w:gridCol w:w="992"/>
        <w:gridCol w:w="1843"/>
        <w:gridCol w:w="1276"/>
        <w:gridCol w:w="1134"/>
        <w:gridCol w:w="1701"/>
        <w:gridCol w:w="850"/>
        <w:gridCol w:w="1134"/>
      </w:tblGrid>
      <w:tr w:rsidR="00D738D6" w:rsidRPr="00CF47AE" w:rsidTr="0055060E">
        <w:trPr>
          <w:trHeight w:val="1407"/>
        </w:trPr>
        <w:tc>
          <w:tcPr>
            <w:tcW w:w="710" w:type="dxa"/>
            <w:vMerge w:val="restart"/>
          </w:tcPr>
          <w:p w:rsidR="00D738D6" w:rsidRPr="00CF47AE" w:rsidRDefault="00D738D6" w:rsidP="00312885">
            <w:pPr>
              <w:spacing w:line="240" w:lineRule="auto"/>
              <w:ind w:left="885" w:firstLine="0"/>
              <w:jc w:val="center"/>
              <w:rPr>
                <w:sz w:val="24"/>
                <w:szCs w:val="24"/>
              </w:rPr>
            </w:pPr>
          </w:p>
          <w:p w:rsidR="00D738D6" w:rsidRPr="00CF47AE" w:rsidRDefault="00D738D6" w:rsidP="00312885">
            <w:pPr>
              <w:ind w:left="885" w:firstLine="459"/>
              <w:jc w:val="center"/>
              <w:rPr>
                <w:sz w:val="24"/>
                <w:szCs w:val="24"/>
              </w:rPr>
            </w:pPr>
          </w:p>
          <w:p w:rsidR="00D738D6" w:rsidRPr="00CF47AE" w:rsidRDefault="00D738D6" w:rsidP="00312885">
            <w:pPr>
              <w:ind w:left="885" w:firstLine="459"/>
              <w:jc w:val="center"/>
              <w:rPr>
                <w:sz w:val="24"/>
                <w:szCs w:val="24"/>
              </w:rPr>
            </w:pPr>
          </w:p>
          <w:p w:rsidR="00D738D6" w:rsidRPr="00CF47AE" w:rsidRDefault="00AF542E" w:rsidP="00312885">
            <w:pPr>
              <w:ind w:firstLine="0"/>
              <w:jc w:val="center"/>
              <w:rPr>
                <w:sz w:val="24"/>
                <w:szCs w:val="24"/>
              </w:rPr>
            </w:pPr>
            <w:r>
              <w:rPr>
                <w:sz w:val="24"/>
                <w:szCs w:val="24"/>
              </w:rPr>
              <w:t>З</w:t>
            </w:r>
            <w:r w:rsidR="00D738D6" w:rsidRPr="00CF47AE">
              <w:rPr>
                <w:sz w:val="24"/>
                <w:szCs w:val="24"/>
              </w:rPr>
              <w:t>она</w:t>
            </w:r>
          </w:p>
        </w:tc>
        <w:tc>
          <w:tcPr>
            <w:tcW w:w="3827" w:type="dxa"/>
            <w:gridSpan w:val="3"/>
          </w:tcPr>
          <w:p w:rsidR="00D738D6" w:rsidRPr="00CF47AE" w:rsidRDefault="00D738D6" w:rsidP="00312885">
            <w:pPr>
              <w:spacing w:line="240" w:lineRule="auto"/>
              <w:ind w:firstLine="0"/>
              <w:jc w:val="center"/>
              <w:rPr>
                <w:sz w:val="24"/>
                <w:szCs w:val="24"/>
              </w:rPr>
            </w:pPr>
            <w:r w:rsidRPr="00CF47AE">
              <w:rPr>
                <w:sz w:val="24"/>
                <w:szCs w:val="24"/>
              </w:rPr>
              <w:t>Код (числовое обозначение) классификатора видов разрешенного использования земельного участка&lt;3&gt;</w:t>
            </w:r>
          </w:p>
        </w:tc>
        <w:tc>
          <w:tcPr>
            <w:tcW w:w="1276" w:type="dxa"/>
            <w:vMerge w:val="restart"/>
          </w:tcPr>
          <w:p w:rsidR="00D738D6" w:rsidRPr="00CF47AE" w:rsidRDefault="00D738D6" w:rsidP="00312885">
            <w:pPr>
              <w:spacing w:line="240" w:lineRule="auto"/>
              <w:ind w:firstLine="0"/>
              <w:jc w:val="center"/>
              <w:outlineLvl w:val="3"/>
              <w:rPr>
                <w:bCs/>
                <w:sz w:val="24"/>
                <w:szCs w:val="24"/>
              </w:rPr>
            </w:pPr>
            <w:proofErr w:type="spellStart"/>
            <w:r w:rsidRPr="00CF47AE">
              <w:rPr>
                <w:bCs/>
                <w:sz w:val="24"/>
                <w:szCs w:val="24"/>
              </w:rPr>
              <w:t>Миним</w:t>
            </w:r>
            <w:proofErr w:type="spellEnd"/>
            <w:r w:rsidRPr="00CF47AE">
              <w:rPr>
                <w:bCs/>
                <w:sz w:val="24"/>
                <w:szCs w:val="24"/>
              </w:rPr>
              <w:t>. площадь ЗУ,</w:t>
            </w:r>
          </w:p>
          <w:p w:rsidR="00D738D6" w:rsidRPr="00CF47AE" w:rsidRDefault="00D738D6" w:rsidP="00312885">
            <w:pPr>
              <w:spacing w:line="240" w:lineRule="auto"/>
              <w:ind w:firstLine="0"/>
              <w:jc w:val="center"/>
              <w:rPr>
                <w:sz w:val="24"/>
                <w:szCs w:val="24"/>
              </w:rPr>
            </w:pPr>
            <w:r w:rsidRPr="00CF47AE">
              <w:rPr>
                <w:bCs/>
                <w:sz w:val="24"/>
                <w:szCs w:val="24"/>
              </w:rPr>
              <w:t>(га)</w:t>
            </w:r>
          </w:p>
        </w:tc>
        <w:tc>
          <w:tcPr>
            <w:tcW w:w="1134" w:type="dxa"/>
            <w:vMerge w:val="restart"/>
          </w:tcPr>
          <w:p w:rsidR="00D738D6" w:rsidRPr="00CF47AE" w:rsidRDefault="00D738D6" w:rsidP="00312885">
            <w:pPr>
              <w:spacing w:line="240" w:lineRule="auto"/>
              <w:ind w:left="-108" w:right="-108" w:firstLine="0"/>
              <w:jc w:val="center"/>
              <w:outlineLvl w:val="3"/>
              <w:rPr>
                <w:sz w:val="24"/>
                <w:szCs w:val="24"/>
              </w:rPr>
            </w:pPr>
            <w:r w:rsidRPr="00CF47AE">
              <w:rPr>
                <w:bCs/>
                <w:sz w:val="24"/>
                <w:szCs w:val="24"/>
              </w:rPr>
              <w:t>Максим</w:t>
            </w:r>
            <w:proofErr w:type="gramStart"/>
            <w:r w:rsidRPr="00CF47AE">
              <w:rPr>
                <w:bCs/>
                <w:sz w:val="24"/>
                <w:szCs w:val="24"/>
              </w:rPr>
              <w:t>.</w:t>
            </w:r>
            <w:proofErr w:type="gramEnd"/>
            <w:r w:rsidR="004F6B82">
              <w:rPr>
                <w:bCs/>
                <w:sz w:val="24"/>
                <w:szCs w:val="24"/>
              </w:rPr>
              <w:t xml:space="preserve"> </w:t>
            </w:r>
            <w:proofErr w:type="gramStart"/>
            <w:r w:rsidRPr="00CF47AE">
              <w:rPr>
                <w:bCs/>
                <w:sz w:val="24"/>
                <w:szCs w:val="24"/>
              </w:rPr>
              <w:t>п</w:t>
            </w:r>
            <w:proofErr w:type="gramEnd"/>
            <w:r w:rsidRPr="00CF47AE">
              <w:rPr>
                <w:bCs/>
                <w:sz w:val="24"/>
                <w:szCs w:val="24"/>
              </w:rPr>
              <w:t>лощадь ЗУ, (га)</w:t>
            </w:r>
          </w:p>
        </w:tc>
        <w:tc>
          <w:tcPr>
            <w:tcW w:w="1701" w:type="dxa"/>
            <w:vMerge w:val="restart"/>
          </w:tcPr>
          <w:p w:rsidR="00D738D6" w:rsidRPr="00CF47AE" w:rsidRDefault="00D738D6" w:rsidP="00312885">
            <w:pPr>
              <w:spacing w:line="240" w:lineRule="auto"/>
              <w:ind w:firstLine="0"/>
              <w:jc w:val="center"/>
              <w:rPr>
                <w:sz w:val="24"/>
                <w:szCs w:val="24"/>
              </w:rPr>
            </w:pPr>
            <w:r w:rsidRPr="00CF47AE">
              <w:rPr>
                <w:bCs/>
                <w:sz w:val="24"/>
                <w:szCs w:val="24"/>
              </w:rPr>
              <w:t>Минимальный отступ от границ ЗУ в целях определения мест допустимого размещения ЗСС, (м)</w:t>
            </w:r>
          </w:p>
        </w:tc>
        <w:tc>
          <w:tcPr>
            <w:tcW w:w="850" w:type="dxa"/>
            <w:vMerge w:val="restart"/>
          </w:tcPr>
          <w:p w:rsidR="00D738D6" w:rsidRPr="00CF47AE" w:rsidRDefault="00D738D6" w:rsidP="00312885">
            <w:pPr>
              <w:spacing w:line="240" w:lineRule="auto"/>
              <w:ind w:firstLine="0"/>
              <w:jc w:val="center"/>
              <w:outlineLvl w:val="3"/>
              <w:rPr>
                <w:bCs/>
                <w:sz w:val="24"/>
                <w:szCs w:val="24"/>
              </w:rPr>
            </w:pPr>
            <w:r w:rsidRPr="00CF47AE">
              <w:rPr>
                <w:bCs/>
                <w:sz w:val="24"/>
                <w:szCs w:val="24"/>
              </w:rPr>
              <w:t>Предельная</w:t>
            </w:r>
          </w:p>
          <w:p w:rsidR="00D738D6" w:rsidRPr="00CF47AE" w:rsidRDefault="00D738D6" w:rsidP="00312885">
            <w:pPr>
              <w:spacing w:line="240" w:lineRule="auto"/>
              <w:ind w:firstLine="0"/>
              <w:jc w:val="center"/>
              <w:rPr>
                <w:bCs/>
                <w:sz w:val="24"/>
                <w:szCs w:val="24"/>
              </w:rPr>
            </w:pPr>
            <w:r w:rsidRPr="00CF47AE">
              <w:rPr>
                <w:bCs/>
                <w:sz w:val="24"/>
                <w:szCs w:val="24"/>
              </w:rPr>
              <w:t>высота ЗСС, м</w:t>
            </w:r>
          </w:p>
        </w:tc>
        <w:tc>
          <w:tcPr>
            <w:tcW w:w="1134" w:type="dxa"/>
            <w:vMerge w:val="restart"/>
          </w:tcPr>
          <w:p w:rsidR="00D738D6" w:rsidRPr="00CF47AE" w:rsidRDefault="00D738D6" w:rsidP="00312885">
            <w:pPr>
              <w:spacing w:line="240" w:lineRule="auto"/>
              <w:ind w:firstLine="0"/>
              <w:jc w:val="center"/>
              <w:outlineLvl w:val="3"/>
              <w:rPr>
                <w:bCs/>
                <w:sz w:val="24"/>
                <w:szCs w:val="24"/>
              </w:rPr>
            </w:pPr>
            <w:r w:rsidRPr="00CF47AE">
              <w:rPr>
                <w:bCs/>
                <w:sz w:val="24"/>
                <w:szCs w:val="24"/>
              </w:rPr>
              <w:t>Максимальный процент застройки ЗСС,</w:t>
            </w:r>
          </w:p>
          <w:p w:rsidR="00D738D6" w:rsidRPr="00CF47AE" w:rsidRDefault="00D738D6" w:rsidP="00312885">
            <w:pPr>
              <w:spacing w:line="240" w:lineRule="auto"/>
              <w:ind w:firstLine="0"/>
              <w:jc w:val="center"/>
              <w:rPr>
                <w:bCs/>
                <w:sz w:val="24"/>
                <w:szCs w:val="24"/>
              </w:rPr>
            </w:pPr>
            <w:r w:rsidRPr="00CF47AE">
              <w:rPr>
                <w:bCs/>
                <w:sz w:val="24"/>
                <w:szCs w:val="24"/>
              </w:rPr>
              <w:t>(%)</w:t>
            </w:r>
          </w:p>
        </w:tc>
      </w:tr>
      <w:tr w:rsidR="00D738D6" w:rsidRPr="00CF47AE" w:rsidTr="0055060E">
        <w:trPr>
          <w:trHeight w:val="1649"/>
        </w:trPr>
        <w:tc>
          <w:tcPr>
            <w:tcW w:w="710" w:type="dxa"/>
            <w:vMerge/>
          </w:tcPr>
          <w:p w:rsidR="00D738D6" w:rsidRPr="00CF47AE" w:rsidRDefault="00D738D6" w:rsidP="00312885">
            <w:pPr>
              <w:jc w:val="center"/>
              <w:rPr>
                <w:sz w:val="24"/>
                <w:szCs w:val="24"/>
              </w:rPr>
            </w:pPr>
          </w:p>
        </w:tc>
        <w:tc>
          <w:tcPr>
            <w:tcW w:w="1984" w:type="dxa"/>
            <w:gridSpan w:val="2"/>
            <w:tcBorders>
              <w:bottom w:val="single" w:sz="4" w:space="0" w:color="auto"/>
            </w:tcBorders>
          </w:tcPr>
          <w:p w:rsidR="00D738D6" w:rsidRPr="00CF47AE" w:rsidRDefault="00D738D6" w:rsidP="00312885">
            <w:pPr>
              <w:spacing w:line="240" w:lineRule="auto"/>
              <w:ind w:right="-108" w:firstLine="0"/>
              <w:jc w:val="center"/>
              <w:rPr>
                <w:sz w:val="24"/>
                <w:szCs w:val="24"/>
              </w:rPr>
            </w:pPr>
            <w:r w:rsidRPr="00CF47AE">
              <w:rPr>
                <w:sz w:val="24"/>
                <w:szCs w:val="24"/>
              </w:rPr>
              <w:t>Основные виды разрешенного использования</w:t>
            </w:r>
          </w:p>
        </w:tc>
        <w:tc>
          <w:tcPr>
            <w:tcW w:w="1843" w:type="dxa"/>
            <w:tcBorders>
              <w:bottom w:val="nil"/>
            </w:tcBorders>
          </w:tcPr>
          <w:p w:rsidR="00D738D6" w:rsidRPr="00CF47AE" w:rsidRDefault="00D738D6" w:rsidP="00312885">
            <w:pPr>
              <w:ind w:firstLine="0"/>
              <w:jc w:val="center"/>
              <w:outlineLvl w:val="3"/>
              <w:rPr>
                <w:bCs/>
                <w:sz w:val="24"/>
                <w:szCs w:val="24"/>
              </w:rPr>
            </w:pPr>
            <w:r w:rsidRPr="00CF47AE">
              <w:rPr>
                <w:bCs/>
                <w:sz w:val="24"/>
                <w:szCs w:val="24"/>
              </w:rPr>
              <w:t>Вспомогательные виды разрешенного использования</w:t>
            </w:r>
          </w:p>
        </w:tc>
        <w:tc>
          <w:tcPr>
            <w:tcW w:w="1276" w:type="dxa"/>
            <w:vMerge/>
            <w:tcBorders>
              <w:bottom w:val="single" w:sz="4" w:space="0" w:color="auto"/>
            </w:tcBorders>
          </w:tcPr>
          <w:p w:rsidR="00D738D6" w:rsidRPr="00CF47AE" w:rsidRDefault="00D738D6" w:rsidP="00312885">
            <w:pPr>
              <w:spacing w:line="240" w:lineRule="auto"/>
              <w:ind w:firstLine="0"/>
              <w:jc w:val="center"/>
              <w:outlineLvl w:val="3"/>
              <w:rPr>
                <w:bCs/>
                <w:sz w:val="24"/>
                <w:szCs w:val="24"/>
              </w:rPr>
            </w:pPr>
          </w:p>
        </w:tc>
        <w:tc>
          <w:tcPr>
            <w:tcW w:w="1134" w:type="dxa"/>
            <w:vMerge/>
            <w:tcBorders>
              <w:bottom w:val="single" w:sz="4" w:space="0" w:color="auto"/>
            </w:tcBorders>
          </w:tcPr>
          <w:p w:rsidR="00D738D6" w:rsidRPr="00CF47AE" w:rsidRDefault="00D738D6" w:rsidP="00312885">
            <w:pPr>
              <w:spacing w:line="240" w:lineRule="auto"/>
              <w:ind w:firstLine="0"/>
              <w:jc w:val="center"/>
              <w:outlineLvl w:val="3"/>
              <w:rPr>
                <w:bCs/>
                <w:sz w:val="24"/>
                <w:szCs w:val="24"/>
              </w:rPr>
            </w:pPr>
          </w:p>
        </w:tc>
        <w:tc>
          <w:tcPr>
            <w:tcW w:w="1701" w:type="dxa"/>
            <w:vMerge/>
            <w:tcBorders>
              <w:bottom w:val="single" w:sz="4" w:space="0" w:color="auto"/>
            </w:tcBorders>
          </w:tcPr>
          <w:p w:rsidR="00D738D6" w:rsidRPr="00CF47AE" w:rsidRDefault="00D738D6" w:rsidP="00312885">
            <w:pPr>
              <w:spacing w:line="240" w:lineRule="auto"/>
              <w:jc w:val="center"/>
              <w:rPr>
                <w:bCs/>
                <w:sz w:val="24"/>
                <w:szCs w:val="24"/>
              </w:rPr>
            </w:pPr>
          </w:p>
        </w:tc>
        <w:tc>
          <w:tcPr>
            <w:tcW w:w="850" w:type="dxa"/>
            <w:vMerge/>
            <w:tcBorders>
              <w:bottom w:val="single" w:sz="4" w:space="0" w:color="auto"/>
            </w:tcBorders>
          </w:tcPr>
          <w:p w:rsidR="00D738D6" w:rsidRPr="00CF47AE" w:rsidRDefault="00D738D6" w:rsidP="00312885">
            <w:pPr>
              <w:spacing w:line="240" w:lineRule="auto"/>
              <w:jc w:val="center"/>
              <w:outlineLvl w:val="3"/>
              <w:rPr>
                <w:bCs/>
                <w:sz w:val="24"/>
                <w:szCs w:val="24"/>
              </w:rPr>
            </w:pPr>
          </w:p>
        </w:tc>
        <w:tc>
          <w:tcPr>
            <w:tcW w:w="1134" w:type="dxa"/>
            <w:vMerge/>
            <w:tcBorders>
              <w:bottom w:val="single" w:sz="4" w:space="0" w:color="auto"/>
            </w:tcBorders>
          </w:tcPr>
          <w:p w:rsidR="00D738D6" w:rsidRPr="00CF47AE" w:rsidRDefault="00D738D6" w:rsidP="00312885">
            <w:pPr>
              <w:spacing w:line="240" w:lineRule="auto"/>
              <w:jc w:val="center"/>
              <w:outlineLvl w:val="3"/>
              <w:rPr>
                <w:bCs/>
                <w:sz w:val="24"/>
                <w:szCs w:val="24"/>
              </w:rPr>
            </w:pPr>
          </w:p>
        </w:tc>
      </w:tr>
      <w:tr w:rsidR="0055060E" w:rsidRPr="00CF47AE" w:rsidTr="0055060E">
        <w:trPr>
          <w:trHeight w:val="3402"/>
        </w:trPr>
        <w:tc>
          <w:tcPr>
            <w:tcW w:w="710" w:type="dxa"/>
          </w:tcPr>
          <w:p w:rsidR="0055060E" w:rsidRPr="007E17E3" w:rsidRDefault="0055060E" w:rsidP="005807C3">
            <w:pPr>
              <w:ind w:firstLine="0"/>
              <w:rPr>
                <w:sz w:val="24"/>
                <w:szCs w:val="24"/>
              </w:rPr>
            </w:pPr>
          </w:p>
          <w:p w:rsidR="0055060E" w:rsidRPr="007E17E3" w:rsidRDefault="0055060E" w:rsidP="005807C3">
            <w:pPr>
              <w:ind w:firstLine="0"/>
              <w:rPr>
                <w:sz w:val="24"/>
                <w:szCs w:val="24"/>
              </w:rPr>
            </w:pPr>
          </w:p>
          <w:p w:rsidR="0055060E" w:rsidRPr="007E17E3" w:rsidRDefault="0055060E" w:rsidP="005807C3">
            <w:pPr>
              <w:ind w:firstLine="0"/>
              <w:rPr>
                <w:sz w:val="24"/>
                <w:szCs w:val="24"/>
              </w:rPr>
            </w:pPr>
          </w:p>
          <w:p w:rsidR="0055060E" w:rsidRPr="007E17E3" w:rsidRDefault="0055060E" w:rsidP="005807C3">
            <w:pPr>
              <w:ind w:firstLine="0"/>
              <w:rPr>
                <w:sz w:val="24"/>
                <w:szCs w:val="24"/>
              </w:rPr>
            </w:pPr>
          </w:p>
          <w:p w:rsidR="0055060E" w:rsidRPr="007E17E3" w:rsidRDefault="0055060E" w:rsidP="005807C3">
            <w:pPr>
              <w:ind w:firstLine="0"/>
              <w:rPr>
                <w:sz w:val="24"/>
                <w:szCs w:val="24"/>
                <w:lang w:val="en-US"/>
              </w:rPr>
            </w:pPr>
            <w:r w:rsidRPr="007E17E3">
              <w:rPr>
                <w:sz w:val="24"/>
                <w:szCs w:val="24"/>
              </w:rPr>
              <w:t>Ж-1</w:t>
            </w:r>
          </w:p>
          <w:p w:rsidR="0055060E" w:rsidRPr="007E17E3" w:rsidRDefault="0055060E" w:rsidP="005807C3">
            <w:pPr>
              <w:rPr>
                <w:sz w:val="24"/>
                <w:szCs w:val="24"/>
              </w:rPr>
            </w:pPr>
          </w:p>
        </w:tc>
        <w:tc>
          <w:tcPr>
            <w:tcW w:w="1984" w:type="dxa"/>
            <w:gridSpan w:val="2"/>
          </w:tcPr>
          <w:p w:rsidR="0055060E" w:rsidRPr="007E17E3" w:rsidRDefault="0055060E" w:rsidP="00B73A04">
            <w:pPr>
              <w:spacing w:line="240" w:lineRule="auto"/>
              <w:ind w:firstLine="0"/>
              <w:rPr>
                <w:sz w:val="24"/>
                <w:szCs w:val="24"/>
              </w:rPr>
            </w:pPr>
            <w:proofErr w:type="gramStart"/>
            <w:r w:rsidRPr="007E17E3">
              <w:rPr>
                <w:sz w:val="24"/>
                <w:szCs w:val="24"/>
              </w:rPr>
              <w:t xml:space="preserve">2.0,  </w:t>
            </w:r>
            <w:hyperlink r:id="rId132" w:history="1">
              <w:r w:rsidRPr="007E17E3">
                <w:rPr>
                  <w:sz w:val="24"/>
                  <w:szCs w:val="24"/>
                </w:rPr>
                <w:t>2.1</w:t>
              </w:r>
            </w:hyperlink>
            <w:r w:rsidRPr="007E17E3">
              <w:rPr>
                <w:sz w:val="24"/>
                <w:szCs w:val="24"/>
              </w:rPr>
              <w:t xml:space="preserve">,  2.1.1, </w:t>
            </w:r>
            <w:hyperlink r:id="rId133" w:history="1">
              <w:r w:rsidRPr="007E17E3">
                <w:rPr>
                  <w:sz w:val="24"/>
                  <w:szCs w:val="24"/>
                </w:rPr>
                <w:t>2.2</w:t>
              </w:r>
            </w:hyperlink>
            <w:r w:rsidRPr="007E17E3">
              <w:rPr>
                <w:sz w:val="24"/>
                <w:szCs w:val="24"/>
              </w:rPr>
              <w:t>, 2.3, 2.5, 2.7, 2.7.1, 2.7.2, 3.0, 3.1, 3.1.1, 3.1.2, 3.2, 3.3, 3.4, 3.4.1, 3.5, 3.5.1, 3.6, 3.6.1., 3.6.2, 3.7, 3.7.1, 3.7.2, 3.8, 3.10,  4.0, 4.1, 4.4, 4.6, 4.7, 4.8, 4.9, 4.9.1, 4.10,  5.0, 5.1, 5.1.3, 5.2, 6.6, 6.9, 6.9.1, 8.3, 8.4., 9.3,, 11.0, 11.3, 12.0, 12.0.1, 12.0.2, 12.1, 13.0, 13.1, 13.2</w:t>
            </w:r>
            <w:r w:rsidR="007E17E3" w:rsidRPr="007E17E3">
              <w:rPr>
                <w:sz w:val="24"/>
                <w:szCs w:val="24"/>
              </w:rPr>
              <w:t xml:space="preserve">, 14.0    </w:t>
            </w:r>
            <w:r w:rsidRPr="007E17E3">
              <w:rPr>
                <w:sz w:val="24"/>
                <w:szCs w:val="24"/>
              </w:rPr>
              <w:t xml:space="preserve">    </w:t>
            </w:r>
            <w:proofErr w:type="gramEnd"/>
          </w:p>
        </w:tc>
        <w:tc>
          <w:tcPr>
            <w:tcW w:w="1843" w:type="dxa"/>
          </w:tcPr>
          <w:p w:rsidR="0055060E" w:rsidRPr="007E17E3" w:rsidRDefault="0055060E" w:rsidP="00B73A04">
            <w:pPr>
              <w:spacing w:line="240" w:lineRule="auto"/>
              <w:ind w:firstLine="0"/>
              <w:rPr>
                <w:sz w:val="24"/>
                <w:szCs w:val="24"/>
              </w:rPr>
            </w:pPr>
            <w:r w:rsidRPr="007E17E3">
              <w:rPr>
                <w:sz w:val="24"/>
                <w:szCs w:val="24"/>
              </w:rPr>
              <w:t>3.8.1, 3.10.1, 3.10.2, 4.3, 4.8.1, 4.9.1.1, 4.9.1.2, 4.9.1.3, 4.9.1.4, 5.1.1, 5.1.2, 5.1.4, 5.1.7, 5.2.1, 6.7, 6.8, 7.0, 7</w:t>
            </w:r>
            <w:r w:rsidR="00B73A04">
              <w:rPr>
                <w:sz w:val="24"/>
                <w:szCs w:val="24"/>
              </w:rPr>
              <w:t>.2, 7.5, 11.2, 11.3, 12.2, 12.3.</w:t>
            </w:r>
          </w:p>
        </w:tc>
        <w:tc>
          <w:tcPr>
            <w:tcW w:w="1276" w:type="dxa"/>
          </w:tcPr>
          <w:p w:rsidR="0055060E" w:rsidRPr="007E17E3" w:rsidRDefault="0055060E" w:rsidP="0055060E">
            <w:pPr>
              <w:spacing w:line="240" w:lineRule="auto"/>
              <w:ind w:firstLine="0"/>
              <w:jc w:val="center"/>
              <w:rPr>
                <w:sz w:val="24"/>
                <w:szCs w:val="24"/>
              </w:rPr>
            </w:pPr>
            <w:r w:rsidRPr="007E17E3">
              <w:rPr>
                <w:sz w:val="24"/>
                <w:szCs w:val="24"/>
              </w:rPr>
              <w:t>0,0001</w:t>
            </w:r>
          </w:p>
        </w:tc>
        <w:tc>
          <w:tcPr>
            <w:tcW w:w="1134" w:type="dxa"/>
          </w:tcPr>
          <w:p w:rsidR="0055060E" w:rsidRPr="007E17E3" w:rsidRDefault="0055060E" w:rsidP="0055060E">
            <w:pPr>
              <w:spacing w:line="240" w:lineRule="auto"/>
              <w:ind w:firstLine="0"/>
              <w:jc w:val="center"/>
              <w:rPr>
                <w:sz w:val="24"/>
                <w:szCs w:val="24"/>
              </w:rPr>
            </w:pPr>
            <w:r w:rsidRPr="007E17E3">
              <w:rPr>
                <w:sz w:val="24"/>
                <w:szCs w:val="24"/>
              </w:rPr>
              <w:t>0,5</w:t>
            </w:r>
          </w:p>
        </w:tc>
        <w:tc>
          <w:tcPr>
            <w:tcW w:w="1701" w:type="dxa"/>
          </w:tcPr>
          <w:p w:rsidR="0055060E" w:rsidRPr="007E17E3" w:rsidRDefault="0055060E" w:rsidP="006A20AC">
            <w:pPr>
              <w:spacing w:line="240" w:lineRule="auto"/>
              <w:ind w:firstLine="0"/>
              <w:jc w:val="center"/>
              <w:rPr>
                <w:sz w:val="24"/>
                <w:szCs w:val="24"/>
              </w:rPr>
            </w:pPr>
            <w:r w:rsidRPr="007E17E3">
              <w:rPr>
                <w:sz w:val="24"/>
                <w:szCs w:val="24"/>
              </w:rPr>
              <w:t>1</w:t>
            </w:r>
          </w:p>
        </w:tc>
        <w:tc>
          <w:tcPr>
            <w:tcW w:w="850" w:type="dxa"/>
          </w:tcPr>
          <w:p w:rsidR="0055060E" w:rsidRPr="007E17E3" w:rsidRDefault="0055060E" w:rsidP="0055060E">
            <w:pPr>
              <w:spacing w:line="240" w:lineRule="auto"/>
              <w:ind w:firstLine="0"/>
              <w:jc w:val="center"/>
              <w:rPr>
                <w:sz w:val="24"/>
                <w:szCs w:val="24"/>
              </w:rPr>
            </w:pPr>
            <w:r w:rsidRPr="007E17E3">
              <w:rPr>
                <w:sz w:val="24"/>
                <w:szCs w:val="24"/>
              </w:rPr>
              <w:t>20</w:t>
            </w:r>
          </w:p>
        </w:tc>
        <w:tc>
          <w:tcPr>
            <w:tcW w:w="1134" w:type="dxa"/>
          </w:tcPr>
          <w:p w:rsidR="0055060E" w:rsidRPr="007E17E3" w:rsidRDefault="0055060E" w:rsidP="0055060E">
            <w:pPr>
              <w:spacing w:line="240" w:lineRule="auto"/>
              <w:ind w:firstLine="0"/>
              <w:jc w:val="center"/>
              <w:rPr>
                <w:sz w:val="24"/>
                <w:szCs w:val="24"/>
              </w:rPr>
            </w:pPr>
            <w:r w:rsidRPr="007E17E3">
              <w:rPr>
                <w:sz w:val="24"/>
                <w:szCs w:val="24"/>
              </w:rPr>
              <w:t>68</w:t>
            </w:r>
          </w:p>
        </w:tc>
      </w:tr>
      <w:tr w:rsidR="00D738D6" w:rsidRPr="00CF47AE" w:rsidTr="003F07E3">
        <w:tc>
          <w:tcPr>
            <w:tcW w:w="1702" w:type="dxa"/>
            <w:gridSpan w:val="2"/>
          </w:tcPr>
          <w:p w:rsidR="00284DA5" w:rsidRPr="004F6B82" w:rsidRDefault="00284DA5" w:rsidP="00284DA5">
            <w:pPr>
              <w:autoSpaceDE w:val="0"/>
              <w:autoSpaceDN w:val="0"/>
              <w:adjustRightInd w:val="0"/>
              <w:spacing w:line="240" w:lineRule="auto"/>
              <w:ind w:right="-108" w:firstLine="0"/>
              <w:jc w:val="left"/>
              <w:rPr>
                <w:sz w:val="24"/>
                <w:szCs w:val="24"/>
              </w:rPr>
            </w:pPr>
            <w:r w:rsidRPr="004F6B82">
              <w:rPr>
                <w:sz w:val="24"/>
                <w:szCs w:val="24"/>
              </w:rPr>
              <w:t>Иные предельные параметры разрешенного строительства, реконструкции объектов капитального строительства</w:t>
            </w:r>
            <w:r w:rsidRPr="004F6B82">
              <w:rPr>
                <w:bCs/>
                <w:sz w:val="24"/>
                <w:szCs w:val="24"/>
              </w:rPr>
              <w:t xml:space="preserve"> и иные предельные </w:t>
            </w:r>
            <w:r w:rsidRPr="004F6B82">
              <w:rPr>
                <w:bCs/>
                <w:sz w:val="24"/>
                <w:szCs w:val="24"/>
              </w:rPr>
              <w:lastRenderedPageBreak/>
              <w:t>(максимальные и (или) минимальные) размеры ЗУ</w:t>
            </w:r>
          </w:p>
          <w:p w:rsidR="00D738D6" w:rsidRPr="004F6B82" w:rsidRDefault="00D738D6" w:rsidP="005807C3">
            <w:pPr>
              <w:autoSpaceDE w:val="0"/>
              <w:autoSpaceDN w:val="0"/>
              <w:adjustRightInd w:val="0"/>
              <w:spacing w:line="240" w:lineRule="auto"/>
              <w:ind w:right="-108" w:firstLine="0"/>
              <w:jc w:val="left"/>
              <w:rPr>
                <w:sz w:val="24"/>
                <w:szCs w:val="24"/>
              </w:rPr>
            </w:pPr>
          </w:p>
          <w:p w:rsidR="00D738D6" w:rsidRPr="004F6B82" w:rsidRDefault="00D738D6" w:rsidP="005807C3">
            <w:pPr>
              <w:autoSpaceDE w:val="0"/>
              <w:autoSpaceDN w:val="0"/>
              <w:adjustRightInd w:val="0"/>
              <w:spacing w:line="240" w:lineRule="auto"/>
              <w:ind w:right="-108"/>
              <w:jc w:val="left"/>
              <w:rPr>
                <w:sz w:val="24"/>
                <w:szCs w:val="24"/>
              </w:rPr>
            </w:pPr>
          </w:p>
          <w:p w:rsidR="00D738D6" w:rsidRPr="004F6B82" w:rsidRDefault="00D738D6" w:rsidP="005807C3">
            <w:pPr>
              <w:autoSpaceDE w:val="0"/>
              <w:autoSpaceDN w:val="0"/>
              <w:adjustRightInd w:val="0"/>
              <w:spacing w:line="240" w:lineRule="auto"/>
              <w:ind w:right="-108"/>
              <w:jc w:val="left"/>
              <w:rPr>
                <w:sz w:val="24"/>
                <w:szCs w:val="24"/>
              </w:rPr>
            </w:pPr>
          </w:p>
        </w:tc>
        <w:tc>
          <w:tcPr>
            <w:tcW w:w="8930" w:type="dxa"/>
            <w:gridSpan w:val="7"/>
            <w:vAlign w:val="center"/>
          </w:tcPr>
          <w:p w:rsidR="00D738D6" w:rsidRPr="004F6B82" w:rsidRDefault="00D738D6" w:rsidP="00ED5AE5">
            <w:pPr>
              <w:ind w:left="116" w:firstLine="0"/>
              <w:rPr>
                <w:b/>
                <w:bCs/>
                <w:i/>
                <w:sz w:val="24"/>
                <w:szCs w:val="24"/>
              </w:rPr>
            </w:pPr>
            <w:r w:rsidRPr="004F6B82">
              <w:rPr>
                <w:b/>
                <w:bCs/>
                <w:i/>
                <w:sz w:val="24"/>
                <w:szCs w:val="24"/>
              </w:rPr>
              <w:lastRenderedPageBreak/>
              <w:t>для индивидуальных жилых домов и для участков, предоставленных для ведения личного подсобного хозяйства</w:t>
            </w:r>
          </w:p>
          <w:p w:rsidR="0047711C" w:rsidRPr="004F6B82" w:rsidRDefault="00D738D6" w:rsidP="00083591">
            <w:pPr>
              <w:spacing w:line="240" w:lineRule="auto"/>
              <w:ind w:firstLine="567"/>
              <w:rPr>
                <w:b/>
                <w:bCs/>
                <w:i/>
                <w:sz w:val="22"/>
                <w:szCs w:val="22"/>
              </w:rPr>
            </w:pPr>
            <w:r w:rsidRPr="004F6B82">
              <w:rPr>
                <w:sz w:val="22"/>
                <w:szCs w:val="22"/>
              </w:rPr>
              <w:t xml:space="preserve"> </w:t>
            </w:r>
            <w:r w:rsidR="0047711C" w:rsidRPr="004F6B82">
              <w:rPr>
                <w:sz w:val="22"/>
                <w:szCs w:val="22"/>
              </w:rPr>
              <w:t xml:space="preserve">1. Расстояние между фронтальной границей земельного участка и капитальными объектами всех видов использования до </w:t>
            </w:r>
            <w:smartTag w:uri="urn:schemas-microsoft-com:office:smarttags" w:element="metricconverter">
              <w:smartTagPr>
                <w:attr w:name="ProductID" w:val="6 м"/>
              </w:smartTagPr>
              <w:r w:rsidR="0047711C" w:rsidRPr="004F6B82">
                <w:rPr>
                  <w:sz w:val="22"/>
                  <w:szCs w:val="22"/>
                </w:rPr>
                <w:t>6 м</w:t>
              </w:r>
            </w:smartTag>
            <w:r w:rsidR="0047711C" w:rsidRPr="004F6B82">
              <w:rPr>
                <w:sz w:val="22"/>
                <w:szCs w:val="22"/>
              </w:rPr>
              <w:t xml:space="preserve"> (или в соответствии со сложившейся линией застройки). </w:t>
            </w:r>
          </w:p>
          <w:p w:rsidR="0047711C" w:rsidRPr="004F6B82" w:rsidRDefault="0047711C" w:rsidP="00083591">
            <w:pPr>
              <w:pStyle w:val="a3"/>
              <w:suppressAutoHyphens/>
              <w:spacing w:before="0" w:beforeAutospacing="0" w:after="0" w:afterAutospacing="0"/>
              <w:ind w:firstLine="567"/>
              <w:jc w:val="both"/>
              <w:rPr>
                <w:sz w:val="22"/>
                <w:szCs w:val="22"/>
              </w:rPr>
            </w:pPr>
            <w:r w:rsidRPr="004F6B82">
              <w:rPr>
                <w:sz w:val="22"/>
                <w:szCs w:val="22"/>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4F6B82">
                <w:rPr>
                  <w:sz w:val="22"/>
                  <w:szCs w:val="22"/>
                </w:rPr>
                <w:t>6 м</w:t>
              </w:r>
            </w:smartTag>
            <w:r w:rsidRPr="004F6B82">
              <w:rPr>
                <w:sz w:val="22"/>
                <w:szCs w:val="22"/>
              </w:rPr>
              <w:t>.</w:t>
            </w:r>
          </w:p>
          <w:p w:rsidR="0047711C" w:rsidRPr="004F6B82" w:rsidRDefault="0047711C" w:rsidP="00083591">
            <w:pPr>
              <w:spacing w:line="240" w:lineRule="auto"/>
              <w:ind w:firstLine="567"/>
              <w:rPr>
                <w:sz w:val="22"/>
                <w:szCs w:val="22"/>
              </w:rPr>
            </w:pPr>
            <w:r w:rsidRPr="004F6B82">
              <w:rPr>
                <w:sz w:val="22"/>
                <w:szCs w:val="22"/>
              </w:rPr>
              <w:t xml:space="preserve">2.1 Предельная минимальная площадь вновь образуемого земельного участка,  из земель находящихся в государственной или муниципальной собственности для ведения </w:t>
            </w:r>
            <w:r w:rsidRPr="004F6B82">
              <w:rPr>
                <w:sz w:val="22"/>
                <w:szCs w:val="22"/>
              </w:rPr>
              <w:lastRenderedPageBreak/>
              <w:t xml:space="preserve">личного подсобного хозяйства  – 400 м2, для  индивидуального жилищного строительства  - </w:t>
            </w:r>
            <w:smartTag w:uri="urn:schemas-microsoft-com:office:smarttags" w:element="metricconverter">
              <w:smartTagPr>
                <w:attr w:name="ProductID" w:val="600 м2"/>
              </w:smartTagPr>
              <w:r w:rsidRPr="004F6B82">
                <w:rPr>
                  <w:sz w:val="22"/>
                  <w:szCs w:val="22"/>
                </w:rPr>
                <w:t>600 м2</w:t>
              </w:r>
            </w:smartTag>
            <w:r w:rsidRPr="004F6B82">
              <w:rPr>
                <w:sz w:val="22"/>
                <w:szCs w:val="22"/>
              </w:rPr>
              <w:t xml:space="preserve">. </w:t>
            </w:r>
          </w:p>
          <w:p w:rsidR="0047711C" w:rsidRPr="004F6B82" w:rsidRDefault="0047711C" w:rsidP="00083591">
            <w:pPr>
              <w:spacing w:line="240" w:lineRule="auto"/>
              <w:ind w:firstLine="567"/>
              <w:rPr>
                <w:sz w:val="22"/>
                <w:szCs w:val="22"/>
              </w:rPr>
            </w:pPr>
            <w:r w:rsidRPr="004F6B82">
              <w:rPr>
                <w:sz w:val="22"/>
                <w:szCs w:val="22"/>
              </w:rPr>
              <w:t xml:space="preserve"> 2.2 Предельная максимальная площадь вновь образуемого земельного участка, из земель находящихся в государственной или муниципальной собственности и не предоставленных в аренду, для ведения личного подсобного хозяйства  – </w:t>
            </w:r>
            <w:smartTag w:uri="urn:schemas-microsoft-com:office:smarttags" w:element="metricconverter">
              <w:smartTagPr>
                <w:attr w:name="ProductID" w:val="2000 м2"/>
              </w:smartTagPr>
              <w:r w:rsidRPr="004F6B82">
                <w:rPr>
                  <w:sz w:val="22"/>
                  <w:szCs w:val="22"/>
                </w:rPr>
                <w:t>2000 м</w:t>
              </w:r>
              <w:r w:rsidRPr="004F6B82">
                <w:rPr>
                  <w:sz w:val="22"/>
                  <w:szCs w:val="22"/>
                  <w:vertAlign w:val="superscript"/>
                </w:rPr>
                <w:t>2</w:t>
              </w:r>
            </w:smartTag>
            <w:r w:rsidRPr="004F6B82">
              <w:rPr>
                <w:sz w:val="22"/>
                <w:szCs w:val="22"/>
                <w:vertAlign w:val="superscript"/>
              </w:rPr>
              <w:t xml:space="preserve"> </w:t>
            </w:r>
            <w:r w:rsidRPr="004F6B82">
              <w:rPr>
                <w:sz w:val="22"/>
                <w:szCs w:val="22"/>
              </w:rPr>
              <w:t xml:space="preserve">(включая площадь застройки), для индивидуального жилищного строительства  - </w:t>
            </w:r>
            <w:smartTag w:uri="urn:schemas-microsoft-com:office:smarttags" w:element="metricconverter">
              <w:smartTagPr>
                <w:attr w:name="ProductID" w:val="1500 м2"/>
              </w:smartTagPr>
              <w:r w:rsidRPr="004F6B82">
                <w:rPr>
                  <w:sz w:val="22"/>
                  <w:szCs w:val="22"/>
                </w:rPr>
                <w:t>1500 м</w:t>
              </w:r>
              <w:r w:rsidRPr="004F6B82">
                <w:rPr>
                  <w:sz w:val="22"/>
                  <w:szCs w:val="22"/>
                  <w:vertAlign w:val="superscript"/>
                </w:rPr>
                <w:t>2</w:t>
              </w:r>
            </w:smartTag>
            <w:r w:rsidRPr="004F6B82">
              <w:rPr>
                <w:sz w:val="22"/>
                <w:szCs w:val="22"/>
              </w:rPr>
              <w:t>. Исключением являются земельные участки, находящиеся на территории, на которую утвержден проект межевания территории, в таком случае максимальная площадь участка приравнивается к площади, указанной в проекте межевания территории.</w:t>
            </w:r>
          </w:p>
          <w:p w:rsidR="0047711C" w:rsidRPr="004F6B82" w:rsidRDefault="0047711C" w:rsidP="00083591">
            <w:pPr>
              <w:spacing w:line="240" w:lineRule="auto"/>
              <w:ind w:firstLine="567"/>
              <w:rPr>
                <w:sz w:val="22"/>
                <w:szCs w:val="22"/>
              </w:rPr>
            </w:pPr>
            <w:r w:rsidRPr="004F6B82">
              <w:rPr>
                <w:sz w:val="22"/>
                <w:szCs w:val="22"/>
              </w:rPr>
              <w:t>2.3. Установить в зоне Ж-1 при проведении кадастровых работ, по образованию земельных участков путем перераспределения земель и (или) земельных участков, находящихся в государственной или муниципальной собственности, и (или) земельных участков, находящихся в частной собственности, максимальное увеличение площади за счет  земель и (или) земельных участков, находящихся в государственной или муниципальной собственности для земельных участков с видами разрешенного использования:</w:t>
            </w:r>
          </w:p>
          <w:p w:rsidR="0047711C" w:rsidRPr="004F6B82" w:rsidRDefault="0047711C" w:rsidP="00083591">
            <w:pPr>
              <w:spacing w:line="240" w:lineRule="auto"/>
              <w:ind w:firstLine="567"/>
              <w:rPr>
                <w:sz w:val="22"/>
                <w:szCs w:val="22"/>
              </w:rPr>
            </w:pPr>
            <w:r w:rsidRPr="004F6B82">
              <w:rPr>
                <w:sz w:val="22"/>
                <w:szCs w:val="22"/>
              </w:rPr>
              <w:t>- для индивидуального жилищного строительства на 400 м2;</w:t>
            </w:r>
          </w:p>
          <w:p w:rsidR="0047711C" w:rsidRPr="004F6B82" w:rsidRDefault="0047711C" w:rsidP="00083591">
            <w:pPr>
              <w:spacing w:line="240" w:lineRule="auto"/>
              <w:ind w:firstLine="567"/>
              <w:rPr>
                <w:sz w:val="22"/>
                <w:szCs w:val="22"/>
              </w:rPr>
            </w:pPr>
            <w:r w:rsidRPr="004F6B82">
              <w:rPr>
                <w:sz w:val="22"/>
                <w:szCs w:val="22"/>
              </w:rPr>
              <w:t>- для ведения личного подсобного хозяйства на 400 м2.</w:t>
            </w:r>
          </w:p>
          <w:p w:rsidR="0047711C" w:rsidRPr="004F6B82" w:rsidRDefault="0047711C" w:rsidP="00083591">
            <w:pPr>
              <w:spacing w:line="240" w:lineRule="auto"/>
              <w:ind w:firstLine="567"/>
              <w:rPr>
                <w:sz w:val="22"/>
                <w:szCs w:val="22"/>
              </w:rPr>
            </w:pPr>
            <w:r w:rsidRPr="004F6B82">
              <w:rPr>
                <w:sz w:val="22"/>
                <w:szCs w:val="22"/>
              </w:rPr>
              <w:t>Дополнительные условия, которыми необходимо руководствоваться при проведении кадастровых работ, по образованию земельных участков путем перераспределения земель и (или) земельных участков, находящихся в государственной или муниципальной собственности, и (или) земельных участков, находящихся в частной собственности:</w:t>
            </w:r>
          </w:p>
          <w:p w:rsidR="0047711C" w:rsidRPr="004F6B82" w:rsidRDefault="0047711C" w:rsidP="00083591">
            <w:pPr>
              <w:spacing w:line="240" w:lineRule="auto"/>
              <w:ind w:firstLine="567"/>
              <w:rPr>
                <w:sz w:val="22"/>
                <w:szCs w:val="22"/>
              </w:rPr>
            </w:pPr>
            <w:r w:rsidRPr="004F6B82">
              <w:rPr>
                <w:sz w:val="22"/>
                <w:szCs w:val="22"/>
              </w:rPr>
              <w:t>- в случае если при проведении кадастровых работ в том числе участвует земельный участок частной собственности площадью менее 400 м2, то увеличение площади за счет  земель и (или) земельных участков, находящихся в государственной или муниципальной собственности не должно превышать площадь исходного участка частной собственности;</w:t>
            </w:r>
          </w:p>
          <w:p w:rsidR="0047711C" w:rsidRPr="004F6B82" w:rsidRDefault="0047711C" w:rsidP="00083591">
            <w:pPr>
              <w:spacing w:line="240" w:lineRule="auto"/>
              <w:ind w:firstLine="567"/>
              <w:rPr>
                <w:sz w:val="22"/>
                <w:szCs w:val="22"/>
              </w:rPr>
            </w:pPr>
            <w:r w:rsidRPr="004F6B82">
              <w:rPr>
                <w:sz w:val="22"/>
                <w:szCs w:val="22"/>
              </w:rPr>
              <w:t>- при проведении кадастровых работ необходимо получить согласие в посменном виде от смежных землепользователей или землевладельцев на оформление гражданином присоединяемой части (за счет земель и (или) земельных участков, находящихся в государственной или муниципальной собственности);</w:t>
            </w:r>
          </w:p>
          <w:p w:rsidR="0047711C" w:rsidRPr="004F6B82" w:rsidRDefault="0047711C" w:rsidP="00083591">
            <w:pPr>
              <w:spacing w:line="240" w:lineRule="auto"/>
              <w:ind w:firstLine="567"/>
              <w:rPr>
                <w:sz w:val="22"/>
                <w:szCs w:val="22"/>
              </w:rPr>
            </w:pPr>
            <w:r w:rsidRPr="004F6B82">
              <w:rPr>
                <w:sz w:val="22"/>
                <w:szCs w:val="22"/>
              </w:rPr>
              <w:t xml:space="preserve">- в случае если при проведении кадастровых работ, в том числе участвует земельный участок частной собственности, у которого с даты постановки на государственный кадастровый учет прошло менее пяти лет, то увеличение площади за счет земель и (или) земельных участков, находящихся в государственной или муниципальной собственности не должно превышать 100 </w:t>
            </w:r>
            <w:proofErr w:type="spellStart"/>
            <w:r w:rsidRPr="004F6B82">
              <w:rPr>
                <w:sz w:val="22"/>
                <w:szCs w:val="22"/>
              </w:rPr>
              <w:t>кв.м</w:t>
            </w:r>
            <w:proofErr w:type="spellEnd"/>
            <w:r w:rsidRPr="004F6B82">
              <w:rPr>
                <w:sz w:val="22"/>
                <w:szCs w:val="22"/>
              </w:rPr>
              <w:t xml:space="preserve">. </w:t>
            </w:r>
          </w:p>
          <w:p w:rsidR="0047711C" w:rsidRPr="004F6B82" w:rsidRDefault="0047711C" w:rsidP="00083591">
            <w:pPr>
              <w:spacing w:line="240" w:lineRule="auto"/>
              <w:ind w:firstLine="567"/>
              <w:rPr>
                <w:sz w:val="22"/>
                <w:szCs w:val="22"/>
              </w:rPr>
            </w:pPr>
            <w:r w:rsidRPr="004F6B82">
              <w:rPr>
                <w:sz w:val="22"/>
                <w:szCs w:val="22"/>
              </w:rPr>
              <w:t xml:space="preserve">2.4. Собственники земельных участков, при проведении кадастровых работ по уточнению местоположения границы и (или) площади земельного участка, вправе уточнить площадь (увеличение площади) своего земельного участка на 10% от площади, указанной в </w:t>
            </w:r>
            <w:proofErr w:type="spellStart"/>
            <w:r w:rsidRPr="004F6B82">
              <w:rPr>
                <w:sz w:val="22"/>
                <w:szCs w:val="22"/>
              </w:rPr>
              <w:t>правоудостоверяющем</w:t>
            </w:r>
            <w:proofErr w:type="spellEnd"/>
            <w:r w:rsidRPr="004F6B82">
              <w:rPr>
                <w:sz w:val="22"/>
                <w:szCs w:val="22"/>
              </w:rPr>
              <w:t xml:space="preserve"> документе, в случае если площадь земельного участка ранее не уточнялась, или  до 400 </w:t>
            </w:r>
            <w:proofErr w:type="spellStart"/>
            <w:r w:rsidRPr="004F6B82">
              <w:rPr>
                <w:sz w:val="22"/>
                <w:szCs w:val="22"/>
              </w:rPr>
              <w:t>кв.м</w:t>
            </w:r>
            <w:proofErr w:type="spellEnd"/>
            <w:r w:rsidRPr="004F6B82">
              <w:rPr>
                <w:sz w:val="22"/>
                <w:szCs w:val="22"/>
              </w:rPr>
              <w:t xml:space="preserve">.  при условии, что права собственности, пожизненного наследуемого владения, постоянного (бессрочного) пользования на участок возникло у гражданина до дня введения в действие Земельного </w:t>
            </w:r>
            <w:hyperlink r:id="rId134" w:history="1">
              <w:r w:rsidRPr="004F6B82">
                <w:rPr>
                  <w:rStyle w:val="a6"/>
                  <w:color w:val="auto"/>
                  <w:sz w:val="22"/>
                  <w:szCs w:val="22"/>
                </w:rPr>
                <w:t>кодекса</w:t>
              </w:r>
            </w:hyperlink>
            <w:r w:rsidRPr="004F6B82">
              <w:rPr>
                <w:sz w:val="22"/>
                <w:szCs w:val="22"/>
              </w:rPr>
              <w:t xml:space="preserve"> Российской Федерации, либо после дня введения его в действие, при условии, что право собственности на данный участок перешло к гражданину в порядке наследования и право собственности наследодателя возникло до дня введения в действие Земельного </w:t>
            </w:r>
            <w:hyperlink r:id="rId135" w:history="1">
              <w:r w:rsidRPr="004F6B82">
                <w:rPr>
                  <w:rStyle w:val="a6"/>
                  <w:color w:val="auto"/>
                  <w:sz w:val="22"/>
                  <w:szCs w:val="22"/>
                </w:rPr>
                <w:t>кодекса</w:t>
              </w:r>
            </w:hyperlink>
            <w:r w:rsidRPr="004F6B82">
              <w:rPr>
                <w:sz w:val="22"/>
                <w:szCs w:val="22"/>
              </w:rPr>
              <w:t xml:space="preserve"> Российской Федерации. </w:t>
            </w:r>
          </w:p>
          <w:p w:rsidR="0047711C" w:rsidRPr="004F6B82" w:rsidRDefault="0047711C" w:rsidP="00083591">
            <w:pPr>
              <w:spacing w:line="240" w:lineRule="auto"/>
              <w:ind w:firstLine="567"/>
              <w:rPr>
                <w:sz w:val="22"/>
                <w:szCs w:val="22"/>
              </w:rPr>
            </w:pPr>
            <w:r w:rsidRPr="004F6B82">
              <w:rPr>
                <w:sz w:val="22"/>
                <w:szCs w:val="22"/>
              </w:rPr>
              <w:t>2.5. Установить, что в зоне Ж-1 минимальная и максимальная площадь не установлена для земельных участков с разрешенным использованием:</w:t>
            </w:r>
          </w:p>
          <w:p w:rsidR="0047711C" w:rsidRPr="004F6B82" w:rsidRDefault="0047711C" w:rsidP="00083591">
            <w:pPr>
              <w:spacing w:line="240" w:lineRule="auto"/>
              <w:ind w:firstLine="567"/>
              <w:rPr>
                <w:sz w:val="22"/>
                <w:szCs w:val="22"/>
              </w:rPr>
            </w:pPr>
            <w:r w:rsidRPr="004F6B82">
              <w:rPr>
                <w:sz w:val="22"/>
                <w:szCs w:val="22"/>
              </w:rPr>
              <w:t>- код 3.7. - религиозное использование;</w:t>
            </w:r>
          </w:p>
          <w:p w:rsidR="0047711C" w:rsidRPr="004F6B82" w:rsidRDefault="0047711C" w:rsidP="00083591">
            <w:pPr>
              <w:spacing w:line="240" w:lineRule="auto"/>
              <w:ind w:firstLine="567"/>
              <w:rPr>
                <w:sz w:val="22"/>
                <w:szCs w:val="22"/>
              </w:rPr>
            </w:pPr>
            <w:r w:rsidRPr="004F6B82">
              <w:rPr>
                <w:sz w:val="22"/>
                <w:szCs w:val="22"/>
              </w:rPr>
              <w:t>- код 3.7.1 – осуществление религиозных обрядов;</w:t>
            </w:r>
          </w:p>
          <w:p w:rsidR="0047711C" w:rsidRPr="004F6B82" w:rsidRDefault="0047711C" w:rsidP="00083591">
            <w:pPr>
              <w:spacing w:line="240" w:lineRule="auto"/>
              <w:ind w:firstLine="567"/>
              <w:rPr>
                <w:sz w:val="22"/>
                <w:szCs w:val="22"/>
              </w:rPr>
            </w:pPr>
            <w:r w:rsidRPr="004F6B82">
              <w:rPr>
                <w:sz w:val="22"/>
                <w:szCs w:val="22"/>
              </w:rPr>
              <w:t>- код 3.7.2 – религиозное управление и образование;</w:t>
            </w:r>
          </w:p>
          <w:p w:rsidR="0047711C" w:rsidRPr="004F6B82" w:rsidRDefault="0047711C" w:rsidP="00083591">
            <w:pPr>
              <w:spacing w:line="240" w:lineRule="auto"/>
              <w:ind w:firstLine="567"/>
              <w:rPr>
                <w:sz w:val="22"/>
                <w:szCs w:val="22"/>
              </w:rPr>
            </w:pPr>
            <w:r w:rsidRPr="004F6B82">
              <w:rPr>
                <w:sz w:val="22"/>
                <w:szCs w:val="22"/>
              </w:rPr>
              <w:t>- код 12.0 – земельные участки (территории) общего пользования;</w:t>
            </w:r>
          </w:p>
          <w:p w:rsidR="0047711C" w:rsidRPr="004F6B82" w:rsidRDefault="0047711C" w:rsidP="00083591">
            <w:pPr>
              <w:spacing w:line="240" w:lineRule="auto"/>
              <w:ind w:firstLine="567"/>
              <w:rPr>
                <w:sz w:val="22"/>
                <w:szCs w:val="22"/>
              </w:rPr>
            </w:pPr>
            <w:r w:rsidRPr="004F6B82">
              <w:rPr>
                <w:sz w:val="22"/>
                <w:szCs w:val="22"/>
              </w:rPr>
              <w:t>- код 12.0.1 – улично-дорожная сеть;</w:t>
            </w:r>
          </w:p>
          <w:p w:rsidR="0047711C" w:rsidRPr="004F6B82" w:rsidRDefault="0047711C" w:rsidP="00083591">
            <w:pPr>
              <w:spacing w:line="240" w:lineRule="auto"/>
              <w:ind w:firstLine="567"/>
              <w:rPr>
                <w:sz w:val="22"/>
                <w:szCs w:val="22"/>
              </w:rPr>
            </w:pPr>
            <w:r w:rsidRPr="004F6B82">
              <w:rPr>
                <w:sz w:val="22"/>
                <w:szCs w:val="22"/>
              </w:rPr>
              <w:t>- код 12.0.2 – благоустройство территории;</w:t>
            </w:r>
          </w:p>
          <w:p w:rsidR="0047711C" w:rsidRPr="004F6B82" w:rsidRDefault="0047711C" w:rsidP="00083591">
            <w:pPr>
              <w:spacing w:line="240" w:lineRule="auto"/>
              <w:ind w:firstLine="567"/>
              <w:rPr>
                <w:sz w:val="22"/>
                <w:szCs w:val="22"/>
              </w:rPr>
            </w:pPr>
            <w:r w:rsidRPr="004F6B82">
              <w:rPr>
                <w:sz w:val="22"/>
                <w:szCs w:val="22"/>
              </w:rPr>
              <w:lastRenderedPageBreak/>
              <w:t xml:space="preserve">- код 12.1 – ритуальная деятельность. </w:t>
            </w:r>
          </w:p>
          <w:p w:rsidR="0047711C" w:rsidRPr="004F6B82" w:rsidRDefault="0047711C" w:rsidP="00083591">
            <w:pPr>
              <w:pStyle w:val="a3"/>
              <w:spacing w:before="0" w:beforeAutospacing="0" w:after="0" w:afterAutospacing="0"/>
              <w:ind w:firstLine="567"/>
              <w:jc w:val="both"/>
              <w:rPr>
                <w:sz w:val="22"/>
                <w:szCs w:val="22"/>
              </w:rPr>
            </w:pPr>
            <w:r w:rsidRPr="004F6B82">
              <w:rPr>
                <w:sz w:val="22"/>
                <w:szCs w:val="22"/>
              </w:rPr>
              <w:t xml:space="preserve">3.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4F6B82">
                <w:rPr>
                  <w:sz w:val="22"/>
                  <w:szCs w:val="22"/>
                </w:rPr>
                <w:t>12 м</w:t>
              </w:r>
            </w:smartTag>
            <w:r w:rsidRPr="004F6B82">
              <w:rPr>
                <w:sz w:val="22"/>
                <w:szCs w:val="22"/>
              </w:rPr>
              <w:t>.</w:t>
            </w:r>
          </w:p>
          <w:p w:rsidR="00083591" w:rsidRPr="004F6B82" w:rsidRDefault="0047711C" w:rsidP="00083591">
            <w:pPr>
              <w:pStyle w:val="a3"/>
              <w:tabs>
                <w:tab w:val="left" w:pos="601"/>
              </w:tabs>
              <w:spacing w:before="0" w:beforeAutospacing="0" w:after="0" w:afterAutospacing="0"/>
              <w:ind w:firstLine="567"/>
              <w:jc w:val="both"/>
              <w:rPr>
                <w:sz w:val="22"/>
                <w:szCs w:val="22"/>
                <w:lang w:val="ru-RU"/>
              </w:rPr>
            </w:pPr>
            <w:r w:rsidRPr="004F6B82">
              <w:rPr>
                <w:sz w:val="22"/>
                <w:szCs w:val="22"/>
              </w:rPr>
              <w:t xml:space="preserve">4.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4F6B82">
                <w:rPr>
                  <w:sz w:val="22"/>
                  <w:szCs w:val="22"/>
                </w:rPr>
                <w:t>3 м</w:t>
              </w:r>
            </w:smartTag>
            <w:r w:rsidRPr="004F6B82">
              <w:rPr>
                <w:sz w:val="22"/>
                <w:szCs w:val="22"/>
              </w:rPr>
              <w:t xml:space="preserve">; хозяйственных и прочих строений – </w:t>
            </w:r>
            <w:smartTag w:uri="urn:schemas-microsoft-com:office:smarttags" w:element="metricconverter">
              <w:smartTagPr>
                <w:attr w:name="ProductID" w:val="1 м"/>
              </w:smartTagPr>
              <w:r w:rsidRPr="004F6B82">
                <w:rPr>
                  <w:sz w:val="22"/>
                  <w:szCs w:val="22"/>
                </w:rPr>
                <w:t>1 м</w:t>
              </w:r>
            </w:smartTag>
            <w:r w:rsidRPr="004F6B82">
              <w:rPr>
                <w:sz w:val="22"/>
                <w:szCs w:val="22"/>
              </w:rPr>
              <w:t xml:space="preserve">; отдельно стоящего гаража – 1м.                                     -  от основных строений до отдельно стоящих хозяйственных и прочих строений:                      </w:t>
            </w:r>
          </w:p>
          <w:p w:rsidR="0047711C" w:rsidRPr="004F6B82" w:rsidRDefault="0047711C" w:rsidP="00083591">
            <w:pPr>
              <w:pStyle w:val="a3"/>
              <w:tabs>
                <w:tab w:val="left" w:pos="601"/>
              </w:tabs>
              <w:spacing w:before="0" w:beforeAutospacing="0" w:after="0" w:afterAutospacing="0"/>
              <w:ind w:firstLine="567"/>
              <w:jc w:val="both"/>
              <w:rPr>
                <w:sz w:val="22"/>
                <w:szCs w:val="22"/>
              </w:rPr>
            </w:pPr>
            <w:r w:rsidRPr="004F6B82">
              <w:rPr>
                <w:sz w:val="22"/>
                <w:szCs w:val="22"/>
              </w:rPr>
              <w:t xml:space="preserve">  5.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4F6B82">
                <w:rPr>
                  <w:sz w:val="22"/>
                  <w:szCs w:val="22"/>
                </w:rPr>
                <w:t>50 см</w:t>
              </w:r>
            </w:smartTag>
            <w:r w:rsidRPr="004F6B82">
              <w:rPr>
                <w:sz w:val="22"/>
                <w:szCs w:val="22"/>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4F6B82">
                <w:rPr>
                  <w:sz w:val="22"/>
                  <w:szCs w:val="22"/>
                </w:rPr>
                <w:t>50 см</w:t>
              </w:r>
            </w:smartTag>
            <w:r w:rsidRPr="004F6B82">
              <w:rPr>
                <w:sz w:val="22"/>
                <w:szCs w:val="22"/>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7711C" w:rsidRPr="004F6B82" w:rsidRDefault="0047711C" w:rsidP="00083591">
            <w:pPr>
              <w:spacing w:line="240" w:lineRule="auto"/>
              <w:ind w:firstLine="567"/>
              <w:rPr>
                <w:sz w:val="22"/>
                <w:szCs w:val="22"/>
              </w:rPr>
            </w:pPr>
            <w:r w:rsidRPr="004F6B82">
              <w:rPr>
                <w:sz w:val="22"/>
                <w:szCs w:val="22"/>
              </w:rPr>
              <w:t xml:space="preserve">6.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4F6B82">
                <w:rPr>
                  <w:sz w:val="22"/>
                  <w:szCs w:val="22"/>
                </w:rPr>
                <w:t>1 м</w:t>
              </w:r>
            </w:smartTag>
            <w:r w:rsidRPr="004F6B82">
              <w:rPr>
                <w:sz w:val="22"/>
                <w:szCs w:val="22"/>
              </w:rPr>
              <w:t xml:space="preserve"> от границы соседнего участка, следует скат крыши ориентировать на свой участок.</w:t>
            </w:r>
          </w:p>
          <w:p w:rsidR="0047711C" w:rsidRPr="004F6B82" w:rsidRDefault="0047711C" w:rsidP="00083591">
            <w:pPr>
              <w:spacing w:line="240" w:lineRule="auto"/>
              <w:ind w:firstLine="567"/>
              <w:rPr>
                <w:sz w:val="22"/>
                <w:szCs w:val="22"/>
              </w:rPr>
            </w:pPr>
            <w:r w:rsidRPr="004F6B82">
              <w:rPr>
                <w:sz w:val="22"/>
                <w:szCs w:val="22"/>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47711C" w:rsidRPr="004F6B82" w:rsidRDefault="0047711C" w:rsidP="00083591">
            <w:pPr>
              <w:autoSpaceDE w:val="0"/>
              <w:spacing w:line="240" w:lineRule="auto"/>
              <w:ind w:firstLine="567"/>
              <w:rPr>
                <w:sz w:val="22"/>
                <w:szCs w:val="22"/>
              </w:rPr>
            </w:pPr>
            <w:r w:rsidRPr="004F6B82">
              <w:rPr>
                <w:sz w:val="22"/>
                <w:szCs w:val="22"/>
              </w:rPr>
              <w:t>7. Минимальное расстояние между длинными сторонами жилых зданий высотой 2-3 этажа – 15м.</w:t>
            </w:r>
          </w:p>
          <w:p w:rsidR="0047711C" w:rsidRPr="004F6B82" w:rsidRDefault="0047711C" w:rsidP="00083591">
            <w:pPr>
              <w:autoSpaceDE w:val="0"/>
              <w:spacing w:line="240" w:lineRule="auto"/>
              <w:ind w:firstLine="567"/>
              <w:rPr>
                <w:sz w:val="22"/>
                <w:szCs w:val="22"/>
              </w:rPr>
            </w:pPr>
            <w:r w:rsidRPr="004F6B82">
              <w:rPr>
                <w:sz w:val="22"/>
                <w:szCs w:val="22"/>
              </w:rPr>
              <w:t>8. Минимальное расстояние между длинными сторонами жилых зданий высотой 2-3 этажа и торцами таких зданий с окнами из жилых комнат – 10м.</w:t>
            </w:r>
          </w:p>
          <w:p w:rsidR="0047711C" w:rsidRPr="004F6B82" w:rsidRDefault="0047711C" w:rsidP="00083591">
            <w:pPr>
              <w:autoSpaceDE w:val="0"/>
              <w:spacing w:line="240" w:lineRule="auto"/>
              <w:ind w:firstLine="567"/>
              <w:rPr>
                <w:sz w:val="22"/>
                <w:szCs w:val="22"/>
              </w:rPr>
            </w:pPr>
            <w:r w:rsidRPr="004F6B82">
              <w:rPr>
                <w:sz w:val="22"/>
                <w:szCs w:val="22"/>
              </w:rPr>
              <w:t>9. Минимальные разрывы между стенами зданий без окон из жилых комнат – 6м.</w:t>
            </w:r>
          </w:p>
          <w:p w:rsidR="0047711C" w:rsidRPr="004F6B82" w:rsidRDefault="0047711C" w:rsidP="00083591">
            <w:pPr>
              <w:spacing w:line="240" w:lineRule="auto"/>
              <w:ind w:firstLine="567"/>
              <w:rPr>
                <w:sz w:val="22"/>
                <w:szCs w:val="22"/>
              </w:rPr>
            </w:pPr>
            <w:r w:rsidRPr="004F6B82">
              <w:rPr>
                <w:sz w:val="22"/>
                <w:szCs w:val="22"/>
              </w:rPr>
              <w:t>10. Высота зданий:</w:t>
            </w:r>
          </w:p>
          <w:p w:rsidR="0047711C" w:rsidRPr="004F6B82" w:rsidRDefault="0047711C" w:rsidP="00083591">
            <w:pPr>
              <w:spacing w:line="240" w:lineRule="auto"/>
              <w:ind w:firstLine="567"/>
              <w:rPr>
                <w:sz w:val="22"/>
                <w:szCs w:val="22"/>
              </w:rPr>
            </w:pPr>
            <w:r w:rsidRPr="004F6B82">
              <w:rPr>
                <w:sz w:val="22"/>
                <w:szCs w:val="22"/>
              </w:rPr>
              <w:t xml:space="preserve"> для всех вспомогательных строений:</w:t>
            </w:r>
          </w:p>
          <w:p w:rsidR="0047711C" w:rsidRPr="004F6B82" w:rsidRDefault="0047711C" w:rsidP="00083591">
            <w:pPr>
              <w:spacing w:line="240" w:lineRule="auto"/>
              <w:ind w:firstLine="567"/>
              <w:rPr>
                <w:sz w:val="22"/>
                <w:szCs w:val="22"/>
              </w:rPr>
            </w:pPr>
            <w:r w:rsidRPr="004F6B82">
              <w:rPr>
                <w:sz w:val="22"/>
                <w:szCs w:val="22"/>
              </w:rPr>
              <w:t xml:space="preserve">- высота от уровня земли до верха плоской кровли - не более </w:t>
            </w:r>
            <w:smartTag w:uri="urn:schemas-microsoft-com:office:smarttags" w:element="metricconverter">
              <w:smartTagPr>
                <w:attr w:name="ProductID" w:val="4 м"/>
              </w:smartTagPr>
              <w:r w:rsidRPr="004F6B82">
                <w:rPr>
                  <w:sz w:val="22"/>
                  <w:szCs w:val="22"/>
                </w:rPr>
                <w:t>4 м</w:t>
              </w:r>
            </w:smartTag>
            <w:r w:rsidRPr="004F6B82">
              <w:rPr>
                <w:sz w:val="22"/>
                <w:szCs w:val="22"/>
              </w:rPr>
              <w:t>;</w:t>
            </w:r>
          </w:p>
          <w:p w:rsidR="0047711C" w:rsidRPr="004F6B82" w:rsidRDefault="0047711C" w:rsidP="00083591">
            <w:pPr>
              <w:spacing w:line="240" w:lineRule="auto"/>
              <w:ind w:firstLine="567"/>
              <w:rPr>
                <w:sz w:val="22"/>
                <w:szCs w:val="22"/>
              </w:rPr>
            </w:pPr>
            <w:r w:rsidRPr="004F6B82">
              <w:rPr>
                <w:sz w:val="22"/>
                <w:szCs w:val="22"/>
              </w:rPr>
              <w:t xml:space="preserve">- до конька скатной кровли - не более </w:t>
            </w:r>
            <w:smartTag w:uri="urn:schemas-microsoft-com:office:smarttags" w:element="metricconverter">
              <w:smartTagPr>
                <w:attr w:name="ProductID" w:val="7 м"/>
              </w:smartTagPr>
              <w:r w:rsidRPr="004F6B82">
                <w:rPr>
                  <w:sz w:val="22"/>
                  <w:szCs w:val="22"/>
                </w:rPr>
                <w:t>7 м</w:t>
              </w:r>
            </w:smartTag>
            <w:r w:rsidRPr="004F6B82">
              <w:rPr>
                <w:sz w:val="22"/>
                <w:szCs w:val="22"/>
              </w:rPr>
              <w:t>.</w:t>
            </w:r>
          </w:p>
          <w:p w:rsidR="0047711C" w:rsidRPr="004F6B82" w:rsidRDefault="0047711C" w:rsidP="00083591">
            <w:pPr>
              <w:spacing w:line="240" w:lineRule="auto"/>
              <w:ind w:firstLine="567"/>
              <w:rPr>
                <w:sz w:val="22"/>
                <w:szCs w:val="22"/>
              </w:rPr>
            </w:pPr>
            <w:r w:rsidRPr="004F6B82">
              <w:rPr>
                <w:sz w:val="22"/>
                <w:szCs w:val="22"/>
              </w:rPr>
              <w:t>как исключение: шпили, башни, флагштоки - без ограничения.</w:t>
            </w:r>
          </w:p>
          <w:p w:rsidR="0047711C" w:rsidRPr="004F6B82" w:rsidRDefault="0047711C" w:rsidP="00083591">
            <w:pPr>
              <w:spacing w:line="240" w:lineRule="auto"/>
              <w:ind w:firstLine="567"/>
              <w:rPr>
                <w:sz w:val="22"/>
                <w:szCs w:val="22"/>
              </w:rPr>
            </w:pPr>
            <w:r w:rsidRPr="004F6B82">
              <w:rPr>
                <w:sz w:val="22"/>
                <w:szCs w:val="22"/>
              </w:rPr>
              <w:t>11.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47711C" w:rsidRPr="004F6B82" w:rsidRDefault="0047711C" w:rsidP="00083591">
            <w:pPr>
              <w:spacing w:line="240" w:lineRule="auto"/>
              <w:ind w:firstLine="567"/>
              <w:rPr>
                <w:sz w:val="22"/>
                <w:szCs w:val="22"/>
              </w:rPr>
            </w:pPr>
            <w:r w:rsidRPr="004F6B82">
              <w:rPr>
                <w:sz w:val="22"/>
                <w:szCs w:val="22"/>
              </w:rPr>
              <w:t xml:space="preserve">12.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4F6B82">
                <w:rPr>
                  <w:sz w:val="22"/>
                  <w:szCs w:val="22"/>
                </w:rPr>
                <w:t>6 м</w:t>
              </w:r>
            </w:smartTag>
            <w:r w:rsidRPr="004F6B82">
              <w:rPr>
                <w:sz w:val="22"/>
                <w:szCs w:val="22"/>
              </w:rPr>
              <w:t>.</w:t>
            </w:r>
          </w:p>
          <w:p w:rsidR="0047711C" w:rsidRPr="004F6B82" w:rsidRDefault="0047711C" w:rsidP="00083591">
            <w:pPr>
              <w:spacing w:line="240" w:lineRule="auto"/>
              <w:ind w:firstLine="567"/>
              <w:rPr>
                <w:sz w:val="22"/>
                <w:szCs w:val="22"/>
              </w:rPr>
            </w:pPr>
            <w:r w:rsidRPr="004F6B82">
              <w:rPr>
                <w:sz w:val="22"/>
                <w:szCs w:val="22"/>
              </w:rPr>
              <w:t>13. Требования к ограждениям земельных участков:</w:t>
            </w:r>
          </w:p>
          <w:p w:rsidR="0047711C" w:rsidRPr="004F6B82" w:rsidRDefault="0047711C" w:rsidP="00083591">
            <w:pPr>
              <w:spacing w:line="240" w:lineRule="auto"/>
              <w:ind w:firstLine="567"/>
              <w:rPr>
                <w:sz w:val="22"/>
                <w:szCs w:val="22"/>
              </w:rPr>
            </w:pPr>
            <w:r w:rsidRPr="004F6B82">
              <w:rPr>
                <w:sz w:val="22"/>
                <w:szCs w:val="22"/>
              </w:rPr>
              <w:t>а) характер ограждения, его высота должны быть единообразными как минимум на протяжении одного квартала с обеих сторон;</w:t>
            </w:r>
          </w:p>
          <w:p w:rsidR="0047711C" w:rsidRPr="004F6B82" w:rsidRDefault="0047711C" w:rsidP="00083591">
            <w:pPr>
              <w:spacing w:line="240" w:lineRule="auto"/>
              <w:ind w:firstLine="567"/>
              <w:rPr>
                <w:sz w:val="22"/>
                <w:szCs w:val="22"/>
              </w:rPr>
            </w:pPr>
            <w:r w:rsidRPr="004F6B82">
              <w:rPr>
                <w:sz w:val="22"/>
                <w:szCs w:val="22"/>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4F6B82">
                <w:rPr>
                  <w:sz w:val="22"/>
                  <w:szCs w:val="22"/>
                </w:rPr>
                <w:t>1,8 м</w:t>
              </w:r>
            </w:smartTag>
            <w:r w:rsidRPr="004F6B82">
              <w:rPr>
                <w:sz w:val="22"/>
                <w:szCs w:val="22"/>
              </w:rPr>
              <w:t>, а фронтальная часть не более 2м.</w:t>
            </w:r>
          </w:p>
          <w:p w:rsidR="0047711C" w:rsidRPr="004F6B82" w:rsidRDefault="0047711C" w:rsidP="00083591">
            <w:pPr>
              <w:spacing w:line="240" w:lineRule="auto"/>
              <w:ind w:firstLine="0"/>
              <w:rPr>
                <w:spacing w:val="10"/>
                <w:sz w:val="22"/>
                <w:szCs w:val="22"/>
              </w:rPr>
            </w:pPr>
            <w:r w:rsidRPr="004F6B82">
              <w:rPr>
                <w:b/>
                <w:bCs/>
                <w:i/>
                <w:spacing w:val="-1"/>
                <w:sz w:val="22"/>
                <w:szCs w:val="22"/>
              </w:rPr>
              <w:t>м</w:t>
            </w:r>
            <w:r w:rsidRPr="004F6B82">
              <w:rPr>
                <w:b/>
                <w:bCs/>
                <w:i/>
                <w:spacing w:val="1"/>
                <w:sz w:val="22"/>
                <w:szCs w:val="22"/>
              </w:rPr>
              <w:t>ного</w:t>
            </w:r>
            <w:r w:rsidRPr="004F6B82">
              <w:rPr>
                <w:b/>
                <w:bCs/>
                <w:i/>
                <w:spacing w:val="-3"/>
                <w:sz w:val="22"/>
                <w:szCs w:val="22"/>
              </w:rPr>
              <w:t>к</w:t>
            </w:r>
            <w:r w:rsidRPr="004F6B82">
              <w:rPr>
                <w:b/>
                <w:bCs/>
                <w:i/>
                <w:spacing w:val="1"/>
                <w:sz w:val="22"/>
                <w:szCs w:val="22"/>
              </w:rPr>
              <w:t>в</w:t>
            </w:r>
            <w:r w:rsidRPr="004F6B82">
              <w:rPr>
                <w:b/>
                <w:bCs/>
                <w:i/>
                <w:spacing w:val="-1"/>
                <w:sz w:val="22"/>
                <w:szCs w:val="22"/>
              </w:rPr>
              <w:t>ар</w:t>
            </w:r>
            <w:r w:rsidRPr="004F6B82">
              <w:rPr>
                <w:b/>
                <w:bCs/>
                <w:i/>
                <w:spacing w:val="1"/>
                <w:sz w:val="22"/>
                <w:szCs w:val="22"/>
              </w:rPr>
              <w:t>ти</w:t>
            </w:r>
            <w:r w:rsidRPr="004F6B82">
              <w:rPr>
                <w:b/>
                <w:bCs/>
                <w:i/>
                <w:spacing w:val="-1"/>
                <w:sz w:val="22"/>
                <w:szCs w:val="22"/>
              </w:rPr>
              <w:t>р</w:t>
            </w:r>
            <w:r w:rsidRPr="004F6B82">
              <w:rPr>
                <w:b/>
                <w:bCs/>
                <w:i/>
                <w:spacing w:val="1"/>
                <w:sz w:val="22"/>
                <w:szCs w:val="22"/>
              </w:rPr>
              <w:t>но</w:t>
            </w:r>
            <w:r w:rsidRPr="004F6B82">
              <w:rPr>
                <w:b/>
                <w:bCs/>
                <w:i/>
                <w:spacing w:val="-2"/>
                <w:sz w:val="22"/>
                <w:szCs w:val="22"/>
              </w:rPr>
              <w:t>г</w:t>
            </w:r>
            <w:r w:rsidRPr="004F6B82">
              <w:rPr>
                <w:b/>
                <w:bCs/>
                <w:i/>
                <w:sz w:val="22"/>
                <w:szCs w:val="22"/>
              </w:rPr>
              <w:t xml:space="preserve">о </w:t>
            </w:r>
            <w:r w:rsidRPr="004F6B82">
              <w:rPr>
                <w:b/>
                <w:bCs/>
                <w:i/>
                <w:spacing w:val="-1"/>
                <w:sz w:val="22"/>
                <w:szCs w:val="22"/>
              </w:rPr>
              <w:t>ж</w:t>
            </w:r>
            <w:r w:rsidRPr="004F6B82">
              <w:rPr>
                <w:b/>
                <w:bCs/>
                <w:i/>
                <w:spacing w:val="1"/>
                <w:sz w:val="22"/>
                <w:szCs w:val="22"/>
              </w:rPr>
              <w:t>и</w:t>
            </w:r>
            <w:r w:rsidRPr="004F6B82">
              <w:rPr>
                <w:b/>
                <w:bCs/>
                <w:i/>
                <w:spacing w:val="-1"/>
                <w:sz w:val="22"/>
                <w:szCs w:val="22"/>
              </w:rPr>
              <w:t>л</w:t>
            </w:r>
            <w:r w:rsidRPr="004F6B82">
              <w:rPr>
                <w:b/>
                <w:bCs/>
                <w:i/>
                <w:spacing w:val="1"/>
                <w:sz w:val="22"/>
                <w:szCs w:val="22"/>
              </w:rPr>
              <w:t>о</w:t>
            </w:r>
            <w:r w:rsidRPr="004F6B82">
              <w:rPr>
                <w:b/>
                <w:bCs/>
                <w:i/>
                <w:spacing w:val="-2"/>
                <w:sz w:val="22"/>
                <w:szCs w:val="22"/>
              </w:rPr>
              <w:t>г</w:t>
            </w:r>
            <w:r w:rsidRPr="004F6B82">
              <w:rPr>
                <w:b/>
                <w:bCs/>
                <w:i/>
                <w:sz w:val="22"/>
                <w:szCs w:val="22"/>
              </w:rPr>
              <w:t>о д</w:t>
            </w:r>
            <w:r w:rsidRPr="004F6B82">
              <w:rPr>
                <w:b/>
                <w:bCs/>
                <w:i/>
                <w:spacing w:val="1"/>
                <w:sz w:val="22"/>
                <w:szCs w:val="22"/>
              </w:rPr>
              <w:t>о</w:t>
            </w:r>
            <w:r w:rsidRPr="004F6B82">
              <w:rPr>
                <w:b/>
                <w:bCs/>
                <w:i/>
                <w:spacing w:val="-1"/>
                <w:sz w:val="22"/>
                <w:szCs w:val="22"/>
              </w:rPr>
              <w:t>м</w:t>
            </w:r>
            <w:r w:rsidRPr="004F6B82">
              <w:rPr>
                <w:b/>
                <w:bCs/>
                <w:i/>
                <w:sz w:val="22"/>
                <w:szCs w:val="22"/>
              </w:rPr>
              <w:t xml:space="preserve">а </w:t>
            </w:r>
            <w:r w:rsidRPr="004F6B82">
              <w:rPr>
                <w:spacing w:val="10"/>
                <w:sz w:val="22"/>
                <w:szCs w:val="22"/>
              </w:rPr>
              <w:t xml:space="preserve"> </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4F6B82">
                <w:rPr>
                  <w:sz w:val="22"/>
                  <w:szCs w:val="22"/>
                </w:rPr>
                <w:t>2 метра</w:t>
              </w:r>
            </w:smartTag>
            <w:r w:rsidRPr="004F6B82">
              <w:rPr>
                <w:sz w:val="22"/>
                <w:szCs w:val="22"/>
              </w:rPr>
              <w:t>.</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4F6B82">
                <w:rPr>
                  <w:sz w:val="22"/>
                  <w:szCs w:val="22"/>
                </w:rPr>
                <w:t>1,8 м</w:t>
              </w:r>
            </w:smartTag>
            <w:r w:rsidRPr="004F6B82">
              <w:rPr>
                <w:sz w:val="22"/>
                <w:szCs w:val="22"/>
              </w:rPr>
              <w:t xml:space="preserve"> в число надземных этажей не включается.</w:t>
            </w:r>
          </w:p>
          <w:p w:rsidR="0047711C" w:rsidRPr="004F6B82" w:rsidRDefault="0047711C" w:rsidP="00083591">
            <w:pPr>
              <w:widowControl w:val="0"/>
              <w:autoSpaceDE w:val="0"/>
              <w:spacing w:line="240" w:lineRule="auto"/>
              <w:ind w:firstLine="567"/>
              <w:rPr>
                <w:sz w:val="22"/>
                <w:szCs w:val="22"/>
              </w:rPr>
            </w:pPr>
            <w:r w:rsidRPr="004F6B82">
              <w:rPr>
                <w:sz w:val="22"/>
                <w:szCs w:val="22"/>
              </w:rPr>
              <w:t>При различном числе этажей в разных частях здания, а также при размещении</w:t>
            </w:r>
          </w:p>
          <w:p w:rsidR="0047711C" w:rsidRPr="004F6B82" w:rsidRDefault="0047711C" w:rsidP="00083591">
            <w:pPr>
              <w:widowControl w:val="0"/>
              <w:tabs>
                <w:tab w:val="left" w:pos="601"/>
              </w:tabs>
              <w:autoSpaceDE w:val="0"/>
              <w:spacing w:line="240" w:lineRule="auto"/>
              <w:ind w:firstLine="567"/>
              <w:rPr>
                <w:sz w:val="22"/>
                <w:szCs w:val="22"/>
              </w:rPr>
            </w:pPr>
            <w:r w:rsidRPr="004F6B82">
              <w:rPr>
                <w:sz w:val="22"/>
                <w:szCs w:val="22"/>
              </w:rPr>
              <w:t>здания на участке с уклоном, когда за счет уклона увеличивается число этажей, этажность определяется отдельно для каждой части здания.</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w:t>
            </w:r>
            <w:smartTag w:uri="urn:schemas-microsoft-com:office:smarttags" w:element="metricconverter">
              <w:smartTagPr>
                <w:attr w:name="ProductID" w:val="5,5 кв. м"/>
              </w:smartTagPr>
              <w:r w:rsidRPr="004F6B82">
                <w:rPr>
                  <w:sz w:val="22"/>
                  <w:szCs w:val="22"/>
                </w:rPr>
                <w:t>5,5 кв. м</w:t>
              </w:r>
            </w:smartTag>
            <w:r w:rsidRPr="004F6B82">
              <w:rPr>
                <w:sz w:val="22"/>
                <w:szCs w:val="22"/>
              </w:rPr>
              <w:t xml:space="preserve"> на одного проживающего на соответствующем участке.</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w:t>
            </w:r>
            <w:r w:rsidRPr="004F6B82">
              <w:rPr>
                <w:sz w:val="22"/>
                <w:szCs w:val="22"/>
              </w:rPr>
              <w:lastRenderedPageBreak/>
              <w:t xml:space="preserve">площади) этих участков могут быть выделены для объединения в самостоятельные земельные участки внутриквартальных скверов (садов). </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4F6B82">
                <w:rPr>
                  <w:sz w:val="22"/>
                  <w:szCs w:val="22"/>
                </w:rPr>
                <w:t>300 м</w:t>
              </w:r>
            </w:smartTag>
            <w:r w:rsidRPr="004F6B82">
              <w:rPr>
                <w:sz w:val="22"/>
                <w:szCs w:val="22"/>
              </w:rPr>
              <w:t xml:space="preserve"> площадь озеленения допускается уменьшать, но не более чем на 30%.</w:t>
            </w:r>
          </w:p>
          <w:p w:rsidR="0047711C" w:rsidRPr="004F6B82" w:rsidRDefault="0047711C" w:rsidP="00083591">
            <w:pPr>
              <w:widowControl w:val="0"/>
              <w:autoSpaceDE w:val="0"/>
              <w:spacing w:line="240" w:lineRule="auto"/>
              <w:ind w:firstLine="567"/>
              <w:rPr>
                <w:sz w:val="22"/>
                <w:szCs w:val="22"/>
              </w:rPr>
            </w:pPr>
            <w:r w:rsidRPr="004F6B82">
              <w:rPr>
                <w:sz w:val="22"/>
                <w:szCs w:val="22"/>
              </w:rPr>
              <w:t>Озелененная территория может быть оборудована:</w:t>
            </w:r>
          </w:p>
          <w:p w:rsidR="0047711C" w:rsidRPr="004F6B82" w:rsidRDefault="0047711C" w:rsidP="00083591">
            <w:pPr>
              <w:widowControl w:val="0"/>
              <w:autoSpaceDE w:val="0"/>
              <w:spacing w:line="240" w:lineRule="auto"/>
              <w:ind w:firstLine="567"/>
              <w:rPr>
                <w:sz w:val="22"/>
                <w:szCs w:val="22"/>
              </w:rPr>
            </w:pPr>
            <w:r w:rsidRPr="004F6B82">
              <w:rPr>
                <w:sz w:val="22"/>
                <w:szCs w:val="22"/>
              </w:rPr>
              <w:t>- площадками для отдыха взрослых и детей, спортивными площадками,  площадками для выгула собак, другими подобными объектами.</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4F6B82">
              <w:rPr>
                <w:sz w:val="22"/>
                <w:szCs w:val="22"/>
              </w:rPr>
              <w:t>газообеспечение</w:t>
            </w:r>
            <w:proofErr w:type="spellEnd"/>
            <w:r w:rsidRPr="004F6B82">
              <w:rPr>
                <w:sz w:val="22"/>
                <w:szCs w:val="22"/>
              </w:rPr>
              <w:t xml:space="preserve">, </w:t>
            </w:r>
            <w:proofErr w:type="spellStart"/>
            <w:r w:rsidRPr="004F6B82">
              <w:rPr>
                <w:sz w:val="22"/>
                <w:szCs w:val="22"/>
              </w:rPr>
              <w:t>канализование</w:t>
            </w:r>
            <w:proofErr w:type="spellEnd"/>
            <w:r w:rsidRPr="004F6B82">
              <w:rPr>
                <w:sz w:val="22"/>
                <w:szCs w:val="22"/>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47711C" w:rsidRPr="004F6B82" w:rsidRDefault="0047711C" w:rsidP="00083591">
            <w:pPr>
              <w:widowControl w:val="0"/>
              <w:autoSpaceDE w:val="0"/>
              <w:spacing w:line="240" w:lineRule="auto"/>
              <w:ind w:firstLine="567"/>
              <w:rPr>
                <w:sz w:val="22"/>
                <w:szCs w:val="22"/>
              </w:rPr>
            </w:pPr>
            <w:r w:rsidRPr="004F6B82">
              <w:rPr>
                <w:sz w:val="22"/>
                <w:szCs w:val="22"/>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47711C" w:rsidRPr="004F6B82" w:rsidRDefault="0047711C" w:rsidP="00083591">
            <w:pPr>
              <w:widowControl w:val="0"/>
              <w:numPr>
                <w:ilvl w:val="0"/>
                <w:numId w:val="26"/>
              </w:numPr>
              <w:suppressAutoHyphens/>
              <w:autoSpaceDE w:val="0"/>
              <w:spacing w:line="240" w:lineRule="auto"/>
              <w:ind w:left="0" w:firstLine="567"/>
              <w:rPr>
                <w:sz w:val="22"/>
                <w:szCs w:val="22"/>
              </w:rPr>
            </w:pPr>
            <w:r w:rsidRPr="004F6B82">
              <w:rPr>
                <w:sz w:val="22"/>
                <w:szCs w:val="22"/>
              </w:rPr>
              <w:t>обособленные от жилой территории входы для посетителей;</w:t>
            </w:r>
          </w:p>
          <w:p w:rsidR="0047711C" w:rsidRPr="004F6B82" w:rsidRDefault="0047711C" w:rsidP="00083591">
            <w:pPr>
              <w:widowControl w:val="0"/>
              <w:numPr>
                <w:ilvl w:val="0"/>
                <w:numId w:val="26"/>
              </w:numPr>
              <w:suppressAutoHyphens/>
              <w:autoSpaceDE w:val="0"/>
              <w:spacing w:line="240" w:lineRule="auto"/>
              <w:ind w:left="0" w:firstLine="567"/>
              <w:rPr>
                <w:sz w:val="22"/>
                <w:szCs w:val="22"/>
              </w:rPr>
            </w:pPr>
            <w:r w:rsidRPr="004F6B82">
              <w:rPr>
                <w:sz w:val="22"/>
                <w:szCs w:val="22"/>
              </w:rPr>
              <w:t>обособленные подъезды и площадки для парковки автомобилей, обслуживающих встроенный объект;</w:t>
            </w:r>
          </w:p>
          <w:p w:rsidR="0047711C" w:rsidRPr="004F6B82" w:rsidRDefault="0047711C" w:rsidP="00083591">
            <w:pPr>
              <w:widowControl w:val="0"/>
              <w:numPr>
                <w:ilvl w:val="0"/>
                <w:numId w:val="26"/>
              </w:numPr>
              <w:suppressAutoHyphens/>
              <w:autoSpaceDE w:val="0"/>
              <w:spacing w:line="240" w:lineRule="auto"/>
              <w:ind w:left="0" w:firstLine="567"/>
              <w:rPr>
                <w:sz w:val="22"/>
                <w:szCs w:val="22"/>
              </w:rPr>
            </w:pPr>
            <w:r w:rsidRPr="004F6B82">
              <w:rPr>
                <w:sz w:val="22"/>
                <w:szCs w:val="22"/>
              </w:rPr>
              <w:t>самостоятельные шахты для вентиляции;</w:t>
            </w:r>
          </w:p>
          <w:p w:rsidR="0047711C" w:rsidRPr="004F6B82" w:rsidRDefault="0047711C" w:rsidP="00083591">
            <w:pPr>
              <w:widowControl w:val="0"/>
              <w:numPr>
                <w:ilvl w:val="0"/>
                <w:numId w:val="26"/>
              </w:numPr>
              <w:suppressAutoHyphens/>
              <w:autoSpaceDE w:val="0"/>
              <w:spacing w:line="240" w:lineRule="auto"/>
              <w:ind w:left="0" w:firstLine="567"/>
              <w:rPr>
                <w:sz w:val="22"/>
                <w:szCs w:val="22"/>
              </w:rPr>
            </w:pPr>
            <w:r w:rsidRPr="004F6B82">
              <w:rPr>
                <w:sz w:val="22"/>
                <w:szCs w:val="22"/>
              </w:rPr>
              <w:t>отделение нежилых помещений от жилых противопожарными, звукоизолирующими перекрытиями и перегородками;</w:t>
            </w:r>
          </w:p>
          <w:p w:rsidR="0047711C" w:rsidRPr="004F6B82" w:rsidRDefault="0047711C" w:rsidP="00083591">
            <w:pPr>
              <w:widowControl w:val="0"/>
              <w:numPr>
                <w:ilvl w:val="0"/>
                <w:numId w:val="26"/>
              </w:numPr>
              <w:suppressAutoHyphens/>
              <w:autoSpaceDE w:val="0"/>
              <w:spacing w:line="240" w:lineRule="auto"/>
              <w:ind w:left="0" w:firstLine="567"/>
              <w:rPr>
                <w:sz w:val="22"/>
                <w:szCs w:val="22"/>
              </w:rPr>
            </w:pPr>
            <w:r w:rsidRPr="004F6B82">
              <w:rPr>
                <w:sz w:val="22"/>
                <w:szCs w:val="22"/>
              </w:rPr>
              <w:t>индивидуальные системы инженерного обеспечения встроенных помещений (при технической необходимости).</w:t>
            </w:r>
          </w:p>
          <w:p w:rsidR="0047711C" w:rsidRPr="004F6B82" w:rsidRDefault="0047711C" w:rsidP="00083591">
            <w:pPr>
              <w:spacing w:line="240" w:lineRule="auto"/>
              <w:ind w:firstLine="567"/>
              <w:rPr>
                <w:sz w:val="22"/>
                <w:szCs w:val="22"/>
              </w:rPr>
            </w:pPr>
            <w:r w:rsidRPr="004F6B82">
              <w:rPr>
                <w:sz w:val="22"/>
                <w:szCs w:val="2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47711C" w:rsidRPr="004F6B82" w:rsidRDefault="0047711C" w:rsidP="00083591">
            <w:pPr>
              <w:widowControl w:val="0"/>
              <w:autoSpaceDE w:val="0"/>
              <w:spacing w:line="240" w:lineRule="auto"/>
              <w:ind w:firstLine="567"/>
              <w:rPr>
                <w:sz w:val="22"/>
                <w:szCs w:val="22"/>
              </w:rPr>
            </w:pPr>
            <w:r w:rsidRPr="004F6B82">
              <w:rPr>
                <w:sz w:val="22"/>
                <w:szCs w:val="22"/>
              </w:rPr>
              <w:t>Участок, отводимый для размещения жилых зданий, должен:</w:t>
            </w:r>
          </w:p>
          <w:p w:rsidR="0047711C" w:rsidRPr="004F6B82" w:rsidRDefault="0047711C" w:rsidP="00083591">
            <w:pPr>
              <w:widowControl w:val="0"/>
              <w:numPr>
                <w:ilvl w:val="0"/>
                <w:numId w:val="27"/>
              </w:numPr>
              <w:suppressAutoHyphens/>
              <w:autoSpaceDE w:val="0"/>
              <w:spacing w:line="240" w:lineRule="auto"/>
              <w:ind w:left="0" w:firstLine="567"/>
              <w:rPr>
                <w:sz w:val="22"/>
                <w:szCs w:val="22"/>
              </w:rPr>
            </w:pPr>
            <w:r w:rsidRPr="004F6B82">
              <w:rPr>
                <w:sz w:val="22"/>
                <w:szCs w:val="22"/>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47711C" w:rsidRPr="004F6B82" w:rsidRDefault="0047711C" w:rsidP="00083591">
            <w:pPr>
              <w:widowControl w:val="0"/>
              <w:numPr>
                <w:ilvl w:val="0"/>
                <w:numId w:val="27"/>
              </w:numPr>
              <w:suppressAutoHyphens/>
              <w:autoSpaceDE w:val="0"/>
              <w:spacing w:line="240" w:lineRule="auto"/>
              <w:ind w:left="0" w:firstLine="567"/>
              <w:rPr>
                <w:sz w:val="22"/>
                <w:szCs w:val="22"/>
              </w:rPr>
            </w:pPr>
            <w:r w:rsidRPr="004F6B82">
              <w:rPr>
                <w:sz w:val="22"/>
                <w:szCs w:val="22"/>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7711C" w:rsidRPr="004F6B82" w:rsidRDefault="0047711C" w:rsidP="00083591">
            <w:pPr>
              <w:widowControl w:val="0"/>
              <w:numPr>
                <w:ilvl w:val="0"/>
                <w:numId w:val="27"/>
              </w:numPr>
              <w:suppressAutoHyphens/>
              <w:autoSpaceDE w:val="0"/>
              <w:spacing w:line="240" w:lineRule="auto"/>
              <w:ind w:left="0" w:firstLine="567"/>
              <w:rPr>
                <w:sz w:val="22"/>
                <w:szCs w:val="22"/>
              </w:rPr>
            </w:pPr>
            <w:r w:rsidRPr="004F6B82">
              <w:rPr>
                <w:sz w:val="22"/>
                <w:szCs w:val="22"/>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7711C" w:rsidRPr="004F6B82" w:rsidRDefault="0047711C" w:rsidP="00083591">
            <w:pPr>
              <w:widowControl w:val="0"/>
              <w:autoSpaceDE w:val="0"/>
              <w:spacing w:line="240" w:lineRule="auto"/>
              <w:ind w:firstLine="567"/>
              <w:rPr>
                <w:sz w:val="22"/>
                <w:szCs w:val="22"/>
              </w:rPr>
            </w:pPr>
            <w:r w:rsidRPr="004F6B82">
              <w:rPr>
                <w:sz w:val="22"/>
                <w:szCs w:val="22"/>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47711C" w:rsidRPr="004F6B82" w:rsidRDefault="0047711C" w:rsidP="00083591">
            <w:pPr>
              <w:widowControl w:val="0"/>
              <w:autoSpaceDE w:val="0"/>
              <w:spacing w:line="240" w:lineRule="auto"/>
              <w:ind w:firstLine="567"/>
              <w:rPr>
                <w:sz w:val="22"/>
                <w:szCs w:val="22"/>
              </w:rPr>
            </w:pPr>
            <w:r w:rsidRPr="004F6B82">
              <w:rPr>
                <w:sz w:val="22"/>
                <w:szCs w:val="22"/>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w:t>
            </w:r>
            <w:r w:rsidRPr="004F6B82">
              <w:rPr>
                <w:sz w:val="22"/>
                <w:szCs w:val="22"/>
              </w:rPr>
              <w:lastRenderedPageBreak/>
              <w:t>возможность свободного стока талых и ливневых вод.</w:t>
            </w:r>
          </w:p>
          <w:p w:rsidR="0047711C" w:rsidRPr="004F6B82" w:rsidRDefault="0047711C" w:rsidP="00083591">
            <w:pPr>
              <w:widowControl w:val="0"/>
              <w:autoSpaceDE w:val="0"/>
              <w:spacing w:line="240" w:lineRule="auto"/>
              <w:ind w:firstLine="567"/>
              <w:rPr>
                <w:sz w:val="22"/>
                <w:szCs w:val="22"/>
              </w:rPr>
            </w:pPr>
            <w:r w:rsidRPr="004F6B82">
              <w:rPr>
                <w:sz w:val="22"/>
                <w:szCs w:val="22"/>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47711C" w:rsidRPr="004F6B82" w:rsidRDefault="0047711C" w:rsidP="00083591">
            <w:pPr>
              <w:autoSpaceDE w:val="0"/>
              <w:spacing w:line="240" w:lineRule="auto"/>
              <w:ind w:firstLine="567"/>
              <w:rPr>
                <w:sz w:val="22"/>
                <w:szCs w:val="22"/>
              </w:rPr>
            </w:pPr>
            <w:r w:rsidRPr="004F6B82">
              <w:rPr>
                <w:sz w:val="22"/>
                <w:szCs w:val="22"/>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47711C" w:rsidRPr="004F6B82" w:rsidRDefault="0047711C" w:rsidP="00083591">
            <w:pPr>
              <w:autoSpaceDE w:val="0"/>
              <w:spacing w:line="240" w:lineRule="auto"/>
              <w:ind w:firstLine="567"/>
              <w:rPr>
                <w:sz w:val="22"/>
                <w:szCs w:val="22"/>
              </w:rPr>
            </w:pPr>
            <w:r w:rsidRPr="004F6B82">
              <w:rPr>
                <w:sz w:val="22"/>
                <w:szCs w:val="22"/>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47711C" w:rsidRPr="004F6B82" w:rsidRDefault="0047711C" w:rsidP="00083591">
            <w:pPr>
              <w:spacing w:line="240" w:lineRule="auto"/>
              <w:ind w:firstLine="567"/>
              <w:rPr>
                <w:sz w:val="22"/>
                <w:szCs w:val="22"/>
              </w:rPr>
            </w:pPr>
            <w:r w:rsidRPr="004F6B82">
              <w:rPr>
                <w:sz w:val="22"/>
                <w:szCs w:val="22"/>
              </w:rPr>
              <w:t>Отдельно стоящие или встроенные в жилые дома гаражи, открытые стоянки:</w:t>
            </w:r>
          </w:p>
          <w:p w:rsidR="0047711C" w:rsidRPr="004F6B82" w:rsidRDefault="0047711C" w:rsidP="00083591">
            <w:pPr>
              <w:spacing w:line="240" w:lineRule="auto"/>
              <w:ind w:firstLine="567"/>
              <w:rPr>
                <w:sz w:val="22"/>
                <w:szCs w:val="22"/>
              </w:rPr>
            </w:pPr>
            <w:r w:rsidRPr="004F6B82">
              <w:rPr>
                <w:sz w:val="22"/>
                <w:szCs w:val="22"/>
              </w:rPr>
              <w:t>- располагаются в пределах участка жилого дома.</w:t>
            </w:r>
          </w:p>
          <w:p w:rsidR="0047711C" w:rsidRPr="004F6B82" w:rsidRDefault="0047711C" w:rsidP="00083591">
            <w:pPr>
              <w:spacing w:line="240" w:lineRule="auto"/>
              <w:ind w:firstLine="567"/>
              <w:rPr>
                <w:sz w:val="22"/>
                <w:szCs w:val="22"/>
              </w:rPr>
            </w:pPr>
            <w:r w:rsidRPr="004F6B82">
              <w:rPr>
                <w:sz w:val="22"/>
                <w:szCs w:val="22"/>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47711C" w:rsidRPr="004F6B82" w:rsidRDefault="0047711C" w:rsidP="00083591">
            <w:pPr>
              <w:spacing w:line="240" w:lineRule="auto"/>
              <w:ind w:firstLine="567"/>
              <w:rPr>
                <w:sz w:val="22"/>
                <w:szCs w:val="22"/>
              </w:rPr>
            </w:pPr>
            <w:r w:rsidRPr="004F6B82">
              <w:rPr>
                <w:sz w:val="22"/>
                <w:szCs w:val="22"/>
              </w:rPr>
              <w:t>-предельное количество этажей отдельно стоящего гаража – 1.</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4F6B82">
                <w:rPr>
                  <w:sz w:val="22"/>
                  <w:szCs w:val="22"/>
                </w:rPr>
                <w:t>2 метра</w:t>
              </w:r>
            </w:smartTag>
            <w:r w:rsidRPr="004F6B82">
              <w:rPr>
                <w:sz w:val="22"/>
                <w:szCs w:val="22"/>
              </w:rPr>
              <w:t>.</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4F6B82">
                <w:rPr>
                  <w:sz w:val="22"/>
                  <w:szCs w:val="22"/>
                </w:rPr>
                <w:t>1,8 м</w:t>
              </w:r>
            </w:smartTag>
            <w:r w:rsidRPr="004F6B82">
              <w:rPr>
                <w:sz w:val="22"/>
                <w:szCs w:val="22"/>
              </w:rPr>
              <w:t xml:space="preserve"> в число надземных этажей не включается.</w:t>
            </w:r>
          </w:p>
          <w:p w:rsidR="0047711C" w:rsidRPr="004F6B82" w:rsidRDefault="0047711C" w:rsidP="00083591">
            <w:pPr>
              <w:spacing w:line="240" w:lineRule="auto"/>
              <w:ind w:firstLine="0"/>
              <w:rPr>
                <w:i/>
                <w:sz w:val="22"/>
                <w:szCs w:val="22"/>
              </w:rPr>
            </w:pPr>
            <w:r w:rsidRPr="004F6B82">
              <w:rPr>
                <w:b/>
                <w:i/>
                <w:sz w:val="22"/>
                <w:szCs w:val="22"/>
              </w:rPr>
              <w:t>Отдельно стоящие или встроенные в жилые дома гаражи, открытые стоянки</w:t>
            </w:r>
            <w:r w:rsidRPr="004F6B82">
              <w:rPr>
                <w:i/>
                <w:sz w:val="22"/>
                <w:szCs w:val="22"/>
              </w:rPr>
              <w:t>:</w:t>
            </w:r>
          </w:p>
          <w:p w:rsidR="0047711C" w:rsidRPr="004F6B82" w:rsidRDefault="0047711C" w:rsidP="00083591">
            <w:pPr>
              <w:spacing w:line="240" w:lineRule="auto"/>
              <w:ind w:firstLine="567"/>
              <w:rPr>
                <w:sz w:val="22"/>
                <w:szCs w:val="22"/>
              </w:rPr>
            </w:pPr>
            <w:r w:rsidRPr="004F6B82">
              <w:rPr>
                <w:sz w:val="22"/>
                <w:szCs w:val="22"/>
              </w:rPr>
              <w:t>- Располагаются в пределах участка жилого дома.</w:t>
            </w:r>
          </w:p>
          <w:p w:rsidR="0047711C" w:rsidRPr="004F6B82" w:rsidRDefault="0047711C" w:rsidP="00083591">
            <w:pPr>
              <w:spacing w:line="240" w:lineRule="auto"/>
              <w:ind w:firstLine="567"/>
              <w:rPr>
                <w:sz w:val="22"/>
                <w:szCs w:val="22"/>
              </w:rPr>
            </w:pPr>
            <w:r w:rsidRPr="004F6B82">
              <w:rPr>
                <w:sz w:val="22"/>
                <w:szCs w:val="22"/>
              </w:rPr>
              <w:t>- 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47711C" w:rsidRPr="004F6B82" w:rsidRDefault="0047711C" w:rsidP="00083591">
            <w:pPr>
              <w:spacing w:line="240" w:lineRule="auto"/>
              <w:ind w:firstLine="567"/>
              <w:rPr>
                <w:sz w:val="22"/>
                <w:szCs w:val="22"/>
              </w:rPr>
            </w:pPr>
            <w:r w:rsidRPr="004F6B82">
              <w:rPr>
                <w:sz w:val="22"/>
                <w:szCs w:val="22"/>
              </w:rPr>
              <w:t>- Предельное количество этажей отдельно стоящего гаража – 1.</w:t>
            </w:r>
          </w:p>
          <w:p w:rsidR="0047711C" w:rsidRPr="004F6B82" w:rsidRDefault="0047711C" w:rsidP="00083591">
            <w:pPr>
              <w:spacing w:line="240" w:lineRule="auto"/>
              <w:ind w:firstLine="567"/>
              <w:rPr>
                <w:sz w:val="22"/>
                <w:szCs w:val="22"/>
              </w:rPr>
            </w:pPr>
            <w:r w:rsidRPr="004F6B82">
              <w:rPr>
                <w:sz w:val="22"/>
                <w:szCs w:val="22"/>
              </w:rPr>
              <w:t xml:space="preserve">- 1-2 </w:t>
            </w:r>
            <w:proofErr w:type="spellStart"/>
            <w:r w:rsidRPr="004F6B82">
              <w:rPr>
                <w:sz w:val="22"/>
                <w:szCs w:val="22"/>
              </w:rPr>
              <w:t>машино</w:t>
            </w:r>
            <w:proofErr w:type="spellEnd"/>
            <w:r w:rsidRPr="004F6B82">
              <w:rPr>
                <w:sz w:val="22"/>
                <w:szCs w:val="22"/>
              </w:rPr>
              <w:t>-места на индивидуальный участок.</w:t>
            </w:r>
          </w:p>
          <w:p w:rsidR="0047711C" w:rsidRPr="004F6B82" w:rsidRDefault="0047711C" w:rsidP="00083591">
            <w:pPr>
              <w:keepNext/>
              <w:spacing w:line="240" w:lineRule="auto"/>
              <w:ind w:firstLine="0"/>
              <w:rPr>
                <w:b/>
                <w:bCs/>
                <w:sz w:val="22"/>
                <w:szCs w:val="22"/>
              </w:rPr>
            </w:pPr>
            <w:r w:rsidRPr="004F6B82">
              <w:rPr>
                <w:b/>
                <w:bCs/>
                <w:i/>
                <w:iCs/>
                <w:sz w:val="22"/>
                <w:szCs w:val="22"/>
              </w:rPr>
              <w:t xml:space="preserve">Размещения культовых объектов </w:t>
            </w:r>
          </w:p>
          <w:p w:rsidR="0047711C" w:rsidRPr="004F6B82" w:rsidRDefault="0047711C" w:rsidP="00083591">
            <w:pPr>
              <w:autoSpaceDE w:val="0"/>
              <w:spacing w:line="240" w:lineRule="auto"/>
              <w:ind w:firstLine="567"/>
              <w:rPr>
                <w:sz w:val="22"/>
                <w:szCs w:val="22"/>
              </w:rPr>
            </w:pPr>
            <w:r w:rsidRPr="004F6B82">
              <w:rPr>
                <w:sz w:val="22"/>
                <w:szCs w:val="22"/>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47711C" w:rsidRPr="004F6B82" w:rsidRDefault="0047711C" w:rsidP="0047711C">
            <w:pPr>
              <w:pStyle w:val="2"/>
              <w:numPr>
                <w:ilvl w:val="1"/>
                <w:numId w:val="0"/>
              </w:numPr>
              <w:tabs>
                <w:tab w:val="num" w:pos="576"/>
              </w:tabs>
              <w:suppressAutoHyphens/>
              <w:spacing w:before="0" w:after="0" w:line="240" w:lineRule="auto"/>
              <w:ind w:firstLine="142"/>
              <w:rPr>
                <w:iCs w:val="0"/>
                <w:sz w:val="22"/>
                <w:szCs w:val="22"/>
              </w:rPr>
            </w:pPr>
            <w:r w:rsidRPr="004F6B82">
              <w:rPr>
                <w:iCs w:val="0"/>
                <w:sz w:val="22"/>
                <w:szCs w:val="22"/>
              </w:rPr>
              <w:t xml:space="preserve">Общественно-деловые строения </w:t>
            </w:r>
          </w:p>
          <w:p w:rsidR="0047711C" w:rsidRPr="004F6B82" w:rsidRDefault="0047711C" w:rsidP="00083591">
            <w:pPr>
              <w:widowControl w:val="0"/>
              <w:autoSpaceDE w:val="0"/>
              <w:spacing w:line="240" w:lineRule="auto"/>
              <w:ind w:firstLine="567"/>
              <w:rPr>
                <w:sz w:val="22"/>
                <w:szCs w:val="22"/>
              </w:rPr>
            </w:pPr>
            <w:r w:rsidRPr="004F6B82">
              <w:rPr>
                <w:sz w:val="22"/>
                <w:szCs w:val="22"/>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4F6B82">
                <w:rPr>
                  <w:sz w:val="22"/>
                  <w:szCs w:val="22"/>
                </w:rPr>
                <w:t>1000 м</w:t>
              </w:r>
            </w:smartTag>
            <w:r w:rsidRPr="004F6B82">
              <w:rPr>
                <w:sz w:val="22"/>
                <w:szCs w:val="22"/>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47711C" w:rsidRPr="004F6B82" w:rsidRDefault="0047711C" w:rsidP="0047711C">
            <w:pPr>
              <w:autoSpaceDE w:val="0"/>
              <w:spacing w:line="240" w:lineRule="auto"/>
              <w:ind w:firstLine="709"/>
              <w:rPr>
                <w:sz w:val="22"/>
                <w:szCs w:val="22"/>
              </w:rPr>
            </w:pPr>
            <w:r w:rsidRPr="004F6B82">
              <w:rPr>
                <w:sz w:val="22"/>
                <w:szCs w:val="22"/>
              </w:rPr>
              <w:t xml:space="preserve">Нормы расчета земельных участков принимаются согласно таблицам </w:t>
            </w:r>
          </w:p>
          <w:tbl>
            <w:tblPr>
              <w:tblW w:w="8606"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000" w:firstRow="0" w:lastRow="0" w:firstColumn="0" w:lastColumn="0" w:noHBand="0" w:noVBand="0"/>
            </w:tblPr>
            <w:tblGrid>
              <w:gridCol w:w="4778"/>
              <w:gridCol w:w="2835"/>
              <w:gridCol w:w="993"/>
            </w:tblGrid>
            <w:tr w:rsidR="004F6B82" w:rsidRPr="004F6B82" w:rsidTr="00A450B5">
              <w:trPr>
                <w:cantSplit/>
                <w:trHeight w:val="240"/>
              </w:trPr>
              <w:tc>
                <w:tcPr>
                  <w:tcW w:w="4778"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pacing w:line="240" w:lineRule="auto"/>
                    <w:rPr>
                      <w:b/>
                      <w:bCs/>
                      <w:sz w:val="22"/>
                      <w:szCs w:val="22"/>
                    </w:rPr>
                  </w:pPr>
                  <w:r w:rsidRPr="004F6B82">
                    <w:rPr>
                      <w:b/>
                      <w:bCs/>
                      <w:sz w:val="22"/>
                      <w:szCs w:val="22"/>
                    </w:rPr>
                    <w:t>Объекты, здания и сооружения</w:t>
                  </w:r>
                </w:p>
              </w:tc>
              <w:tc>
                <w:tcPr>
                  <w:tcW w:w="2835"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pacing w:line="240" w:lineRule="auto"/>
                    <w:rPr>
                      <w:b/>
                      <w:bCs/>
                      <w:sz w:val="22"/>
                      <w:szCs w:val="22"/>
                    </w:rPr>
                  </w:pPr>
                  <w:r w:rsidRPr="004F6B82">
                    <w:rPr>
                      <w:b/>
                      <w:bCs/>
                      <w:sz w:val="22"/>
                      <w:szCs w:val="22"/>
                    </w:rPr>
                    <w:t>Расчетная единица</w:t>
                  </w:r>
                </w:p>
              </w:tc>
              <w:tc>
                <w:tcPr>
                  <w:tcW w:w="993"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pacing w:line="240" w:lineRule="auto"/>
                    <w:rPr>
                      <w:b/>
                      <w:bCs/>
                      <w:sz w:val="22"/>
                      <w:szCs w:val="22"/>
                    </w:rPr>
                  </w:pPr>
                  <w:r w:rsidRPr="004F6B82">
                    <w:rPr>
                      <w:b/>
                      <w:bCs/>
                      <w:sz w:val="22"/>
                      <w:szCs w:val="22"/>
                    </w:rPr>
                    <w:t>Значение</w:t>
                  </w:r>
                </w:p>
              </w:tc>
            </w:tr>
            <w:tr w:rsidR="004F6B82" w:rsidRPr="004F6B82" w:rsidTr="00A450B5">
              <w:trPr>
                <w:cantSplit/>
                <w:trHeight w:val="240"/>
              </w:trPr>
              <w:tc>
                <w:tcPr>
                  <w:tcW w:w="4778"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r w:rsidRPr="004F6B82">
                    <w:rPr>
                      <w:sz w:val="22"/>
                      <w:szCs w:val="22"/>
                    </w:rPr>
                    <w:t xml:space="preserve">Больницы                    </w:t>
                  </w:r>
                </w:p>
              </w:tc>
              <w:tc>
                <w:tcPr>
                  <w:tcW w:w="2835"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r w:rsidRPr="004F6B82">
                    <w:rPr>
                      <w:sz w:val="22"/>
                      <w:szCs w:val="22"/>
                    </w:rPr>
                    <w:t>20-</w:t>
                  </w:r>
                  <w:smartTag w:uri="urn:schemas-microsoft-com:office:smarttags" w:element="metricconverter">
                    <w:smartTagPr>
                      <w:attr w:name="ProductID" w:val="80 кв. м"/>
                    </w:smartTagPr>
                    <w:r w:rsidRPr="004F6B82">
                      <w:rPr>
                        <w:sz w:val="22"/>
                        <w:szCs w:val="22"/>
                      </w:rPr>
                      <w:t>80 кв. м</w:t>
                    </w:r>
                  </w:smartTag>
                  <w:r w:rsidRPr="004F6B82">
                    <w:rPr>
                      <w:sz w:val="22"/>
                      <w:szCs w:val="22"/>
                    </w:rPr>
                    <w:t xml:space="preserve"> на койку</w:t>
                  </w:r>
                </w:p>
              </w:tc>
              <w:tc>
                <w:tcPr>
                  <w:tcW w:w="993"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napToGrid w:val="0"/>
                    <w:spacing w:line="240" w:lineRule="auto"/>
                    <w:rPr>
                      <w:sz w:val="22"/>
                      <w:szCs w:val="22"/>
                    </w:rPr>
                  </w:pPr>
                </w:p>
              </w:tc>
            </w:tr>
            <w:tr w:rsidR="004F6B82" w:rsidRPr="004F6B82" w:rsidTr="00A450B5">
              <w:trPr>
                <w:cantSplit/>
                <w:trHeight w:val="240"/>
              </w:trPr>
              <w:tc>
                <w:tcPr>
                  <w:tcW w:w="4778"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r w:rsidRPr="004F6B82">
                    <w:rPr>
                      <w:sz w:val="22"/>
                      <w:szCs w:val="22"/>
                    </w:rPr>
                    <w:t xml:space="preserve">Поликлиники                 </w:t>
                  </w:r>
                </w:p>
              </w:tc>
              <w:tc>
                <w:tcPr>
                  <w:tcW w:w="2835"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smartTag w:uri="urn:schemas-microsoft-com:office:smarttags" w:element="metricconverter">
                    <w:smartTagPr>
                      <w:attr w:name="ProductID" w:val="0,1 га"/>
                    </w:smartTagPr>
                    <w:r w:rsidRPr="004F6B82">
                      <w:rPr>
                        <w:sz w:val="22"/>
                        <w:szCs w:val="22"/>
                      </w:rPr>
                      <w:t>0,1 га</w:t>
                    </w:r>
                  </w:smartTag>
                  <w:r w:rsidRPr="004F6B82">
                    <w:rPr>
                      <w:sz w:val="22"/>
                      <w:szCs w:val="22"/>
                    </w:rPr>
                    <w:t xml:space="preserve"> на 100 посещений</w:t>
                  </w:r>
                </w:p>
              </w:tc>
              <w:tc>
                <w:tcPr>
                  <w:tcW w:w="993"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napToGrid w:val="0"/>
                    <w:spacing w:line="240" w:lineRule="auto"/>
                    <w:rPr>
                      <w:sz w:val="22"/>
                      <w:szCs w:val="22"/>
                    </w:rPr>
                  </w:pPr>
                </w:p>
              </w:tc>
            </w:tr>
            <w:tr w:rsidR="004F6B82" w:rsidRPr="004F6B82" w:rsidTr="00A450B5">
              <w:trPr>
                <w:cantSplit/>
                <w:trHeight w:val="360"/>
              </w:trPr>
              <w:tc>
                <w:tcPr>
                  <w:tcW w:w="4778"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spacing w:line="240" w:lineRule="auto"/>
                    <w:ind w:firstLine="0"/>
                    <w:rPr>
                      <w:sz w:val="22"/>
                      <w:szCs w:val="22"/>
                    </w:rPr>
                  </w:pPr>
                  <w:r w:rsidRPr="004F6B82">
                    <w:rPr>
                      <w:sz w:val="22"/>
                      <w:szCs w:val="22"/>
                    </w:rPr>
                    <w:t>Спортивные сооружения общего пользования Минимальная обеспеченность закрытыми спортивными сооружениями - 30кв</w:t>
                  </w:r>
                  <w:proofErr w:type="gramStart"/>
                  <w:r w:rsidRPr="004F6B82">
                    <w:rPr>
                      <w:sz w:val="22"/>
                      <w:szCs w:val="22"/>
                    </w:rPr>
                    <w:t>.м</w:t>
                  </w:r>
                  <w:proofErr w:type="gramEnd"/>
                  <w:r w:rsidRPr="004F6B82">
                    <w:rPr>
                      <w:sz w:val="22"/>
                      <w:szCs w:val="22"/>
                    </w:rPr>
                    <w:t xml:space="preserve"> на 1000 жителей.</w:t>
                  </w:r>
                </w:p>
              </w:tc>
              <w:tc>
                <w:tcPr>
                  <w:tcW w:w="2835"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r w:rsidRPr="004F6B82">
                    <w:rPr>
                      <w:sz w:val="22"/>
                      <w:szCs w:val="22"/>
                    </w:rPr>
                    <w:t>га на 1 тысячу человек</w:t>
                  </w:r>
                </w:p>
              </w:tc>
              <w:tc>
                <w:tcPr>
                  <w:tcW w:w="993"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pacing w:line="240" w:lineRule="auto"/>
                    <w:rPr>
                      <w:sz w:val="22"/>
                      <w:szCs w:val="22"/>
                    </w:rPr>
                  </w:pPr>
                  <w:r w:rsidRPr="004F6B82">
                    <w:rPr>
                      <w:sz w:val="22"/>
                      <w:szCs w:val="22"/>
                    </w:rPr>
                    <w:t>0</w:t>
                  </w:r>
                  <w:r w:rsidR="00D627C8" w:rsidRPr="004F6B82">
                    <w:rPr>
                      <w:sz w:val="22"/>
                      <w:szCs w:val="22"/>
                    </w:rPr>
                    <w:t>0</w:t>
                  </w:r>
                  <w:r w:rsidRPr="004F6B82">
                    <w:rPr>
                      <w:sz w:val="22"/>
                      <w:szCs w:val="22"/>
                    </w:rPr>
                    <w:t>,7-0,9</w:t>
                  </w:r>
                </w:p>
              </w:tc>
            </w:tr>
            <w:tr w:rsidR="004F6B82" w:rsidRPr="004F6B82" w:rsidTr="00A450B5">
              <w:trPr>
                <w:cantSplit/>
                <w:trHeight w:val="240"/>
              </w:trPr>
              <w:tc>
                <w:tcPr>
                  <w:tcW w:w="4778"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r w:rsidRPr="004F6B82">
                    <w:rPr>
                      <w:sz w:val="22"/>
                      <w:szCs w:val="22"/>
                    </w:rPr>
                    <w:t>Средние специальные и профессионально-технические учебные заведения</w:t>
                  </w:r>
                </w:p>
              </w:tc>
              <w:tc>
                <w:tcPr>
                  <w:tcW w:w="2835"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napToGrid w:val="0"/>
                    <w:spacing w:line="240" w:lineRule="auto"/>
                    <w:rPr>
                      <w:sz w:val="22"/>
                      <w:szCs w:val="22"/>
                    </w:rPr>
                  </w:pPr>
                </w:p>
              </w:tc>
              <w:tc>
                <w:tcPr>
                  <w:tcW w:w="993"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pacing w:line="240" w:lineRule="auto"/>
                    <w:rPr>
                      <w:sz w:val="22"/>
                      <w:szCs w:val="22"/>
                    </w:rPr>
                  </w:pPr>
                  <w:r w:rsidRPr="004F6B82">
                    <w:rPr>
                      <w:sz w:val="22"/>
                      <w:szCs w:val="22"/>
                    </w:rPr>
                    <w:t>3</w:t>
                  </w:r>
                  <w:r w:rsidR="00D627C8" w:rsidRPr="004F6B82">
                    <w:rPr>
                      <w:sz w:val="22"/>
                      <w:szCs w:val="22"/>
                    </w:rPr>
                    <w:t>3</w:t>
                  </w:r>
                  <w:r w:rsidRPr="004F6B82">
                    <w:rPr>
                      <w:sz w:val="22"/>
                      <w:szCs w:val="22"/>
                    </w:rPr>
                    <w:t>0-75</w:t>
                  </w:r>
                </w:p>
              </w:tc>
            </w:tr>
            <w:tr w:rsidR="004F6B82" w:rsidRPr="004F6B82" w:rsidTr="00A450B5">
              <w:trPr>
                <w:cantSplit/>
                <w:trHeight w:val="240"/>
              </w:trPr>
              <w:tc>
                <w:tcPr>
                  <w:tcW w:w="4778"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r w:rsidRPr="004F6B82">
                    <w:rPr>
                      <w:sz w:val="22"/>
                      <w:szCs w:val="22"/>
                    </w:rPr>
                    <w:lastRenderedPageBreak/>
                    <w:t xml:space="preserve">Общеобразовательные школы   </w:t>
                  </w:r>
                </w:p>
              </w:tc>
              <w:tc>
                <w:tcPr>
                  <w:tcW w:w="2835"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D627C8">
                  <w:pPr>
                    <w:autoSpaceDE w:val="0"/>
                    <w:spacing w:line="240" w:lineRule="auto"/>
                    <w:ind w:firstLine="0"/>
                    <w:rPr>
                      <w:sz w:val="22"/>
                      <w:szCs w:val="22"/>
                    </w:rPr>
                  </w:pPr>
                  <w:proofErr w:type="spellStart"/>
                  <w:r w:rsidRPr="004F6B82">
                    <w:rPr>
                      <w:sz w:val="22"/>
                      <w:szCs w:val="22"/>
                    </w:rPr>
                    <w:t>кв.м</w:t>
                  </w:r>
                  <w:proofErr w:type="spellEnd"/>
                  <w:r w:rsidRPr="004F6B82">
                    <w:rPr>
                      <w:sz w:val="22"/>
                      <w:szCs w:val="22"/>
                    </w:rPr>
                    <w:t xml:space="preserve"> на одного учащегося</w:t>
                  </w:r>
                </w:p>
              </w:tc>
              <w:tc>
                <w:tcPr>
                  <w:tcW w:w="993" w:type="dxa"/>
                  <w:tcBorders>
                    <w:top w:val="single" w:sz="4" w:space="0" w:color="auto"/>
                    <w:left w:val="single" w:sz="4" w:space="0" w:color="auto"/>
                    <w:bottom w:val="single" w:sz="4" w:space="0" w:color="auto"/>
                    <w:right w:val="single" w:sz="4" w:space="0" w:color="auto"/>
                  </w:tcBorders>
                  <w:tcMar>
                    <w:left w:w="65" w:type="dxa"/>
                  </w:tcMar>
                </w:tcPr>
                <w:p w:rsidR="0047711C" w:rsidRPr="004F6B82" w:rsidRDefault="0047711C" w:rsidP="0047711C">
                  <w:pPr>
                    <w:autoSpaceDE w:val="0"/>
                    <w:spacing w:line="240" w:lineRule="auto"/>
                    <w:rPr>
                      <w:sz w:val="22"/>
                      <w:szCs w:val="22"/>
                    </w:rPr>
                  </w:pPr>
                  <w:r w:rsidRPr="004F6B82">
                    <w:rPr>
                      <w:sz w:val="22"/>
                      <w:szCs w:val="22"/>
                    </w:rPr>
                    <w:t>1</w:t>
                  </w:r>
                  <w:r w:rsidR="00D627C8" w:rsidRPr="004F6B82">
                    <w:rPr>
                      <w:sz w:val="22"/>
                      <w:szCs w:val="22"/>
                    </w:rPr>
                    <w:t>1</w:t>
                  </w:r>
                  <w:r w:rsidRPr="004F6B82">
                    <w:rPr>
                      <w:sz w:val="22"/>
                      <w:szCs w:val="22"/>
                    </w:rPr>
                    <w:t>6-50</w:t>
                  </w:r>
                </w:p>
              </w:tc>
            </w:tr>
          </w:tbl>
          <w:p w:rsidR="0047711C" w:rsidRPr="004F6B82" w:rsidRDefault="0047711C" w:rsidP="00D627C8">
            <w:pPr>
              <w:spacing w:line="240" w:lineRule="auto"/>
              <w:ind w:firstLine="0"/>
              <w:rPr>
                <w:sz w:val="22"/>
                <w:szCs w:val="22"/>
              </w:rPr>
            </w:pPr>
            <w:r w:rsidRPr="004F6B82">
              <w:rPr>
                <w:sz w:val="22"/>
                <w:szCs w:val="22"/>
              </w:rPr>
              <w:t xml:space="preserve">Минимальная обеспеченность  образовательными школами на 1000 жителей - 95 мест. </w:t>
            </w:r>
          </w:p>
          <w:p w:rsidR="00D738D6" w:rsidRPr="004F6B82" w:rsidRDefault="0047711C" w:rsidP="0047711C">
            <w:pPr>
              <w:spacing w:line="240" w:lineRule="auto"/>
              <w:ind w:firstLine="0"/>
              <w:jc w:val="left"/>
              <w:rPr>
                <w:sz w:val="24"/>
                <w:szCs w:val="24"/>
              </w:rPr>
            </w:pPr>
            <w:r w:rsidRPr="004F6B82">
              <w:rPr>
                <w:sz w:val="22"/>
                <w:szCs w:val="22"/>
              </w:rPr>
              <w:t>Минимальная обеспеченность дошкольными образовательными учреждениями на 1000 жителей 32-39 мест.</w:t>
            </w:r>
          </w:p>
        </w:tc>
      </w:tr>
    </w:tbl>
    <w:p w:rsidR="00E441AC" w:rsidRPr="0084064E" w:rsidRDefault="00D738D6" w:rsidP="00ED5AE5">
      <w:pPr>
        <w:pStyle w:val="ConsPlusNormal"/>
        <w:spacing w:before="120"/>
        <w:ind w:left="-992" w:firstLine="992"/>
        <w:rPr>
          <w:rFonts w:ascii="Times New Roman" w:hAnsi="Times New Roman" w:cs="Times New Roman"/>
          <w:sz w:val="24"/>
          <w:szCs w:val="24"/>
        </w:rPr>
      </w:pPr>
      <w:r w:rsidRPr="00CF47AE">
        <w:rPr>
          <w:rFonts w:ascii="Times New Roman" w:hAnsi="Times New Roman" w:cs="Times New Roman"/>
          <w:sz w:val="24"/>
          <w:szCs w:val="24"/>
        </w:rPr>
        <w:lastRenderedPageBreak/>
        <w:t xml:space="preserve">&lt;3&gt; Текстовое наименование вида разрешенного использования земельного участка и его код </w:t>
      </w:r>
      <w:r w:rsidR="00E441AC" w:rsidRPr="00E441AC">
        <w:rPr>
          <w:rFonts w:ascii="Times New Roman" w:hAnsi="Times New Roman" w:cs="Times New Roman"/>
          <w:sz w:val="24"/>
          <w:szCs w:val="24"/>
        </w:rPr>
        <w:t xml:space="preserve">    </w:t>
      </w:r>
    </w:p>
    <w:p w:rsidR="00D738D6" w:rsidRPr="00CF47AE" w:rsidRDefault="00D738D6" w:rsidP="00E441AC">
      <w:pPr>
        <w:pStyle w:val="ConsPlusNormal"/>
        <w:ind w:left="-992" w:firstLine="992"/>
        <w:rPr>
          <w:rFonts w:ascii="Times New Roman" w:hAnsi="Times New Roman" w:cs="Times New Roman"/>
          <w:sz w:val="24"/>
          <w:szCs w:val="24"/>
        </w:rPr>
      </w:pPr>
      <w:r w:rsidRPr="00CF47AE">
        <w:rPr>
          <w:rFonts w:ascii="Times New Roman" w:hAnsi="Times New Roman" w:cs="Times New Roman"/>
          <w:sz w:val="24"/>
          <w:szCs w:val="24"/>
        </w:rPr>
        <w:t>(числовое обозначение) являются равнозначными.</w:t>
      </w:r>
    </w:p>
    <w:p w:rsidR="00D738D6" w:rsidRPr="00CF47AE" w:rsidRDefault="00D738D6" w:rsidP="00D738D6">
      <w:pPr>
        <w:spacing w:line="240" w:lineRule="auto"/>
        <w:ind w:left="-993" w:firstLine="993"/>
        <w:jc w:val="left"/>
        <w:rPr>
          <w:sz w:val="24"/>
          <w:szCs w:val="24"/>
          <w:lang w:eastAsia="ru-RU"/>
        </w:rPr>
      </w:pPr>
      <w:r w:rsidRPr="00CF47AE">
        <w:rPr>
          <w:sz w:val="24"/>
          <w:szCs w:val="24"/>
          <w:lang w:eastAsia="ru-RU"/>
        </w:rPr>
        <w:t>ЗУ – земельный участок;</w:t>
      </w:r>
    </w:p>
    <w:p w:rsidR="00D738D6" w:rsidRPr="00CF47AE" w:rsidRDefault="00D738D6" w:rsidP="00D738D6">
      <w:pPr>
        <w:pStyle w:val="ac"/>
        <w:tabs>
          <w:tab w:val="left" w:pos="709"/>
          <w:tab w:val="left" w:pos="993"/>
        </w:tabs>
        <w:suppressAutoHyphens/>
        <w:snapToGrid w:val="0"/>
        <w:spacing w:after="0" w:line="240" w:lineRule="auto"/>
        <w:ind w:left="-993" w:right="-427" w:firstLine="993"/>
        <w:jc w:val="both"/>
        <w:rPr>
          <w:rFonts w:ascii="Times New Roman" w:eastAsia="Times New Roman" w:hAnsi="Times New Roman"/>
          <w:sz w:val="24"/>
          <w:szCs w:val="24"/>
          <w:lang w:eastAsia="ru-RU"/>
        </w:rPr>
      </w:pPr>
      <w:r w:rsidRPr="00756178">
        <w:rPr>
          <w:rFonts w:ascii="Times New Roman" w:eastAsia="Times New Roman" w:hAnsi="Times New Roman"/>
          <w:sz w:val="24"/>
          <w:szCs w:val="24"/>
          <w:lang w:eastAsia="ru-RU"/>
        </w:rPr>
        <w:t>ОКС – объекты капитального строительства (здания, строения и сооружения);</w:t>
      </w:r>
    </w:p>
    <w:p w:rsidR="00D738D6" w:rsidRPr="00600E5A" w:rsidRDefault="00D738D6" w:rsidP="00ED5AE5">
      <w:pPr>
        <w:spacing w:before="120" w:line="240" w:lineRule="auto"/>
        <w:ind w:firstLine="0"/>
        <w:jc w:val="center"/>
        <w:rPr>
          <w:b/>
          <w:sz w:val="24"/>
          <w:szCs w:val="24"/>
        </w:rPr>
      </w:pPr>
      <w:r w:rsidRPr="00600E5A">
        <w:rPr>
          <w:b/>
          <w:sz w:val="24"/>
          <w:szCs w:val="24"/>
        </w:rPr>
        <w:t>Статья 30.1.1 Строительство и размещение строений и сооружений для животноводства на территории населенных пунктов в жилой зоне (Ж</w:t>
      </w:r>
      <w:r w:rsidR="00B768C4" w:rsidRPr="00600E5A">
        <w:rPr>
          <w:b/>
          <w:sz w:val="24"/>
          <w:szCs w:val="24"/>
        </w:rPr>
        <w:t>-</w:t>
      </w:r>
      <w:r w:rsidRPr="00600E5A">
        <w:rPr>
          <w:b/>
          <w:sz w:val="24"/>
          <w:szCs w:val="24"/>
        </w:rPr>
        <w:t>1).</w:t>
      </w:r>
    </w:p>
    <w:p w:rsidR="005A32D9" w:rsidRPr="007E085A" w:rsidRDefault="005A32D9" w:rsidP="00A450B5">
      <w:pPr>
        <w:tabs>
          <w:tab w:val="left" w:pos="709"/>
        </w:tabs>
        <w:spacing w:line="240" w:lineRule="auto"/>
        <w:ind w:left="-284" w:right="-286" w:firstLine="851"/>
        <w:rPr>
          <w:sz w:val="24"/>
          <w:szCs w:val="24"/>
        </w:rPr>
      </w:pPr>
      <w:r w:rsidRPr="007E085A">
        <w:rPr>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5A32D9" w:rsidRPr="007E085A" w:rsidRDefault="005A32D9" w:rsidP="00A450B5">
      <w:pPr>
        <w:pStyle w:val="ConsPlusNormal"/>
        <w:tabs>
          <w:tab w:val="left" w:pos="709"/>
        </w:tabs>
        <w:ind w:left="-284" w:right="-286" w:firstLine="851"/>
        <w:jc w:val="both"/>
        <w:rPr>
          <w:rFonts w:ascii="Times New Roman" w:hAnsi="Times New Roman" w:cs="Times New Roman"/>
          <w:sz w:val="24"/>
          <w:szCs w:val="24"/>
        </w:rPr>
      </w:pPr>
      <w:r w:rsidRPr="007E085A">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7E085A">
          <w:rPr>
            <w:rFonts w:ascii="Times New Roman" w:hAnsi="Times New Roman" w:cs="Times New Roman"/>
            <w:sz w:val="24"/>
            <w:szCs w:val="24"/>
          </w:rPr>
          <w:t>100 метров</w:t>
        </w:r>
      </w:smartTag>
      <w:r w:rsidRPr="007E085A">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7E085A">
          <w:rPr>
            <w:rFonts w:ascii="Times New Roman" w:hAnsi="Times New Roman" w:cs="Times New Roman"/>
            <w:sz w:val="24"/>
            <w:szCs w:val="24"/>
          </w:rPr>
          <w:t>500 метров</w:t>
        </w:r>
      </w:smartTag>
      <w:r w:rsidRPr="007E085A">
        <w:rPr>
          <w:rFonts w:ascii="Times New Roman" w:hAnsi="Times New Roman" w:cs="Times New Roman"/>
          <w:sz w:val="24"/>
          <w:szCs w:val="24"/>
        </w:rPr>
        <w:t xml:space="preserve"> от предприятий кондитерской и химической промышленности.</w:t>
      </w:r>
    </w:p>
    <w:p w:rsidR="005A32D9" w:rsidRPr="007E085A" w:rsidRDefault="005A32D9" w:rsidP="00A450B5">
      <w:pPr>
        <w:pStyle w:val="ConsPlusNormal"/>
        <w:tabs>
          <w:tab w:val="left" w:pos="709"/>
        </w:tabs>
        <w:ind w:left="-284" w:right="-286" w:firstLine="851"/>
        <w:jc w:val="both"/>
        <w:rPr>
          <w:rFonts w:ascii="Times New Roman" w:hAnsi="Times New Roman" w:cs="Times New Roman"/>
          <w:sz w:val="24"/>
          <w:szCs w:val="24"/>
        </w:rPr>
      </w:pPr>
      <w:r w:rsidRPr="007E085A">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7E085A">
          <w:rPr>
            <w:rFonts w:ascii="Times New Roman" w:hAnsi="Times New Roman" w:cs="Times New Roman"/>
            <w:sz w:val="24"/>
            <w:szCs w:val="24"/>
          </w:rPr>
          <w:t>3 метров</w:t>
        </w:r>
      </w:smartTag>
      <w:r w:rsidRPr="007E085A">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5A32D9" w:rsidRPr="007E085A" w:rsidRDefault="005A32D9" w:rsidP="00A450B5">
      <w:pPr>
        <w:pStyle w:val="ConsPlusNormal"/>
        <w:tabs>
          <w:tab w:val="left" w:pos="709"/>
        </w:tabs>
        <w:ind w:left="-284" w:right="-286" w:firstLine="851"/>
        <w:jc w:val="both"/>
        <w:rPr>
          <w:rFonts w:ascii="Times New Roman" w:hAnsi="Times New Roman" w:cs="Times New Roman"/>
          <w:sz w:val="24"/>
          <w:szCs w:val="24"/>
        </w:rPr>
      </w:pPr>
      <w:r w:rsidRPr="007E085A">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5A32D9" w:rsidRPr="007E085A" w:rsidRDefault="005A32D9" w:rsidP="00A450B5">
      <w:pPr>
        <w:tabs>
          <w:tab w:val="left" w:pos="709"/>
        </w:tabs>
        <w:spacing w:line="240" w:lineRule="auto"/>
        <w:ind w:left="-284" w:right="-286" w:firstLine="851"/>
        <w:rPr>
          <w:sz w:val="24"/>
          <w:szCs w:val="24"/>
        </w:rPr>
      </w:pPr>
      <w:r w:rsidRPr="007E085A">
        <w:rPr>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7E085A">
          <w:rPr>
            <w:sz w:val="24"/>
            <w:szCs w:val="24"/>
          </w:rPr>
          <w:t>15 м</w:t>
        </w:r>
      </w:smartTag>
      <w:r w:rsidRPr="007E085A">
        <w:rPr>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7E085A">
        <w:rPr>
          <w:noProof/>
          <w:sz w:val="24"/>
          <w:szCs w:val="24"/>
        </w:rPr>
        <w:t xml:space="preserve"> </w:t>
      </w:r>
      <w:smartTag w:uri="urn:schemas-microsoft-com:office:smarttags" w:element="metricconverter">
        <w:smartTagPr>
          <w:attr w:name="ProductID" w:val="7 м"/>
        </w:smartTagPr>
        <w:r w:rsidRPr="007E085A">
          <w:rPr>
            <w:noProof/>
            <w:sz w:val="24"/>
            <w:szCs w:val="24"/>
          </w:rPr>
          <w:t>7</w:t>
        </w:r>
        <w:r w:rsidRPr="007E085A">
          <w:rPr>
            <w:sz w:val="24"/>
            <w:szCs w:val="24"/>
          </w:rPr>
          <w:t xml:space="preserve"> м</w:t>
        </w:r>
      </w:smartTag>
      <w:r w:rsidRPr="007E085A">
        <w:rPr>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A32D9" w:rsidRPr="007E085A" w:rsidRDefault="005A32D9" w:rsidP="005A32D9">
      <w:pPr>
        <w:tabs>
          <w:tab w:val="left" w:pos="709"/>
        </w:tabs>
        <w:spacing w:line="240" w:lineRule="auto"/>
        <w:ind w:left="-284" w:right="-286" w:firstLine="851"/>
        <w:rPr>
          <w:sz w:val="24"/>
          <w:szCs w:val="24"/>
        </w:rPr>
      </w:pPr>
      <w:r w:rsidRPr="007E085A">
        <w:rPr>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w:t>
      </w:r>
      <w:smartTag w:uri="urn:schemas-microsoft-com:office:smarttags" w:element="metricconverter">
        <w:smartTagPr>
          <w:attr w:name="ProductID" w:val="1500 м"/>
        </w:smartTagPr>
        <w:r w:rsidRPr="007E085A">
          <w:rPr>
            <w:sz w:val="24"/>
            <w:szCs w:val="24"/>
          </w:rPr>
          <w:t>1500 м</w:t>
        </w:r>
      </w:smartTag>
      <w:r w:rsidRPr="007E085A">
        <w:rPr>
          <w:sz w:val="24"/>
          <w:szCs w:val="24"/>
        </w:rPr>
        <w:t xml:space="preserve">. кв. указано в соответствии с таблицей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5"/>
        <w:gridCol w:w="6471"/>
      </w:tblGrid>
      <w:tr w:rsidR="00D738D6" w:rsidRPr="00CF47AE" w:rsidTr="00755BB1">
        <w:trPr>
          <w:jc w:val="center"/>
        </w:trPr>
        <w:tc>
          <w:tcPr>
            <w:tcW w:w="2885" w:type="dxa"/>
            <w:shd w:val="clear" w:color="auto" w:fill="auto"/>
          </w:tcPr>
          <w:p w:rsidR="00D738D6" w:rsidRPr="008924F5" w:rsidRDefault="00D738D6" w:rsidP="00B42689">
            <w:pPr>
              <w:tabs>
                <w:tab w:val="left" w:pos="709"/>
              </w:tabs>
              <w:spacing w:line="240" w:lineRule="auto"/>
              <w:ind w:left="-142" w:right="-144" w:firstLine="851"/>
              <w:rPr>
                <w:b/>
                <w:sz w:val="24"/>
                <w:szCs w:val="24"/>
              </w:rPr>
            </w:pPr>
            <w:r w:rsidRPr="008924F5">
              <w:rPr>
                <w:b/>
                <w:sz w:val="24"/>
                <w:szCs w:val="24"/>
              </w:rPr>
              <w:t>Наименование</w:t>
            </w:r>
          </w:p>
        </w:tc>
        <w:tc>
          <w:tcPr>
            <w:tcW w:w="6471" w:type="dxa"/>
            <w:shd w:val="clear" w:color="auto" w:fill="auto"/>
          </w:tcPr>
          <w:p w:rsidR="00D738D6" w:rsidRPr="008924F5" w:rsidRDefault="00D738D6" w:rsidP="00B42689">
            <w:pPr>
              <w:tabs>
                <w:tab w:val="left" w:pos="709"/>
              </w:tabs>
              <w:spacing w:line="240" w:lineRule="auto"/>
              <w:ind w:left="-142" w:right="-144" w:firstLine="851"/>
              <w:rPr>
                <w:b/>
                <w:sz w:val="24"/>
                <w:szCs w:val="24"/>
              </w:rPr>
            </w:pPr>
            <w:r w:rsidRPr="008924F5">
              <w:rPr>
                <w:b/>
                <w:sz w:val="24"/>
                <w:szCs w:val="24"/>
              </w:rPr>
              <w:t>Предельное количество взрослых особей (ед.)</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Коровы</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3</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Лошади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3</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Свиньи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3</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Кролики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50</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Козы, овцы</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10</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Куры</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50</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Гуси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20</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Утки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25</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Индюки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15</w:t>
            </w:r>
          </w:p>
        </w:tc>
      </w:tr>
      <w:tr w:rsidR="00D738D6" w:rsidRPr="00CF47AE" w:rsidTr="00755BB1">
        <w:trPr>
          <w:jc w:val="center"/>
        </w:trPr>
        <w:tc>
          <w:tcPr>
            <w:tcW w:w="2885"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Собаки</w:t>
            </w:r>
          </w:p>
        </w:tc>
        <w:tc>
          <w:tcPr>
            <w:tcW w:w="6471" w:type="dxa"/>
            <w:shd w:val="clear" w:color="auto" w:fill="auto"/>
          </w:tcPr>
          <w:p w:rsidR="00D738D6" w:rsidRPr="00CF47AE" w:rsidRDefault="00D738D6" w:rsidP="008924F5">
            <w:pPr>
              <w:tabs>
                <w:tab w:val="left" w:pos="709"/>
              </w:tabs>
              <w:spacing w:line="240" w:lineRule="auto"/>
              <w:ind w:left="-142" w:right="-144" w:firstLine="851"/>
              <w:jc w:val="center"/>
              <w:rPr>
                <w:sz w:val="24"/>
                <w:szCs w:val="24"/>
              </w:rPr>
            </w:pPr>
            <w:r w:rsidRPr="00CF47AE">
              <w:rPr>
                <w:sz w:val="24"/>
                <w:szCs w:val="24"/>
              </w:rPr>
              <w:t>5</w:t>
            </w:r>
          </w:p>
        </w:tc>
      </w:tr>
    </w:tbl>
    <w:p w:rsidR="00ED5AE5" w:rsidRDefault="00ED5AE5" w:rsidP="00B42689">
      <w:pPr>
        <w:pStyle w:val="ConsPlusNormal"/>
        <w:tabs>
          <w:tab w:val="left" w:pos="709"/>
        </w:tabs>
        <w:ind w:left="-142" w:right="-144" w:firstLine="851"/>
        <w:jc w:val="both"/>
        <w:rPr>
          <w:rFonts w:ascii="Times New Roman" w:hAnsi="Times New Roman" w:cs="Times New Roman"/>
          <w:sz w:val="24"/>
          <w:szCs w:val="24"/>
          <w:lang w:val="en-US"/>
        </w:rPr>
      </w:pPr>
    </w:p>
    <w:p w:rsidR="00D738D6" w:rsidRPr="00CF47AE" w:rsidRDefault="00D738D6" w:rsidP="00B42689">
      <w:pPr>
        <w:pStyle w:val="ConsPlusNormal"/>
        <w:tabs>
          <w:tab w:val="left" w:pos="709"/>
        </w:tabs>
        <w:ind w:left="-142" w:right="-144" w:firstLine="851"/>
        <w:jc w:val="both"/>
        <w:rPr>
          <w:rFonts w:ascii="Times New Roman" w:hAnsi="Times New Roman" w:cs="Times New Roman"/>
          <w:sz w:val="24"/>
          <w:szCs w:val="24"/>
        </w:rPr>
      </w:pPr>
      <w:r w:rsidRPr="00CF47AE">
        <w:rPr>
          <w:rFonts w:ascii="Times New Roman" w:hAnsi="Times New Roman" w:cs="Times New Roman"/>
          <w:sz w:val="24"/>
          <w:szCs w:val="24"/>
        </w:rPr>
        <w:lastRenderedPageBreak/>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p>
    <w:tbl>
      <w:tblPr>
        <w:tblW w:w="9604"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6343"/>
      </w:tblGrid>
      <w:tr w:rsidR="00D738D6" w:rsidRPr="00CF47AE" w:rsidTr="008924F5">
        <w:trPr>
          <w:jc w:val="center"/>
        </w:trPr>
        <w:tc>
          <w:tcPr>
            <w:tcW w:w="3261" w:type="dxa"/>
          </w:tcPr>
          <w:p w:rsidR="00D738D6" w:rsidRPr="008924F5" w:rsidRDefault="00D738D6" w:rsidP="008924F5">
            <w:pPr>
              <w:pStyle w:val="ConsPlusNormal"/>
              <w:tabs>
                <w:tab w:val="left" w:pos="709"/>
              </w:tabs>
              <w:jc w:val="center"/>
              <w:rPr>
                <w:rFonts w:ascii="Times New Roman" w:hAnsi="Times New Roman" w:cs="Times New Roman"/>
                <w:b/>
                <w:sz w:val="24"/>
                <w:szCs w:val="24"/>
              </w:rPr>
            </w:pPr>
            <w:r w:rsidRPr="008924F5">
              <w:rPr>
                <w:rFonts w:ascii="Times New Roman" w:hAnsi="Times New Roman" w:cs="Times New Roman"/>
                <w:b/>
                <w:sz w:val="24"/>
                <w:szCs w:val="24"/>
              </w:rPr>
              <w:t>Минимальное расстояние, не менее, метров</w:t>
            </w:r>
          </w:p>
        </w:tc>
        <w:tc>
          <w:tcPr>
            <w:tcW w:w="6343" w:type="dxa"/>
          </w:tcPr>
          <w:p w:rsidR="00D738D6" w:rsidRPr="008924F5" w:rsidRDefault="00D738D6" w:rsidP="008924F5">
            <w:pPr>
              <w:pStyle w:val="ConsPlusNormal"/>
              <w:tabs>
                <w:tab w:val="left" w:pos="709"/>
              </w:tabs>
              <w:rPr>
                <w:rFonts w:ascii="Times New Roman" w:hAnsi="Times New Roman" w:cs="Times New Roman"/>
                <w:b/>
                <w:sz w:val="24"/>
                <w:szCs w:val="24"/>
              </w:rPr>
            </w:pPr>
            <w:r w:rsidRPr="008924F5">
              <w:rPr>
                <w:rFonts w:ascii="Times New Roman" w:hAnsi="Times New Roman" w:cs="Times New Roman"/>
                <w:b/>
                <w:sz w:val="24"/>
                <w:szCs w:val="24"/>
              </w:rPr>
              <w:t>Поголовье взрослых (половозрелых) свиней, содержащихся в свиноводческом помещении, не более, голов</w:t>
            </w:r>
          </w:p>
        </w:tc>
      </w:tr>
      <w:tr w:rsidR="00D738D6" w:rsidRPr="008924F5" w:rsidTr="008924F5">
        <w:trPr>
          <w:trHeight w:val="269"/>
          <w:jc w:val="center"/>
        </w:trPr>
        <w:tc>
          <w:tcPr>
            <w:tcW w:w="3261" w:type="dxa"/>
          </w:tcPr>
          <w:p w:rsidR="00D738D6" w:rsidRPr="008924F5" w:rsidRDefault="00D738D6" w:rsidP="008924F5">
            <w:pPr>
              <w:pStyle w:val="ConsPlusNormal"/>
              <w:tabs>
                <w:tab w:val="left" w:pos="709"/>
              </w:tabs>
              <w:jc w:val="center"/>
              <w:rPr>
                <w:rFonts w:ascii="Times New Roman" w:hAnsi="Times New Roman" w:cs="Times New Roman"/>
                <w:sz w:val="22"/>
                <w:szCs w:val="22"/>
              </w:rPr>
            </w:pPr>
            <w:r w:rsidRPr="008924F5">
              <w:rPr>
                <w:rFonts w:ascii="Times New Roman" w:hAnsi="Times New Roman" w:cs="Times New Roman"/>
                <w:sz w:val="22"/>
                <w:szCs w:val="22"/>
              </w:rPr>
              <w:t>10</w:t>
            </w:r>
          </w:p>
        </w:tc>
        <w:tc>
          <w:tcPr>
            <w:tcW w:w="6343" w:type="dxa"/>
          </w:tcPr>
          <w:p w:rsidR="00D738D6" w:rsidRPr="008924F5" w:rsidRDefault="00D738D6" w:rsidP="008924F5">
            <w:pPr>
              <w:pStyle w:val="ConsPlusNormal"/>
              <w:tabs>
                <w:tab w:val="left" w:pos="709"/>
              </w:tabs>
              <w:jc w:val="center"/>
              <w:rPr>
                <w:rFonts w:ascii="Times New Roman" w:hAnsi="Times New Roman" w:cs="Times New Roman"/>
                <w:sz w:val="22"/>
                <w:szCs w:val="22"/>
              </w:rPr>
            </w:pPr>
            <w:r w:rsidRPr="008924F5">
              <w:rPr>
                <w:rFonts w:ascii="Times New Roman" w:hAnsi="Times New Roman" w:cs="Times New Roman"/>
                <w:sz w:val="22"/>
                <w:szCs w:val="22"/>
              </w:rPr>
              <w:t>5</w:t>
            </w:r>
          </w:p>
        </w:tc>
      </w:tr>
      <w:tr w:rsidR="00D738D6" w:rsidRPr="008924F5" w:rsidTr="008924F5">
        <w:trPr>
          <w:jc w:val="center"/>
        </w:trPr>
        <w:tc>
          <w:tcPr>
            <w:tcW w:w="3261" w:type="dxa"/>
          </w:tcPr>
          <w:p w:rsidR="00D738D6" w:rsidRPr="008924F5" w:rsidRDefault="00D738D6" w:rsidP="008924F5">
            <w:pPr>
              <w:pStyle w:val="ConsPlusNormal"/>
              <w:tabs>
                <w:tab w:val="left" w:pos="709"/>
              </w:tabs>
              <w:jc w:val="center"/>
              <w:rPr>
                <w:rFonts w:ascii="Times New Roman" w:hAnsi="Times New Roman" w:cs="Times New Roman"/>
                <w:sz w:val="22"/>
                <w:szCs w:val="22"/>
              </w:rPr>
            </w:pPr>
            <w:r w:rsidRPr="008924F5">
              <w:rPr>
                <w:rFonts w:ascii="Times New Roman" w:hAnsi="Times New Roman" w:cs="Times New Roman"/>
                <w:sz w:val="22"/>
                <w:szCs w:val="22"/>
              </w:rPr>
              <w:t>20</w:t>
            </w:r>
          </w:p>
        </w:tc>
        <w:tc>
          <w:tcPr>
            <w:tcW w:w="6343" w:type="dxa"/>
          </w:tcPr>
          <w:p w:rsidR="00D738D6" w:rsidRPr="008924F5" w:rsidRDefault="00D738D6" w:rsidP="008924F5">
            <w:pPr>
              <w:pStyle w:val="ConsPlusNormal"/>
              <w:tabs>
                <w:tab w:val="left" w:pos="709"/>
              </w:tabs>
              <w:jc w:val="center"/>
              <w:rPr>
                <w:rFonts w:ascii="Times New Roman" w:hAnsi="Times New Roman" w:cs="Times New Roman"/>
                <w:sz w:val="22"/>
                <w:szCs w:val="22"/>
              </w:rPr>
            </w:pPr>
            <w:r w:rsidRPr="008924F5">
              <w:rPr>
                <w:rFonts w:ascii="Times New Roman" w:hAnsi="Times New Roman" w:cs="Times New Roman"/>
                <w:sz w:val="22"/>
                <w:szCs w:val="22"/>
              </w:rPr>
              <w:t>8</w:t>
            </w:r>
          </w:p>
        </w:tc>
      </w:tr>
      <w:tr w:rsidR="00D738D6" w:rsidRPr="008924F5" w:rsidTr="008924F5">
        <w:trPr>
          <w:jc w:val="center"/>
        </w:trPr>
        <w:tc>
          <w:tcPr>
            <w:tcW w:w="3261" w:type="dxa"/>
          </w:tcPr>
          <w:p w:rsidR="00D738D6" w:rsidRPr="008924F5" w:rsidRDefault="00D738D6" w:rsidP="008924F5">
            <w:pPr>
              <w:pStyle w:val="ConsPlusNormal"/>
              <w:tabs>
                <w:tab w:val="left" w:pos="709"/>
              </w:tabs>
              <w:jc w:val="center"/>
              <w:rPr>
                <w:rFonts w:ascii="Times New Roman" w:hAnsi="Times New Roman" w:cs="Times New Roman"/>
                <w:sz w:val="22"/>
                <w:szCs w:val="22"/>
              </w:rPr>
            </w:pPr>
            <w:r w:rsidRPr="008924F5">
              <w:rPr>
                <w:rFonts w:ascii="Times New Roman" w:hAnsi="Times New Roman" w:cs="Times New Roman"/>
                <w:sz w:val="22"/>
                <w:szCs w:val="22"/>
              </w:rPr>
              <w:t>30</w:t>
            </w:r>
          </w:p>
        </w:tc>
        <w:tc>
          <w:tcPr>
            <w:tcW w:w="6343" w:type="dxa"/>
          </w:tcPr>
          <w:p w:rsidR="00D738D6" w:rsidRPr="008924F5" w:rsidRDefault="00D738D6" w:rsidP="008924F5">
            <w:pPr>
              <w:pStyle w:val="ConsPlusNormal"/>
              <w:tabs>
                <w:tab w:val="left" w:pos="709"/>
              </w:tabs>
              <w:jc w:val="center"/>
              <w:rPr>
                <w:rFonts w:ascii="Times New Roman" w:hAnsi="Times New Roman" w:cs="Times New Roman"/>
                <w:sz w:val="22"/>
                <w:szCs w:val="22"/>
              </w:rPr>
            </w:pPr>
            <w:r w:rsidRPr="008924F5">
              <w:rPr>
                <w:rFonts w:ascii="Times New Roman" w:hAnsi="Times New Roman" w:cs="Times New Roman"/>
                <w:sz w:val="22"/>
                <w:szCs w:val="22"/>
              </w:rPr>
              <w:t>10</w:t>
            </w:r>
          </w:p>
        </w:tc>
      </w:tr>
    </w:tbl>
    <w:p w:rsidR="00D738D6" w:rsidRPr="00CF47AE" w:rsidRDefault="00D738D6" w:rsidP="00B42689">
      <w:pPr>
        <w:tabs>
          <w:tab w:val="left" w:pos="709"/>
        </w:tabs>
        <w:spacing w:line="240" w:lineRule="auto"/>
        <w:ind w:left="-142" w:right="-144" w:firstLine="851"/>
        <w:rPr>
          <w:sz w:val="24"/>
          <w:szCs w:val="24"/>
        </w:rPr>
      </w:pPr>
    </w:p>
    <w:p w:rsidR="005A32D9" w:rsidRPr="002B42BC" w:rsidRDefault="005A32D9" w:rsidP="005A32D9">
      <w:pPr>
        <w:tabs>
          <w:tab w:val="left" w:pos="709"/>
        </w:tabs>
        <w:spacing w:line="240" w:lineRule="auto"/>
        <w:ind w:left="-284" w:right="-286" w:firstLine="851"/>
        <w:rPr>
          <w:sz w:val="24"/>
          <w:szCs w:val="24"/>
        </w:rPr>
      </w:pPr>
      <w:r w:rsidRPr="002B42BC">
        <w:rPr>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5A32D9" w:rsidRPr="002B42BC" w:rsidRDefault="005A32D9" w:rsidP="005A32D9">
      <w:pPr>
        <w:tabs>
          <w:tab w:val="left" w:pos="709"/>
        </w:tabs>
        <w:spacing w:line="240" w:lineRule="auto"/>
        <w:ind w:left="-284" w:right="-286" w:firstLine="851"/>
        <w:rPr>
          <w:sz w:val="24"/>
          <w:szCs w:val="24"/>
        </w:rPr>
      </w:pPr>
      <w:r w:rsidRPr="002B42BC">
        <w:rPr>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D5AE5" w:rsidRDefault="00ED5AE5">
      <w:pPr>
        <w:spacing w:line="240" w:lineRule="auto"/>
        <w:ind w:firstLine="0"/>
        <w:jc w:val="left"/>
        <w:rPr>
          <w:rFonts w:eastAsia="Times New Roman"/>
          <w:b/>
          <w:bCs/>
          <w:sz w:val="24"/>
          <w:szCs w:val="26"/>
          <w:lang w:val="x-none" w:eastAsia="x-none"/>
        </w:rPr>
      </w:pPr>
      <w:r>
        <w:rPr>
          <w:rFonts w:eastAsia="Times New Roman"/>
          <w:i/>
          <w:iCs/>
          <w:sz w:val="24"/>
          <w:szCs w:val="26"/>
          <w:lang w:val="x-none" w:eastAsia="x-none"/>
        </w:rPr>
        <w:br w:type="page"/>
      </w:r>
    </w:p>
    <w:p w:rsidR="00FF01DB" w:rsidRPr="00320029" w:rsidRDefault="00FF01DB" w:rsidP="00302463">
      <w:pPr>
        <w:pStyle w:val="4"/>
        <w:spacing w:after="120"/>
        <w:jc w:val="center"/>
        <w:rPr>
          <w:rFonts w:ascii="Times New Roman" w:eastAsia="Times New Roman" w:hAnsi="Times New Roman" w:cs="Times New Roman"/>
          <w:i w:val="0"/>
          <w:iCs w:val="0"/>
          <w:color w:val="auto"/>
          <w:sz w:val="24"/>
          <w:szCs w:val="26"/>
          <w:lang w:val="x-none" w:eastAsia="x-none"/>
        </w:rPr>
      </w:pPr>
      <w:r w:rsidRPr="00320029">
        <w:rPr>
          <w:rFonts w:ascii="Times New Roman" w:eastAsia="Times New Roman" w:hAnsi="Times New Roman" w:cs="Times New Roman"/>
          <w:i w:val="0"/>
          <w:iCs w:val="0"/>
          <w:color w:val="auto"/>
          <w:sz w:val="24"/>
          <w:szCs w:val="26"/>
          <w:lang w:val="x-none" w:eastAsia="x-none"/>
        </w:rPr>
        <w:lastRenderedPageBreak/>
        <w:t>Статья 30.2 Зоны промышленные, инженерной и транспортной инфраструктур:</w:t>
      </w:r>
    </w:p>
    <w:p w:rsidR="00FF01DB" w:rsidRPr="00FF01DB" w:rsidRDefault="00FF01DB" w:rsidP="00302463">
      <w:pPr>
        <w:spacing w:line="240" w:lineRule="auto"/>
        <w:ind w:right="936" w:firstLine="0"/>
        <w:rPr>
          <w:sz w:val="24"/>
          <w:szCs w:val="24"/>
        </w:rPr>
      </w:pPr>
      <w:proofErr w:type="gramStart"/>
      <w:r w:rsidRPr="00FF01DB">
        <w:rPr>
          <w:sz w:val="24"/>
          <w:szCs w:val="24"/>
        </w:rPr>
        <w:t>ИТ</w:t>
      </w:r>
      <w:proofErr w:type="gramEnd"/>
      <w:r w:rsidRPr="00FF01DB">
        <w:rPr>
          <w:sz w:val="24"/>
          <w:szCs w:val="24"/>
        </w:rPr>
        <w:t xml:space="preserve"> – Зона инжене</w:t>
      </w:r>
      <w:r w:rsidR="00712093">
        <w:rPr>
          <w:sz w:val="24"/>
          <w:szCs w:val="24"/>
        </w:rPr>
        <w:t>рной транспортной инфраструктуры</w:t>
      </w:r>
    </w:p>
    <w:p w:rsidR="00FF01DB" w:rsidRPr="00FF01DB" w:rsidRDefault="005A32D9" w:rsidP="00FF01DB">
      <w:pPr>
        <w:pStyle w:val="ad"/>
        <w:spacing w:line="242" w:lineRule="auto"/>
        <w:ind w:firstLine="0"/>
        <w:jc w:val="left"/>
        <w:rPr>
          <w:sz w:val="24"/>
          <w:szCs w:val="24"/>
        </w:rPr>
      </w:pPr>
      <w:r>
        <w:rPr>
          <w:sz w:val="24"/>
          <w:szCs w:val="24"/>
        </w:rPr>
        <w:t>П-1 – П</w:t>
      </w:r>
      <w:r w:rsidR="00FF01DB" w:rsidRPr="00FF01DB">
        <w:rPr>
          <w:sz w:val="24"/>
          <w:szCs w:val="24"/>
        </w:rPr>
        <w:t>роизводственная зона с размещением промышленных предприятий и складов V-IV классов вредности (санитарно-защитные зоны – до 100 м)</w:t>
      </w:r>
    </w:p>
    <w:p w:rsidR="00FF01DB" w:rsidRPr="00CF47AE" w:rsidRDefault="00FF01DB" w:rsidP="00FF01DB">
      <w:pPr>
        <w:keepNext/>
        <w:spacing w:line="240" w:lineRule="auto"/>
        <w:ind w:left="-567" w:firstLine="851"/>
        <w:jc w:val="center"/>
        <w:rPr>
          <w:b/>
          <w:bCs/>
          <w:sz w:val="24"/>
          <w:szCs w:val="24"/>
          <w:lang w:eastAsia="ru-RU"/>
        </w:rPr>
      </w:pPr>
      <w:r w:rsidRPr="00CF47AE">
        <w:rPr>
          <w:b/>
          <w:bCs/>
          <w:sz w:val="24"/>
          <w:szCs w:val="24"/>
          <w:lang w:eastAsia="ru-RU"/>
        </w:rPr>
        <w:t>Таблица предельных (максимальных и (или) минимальных) размеров ЗУ и параметров разрешенного строительства, реконструкции ОКС</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425"/>
        <w:gridCol w:w="1984"/>
        <w:gridCol w:w="1418"/>
        <w:gridCol w:w="1149"/>
        <w:gridCol w:w="1827"/>
        <w:gridCol w:w="1134"/>
        <w:gridCol w:w="1418"/>
      </w:tblGrid>
      <w:tr w:rsidR="00445E3D" w:rsidRPr="00CF47AE" w:rsidTr="00D13BB6">
        <w:trPr>
          <w:trHeight w:val="615"/>
        </w:trPr>
        <w:tc>
          <w:tcPr>
            <w:tcW w:w="709" w:type="dxa"/>
            <w:vMerge w:val="restart"/>
          </w:tcPr>
          <w:p w:rsidR="00445E3D" w:rsidRPr="00CF47AE" w:rsidRDefault="00445E3D" w:rsidP="00D52E1F">
            <w:pPr>
              <w:spacing w:line="240" w:lineRule="auto"/>
              <w:ind w:left="-1418" w:firstLine="0"/>
              <w:jc w:val="left"/>
              <w:rPr>
                <w:sz w:val="24"/>
                <w:szCs w:val="24"/>
              </w:rPr>
            </w:pPr>
          </w:p>
          <w:p w:rsidR="00445E3D" w:rsidRPr="00CF47AE" w:rsidRDefault="00445E3D" w:rsidP="00D52E1F">
            <w:pPr>
              <w:spacing w:line="240" w:lineRule="auto"/>
              <w:ind w:left="-108" w:firstLine="0"/>
              <w:jc w:val="left"/>
              <w:rPr>
                <w:sz w:val="24"/>
                <w:szCs w:val="24"/>
              </w:rPr>
            </w:pPr>
          </w:p>
          <w:p w:rsidR="00445E3D" w:rsidRPr="00CF47AE" w:rsidRDefault="00445E3D" w:rsidP="00D52E1F">
            <w:pPr>
              <w:spacing w:line="240" w:lineRule="auto"/>
              <w:ind w:left="-1418" w:firstLine="0"/>
              <w:jc w:val="left"/>
              <w:rPr>
                <w:sz w:val="24"/>
                <w:szCs w:val="24"/>
              </w:rPr>
            </w:pPr>
          </w:p>
          <w:p w:rsidR="00445E3D" w:rsidRPr="00CF47AE" w:rsidRDefault="00445E3D" w:rsidP="00D52E1F">
            <w:pPr>
              <w:spacing w:line="240" w:lineRule="auto"/>
              <w:ind w:firstLine="0"/>
              <w:jc w:val="left"/>
              <w:rPr>
                <w:sz w:val="24"/>
                <w:szCs w:val="24"/>
              </w:rPr>
            </w:pPr>
            <w:r w:rsidRPr="00CF47AE">
              <w:rPr>
                <w:sz w:val="24"/>
                <w:szCs w:val="24"/>
              </w:rPr>
              <w:t>Зона</w:t>
            </w:r>
          </w:p>
        </w:tc>
        <w:tc>
          <w:tcPr>
            <w:tcW w:w="3402" w:type="dxa"/>
            <w:gridSpan w:val="3"/>
          </w:tcPr>
          <w:p w:rsidR="00445E3D" w:rsidRPr="00CF47AE" w:rsidRDefault="00445E3D" w:rsidP="00D52E1F">
            <w:pPr>
              <w:spacing w:line="240" w:lineRule="auto"/>
              <w:ind w:firstLine="34"/>
              <w:jc w:val="left"/>
              <w:rPr>
                <w:sz w:val="24"/>
                <w:szCs w:val="24"/>
              </w:rPr>
            </w:pPr>
            <w:r w:rsidRPr="00CF47AE">
              <w:rPr>
                <w:sz w:val="24"/>
                <w:szCs w:val="24"/>
              </w:rPr>
              <w:t>Код (числовое обозначение) классификатора видов разрешенного использования земельного участка&lt;3&gt;</w:t>
            </w:r>
          </w:p>
        </w:tc>
        <w:tc>
          <w:tcPr>
            <w:tcW w:w="1418" w:type="dxa"/>
            <w:vMerge w:val="restart"/>
          </w:tcPr>
          <w:p w:rsidR="00445E3D" w:rsidRPr="00CF47AE" w:rsidRDefault="00445E3D" w:rsidP="00D52E1F">
            <w:pPr>
              <w:spacing w:line="240" w:lineRule="auto"/>
              <w:ind w:left="34" w:firstLine="0"/>
              <w:jc w:val="left"/>
              <w:outlineLvl w:val="3"/>
              <w:rPr>
                <w:bCs/>
                <w:sz w:val="24"/>
                <w:szCs w:val="24"/>
              </w:rPr>
            </w:pPr>
            <w:r w:rsidRPr="00CF47AE">
              <w:rPr>
                <w:bCs/>
                <w:sz w:val="24"/>
                <w:szCs w:val="24"/>
              </w:rPr>
              <w:t>Минимальная площадь ЗУ,</w:t>
            </w:r>
          </w:p>
          <w:p w:rsidR="00445E3D" w:rsidRPr="00CF47AE" w:rsidRDefault="00445E3D" w:rsidP="00D52E1F">
            <w:pPr>
              <w:spacing w:line="240" w:lineRule="auto"/>
              <w:ind w:left="-1418" w:firstLine="0"/>
              <w:jc w:val="left"/>
              <w:rPr>
                <w:sz w:val="24"/>
                <w:szCs w:val="24"/>
              </w:rPr>
            </w:pPr>
            <w:r w:rsidRPr="00CF47AE">
              <w:rPr>
                <w:bCs/>
                <w:sz w:val="24"/>
                <w:szCs w:val="24"/>
              </w:rPr>
              <w:t>(га)</w:t>
            </w:r>
          </w:p>
        </w:tc>
        <w:tc>
          <w:tcPr>
            <w:tcW w:w="1149" w:type="dxa"/>
            <w:vMerge w:val="restart"/>
          </w:tcPr>
          <w:p w:rsidR="00445E3D" w:rsidRPr="00CF47AE" w:rsidRDefault="00445E3D" w:rsidP="00D52E1F">
            <w:pPr>
              <w:spacing w:line="240" w:lineRule="auto"/>
              <w:ind w:hanging="54"/>
              <w:jc w:val="left"/>
              <w:outlineLvl w:val="3"/>
              <w:rPr>
                <w:bCs/>
                <w:sz w:val="24"/>
                <w:szCs w:val="24"/>
              </w:rPr>
            </w:pPr>
            <w:r w:rsidRPr="00CF47AE">
              <w:rPr>
                <w:bCs/>
                <w:sz w:val="24"/>
                <w:szCs w:val="24"/>
              </w:rPr>
              <w:t>Максимальная площадь ЗУ,</w:t>
            </w:r>
          </w:p>
          <w:p w:rsidR="00445E3D" w:rsidRPr="00CF47AE" w:rsidRDefault="00445E3D" w:rsidP="00D52E1F">
            <w:pPr>
              <w:spacing w:line="240" w:lineRule="auto"/>
              <w:ind w:left="-1418" w:firstLine="0"/>
              <w:jc w:val="left"/>
              <w:rPr>
                <w:sz w:val="24"/>
                <w:szCs w:val="24"/>
              </w:rPr>
            </w:pPr>
            <w:r w:rsidRPr="00CF47AE">
              <w:rPr>
                <w:bCs/>
                <w:sz w:val="24"/>
                <w:szCs w:val="24"/>
              </w:rPr>
              <w:t>(га)</w:t>
            </w:r>
          </w:p>
        </w:tc>
        <w:tc>
          <w:tcPr>
            <w:tcW w:w="1827" w:type="dxa"/>
            <w:vMerge w:val="restart"/>
          </w:tcPr>
          <w:p w:rsidR="00445E3D" w:rsidRPr="00CF47AE" w:rsidRDefault="00445E3D" w:rsidP="00D52E1F">
            <w:pPr>
              <w:spacing w:line="240" w:lineRule="auto"/>
              <w:ind w:left="18" w:hanging="18"/>
              <w:jc w:val="left"/>
              <w:rPr>
                <w:sz w:val="24"/>
                <w:szCs w:val="24"/>
              </w:rPr>
            </w:pPr>
            <w:r w:rsidRPr="00CF47AE">
              <w:rPr>
                <w:bCs/>
                <w:sz w:val="24"/>
                <w:szCs w:val="24"/>
              </w:rPr>
              <w:t>Минимальный отступ от границ ЗУ в целях определения мест допустимого размещения ЗСС, (м)</w:t>
            </w:r>
          </w:p>
        </w:tc>
        <w:tc>
          <w:tcPr>
            <w:tcW w:w="1134" w:type="dxa"/>
            <w:vMerge w:val="restart"/>
          </w:tcPr>
          <w:p w:rsidR="00445E3D" w:rsidRPr="00CF47AE" w:rsidRDefault="00445E3D" w:rsidP="00D52E1F">
            <w:pPr>
              <w:spacing w:line="240" w:lineRule="auto"/>
              <w:ind w:left="-44" w:firstLine="0"/>
              <w:jc w:val="left"/>
              <w:outlineLvl w:val="3"/>
              <w:rPr>
                <w:bCs/>
                <w:sz w:val="24"/>
                <w:szCs w:val="24"/>
              </w:rPr>
            </w:pPr>
            <w:r w:rsidRPr="00CF47AE">
              <w:rPr>
                <w:bCs/>
                <w:sz w:val="24"/>
                <w:szCs w:val="24"/>
              </w:rPr>
              <w:t>Предельная</w:t>
            </w:r>
          </w:p>
          <w:p w:rsidR="00445E3D" w:rsidRPr="00CF47AE" w:rsidRDefault="00445E3D" w:rsidP="00D52E1F">
            <w:pPr>
              <w:spacing w:line="240" w:lineRule="auto"/>
              <w:ind w:left="-44" w:firstLine="0"/>
              <w:jc w:val="left"/>
              <w:rPr>
                <w:bCs/>
                <w:sz w:val="24"/>
                <w:szCs w:val="24"/>
              </w:rPr>
            </w:pPr>
            <w:r w:rsidRPr="00CF47AE">
              <w:rPr>
                <w:bCs/>
                <w:sz w:val="24"/>
                <w:szCs w:val="24"/>
              </w:rPr>
              <w:t>высота ЗСС, м</w:t>
            </w:r>
          </w:p>
        </w:tc>
        <w:tc>
          <w:tcPr>
            <w:tcW w:w="1418" w:type="dxa"/>
            <w:vMerge w:val="restart"/>
          </w:tcPr>
          <w:p w:rsidR="00445E3D" w:rsidRPr="00CF47AE" w:rsidRDefault="00445E3D" w:rsidP="00D52E1F">
            <w:pPr>
              <w:spacing w:line="240" w:lineRule="auto"/>
              <w:ind w:left="33" w:right="34" w:firstLine="0"/>
              <w:jc w:val="left"/>
              <w:outlineLvl w:val="3"/>
              <w:rPr>
                <w:bCs/>
                <w:sz w:val="24"/>
                <w:szCs w:val="24"/>
              </w:rPr>
            </w:pPr>
            <w:r w:rsidRPr="00CF47AE">
              <w:rPr>
                <w:bCs/>
                <w:sz w:val="24"/>
                <w:szCs w:val="24"/>
              </w:rPr>
              <w:t>Максимальный процент застройки ЗСС,</w:t>
            </w:r>
          </w:p>
          <w:p w:rsidR="00445E3D" w:rsidRPr="00CF47AE" w:rsidRDefault="00445E3D" w:rsidP="00D52E1F">
            <w:pPr>
              <w:spacing w:line="240" w:lineRule="auto"/>
              <w:ind w:left="-1418" w:firstLine="0"/>
              <w:jc w:val="left"/>
              <w:rPr>
                <w:bCs/>
                <w:sz w:val="24"/>
                <w:szCs w:val="24"/>
              </w:rPr>
            </w:pPr>
            <w:r w:rsidRPr="00CF47AE">
              <w:rPr>
                <w:bCs/>
                <w:sz w:val="24"/>
                <w:szCs w:val="24"/>
              </w:rPr>
              <w:t>(%)</w:t>
            </w:r>
          </w:p>
        </w:tc>
      </w:tr>
      <w:tr w:rsidR="00445E3D" w:rsidRPr="00CF47AE" w:rsidTr="00D13BB6">
        <w:trPr>
          <w:trHeight w:val="956"/>
        </w:trPr>
        <w:tc>
          <w:tcPr>
            <w:tcW w:w="709" w:type="dxa"/>
            <w:vMerge/>
          </w:tcPr>
          <w:p w:rsidR="00445E3D" w:rsidRPr="00CF47AE" w:rsidRDefault="00445E3D" w:rsidP="00D52E1F">
            <w:pPr>
              <w:spacing w:line="240" w:lineRule="auto"/>
              <w:ind w:left="-1418" w:firstLine="0"/>
              <w:jc w:val="left"/>
              <w:rPr>
                <w:sz w:val="24"/>
                <w:szCs w:val="24"/>
              </w:rPr>
            </w:pPr>
          </w:p>
        </w:tc>
        <w:tc>
          <w:tcPr>
            <w:tcW w:w="1418" w:type="dxa"/>
            <w:gridSpan w:val="2"/>
          </w:tcPr>
          <w:p w:rsidR="00445E3D" w:rsidRPr="00CF47AE" w:rsidRDefault="00445E3D" w:rsidP="00D52E1F">
            <w:pPr>
              <w:spacing w:line="240" w:lineRule="auto"/>
              <w:ind w:firstLine="0"/>
              <w:jc w:val="left"/>
              <w:rPr>
                <w:sz w:val="24"/>
                <w:szCs w:val="24"/>
              </w:rPr>
            </w:pPr>
            <w:r w:rsidRPr="00CF47AE">
              <w:rPr>
                <w:sz w:val="24"/>
                <w:szCs w:val="24"/>
              </w:rPr>
              <w:t>Основные виды разрешенного использования</w:t>
            </w:r>
          </w:p>
        </w:tc>
        <w:tc>
          <w:tcPr>
            <w:tcW w:w="1984" w:type="dxa"/>
            <w:tcBorders>
              <w:bottom w:val="nil"/>
            </w:tcBorders>
          </w:tcPr>
          <w:p w:rsidR="00445E3D" w:rsidRPr="00CF47AE" w:rsidRDefault="00445E3D" w:rsidP="00D52E1F">
            <w:pPr>
              <w:ind w:right="31" w:firstLine="0"/>
              <w:jc w:val="left"/>
              <w:outlineLvl w:val="3"/>
              <w:rPr>
                <w:bCs/>
                <w:sz w:val="24"/>
                <w:szCs w:val="24"/>
              </w:rPr>
            </w:pPr>
            <w:r w:rsidRPr="00CF47AE">
              <w:rPr>
                <w:bCs/>
                <w:sz w:val="24"/>
                <w:szCs w:val="24"/>
              </w:rPr>
              <w:t>Вспомогательные виды разрешенного использования</w:t>
            </w:r>
          </w:p>
        </w:tc>
        <w:tc>
          <w:tcPr>
            <w:tcW w:w="1418" w:type="dxa"/>
            <w:vMerge/>
          </w:tcPr>
          <w:p w:rsidR="00445E3D" w:rsidRPr="00CF47AE" w:rsidRDefault="00445E3D" w:rsidP="00D52E1F">
            <w:pPr>
              <w:spacing w:line="240" w:lineRule="auto"/>
              <w:ind w:left="-1418" w:firstLine="0"/>
              <w:jc w:val="left"/>
              <w:outlineLvl w:val="3"/>
              <w:rPr>
                <w:bCs/>
                <w:sz w:val="24"/>
                <w:szCs w:val="24"/>
              </w:rPr>
            </w:pPr>
          </w:p>
        </w:tc>
        <w:tc>
          <w:tcPr>
            <w:tcW w:w="1149" w:type="dxa"/>
            <w:vMerge/>
          </w:tcPr>
          <w:p w:rsidR="00445E3D" w:rsidRPr="00CF47AE" w:rsidRDefault="00445E3D" w:rsidP="00D52E1F">
            <w:pPr>
              <w:spacing w:line="240" w:lineRule="auto"/>
              <w:ind w:left="-1418" w:firstLine="0"/>
              <w:jc w:val="left"/>
              <w:outlineLvl w:val="3"/>
              <w:rPr>
                <w:bCs/>
                <w:sz w:val="24"/>
                <w:szCs w:val="24"/>
              </w:rPr>
            </w:pPr>
          </w:p>
        </w:tc>
        <w:tc>
          <w:tcPr>
            <w:tcW w:w="1827" w:type="dxa"/>
            <w:vMerge/>
          </w:tcPr>
          <w:p w:rsidR="00445E3D" w:rsidRPr="00CF47AE" w:rsidRDefault="00445E3D" w:rsidP="00D52E1F">
            <w:pPr>
              <w:spacing w:line="240" w:lineRule="auto"/>
              <w:ind w:left="-1418" w:firstLine="0"/>
              <w:jc w:val="left"/>
              <w:rPr>
                <w:bCs/>
                <w:sz w:val="24"/>
                <w:szCs w:val="24"/>
              </w:rPr>
            </w:pPr>
          </w:p>
        </w:tc>
        <w:tc>
          <w:tcPr>
            <w:tcW w:w="1134" w:type="dxa"/>
            <w:vMerge/>
          </w:tcPr>
          <w:p w:rsidR="00445E3D" w:rsidRPr="00CF47AE" w:rsidRDefault="00445E3D" w:rsidP="00D52E1F">
            <w:pPr>
              <w:spacing w:line="240" w:lineRule="auto"/>
              <w:ind w:left="-1418" w:firstLine="0"/>
              <w:jc w:val="left"/>
              <w:outlineLvl w:val="3"/>
              <w:rPr>
                <w:bCs/>
                <w:sz w:val="24"/>
                <w:szCs w:val="24"/>
              </w:rPr>
            </w:pPr>
          </w:p>
        </w:tc>
        <w:tc>
          <w:tcPr>
            <w:tcW w:w="1418" w:type="dxa"/>
            <w:vMerge/>
          </w:tcPr>
          <w:p w:rsidR="00445E3D" w:rsidRPr="00CF47AE" w:rsidRDefault="00445E3D" w:rsidP="00D52E1F">
            <w:pPr>
              <w:spacing w:line="240" w:lineRule="auto"/>
              <w:ind w:left="-1418" w:firstLine="0"/>
              <w:jc w:val="left"/>
              <w:outlineLvl w:val="3"/>
              <w:rPr>
                <w:bCs/>
                <w:sz w:val="24"/>
                <w:szCs w:val="24"/>
              </w:rPr>
            </w:pPr>
          </w:p>
        </w:tc>
      </w:tr>
      <w:tr w:rsidR="00860A01" w:rsidRPr="00CF47AE" w:rsidTr="00D13BB6">
        <w:trPr>
          <w:trHeight w:val="1012"/>
        </w:trPr>
        <w:tc>
          <w:tcPr>
            <w:tcW w:w="709" w:type="dxa"/>
          </w:tcPr>
          <w:p w:rsidR="00860A01" w:rsidRPr="00CF47AE" w:rsidRDefault="00860A01" w:rsidP="00D52E1F">
            <w:pPr>
              <w:spacing w:line="240" w:lineRule="auto"/>
              <w:ind w:left="-44" w:firstLine="0"/>
              <w:jc w:val="left"/>
              <w:rPr>
                <w:sz w:val="24"/>
                <w:szCs w:val="24"/>
              </w:rPr>
            </w:pPr>
            <w:r>
              <w:rPr>
                <w:sz w:val="24"/>
                <w:szCs w:val="24"/>
              </w:rPr>
              <w:t>ИТ</w:t>
            </w:r>
          </w:p>
        </w:tc>
        <w:tc>
          <w:tcPr>
            <w:tcW w:w="1418" w:type="dxa"/>
            <w:gridSpan w:val="2"/>
          </w:tcPr>
          <w:p w:rsidR="00860A01" w:rsidRPr="007E085A" w:rsidRDefault="00860A01" w:rsidP="00EF38B8">
            <w:pPr>
              <w:spacing w:line="240" w:lineRule="auto"/>
              <w:ind w:firstLine="0"/>
              <w:rPr>
                <w:sz w:val="24"/>
                <w:szCs w:val="24"/>
              </w:rPr>
            </w:pPr>
            <w:r w:rsidRPr="007E085A">
              <w:rPr>
                <w:sz w:val="24"/>
                <w:szCs w:val="24"/>
              </w:rPr>
              <w:t>3.1, 6.7, 6.8, 7.0, 7.2, 7.5, 12.0</w:t>
            </w:r>
          </w:p>
        </w:tc>
        <w:tc>
          <w:tcPr>
            <w:tcW w:w="1984" w:type="dxa"/>
          </w:tcPr>
          <w:p w:rsidR="00860A01" w:rsidRPr="007E085A" w:rsidRDefault="00860A01" w:rsidP="00EF38B8">
            <w:pPr>
              <w:spacing w:line="240" w:lineRule="auto"/>
              <w:ind w:firstLine="0"/>
              <w:rPr>
                <w:sz w:val="24"/>
                <w:szCs w:val="24"/>
              </w:rPr>
            </w:pPr>
            <w:r w:rsidRPr="007E085A">
              <w:rPr>
                <w:sz w:val="24"/>
                <w:szCs w:val="24"/>
              </w:rPr>
              <w:t xml:space="preserve">1.0, 2.0, 2.1, 2.2, 2.3, 2.7, 2.7.1, 3.0, 3.1.1, 3.1.2, 3.2, 3.3, 3.4, 3.5, 3.6, 3.7, 3.8, 3.9, 3.10, 4.0, 4.1, 4.4, 4.6, 4.9, 4.10, 5.0, 5.1, 5.2, 6.4, 6.6, 6.9,  8.3, 9.3, 11.3, 12.1, 12.2 </w:t>
            </w:r>
          </w:p>
        </w:tc>
        <w:tc>
          <w:tcPr>
            <w:tcW w:w="1418" w:type="dxa"/>
          </w:tcPr>
          <w:p w:rsidR="00860A01" w:rsidRPr="007E085A" w:rsidRDefault="00860A01" w:rsidP="00315E88">
            <w:pPr>
              <w:pStyle w:val="TableParagraph"/>
              <w:spacing w:line="268" w:lineRule="exact"/>
              <w:ind w:left="106"/>
              <w:jc w:val="center"/>
              <w:rPr>
                <w:rFonts w:ascii="Times New Roman"/>
                <w:sz w:val="24"/>
              </w:rPr>
            </w:pPr>
            <w:r w:rsidRPr="007E085A">
              <w:rPr>
                <w:rFonts w:ascii="Times New Roman"/>
                <w:sz w:val="24"/>
              </w:rPr>
              <w:t>0,0001</w:t>
            </w:r>
          </w:p>
        </w:tc>
        <w:tc>
          <w:tcPr>
            <w:tcW w:w="1149" w:type="dxa"/>
          </w:tcPr>
          <w:p w:rsidR="00860A01" w:rsidRPr="007E085A" w:rsidRDefault="00860A01" w:rsidP="00315E88">
            <w:pPr>
              <w:pStyle w:val="TableParagraph"/>
              <w:spacing w:line="268" w:lineRule="exact"/>
              <w:ind w:left="106"/>
              <w:jc w:val="center"/>
              <w:rPr>
                <w:rFonts w:ascii="Times New Roman"/>
                <w:sz w:val="24"/>
              </w:rPr>
            </w:pPr>
            <w:r w:rsidRPr="007E085A">
              <w:rPr>
                <w:rFonts w:ascii="Times New Roman"/>
                <w:sz w:val="24"/>
              </w:rPr>
              <w:t>50</w:t>
            </w:r>
          </w:p>
        </w:tc>
        <w:tc>
          <w:tcPr>
            <w:tcW w:w="1827" w:type="dxa"/>
          </w:tcPr>
          <w:p w:rsidR="00860A01" w:rsidRPr="007E085A" w:rsidRDefault="00860A01" w:rsidP="00315E88">
            <w:pPr>
              <w:pStyle w:val="TableParagraph"/>
              <w:spacing w:line="268" w:lineRule="exact"/>
              <w:ind w:left="111"/>
              <w:jc w:val="center"/>
              <w:rPr>
                <w:rFonts w:ascii="Times New Roman"/>
                <w:sz w:val="24"/>
              </w:rPr>
            </w:pPr>
            <w:r w:rsidRPr="007E085A">
              <w:rPr>
                <w:rFonts w:ascii="Times New Roman"/>
                <w:sz w:val="24"/>
              </w:rPr>
              <w:t>1</w:t>
            </w:r>
          </w:p>
        </w:tc>
        <w:tc>
          <w:tcPr>
            <w:tcW w:w="1134" w:type="dxa"/>
          </w:tcPr>
          <w:p w:rsidR="00860A01" w:rsidRPr="007E085A" w:rsidRDefault="00860A01" w:rsidP="00315E88">
            <w:pPr>
              <w:pStyle w:val="TableParagraph"/>
              <w:spacing w:line="268" w:lineRule="exact"/>
              <w:ind w:left="107"/>
              <w:jc w:val="center"/>
              <w:rPr>
                <w:rFonts w:ascii="Times New Roman"/>
                <w:sz w:val="24"/>
              </w:rPr>
            </w:pPr>
            <w:r w:rsidRPr="007E085A">
              <w:rPr>
                <w:rFonts w:ascii="Times New Roman"/>
                <w:sz w:val="24"/>
              </w:rPr>
              <w:t>27</w:t>
            </w:r>
          </w:p>
        </w:tc>
        <w:tc>
          <w:tcPr>
            <w:tcW w:w="1418" w:type="dxa"/>
          </w:tcPr>
          <w:p w:rsidR="00860A01" w:rsidRPr="007E085A" w:rsidRDefault="00860A01" w:rsidP="00315E88">
            <w:pPr>
              <w:pStyle w:val="TableParagraph"/>
              <w:spacing w:line="268" w:lineRule="exact"/>
              <w:ind w:left="113"/>
              <w:jc w:val="center"/>
              <w:rPr>
                <w:rFonts w:ascii="Times New Roman"/>
                <w:sz w:val="24"/>
              </w:rPr>
            </w:pPr>
            <w:r w:rsidRPr="007E085A">
              <w:rPr>
                <w:rFonts w:ascii="Times New Roman"/>
                <w:sz w:val="24"/>
              </w:rPr>
              <w:t>80</w:t>
            </w:r>
          </w:p>
        </w:tc>
      </w:tr>
      <w:tr w:rsidR="00860A01" w:rsidRPr="00CF47AE" w:rsidTr="00D13BB6">
        <w:trPr>
          <w:trHeight w:val="1401"/>
        </w:trPr>
        <w:tc>
          <w:tcPr>
            <w:tcW w:w="709" w:type="dxa"/>
          </w:tcPr>
          <w:p w:rsidR="00860A01" w:rsidRDefault="00860A01" w:rsidP="00D52E1F">
            <w:pPr>
              <w:spacing w:line="240" w:lineRule="auto"/>
              <w:ind w:left="-44" w:firstLine="0"/>
              <w:jc w:val="left"/>
              <w:rPr>
                <w:sz w:val="24"/>
                <w:szCs w:val="24"/>
              </w:rPr>
            </w:pPr>
            <w:r>
              <w:rPr>
                <w:sz w:val="24"/>
                <w:szCs w:val="24"/>
              </w:rPr>
              <w:t xml:space="preserve">П-1 </w:t>
            </w:r>
          </w:p>
        </w:tc>
        <w:tc>
          <w:tcPr>
            <w:tcW w:w="1418" w:type="dxa"/>
            <w:gridSpan w:val="2"/>
          </w:tcPr>
          <w:p w:rsidR="00860A01" w:rsidRPr="007E085A" w:rsidRDefault="00860A01" w:rsidP="00EF38B8">
            <w:pPr>
              <w:spacing w:line="240" w:lineRule="auto"/>
              <w:ind w:firstLine="0"/>
              <w:rPr>
                <w:sz w:val="24"/>
                <w:szCs w:val="24"/>
              </w:rPr>
            </w:pPr>
            <w:r w:rsidRPr="007E085A">
              <w:rPr>
                <w:sz w:val="24"/>
                <w:szCs w:val="24"/>
              </w:rPr>
              <w:t>2.7, 2.7.1, 3.0, 3.1, 4.9, 4.9.1, 6.0, 6.1, 6.4, 6.6, 6.9</w:t>
            </w:r>
          </w:p>
        </w:tc>
        <w:tc>
          <w:tcPr>
            <w:tcW w:w="1984" w:type="dxa"/>
          </w:tcPr>
          <w:p w:rsidR="00860A01" w:rsidRPr="007E085A" w:rsidRDefault="00860A01" w:rsidP="00EF38B8">
            <w:pPr>
              <w:spacing w:line="240" w:lineRule="auto"/>
              <w:ind w:right="31" w:firstLine="0"/>
              <w:rPr>
                <w:sz w:val="24"/>
                <w:szCs w:val="24"/>
              </w:rPr>
            </w:pPr>
            <w:r w:rsidRPr="007E085A">
              <w:rPr>
                <w:sz w:val="24"/>
                <w:szCs w:val="24"/>
              </w:rPr>
              <w:t>4.0, 6.8, 7.0, 7.2, 7.5</w:t>
            </w:r>
          </w:p>
        </w:tc>
        <w:tc>
          <w:tcPr>
            <w:tcW w:w="1418" w:type="dxa"/>
          </w:tcPr>
          <w:p w:rsidR="00860A01" w:rsidRPr="007E085A" w:rsidRDefault="00860A01" w:rsidP="00315E88">
            <w:pPr>
              <w:pStyle w:val="TableParagraph"/>
              <w:spacing w:line="263" w:lineRule="exact"/>
              <w:ind w:left="106"/>
              <w:jc w:val="center"/>
              <w:rPr>
                <w:rFonts w:ascii="Times New Roman"/>
                <w:sz w:val="24"/>
              </w:rPr>
            </w:pPr>
            <w:r w:rsidRPr="007E085A">
              <w:rPr>
                <w:rFonts w:ascii="Times New Roman"/>
                <w:sz w:val="24"/>
              </w:rPr>
              <w:t>0,4</w:t>
            </w:r>
          </w:p>
        </w:tc>
        <w:tc>
          <w:tcPr>
            <w:tcW w:w="1149" w:type="dxa"/>
          </w:tcPr>
          <w:p w:rsidR="00860A01" w:rsidRPr="007E085A" w:rsidRDefault="00860A01" w:rsidP="00315E88">
            <w:pPr>
              <w:pStyle w:val="TableParagraph"/>
              <w:spacing w:line="263" w:lineRule="exact"/>
              <w:ind w:left="106"/>
              <w:jc w:val="center"/>
              <w:rPr>
                <w:rFonts w:ascii="Times New Roman"/>
                <w:sz w:val="24"/>
              </w:rPr>
            </w:pPr>
            <w:r w:rsidRPr="007E085A">
              <w:rPr>
                <w:rFonts w:ascii="Times New Roman"/>
                <w:sz w:val="24"/>
              </w:rPr>
              <w:t>200</w:t>
            </w:r>
          </w:p>
        </w:tc>
        <w:tc>
          <w:tcPr>
            <w:tcW w:w="1827" w:type="dxa"/>
          </w:tcPr>
          <w:p w:rsidR="00860A01" w:rsidRPr="007E085A" w:rsidRDefault="00860A01" w:rsidP="00315E88">
            <w:pPr>
              <w:pStyle w:val="TableParagraph"/>
              <w:spacing w:line="263" w:lineRule="exact"/>
              <w:ind w:left="111"/>
              <w:jc w:val="center"/>
              <w:rPr>
                <w:rFonts w:ascii="Times New Roman"/>
                <w:sz w:val="24"/>
              </w:rPr>
            </w:pPr>
            <w:r w:rsidRPr="007E085A">
              <w:rPr>
                <w:rFonts w:ascii="Times New Roman"/>
                <w:sz w:val="24"/>
              </w:rPr>
              <w:t>1</w:t>
            </w:r>
          </w:p>
        </w:tc>
        <w:tc>
          <w:tcPr>
            <w:tcW w:w="1134" w:type="dxa"/>
          </w:tcPr>
          <w:p w:rsidR="00860A01" w:rsidRPr="007E085A" w:rsidRDefault="00860A01" w:rsidP="00315E88">
            <w:pPr>
              <w:pStyle w:val="TableParagraph"/>
              <w:spacing w:line="263" w:lineRule="exact"/>
              <w:ind w:left="107"/>
              <w:jc w:val="center"/>
              <w:rPr>
                <w:rFonts w:ascii="Times New Roman"/>
                <w:sz w:val="24"/>
              </w:rPr>
            </w:pPr>
            <w:r w:rsidRPr="007E085A">
              <w:rPr>
                <w:rFonts w:ascii="Times New Roman"/>
                <w:sz w:val="24"/>
              </w:rPr>
              <w:t>27</w:t>
            </w:r>
          </w:p>
        </w:tc>
        <w:tc>
          <w:tcPr>
            <w:tcW w:w="1418" w:type="dxa"/>
          </w:tcPr>
          <w:p w:rsidR="00860A01" w:rsidRPr="007E085A" w:rsidRDefault="00860A01" w:rsidP="00315E88">
            <w:pPr>
              <w:pStyle w:val="TableParagraph"/>
              <w:spacing w:line="263" w:lineRule="exact"/>
              <w:ind w:left="113"/>
              <w:jc w:val="center"/>
              <w:rPr>
                <w:rFonts w:ascii="Times New Roman"/>
                <w:sz w:val="24"/>
              </w:rPr>
            </w:pPr>
            <w:r w:rsidRPr="007E085A">
              <w:rPr>
                <w:rFonts w:ascii="Times New Roman"/>
                <w:sz w:val="24"/>
              </w:rPr>
              <w:t>80</w:t>
            </w:r>
          </w:p>
        </w:tc>
      </w:tr>
      <w:tr w:rsidR="00860A01" w:rsidRPr="00CF47AE" w:rsidTr="00D13BB6">
        <w:tc>
          <w:tcPr>
            <w:tcW w:w="1702" w:type="dxa"/>
            <w:gridSpan w:val="2"/>
          </w:tcPr>
          <w:p w:rsidR="00860A01" w:rsidRPr="00CF47AE" w:rsidRDefault="00860A01" w:rsidP="00D13BB6">
            <w:pPr>
              <w:autoSpaceDE w:val="0"/>
              <w:autoSpaceDN w:val="0"/>
              <w:adjustRightInd w:val="0"/>
              <w:spacing w:line="240" w:lineRule="auto"/>
              <w:ind w:firstLine="0"/>
              <w:jc w:val="left"/>
              <w:rPr>
                <w:sz w:val="24"/>
                <w:szCs w:val="24"/>
              </w:rPr>
            </w:pPr>
            <w:r w:rsidRPr="00CF47AE">
              <w:rPr>
                <w:sz w:val="24"/>
                <w:szCs w:val="24"/>
              </w:rPr>
              <w:t xml:space="preserve">Иные предельные параметры разрешенного </w:t>
            </w:r>
            <w:r>
              <w:rPr>
                <w:sz w:val="24"/>
                <w:szCs w:val="24"/>
              </w:rPr>
              <w:t>строительства</w:t>
            </w:r>
            <w:r w:rsidRPr="00CF47AE">
              <w:rPr>
                <w:sz w:val="24"/>
                <w:szCs w:val="24"/>
              </w:rPr>
              <w:t xml:space="preserve"> реконструкции объектов капитального строительства</w:t>
            </w:r>
          </w:p>
        </w:tc>
        <w:tc>
          <w:tcPr>
            <w:tcW w:w="9355" w:type="dxa"/>
            <w:gridSpan w:val="7"/>
            <w:vAlign w:val="center"/>
          </w:tcPr>
          <w:p w:rsidR="00D239DC" w:rsidRPr="007E085A" w:rsidRDefault="00D239DC" w:rsidP="00D239DC">
            <w:pPr>
              <w:tabs>
                <w:tab w:val="left" w:pos="1400"/>
                <w:tab w:val="left" w:pos="2300"/>
                <w:tab w:val="left" w:pos="2400"/>
              </w:tabs>
              <w:spacing w:before="13" w:line="261" w:lineRule="auto"/>
              <w:ind w:right="50" w:firstLine="0"/>
              <w:rPr>
                <w:b/>
                <w:sz w:val="22"/>
                <w:szCs w:val="22"/>
              </w:rPr>
            </w:pPr>
            <w:r w:rsidRPr="007E085A">
              <w:rPr>
                <w:b/>
                <w:bCs/>
                <w:sz w:val="22"/>
                <w:szCs w:val="22"/>
              </w:rPr>
              <w:t>Зоны промышленные, инженерной и транспортной инфраструктур</w:t>
            </w:r>
          </w:p>
          <w:p w:rsidR="00D239DC" w:rsidRPr="007E085A" w:rsidRDefault="00D239DC" w:rsidP="0007553D">
            <w:pPr>
              <w:tabs>
                <w:tab w:val="left" w:pos="1400"/>
                <w:tab w:val="left" w:pos="2300"/>
                <w:tab w:val="left" w:pos="2400"/>
              </w:tabs>
              <w:spacing w:line="240" w:lineRule="auto"/>
              <w:ind w:firstLine="567"/>
              <w:rPr>
                <w:sz w:val="22"/>
                <w:szCs w:val="22"/>
              </w:rPr>
            </w:pPr>
            <w:r w:rsidRPr="007E085A">
              <w:rPr>
                <w:sz w:val="22"/>
                <w:szCs w:val="22"/>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E085A">
                <w:rPr>
                  <w:sz w:val="22"/>
                  <w:szCs w:val="22"/>
                </w:rPr>
                <w:t>1000 м</w:t>
              </w:r>
            </w:smartTag>
            <w:r w:rsidRPr="007E085A">
              <w:rPr>
                <w:sz w:val="22"/>
                <w:szCs w:val="22"/>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D239DC" w:rsidRPr="007E085A" w:rsidRDefault="00D239DC" w:rsidP="0007553D">
            <w:pPr>
              <w:autoSpaceDE w:val="0"/>
              <w:spacing w:line="240" w:lineRule="auto"/>
              <w:ind w:firstLine="567"/>
              <w:rPr>
                <w:sz w:val="22"/>
                <w:szCs w:val="22"/>
              </w:rPr>
            </w:pPr>
            <w:r w:rsidRPr="007E085A">
              <w:rPr>
                <w:sz w:val="22"/>
                <w:szCs w:val="22"/>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D239DC" w:rsidRPr="007E085A" w:rsidRDefault="00D239DC" w:rsidP="0007553D">
            <w:pPr>
              <w:widowControl w:val="0"/>
              <w:autoSpaceDE w:val="0"/>
              <w:spacing w:line="240" w:lineRule="auto"/>
              <w:ind w:firstLine="567"/>
              <w:rPr>
                <w:sz w:val="22"/>
                <w:szCs w:val="22"/>
              </w:rPr>
            </w:pPr>
            <w:r w:rsidRPr="007E085A">
              <w:rPr>
                <w:sz w:val="22"/>
                <w:szCs w:val="22"/>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 Санитарно-защитная зона (СЗЗ) отделяет территорию промышленной площадки от жилой застройки, ландшафтно-рекреационной зоны, зоны отдыха.</w:t>
            </w:r>
          </w:p>
          <w:p w:rsidR="00D239DC" w:rsidRPr="007E085A" w:rsidRDefault="00D239DC" w:rsidP="0007553D">
            <w:pPr>
              <w:widowControl w:val="0"/>
              <w:autoSpaceDE w:val="0"/>
              <w:spacing w:line="240" w:lineRule="auto"/>
              <w:ind w:firstLine="567"/>
              <w:rPr>
                <w:sz w:val="22"/>
                <w:szCs w:val="22"/>
              </w:rPr>
            </w:pPr>
            <w:r w:rsidRPr="007E085A">
              <w:rPr>
                <w:sz w:val="22"/>
                <w:szCs w:val="22"/>
              </w:rPr>
              <w:t xml:space="preserve">Режим содержания санитарно-защитных зон в соответствии с </w:t>
            </w:r>
            <w:hyperlink r:id="rId136">
              <w:r w:rsidRPr="007E085A">
                <w:rPr>
                  <w:rStyle w:val="InternetLink"/>
                  <w:color w:val="auto"/>
                  <w:sz w:val="22"/>
                  <w:szCs w:val="22"/>
                </w:rPr>
                <w:t>СанПиН 2.2.1/2.1.1.1200-03</w:t>
              </w:r>
            </w:hyperlink>
            <w:r w:rsidRPr="007E085A">
              <w:rPr>
                <w:sz w:val="22"/>
                <w:szCs w:val="22"/>
              </w:rPr>
              <w:t>.</w:t>
            </w:r>
          </w:p>
          <w:p w:rsidR="00D239DC" w:rsidRPr="007E085A" w:rsidRDefault="00D239DC" w:rsidP="0007553D">
            <w:pPr>
              <w:widowControl w:val="0"/>
              <w:autoSpaceDE w:val="0"/>
              <w:spacing w:line="240" w:lineRule="auto"/>
              <w:ind w:firstLine="567"/>
              <w:rPr>
                <w:sz w:val="22"/>
                <w:szCs w:val="22"/>
              </w:rPr>
            </w:pPr>
            <w:r w:rsidRPr="007E085A">
              <w:rPr>
                <w:sz w:val="22"/>
                <w:szCs w:val="22"/>
              </w:rPr>
              <w:t xml:space="preserve">Минимальную площадь озеленения санитарно-защитных зон следует принимать в зависимости от ширины санитарно-защитной зоны, %: До 100 м-6%; Свыше 100 до </w:t>
            </w:r>
            <w:smartTag w:uri="urn:schemas-microsoft-com:office:smarttags" w:element="metricconverter">
              <w:smartTagPr>
                <w:attr w:name="ProductID" w:val="1000 м"/>
              </w:smartTagPr>
              <w:r w:rsidRPr="007E085A">
                <w:rPr>
                  <w:sz w:val="22"/>
                  <w:szCs w:val="22"/>
                </w:rPr>
                <w:t>1000 м</w:t>
              </w:r>
            </w:smartTag>
            <w:r w:rsidRPr="007E085A">
              <w:rPr>
                <w:sz w:val="22"/>
                <w:szCs w:val="22"/>
              </w:rPr>
              <w:t xml:space="preserve"> – 50%; </w:t>
            </w:r>
          </w:p>
          <w:p w:rsidR="00D239DC" w:rsidRPr="007E085A" w:rsidRDefault="00D239DC" w:rsidP="0007553D">
            <w:pPr>
              <w:widowControl w:val="0"/>
              <w:autoSpaceDE w:val="0"/>
              <w:spacing w:line="240" w:lineRule="auto"/>
              <w:ind w:firstLine="567"/>
              <w:rPr>
                <w:sz w:val="22"/>
                <w:szCs w:val="22"/>
              </w:rPr>
            </w:pPr>
            <w:r w:rsidRPr="007E085A">
              <w:rPr>
                <w:sz w:val="22"/>
                <w:szCs w:val="22"/>
              </w:rPr>
              <w:t>Со стороны селитебной территории необходимо предусмотреть полосу древесно-</w:t>
            </w:r>
            <w:r w:rsidRPr="007E085A">
              <w:rPr>
                <w:sz w:val="22"/>
                <w:szCs w:val="22"/>
              </w:rPr>
              <w:lastRenderedPageBreak/>
              <w:t xml:space="preserve">кустарниковых насаждений шириной не менее </w:t>
            </w:r>
            <w:smartTag w:uri="urn:schemas-microsoft-com:office:smarttags" w:element="metricconverter">
              <w:smartTagPr>
                <w:attr w:name="ProductID" w:val="50 м"/>
              </w:smartTagPr>
              <w:r w:rsidRPr="007E085A">
                <w:rPr>
                  <w:sz w:val="22"/>
                  <w:szCs w:val="22"/>
                </w:rPr>
                <w:t>50 м</w:t>
              </w:r>
            </w:smartTag>
            <w:r w:rsidRPr="007E085A">
              <w:rPr>
                <w:sz w:val="22"/>
                <w:szCs w:val="22"/>
              </w:rPr>
              <w:t xml:space="preserve">, а при ширине зоны до </w:t>
            </w:r>
            <w:smartTag w:uri="urn:schemas-microsoft-com:office:smarttags" w:element="metricconverter">
              <w:smartTagPr>
                <w:attr w:name="ProductID" w:val="100 м"/>
              </w:smartTagPr>
              <w:r w:rsidRPr="007E085A">
                <w:rPr>
                  <w:sz w:val="22"/>
                  <w:szCs w:val="22"/>
                </w:rPr>
                <w:t>100 м</w:t>
              </w:r>
            </w:smartTag>
            <w:r w:rsidRPr="007E085A">
              <w:rPr>
                <w:sz w:val="22"/>
                <w:szCs w:val="22"/>
              </w:rPr>
              <w:t xml:space="preserve"> - не менее </w:t>
            </w:r>
            <w:smartTag w:uri="urn:schemas-microsoft-com:office:smarttags" w:element="metricconverter">
              <w:smartTagPr>
                <w:attr w:name="ProductID" w:val="20 м"/>
              </w:smartTagPr>
              <w:r w:rsidRPr="007E085A">
                <w:rPr>
                  <w:sz w:val="22"/>
                  <w:szCs w:val="22"/>
                </w:rPr>
                <w:t>20 м</w:t>
              </w:r>
            </w:smartTag>
            <w:r w:rsidRPr="007E085A">
              <w:rPr>
                <w:sz w:val="22"/>
                <w:szCs w:val="22"/>
              </w:rPr>
              <w:t>.</w:t>
            </w:r>
          </w:p>
          <w:p w:rsidR="00D239DC" w:rsidRPr="007E085A" w:rsidRDefault="00D239DC" w:rsidP="0007553D">
            <w:pPr>
              <w:widowControl w:val="0"/>
              <w:autoSpaceDE w:val="0"/>
              <w:spacing w:line="240" w:lineRule="auto"/>
              <w:ind w:firstLine="567"/>
              <w:rPr>
                <w:sz w:val="22"/>
                <w:szCs w:val="22"/>
              </w:rPr>
            </w:pPr>
            <w:r w:rsidRPr="007E085A">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D239DC" w:rsidRPr="007E085A" w:rsidRDefault="00D239DC" w:rsidP="00D239DC">
            <w:pPr>
              <w:pStyle w:val="ConsPlusNormal"/>
              <w:ind w:firstLine="567"/>
              <w:rPr>
                <w:rFonts w:ascii="Times New Roman" w:hAnsi="Times New Roman" w:cs="Times New Roman"/>
                <w:b/>
                <w:sz w:val="22"/>
                <w:szCs w:val="22"/>
              </w:rPr>
            </w:pPr>
            <w:r w:rsidRPr="007E085A">
              <w:rPr>
                <w:rFonts w:ascii="Times New Roman" w:hAnsi="Times New Roman" w:cs="Times New Roman"/>
                <w:b/>
                <w:sz w:val="22"/>
                <w:szCs w:val="22"/>
              </w:rPr>
              <w:t>Размеры зданий коллективных гаражей:</w:t>
            </w:r>
          </w:p>
          <w:p w:rsidR="00D239DC" w:rsidRPr="007E085A" w:rsidRDefault="00D239DC" w:rsidP="00D239DC">
            <w:pPr>
              <w:pStyle w:val="ConsPlusNormal"/>
              <w:widowControl w:val="0"/>
              <w:numPr>
                <w:ilvl w:val="0"/>
                <w:numId w:val="28"/>
              </w:numPr>
              <w:suppressAutoHyphens/>
              <w:autoSpaceDN/>
              <w:adjustRightInd/>
              <w:ind w:left="0" w:firstLine="567"/>
              <w:rPr>
                <w:rFonts w:ascii="Times New Roman" w:hAnsi="Times New Roman" w:cs="Times New Roman"/>
                <w:sz w:val="22"/>
                <w:szCs w:val="22"/>
              </w:rPr>
            </w:pPr>
            <w:r w:rsidRPr="007E085A">
              <w:rPr>
                <w:rFonts w:ascii="Times New Roman" w:hAnsi="Times New Roman" w:cs="Times New Roman"/>
                <w:sz w:val="22"/>
                <w:szCs w:val="22"/>
              </w:rPr>
              <w:t>количество надземных этажей – один;</w:t>
            </w:r>
          </w:p>
          <w:p w:rsidR="00D239DC" w:rsidRPr="007E085A" w:rsidRDefault="00D239DC" w:rsidP="00D239DC">
            <w:pPr>
              <w:pStyle w:val="ConsPlusNormal"/>
              <w:widowControl w:val="0"/>
              <w:numPr>
                <w:ilvl w:val="0"/>
                <w:numId w:val="28"/>
              </w:numPr>
              <w:suppressAutoHyphens/>
              <w:autoSpaceDN/>
              <w:adjustRightInd/>
              <w:ind w:left="0" w:firstLine="567"/>
              <w:rPr>
                <w:rFonts w:ascii="Times New Roman" w:hAnsi="Times New Roman" w:cs="Times New Roman"/>
                <w:sz w:val="22"/>
                <w:szCs w:val="22"/>
              </w:rPr>
            </w:pPr>
            <w:r w:rsidRPr="007E085A">
              <w:rPr>
                <w:rFonts w:ascii="Times New Roman" w:hAnsi="Times New Roman" w:cs="Times New Roman"/>
                <w:sz w:val="22"/>
                <w:szCs w:val="22"/>
              </w:rPr>
              <w:t xml:space="preserve">площадью не более 60 </w:t>
            </w:r>
            <w:proofErr w:type="spellStart"/>
            <w:r w:rsidRPr="007E085A">
              <w:rPr>
                <w:rFonts w:ascii="Times New Roman" w:hAnsi="Times New Roman" w:cs="Times New Roman"/>
                <w:sz w:val="22"/>
                <w:szCs w:val="22"/>
              </w:rPr>
              <w:t>кв.м</w:t>
            </w:r>
            <w:proofErr w:type="spellEnd"/>
            <w:r w:rsidRPr="007E085A">
              <w:rPr>
                <w:rFonts w:ascii="Times New Roman" w:hAnsi="Times New Roman" w:cs="Times New Roman"/>
                <w:sz w:val="22"/>
                <w:szCs w:val="22"/>
              </w:rPr>
              <w:t>;</w:t>
            </w:r>
          </w:p>
          <w:p w:rsidR="00D239DC" w:rsidRPr="007E085A" w:rsidRDefault="00D239DC" w:rsidP="00D239DC">
            <w:pPr>
              <w:pStyle w:val="ConsPlusNormal"/>
              <w:widowControl w:val="0"/>
              <w:numPr>
                <w:ilvl w:val="0"/>
                <w:numId w:val="28"/>
              </w:numPr>
              <w:suppressAutoHyphens/>
              <w:autoSpaceDN/>
              <w:adjustRightInd/>
              <w:ind w:left="0" w:firstLine="567"/>
              <w:rPr>
                <w:rFonts w:ascii="Times New Roman" w:hAnsi="Times New Roman" w:cs="Times New Roman"/>
                <w:sz w:val="22"/>
                <w:szCs w:val="22"/>
              </w:rPr>
            </w:pPr>
            <w:r w:rsidRPr="007E085A">
              <w:rPr>
                <w:rFonts w:ascii="Times New Roman" w:hAnsi="Times New Roman" w:cs="Times New Roman"/>
                <w:sz w:val="22"/>
                <w:szCs w:val="22"/>
              </w:rPr>
              <w:t xml:space="preserve">высота от уровня земли до верха плоской кровли не более </w:t>
            </w:r>
            <w:smartTag w:uri="urn:schemas-microsoft-com:office:smarttags" w:element="metricconverter">
              <w:smartTagPr>
                <w:attr w:name="ProductID" w:val="4 м"/>
              </w:smartTagPr>
              <w:r w:rsidRPr="007E085A">
                <w:rPr>
                  <w:rFonts w:ascii="Times New Roman" w:hAnsi="Times New Roman" w:cs="Times New Roman"/>
                  <w:sz w:val="22"/>
                  <w:szCs w:val="22"/>
                </w:rPr>
                <w:t>4 м</w:t>
              </w:r>
            </w:smartTag>
            <w:r w:rsidRPr="007E085A">
              <w:rPr>
                <w:rFonts w:ascii="Times New Roman" w:hAnsi="Times New Roman" w:cs="Times New Roman"/>
                <w:sz w:val="22"/>
                <w:szCs w:val="22"/>
              </w:rPr>
              <w:t>;</w:t>
            </w:r>
          </w:p>
          <w:p w:rsidR="00860A01" w:rsidRPr="007E085A" w:rsidRDefault="00D239DC" w:rsidP="00D239DC">
            <w:pPr>
              <w:pStyle w:val="12"/>
              <w:tabs>
                <w:tab w:val="left" w:pos="284"/>
              </w:tabs>
              <w:autoSpaceDE w:val="0"/>
              <w:spacing w:after="0" w:line="240" w:lineRule="auto"/>
              <w:ind w:left="0" w:firstLine="567"/>
              <w:contextualSpacing w:val="0"/>
              <w:rPr>
                <w:rFonts w:ascii="Times New Roman" w:hAnsi="Times New Roman"/>
                <w:sz w:val="24"/>
                <w:szCs w:val="24"/>
              </w:rPr>
            </w:pPr>
            <w:r w:rsidRPr="007E085A">
              <w:rPr>
                <w:rFonts w:ascii="Times New Roman" w:hAnsi="Times New Roman"/>
              </w:rPr>
              <w:t>скатные кровли не допускаются.</w:t>
            </w:r>
          </w:p>
        </w:tc>
      </w:tr>
    </w:tbl>
    <w:p w:rsidR="00D239DC" w:rsidRPr="002B42BC" w:rsidRDefault="00D239DC" w:rsidP="00D239DC">
      <w:pPr>
        <w:pStyle w:val="ConsPlusNormal"/>
        <w:ind w:left="-567" w:firstLine="540"/>
        <w:rPr>
          <w:rFonts w:ascii="Times New Roman" w:hAnsi="Times New Roman" w:cs="Times New Roman"/>
          <w:sz w:val="24"/>
          <w:szCs w:val="24"/>
        </w:rPr>
      </w:pPr>
      <w:r w:rsidRPr="002B42BC">
        <w:rPr>
          <w:rFonts w:ascii="Times New Roman" w:hAnsi="Times New Roman" w:cs="Times New Roman"/>
          <w:sz w:val="24"/>
          <w:szCs w:val="24"/>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D239DC" w:rsidRPr="002B42BC" w:rsidRDefault="00D239DC" w:rsidP="00D239DC">
      <w:pPr>
        <w:spacing w:line="240" w:lineRule="auto"/>
        <w:ind w:left="-567" w:firstLine="540"/>
        <w:rPr>
          <w:sz w:val="24"/>
          <w:szCs w:val="24"/>
        </w:rPr>
      </w:pPr>
      <w:r w:rsidRPr="002B42BC">
        <w:rPr>
          <w:sz w:val="24"/>
          <w:szCs w:val="24"/>
        </w:rPr>
        <w:t>ЗУ – земельный участок;</w:t>
      </w:r>
    </w:p>
    <w:p w:rsidR="00D239DC" w:rsidRPr="002B42BC" w:rsidRDefault="00D239DC" w:rsidP="00D239DC">
      <w:pPr>
        <w:tabs>
          <w:tab w:val="left" w:pos="709"/>
        </w:tabs>
        <w:spacing w:line="240" w:lineRule="auto"/>
        <w:ind w:left="-567" w:right="282" w:firstLine="540"/>
        <w:rPr>
          <w:sz w:val="24"/>
          <w:szCs w:val="24"/>
        </w:rPr>
      </w:pPr>
    </w:p>
    <w:p w:rsidR="00D239DC" w:rsidRPr="002B42BC" w:rsidRDefault="00D239DC" w:rsidP="00D239DC">
      <w:pPr>
        <w:tabs>
          <w:tab w:val="left" w:pos="709"/>
        </w:tabs>
        <w:spacing w:line="240" w:lineRule="auto"/>
        <w:ind w:left="-567" w:right="282" w:firstLine="540"/>
        <w:rPr>
          <w:sz w:val="24"/>
          <w:szCs w:val="24"/>
        </w:rPr>
      </w:pPr>
      <w:r w:rsidRPr="002B42BC">
        <w:rPr>
          <w:sz w:val="24"/>
          <w:szCs w:val="24"/>
        </w:rPr>
        <w:t xml:space="preserve">ОКС – объекты капитального строительства </w:t>
      </w:r>
      <w:r>
        <w:rPr>
          <w:sz w:val="24"/>
          <w:szCs w:val="24"/>
        </w:rPr>
        <w:t>(здания, строения и сооружения).</w:t>
      </w:r>
    </w:p>
    <w:p w:rsidR="00FF01DB" w:rsidRDefault="00FF01DB" w:rsidP="00FF01DB">
      <w:pPr>
        <w:pStyle w:val="ad"/>
        <w:spacing w:before="4"/>
        <w:ind w:firstLine="0"/>
        <w:jc w:val="left"/>
      </w:pPr>
    </w:p>
    <w:p w:rsidR="00FF01DB" w:rsidRPr="00FF01DB" w:rsidRDefault="00FF01DB" w:rsidP="00FF01DB">
      <w:pPr>
        <w:rPr>
          <w:lang w:eastAsia="x-none"/>
        </w:rPr>
      </w:pPr>
    </w:p>
    <w:p w:rsidR="00C07505" w:rsidRDefault="00C07505">
      <w:pPr>
        <w:spacing w:line="240" w:lineRule="auto"/>
        <w:ind w:firstLine="0"/>
        <w:jc w:val="left"/>
        <w:rPr>
          <w:rFonts w:eastAsia="Times New Roman"/>
          <w:b/>
          <w:bCs/>
          <w:color w:val="FF0000"/>
          <w:sz w:val="24"/>
          <w:szCs w:val="26"/>
          <w:lang w:val="x-none" w:eastAsia="x-none"/>
        </w:rPr>
      </w:pPr>
      <w:r>
        <w:rPr>
          <w:rFonts w:eastAsia="Times New Roman"/>
          <w:i/>
          <w:iCs/>
          <w:color w:val="FF0000"/>
          <w:sz w:val="24"/>
          <w:szCs w:val="26"/>
          <w:lang w:val="x-none" w:eastAsia="x-none"/>
        </w:rPr>
        <w:br w:type="page"/>
      </w:r>
    </w:p>
    <w:p w:rsidR="00D738D6" w:rsidRPr="00C07505" w:rsidRDefault="00D738D6" w:rsidP="00B85299">
      <w:pPr>
        <w:pStyle w:val="4"/>
        <w:jc w:val="center"/>
        <w:rPr>
          <w:rFonts w:ascii="Times New Roman" w:eastAsia="Times New Roman" w:hAnsi="Times New Roman" w:cs="Times New Roman"/>
          <w:i w:val="0"/>
          <w:iCs w:val="0"/>
          <w:color w:val="auto"/>
          <w:sz w:val="24"/>
          <w:szCs w:val="26"/>
          <w:lang w:val="x-none" w:eastAsia="x-none"/>
        </w:rPr>
      </w:pPr>
      <w:r w:rsidRPr="00C07505">
        <w:rPr>
          <w:rFonts w:ascii="Times New Roman" w:eastAsia="Times New Roman" w:hAnsi="Times New Roman" w:cs="Times New Roman"/>
          <w:i w:val="0"/>
          <w:iCs w:val="0"/>
          <w:color w:val="auto"/>
          <w:sz w:val="24"/>
          <w:szCs w:val="26"/>
          <w:lang w:val="x-none" w:eastAsia="x-none"/>
        </w:rPr>
        <w:lastRenderedPageBreak/>
        <w:t>Статья 30.</w:t>
      </w:r>
      <w:r w:rsidR="00C07505" w:rsidRPr="00C07505">
        <w:rPr>
          <w:rFonts w:ascii="Times New Roman" w:eastAsia="Times New Roman" w:hAnsi="Times New Roman" w:cs="Times New Roman"/>
          <w:i w:val="0"/>
          <w:iCs w:val="0"/>
          <w:color w:val="auto"/>
          <w:sz w:val="24"/>
          <w:szCs w:val="26"/>
          <w:lang w:eastAsia="x-none"/>
        </w:rPr>
        <w:t>3</w:t>
      </w:r>
      <w:r w:rsidRPr="00C07505">
        <w:rPr>
          <w:rFonts w:ascii="Times New Roman" w:eastAsia="Times New Roman" w:hAnsi="Times New Roman" w:cs="Times New Roman"/>
          <w:i w:val="0"/>
          <w:iCs w:val="0"/>
          <w:color w:val="auto"/>
          <w:sz w:val="24"/>
          <w:szCs w:val="26"/>
          <w:lang w:val="x-none" w:eastAsia="x-none"/>
        </w:rPr>
        <w:t xml:space="preserve"> Зоны сельскохозяйственного использования</w:t>
      </w:r>
    </w:p>
    <w:p w:rsidR="00AC6314" w:rsidRPr="00685D27" w:rsidRDefault="00AC6314" w:rsidP="00AC6314">
      <w:pPr>
        <w:ind w:firstLine="709"/>
        <w:rPr>
          <w:rFonts w:eastAsia="Times New Roman"/>
          <w:sz w:val="24"/>
          <w:szCs w:val="24"/>
          <w:lang w:eastAsia="ru-RU"/>
        </w:rPr>
      </w:pPr>
      <w:r w:rsidRPr="00685D27">
        <w:rPr>
          <w:rFonts w:eastAsia="Times New Roman"/>
          <w:sz w:val="24"/>
          <w:szCs w:val="24"/>
          <w:lang w:eastAsia="ru-RU"/>
        </w:rPr>
        <w:t>C-1 Зона сельскохозяйственного назначения – пашни, сенокосы, пастбища, земли, занятые многолетними насаждениями (садами и другими)</w:t>
      </w:r>
    </w:p>
    <w:p w:rsidR="003067C3" w:rsidRDefault="00AC6314" w:rsidP="003067C3">
      <w:pPr>
        <w:spacing w:line="240" w:lineRule="auto"/>
        <w:ind w:firstLine="709"/>
        <w:rPr>
          <w:rFonts w:eastAsia="Times New Roman"/>
          <w:sz w:val="24"/>
          <w:szCs w:val="24"/>
          <w:lang w:eastAsia="ru-RU"/>
        </w:rPr>
      </w:pPr>
      <w:r w:rsidRPr="00685D27">
        <w:rPr>
          <w:rFonts w:eastAsia="Times New Roman"/>
          <w:sz w:val="24"/>
          <w:szCs w:val="24"/>
          <w:lang w:eastAsia="ru-RU"/>
        </w:rPr>
        <w:t xml:space="preserve">C-2 </w:t>
      </w:r>
      <w:r w:rsidR="003067C3" w:rsidRPr="00B05328">
        <w:rPr>
          <w:rFonts w:eastAsia="Times New Roman"/>
          <w:sz w:val="24"/>
          <w:szCs w:val="24"/>
          <w:lang w:eastAsia="ru-RU"/>
        </w:rPr>
        <w:t xml:space="preserve">Зона, занятая объектами сельскохозяйственного назначения и предназначенные для ведения сельскохозяйственного производства </w:t>
      </w:r>
    </w:p>
    <w:p w:rsidR="00D738D6" w:rsidRPr="00CF47AE" w:rsidRDefault="00D738D6" w:rsidP="00FF01DB">
      <w:pPr>
        <w:keepNext/>
        <w:spacing w:line="240" w:lineRule="auto"/>
        <w:ind w:left="-567" w:firstLine="851"/>
        <w:jc w:val="center"/>
        <w:rPr>
          <w:b/>
          <w:bCs/>
          <w:sz w:val="24"/>
          <w:szCs w:val="24"/>
          <w:lang w:eastAsia="ru-RU"/>
        </w:rPr>
      </w:pPr>
      <w:r w:rsidRPr="00CF47AE">
        <w:rPr>
          <w:b/>
          <w:bCs/>
          <w:sz w:val="24"/>
          <w:szCs w:val="24"/>
          <w:lang w:eastAsia="ru-RU"/>
        </w:rPr>
        <w:t>Таблица предельных (максимальных и (или) минимальных) размеров ЗУ и параметров разрешенного строительства, реконструкции ОКС</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93"/>
        <w:gridCol w:w="1391"/>
        <w:gridCol w:w="1843"/>
        <w:gridCol w:w="709"/>
        <w:gridCol w:w="87"/>
        <w:gridCol w:w="1062"/>
        <w:gridCol w:w="1827"/>
        <w:gridCol w:w="1134"/>
        <w:gridCol w:w="1418"/>
      </w:tblGrid>
      <w:tr w:rsidR="00D738D6" w:rsidRPr="00CF47AE" w:rsidTr="000B4448">
        <w:trPr>
          <w:trHeight w:val="615"/>
        </w:trPr>
        <w:tc>
          <w:tcPr>
            <w:tcW w:w="851" w:type="dxa"/>
            <w:vMerge w:val="restart"/>
          </w:tcPr>
          <w:p w:rsidR="00D738D6" w:rsidRPr="00CF47AE" w:rsidRDefault="00D738D6" w:rsidP="005807C3">
            <w:pPr>
              <w:spacing w:line="240" w:lineRule="auto"/>
              <w:ind w:left="-1418" w:firstLine="0"/>
              <w:jc w:val="left"/>
              <w:rPr>
                <w:sz w:val="24"/>
                <w:szCs w:val="24"/>
              </w:rPr>
            </w:pPr>
          </w:p>
          <w:p w:rsidR="00D738D6" w:rsidRPr="00CF47AE" w:rsidRDefault="00D738D6" w:rsidP="005807C3">
            <w:pPr>
              <w:spacing w:line="240" w:lineRule="auto"/>
              <w:ind w:left="-108" w:firstLine="0"/>
              <w:jc w:val="left"/>
              <w:rPr>
                <w:sz w:val="24"/>
                <w:szCs w:val="24"/>
              </w:rPr>
            </w:pPr>
          </w:p>
          <w:p w:rsidR="00D738D6" w:rsidRPr="00CF47AE" w:rsidRDefault="00D738D6" w:rsidP="005807C3">
            <w:pPr>
              <w:spacing w:line="240" w:lineRule="auto"/>
              <w:ind w:left="-1418" w:firstLine="0"/>
              <w:jc w:val="left"/>
              <w:rPr>
                <w:sz w:val="24"/>
                <w:szCs w:val="24"/>
              </w:rPr>
            </w:pPr>
          </w:p>
          <w:p w:rsidR="00D738D6" w:rsidRPr="00CF47AE" w:rsidRDefault="00D738D6" w:rsidP="005807C3">
            <w:pPr>
              <w:spacing w:line="240" w:lineRule="auto"/>
              <w:ind w:firstLine="0"/>
              <w:jc w:val="left"/>
              <w:rPr>
                <w:sz w:val="24"/>
                <w:szCs w:val="24"/>
              </w:rPr>
            </w:pPr>
            <w:r w:rsidRPr="00CF47AE">
              <w:rPr>
                <w:sz w:val="24"/>
                <w:szCs w:val="24"/>
              </w:rPr>
              <w:t>Зона</w:t>
            </w:r>
          </w:p>
        </w:tc>
        <w:tc>
          <w:tcPr>
            <w:tcW w:w="3827" w:type="dxa"/>
            <w:gridSpan w:val="3"/>
          </w:tcPr>
          <w:p w:rsidR="00D738D6" w:rsidRPr="00CF47AE" w:rsidRDefault="00D738D6" w:rsidP="005807C3">
            <w:pPr>
              <w:spacing w:line="240" w:lineRule="auto"/>
              <w:ind w:firstLine="34"/>
              <w:jc w:val="left"/>
              <w:rPr>
                <w:sz w:val="24"/>
                <w:szCs w:val="24"/>
              </w:rPr>
            </w:pPr>
            <w:r w:rsidRPr="00CF47AE">
              <w:rPr>
                <w:sz w:val="24"/>
                <w:szCs w:val="24"/>
              </w:rPr>
              <w:t>Код (числовое обозначение) классификатора видов разрешенного использования земельного участка&lt;3&gt;</w:t>
            </w:r>
          </w:p>
        </w:tc>
        <w:tc>
          <w:tcPr>
            <w:tcW w:w="709" w:type="dxa"/>
            <w:vMerge w:val="restart"/>
          </w:tcPr>
          <w:p w:rsidR="00D738D6" w:rsidRPr="00CF47AE" w:rsidRDefault="00D738D6" w:rsidP="005807C3">
            <w:pPr>
              <w:spacing w:line="240" w:lineRule="auto"/>
              <w:ind w:left="34" w:firstLine="0"/>
              <w:jc w:val="left"/>
              <w:outlineLvl w:val="3"/>
              <w:rPr>
                <w:bCs/>
                <w:sz w:val="24"/>
                <w:szCs w:val="24"/>
              </w:rPr>
            </w:pPr>
            <w:r w:rsidRPr="00CF47AE">
              <w:rPr>
                <w:bCs/>
                <w:sz w:val="24"/>
                <w:szCs w:val="24"/>
              </w:rPr>
              <w:t>Минимальная площадь ЗУ,</w:t>
            </w:r>
          </w:p>
          <w:p w:rsidR="00D738D6" w:rsidRPr="00CF47AE" w:rsidRDefault="00D738D6" w:rsidP="005807C3">
            <w:pPr>
              <w:spacing w:line="240" w:lineRule="auto"/>
              <w:ind w:left="-1418" w:firstLine="0"/>
              <w:jc w:val="left"/>
              <w:rPr>
                <w:sz w:val="24"/>
                <w:szCs w:val="24"/>
              </w:rPr>
            </w:pPr>
            <w:r w:rsidRPr="00CF47AE">
              <w:rPr>
                <w:bCs/>
                <w:sz w:val="24"/>
                <w:szCs w:val="24"/>
              </w:rPr>
              <w:t>(га)</w:t>
            </w:r>
          </w:p>
        </w:tc>
        <w:tc>
          <w:tcPr>
            <w:tcW w:w="1149" w:type="dxa"/>
            <w:gridSpan w:val="2"/>
            <w:vMerge w:val="restart"/>
          </w:tcPr>
          <w:p w:rsidR="00D738D6" w:rsidRPr="00CF47AE" w:rsidRDefault="00D738D6" w:rsidP="005807C3">
            <w:pPr>
              <w:spacing w:line="240" w:lineRule="auto"/>
              <w:ind w:hanging="54"/>
              <w:jc w:val="left"/>
              <w:outlineLvl w:val="3"/>
              <w:rPr>
                <w:bCs/>
                <w:sz w:val="24"/>
                <w:szCs w:val="24"/>
              </w:rPr>
            </w:pPr>
            <w:r w:rsidRPr="00CF47AE">
              <w:rPr>
                <w:bCs/>
                <w:sz w:val="24"/>
                <w:szCs w:val="24"/>
              </w:rPr>
              <w:t>Максимальная площадь ЗУ,</w:t>
            </w:r>
          </w:p>
          <w:p w:rsidR="00D738D6" w:rsidRPr="00CF47AE" w:rsidRDefault="00D738D6" w:rsidP="005807C3">
            <w:pPr>
              <w:spacing w:line="240" w:lineRule="auto"/>
              <w:ind w:left="-1418" w:firstLine="0"/>
              <w:jc w:val="left"/>
              <w:rPr>
                <w:sz w:val="24"/>
                <w:szCs w:val="24"/>
              </w:rPr>
            </w:pPr>
            <w:r w:rsidRPr="00CF47AE">
              <w:rPr>
                <w:bCs/>
                <w:sz w:val="24"/>
                <w:szCs w:val="24"/>
              </w:rPr>
              <w:t>(га)</w:t>
            </w:r>
          </w:p>
        </w:tc>
        <w:tc>
          <w:tcPr>
            <w:tcW w:w="1827" w:type="dxa"/>
            <w:vMerge w:val="restart"/>
          </w:tcPr>
          <w:p w:rsidR="00D738D6" w:rsidRPr="00CF47AE" w:rsidRDefault="00D738D6" w:rsidP="005807C3">
            <w:pPr>
              <w:spacing w:line="240" w:lineRule="auto"/>
              <w:ind w:left="18" w:hanging="18"/>
              <w:jc w:val="left"/>
              <w:rPr>
                <w:sz w:val="24"/>
                <w:szCs w:val="24"/>
              </w:rPr>
            </w:pPr>
            <w:r w:rsidRPr="00CF47AE">
              <w:rPr>
                <w:bCs/>
                <w:sz w:val="24"/>
                <w:szCs w:val="24"/>
              </w:rPr>
              <w:t>Минимальный отступ от границ ЗУ в целях определения мест допустимого размещения ЗСС, (м)</w:t>
            </w:r>
          </w:p>
        </w:tc>
        <w:tc>
          <w:tcPr>
            <w:tcW w:w="1134" w:type="dxa"/>
            <w:vMerge w:val="restart"/>
          </w:tcPr>
          <w:p w:rsidR="00D738D6" w:rsidRPr="00CF47AE" w:rsidRDefault="00D738D6" w:rsidP="005807C3">
            <w:pPr>
              <w:spacing w:line="240" w:lineRule="auto"/>
              <w:ind w:left="-44" w:firstLine="0"/>
              <w:jc w:val="left"/>
              <w:outlineLvl w:val="3"/>
              <w:rPr>
                <w:bCs/>
                <w:sz w:val="24"/>
                <w:szCs w:val="24"/>
              </w:rPr>
            </w:pPr>
            <w:r w:rsidRPr="00CF47AE">
              <w:rPr>
                <w:bCs/>
                <w:sz w:val="24"/>
                <w:szCs w:val="24"/>
              </w:rPr>
              <w:t>Предельная</w:t>
            </w:r>
          </w:p>
          <w:p w:rsidR="00D738D6" w:rsidRPr="00CF47AE" w:rsidRDefault="00D738D6" w:rsidP="005807C3">
            <w:pPr>
              <w:spacing w:line="240" w:lineRule="auto"/>
              <w:ind w:left="-44" w:firstLine="0"/>
              <w:jc w:val="left"/>
              <w:rPr>
                <w:bCs/>
                <w:sz w:val="24"/>
                <w:szCs w:val="24"/>
              </w:rPr>
            </w:pPr>
            <w:r w:rsidRPr="00CF47AE">
              <w:rPr>
                <w:bCs/>
                <w:sz w:val="24"/>
                <w:szCs w:val="24"/>
              </w:rPr>
              <w:t>высота ЗСС, м</w:t>
            </w:r>
          </w:p>
        </w:tc>
        <w:tc>
          <w:tcPr>
            <w:tcW w:w="1418" w:type="dxa"/>
            <w:vMerge w:val="restart"/>
          </w:tcPr>
          <w:p w:rsidR="00D738D6" w:rsidRPr="00CF47AE" w:rsidRDefault="00D738D6" w:rsidP="005807C3">
            <w:pPr>
              <w:spacing w:line="240" w:lineRule="auto"/>
              <w:ind w:left="33" w:right="34" w:firstLine="0"/>
              <w:jc w:val="left"/>
              <w:outlineLvl w:val="3"/>
              <w:rPr>
                <w:bCs/>
                <w:sz w:val="24"/>
                <w:szCs w:val="24"/>
              </w:rPr>
            </w:pPr>
            <w:r w:rsidRPr="00CF47AE">
              <w:rPr>
                <w:bCs/>
                <w:sz w:val="24"/>
                <w:szCs w:val="24"/>
              </w:rPr>
              <w:t>Максимальный процент застройки ЗСС,</w:t>
            </w:r>
          </w:p>
          <w:p w:rsidR="00D738D6" w:rsidRPr="00CF47AE" w:rsidRDefault="00D738D6" w:rsidP="005807C3">
            <w:pPr>
              <w:spacing w:line="240" w:lineRule="auto"/>
              <w:ind w:left="-1418" w:firstLine="0"/>
              <w:jc w:val="left"/>
              <w:rPr>
                <w:bCs/>
                <w:sz w:val="24"/>
                <w:szCs w:val="24"/>
              </w:rPr>
            </w:pPr>
            <w:r w:rsidRPr="00CF47AE">
              <w:rPr>
                <w:bCs/>
                <w:sz w:val="24"/>
                <w:szCs w:val="24"/>
              </w:rPr>
              <w:t>(%)</w:t>
            </w:r>
          </w:p>
        </w:tc>
      </w:tr>
      <w:tr w:rsidR="00D738D6" w:rsidRPr="00CF47AE" w:rsidTr="000B4448">
        <w:trPr>
          <w:trHeight w:val="956"/>
        </w:trPr>
        <w:tc>
          <w:tcPr>
            <w:tcW w:w="851" w:type="dxa"/>
            <w:vMerge/>
          </w:tcPr>
          <w:p w:rsidR="00D738D6" w:rsidRPr="00CF47AE" w:rsidRDefault="00D738D6" w:rsidP="005807C3">
            <w:pPr>
              <w:spacing w:line="240" w:lineRule="auto"/>
              <w:ind w:left="-1418" w:firstLine="0"/>
              <w:jc w:val="left"/>
              <w:rPr>
                <w:sz w:val="24"/>
                <w:szCs w:val="24"/>
              </w:rPr>
            </w:pPr>
          </w:p>
        </w:tc>
        <w:tc>
          <w:tcPr>
            <w:tcW w:w="1984" w:type="dxa"/>
            <w:gridSpan w:val="2"/>
          </w:tcPr>
          <w:p w:rsidR="00D738D6" w:rsidRPr="00CF47AE" w:rsidRDefault="00D738D6" w:rsidP="005807C3">
            <w:pPr>
              <w:spacing w:line="240" w:lineRule="auto"/>
              <w:ind w:firstLine="0"/>
              <w:jc w:val="left"/>
              <w:rPr>
                <w:sz w:val="24"/>
                <w:szCs w:val="24"/>
              </w:rPr>
            </w:pPr>
            <w:r w:rsidRPr="00CF47AE">
              <w:rPr>
                <w:sz w:val="24"/>
                <w:szCs w:val="24"/>
              </w:rPr>
              <w:t>Основные виды разрешенного использования</w:t>
            </w:r>
          </w:p>
        </w:tc>
        <w:tc>
          <w:tcPr>
            <w:tcW w:w="1843" w:type="dxa"/>
            <w:tcBorders>
              <w:bottom w:val="nil"/>
            </w:tcBorders>
          </w:tcPr>
          <w:p w:rsidR="00D738D6" w:rsidRPr="00CF47AE" w:rsidRDefault="00D738D6" w:rsidP="005807C3">
            <w:pPr>
              <w:ind w:right="31" w:firstLine="0"/>
              <w:jc w:val="left"/>
              <w:outlineLvl w:val="3"/>
              <w:rPr>
                <w:bCs/>
                <w:sz w:val="24"/>
                <w:szCs w:val="24"/>
              </w:rPr>
            </w:pPr>
            <w:r w:rsidRPr="00CF47AE">
              <w:rPr>
                <w:bCs/>
                <w:sz w:val="24"/>
                <w:szCs w:val="24"/>
              </w:rPr>
              <w:t>Вспомогательные виды разрешенного использования</w:t>
            </w:r>
          </w:p>
        </w:tc>
        <w:tc>
          <w:tcPr>
            <w:tcW w:w="709" w:type="dxa"/>
            <w:vMerge/>
          </w:tcPr>
          <w:p w:rsidR="00D738D6" w:rsidRPr="00CF47AE" w:rsidRDefault="00D738D6" w:rsidP="005807C3">
            <w:pPr>
              <w:spacing w:line="240" w:lineRule="auto"/>
              <w:ind w:left="-1418" w:firstLine="0"/>
              <w:jc w:val="left"/>
              <w:outlineLvl w:val="3"/>
              <w:rPr>
                <w:bCs/>
                <w:sz w:val="24"/>
                <w:szCs w:val="24"/>
              </w:rPr>
            </w:pPr>
          </w:p>
        </w:tc>
        <w:tc>
          <w:tcPr>
            <w:tcW w:w="1149" w:type="dxa"/>
            <w:gridSpan w:val="2"/>
            <w:vMerge/>
          </w:tcPr>
          <w:p w:rsidR="00D738D6" w:rsidRPr="00CF47AE" w:rsidRDefault="00D738D6" w:rsidP="005807C3">
            <w:pPr>
              <w:spacing w:line="240" w:lineRule="auto"/>
              <w:ind w:left="-1418" w:firstLine="0"/>
              <w:jc w:val="left"/>
              <w:outlineLvl w:val="3"/>
              <w:rPr>
                <w:bCs/>
                <w:sz w:val="24"/>
                <w:szCs w:val="24"/>
              </w:rPr>
            </w:pPr>
          </w:p>
        </w:tc>
        <w:tc>
          <w:tcPr>
            <w:tcW w:w="1827" w:type="dxa"/>
            <w:vMerge/>
          </w:tcPr>
          <w:p w:rsidR="00D738D6" w:rsidRPr="00CF47AE" w:rsidRDefault="00D738D6" w:rsidP="005807C3">
            <w:pPr>
              <w:spacing w:line="240" w:lineRule="auto"/>
              <w:ind w:left="-1418" w:firstLine="0"/>
              <w:jc w:val="left"/>
              <w:rPr>
                <w:bCs/>
                <w:sz w:val="24"/>
                <w:szCs w:val="24"/>
              </w:rPr>
            </w:pPr>
          </w:p>
        </w:tc>
        <w:tc>
          <w:tcPr>
            <w:tcW w:w="1134" w:type="dxa"/>
            <w:vMerge/>
          </w:tcPr>
          <w:p w:rsidR="00D738D6" w:rsidRPr="00CF47AE" w:rsidRDefault="00D738D6" w:rsidP="005807C3">
            <w:pPr>
              <w:spacing w:line="240" w:lineRule="auto"/>
              <w:ind w:left="-1418" w:firstLine="0"/>
              <w:jc w:val="left"/>
              <w:outlineLvl w:val="3"/>
              <w:rPr>
                <w:bCs/>
                <w:sz w:val="24"/>
                <w:szCs w:val="24"/>
              </w:rPr>
            </w:pPr>
          </w:p>
        </w:tc>
        <w:tc>
          <w:tcPr>
            <w:tcW w:w="1418" w:type="dxa"/>
            <w:vMerge/>
          </w:tcPr>
          <w:p w:rsidR="00D738D6" w:rsidRPr="00CF47AE" w:rsidRDefault="00D738D6" w:rsidP="005807C3">
            <w:pPr>
              <w:spacing w:line="240" w:lineRule="auto"/>
              <w:ind w:left="-1418" w:firstLine="0"/>
              <w:jc w:val="left"/>
              <w:outlineLvl w:val="3"/>
              <w:rPr>
                <w:bCs/>
                <w:sz w:val="24"/>
                <w:szCs w:val="24"/>
              </w:rPr>
            </w:pPr>
          </w:p>
        </w:tc>
      </w:tr>
      <w:tr w:rsidR="00A71F98" w:rsidRPr="00CF47AE" w:rsidTr="000B4448">
        <w:trPr>
          <w:trHeight w:val="1017"/>
        </w:trPr>
        <w:tc>
          <w:tcPr>
            <w:tcW w:w="851" w:type="dxa"/>
          </w:tcPr>
          <w:p w:rsidR="00A71F98" w:rsidRPr="007E085A" w:rsidRDefault="00A71F98" w:rsidP="005807C3">
            <w:pPr>
              <w:spacing w:line="240" w:lineRule="auto"/>
              <w:ind w:left="-44" w:firstLine="0"/>
              <w:jc w:val="left"/>
              <w:rPr>
                <w:sz w:val="24"/>
                <w:szCs w:val="24"/>
              </w:rPr>
            </w:pPr>
            <w:r w:rsidRPr="007E085A">
              <w:rPr>
                <w:sz w:val="24"/>
                <w:szCs w:val="24"/>
              </w:rPr>
              <w:t>С-1</w:t>
            </w:r>
          </w:p>
        </w:tc>
        <w:tc>
          <w:tcPr>
            <w:tcW w:w="1984" w:type="dxa"/>
            <w:gridSpan w:val="2"/>
          </w:tcPr>
          <w:p w:rsidR="00A71F98" w:rsidRPr="007E085A" w:rsidRDefault="00A71F98" w:rsidP="00EF38B8">
            <w:pPr>
              <w:spacing w:line="240" w:lineRule="auto"/>
              <w:ind w:firstLine="0"/>
              <w:rPr>
                <w:sz w:val="24"/>
                <w:szCs w:val="24"/>
              </w:rPr>
            </w:pPr>
            <w:r w:rsidRPr="007E085A">
              <w:rPr>
                <w:sz w:val="24"/>
                <w:szCs w:val="24"/>
              </w:rPr>
              <w:t xml:space="preserve">1.0, 1.1, 1.2, 1.3, 1.4, 1.5, 1.16, 1.17, 1.19, 1.20, 9.0, 12.0, 13.1 </w:t>
            </w:r>
          </w:p>
        </w:tc>
        <w:tc>
          <w:tcPr>
            <w:tcW w:w="1843" w:type="dxa"/>
          </w:tcPr>
          <w:p w:rsidR="00A71F98" w:rsidRPr="007E085A" w:rsidRDefault="00A71F98" w:rsidP="00EF38B8">
            <w:pPr>
              <w:spacing w:line="240" w:lineRule="auto"/>
              <w:ind w:firstLine="0"/>
              <w:rPr>
                <w:sz w:val="24"/>
                <w:szCs w:val="24"/>
              </w:rPr>
            </w:pPr>
            <w:r w:rsidRPr="007E085A">
              <w:rPr>
                <w:sz w:val="24"/>
                <w:szCs w:val="24"/>
                <w:lang w:val="en-US"/>
              </w:rPr>
              <w:t>6</w:t>
            </w:r>
            <w:r w:rsidRPr="007E085A">
              <w:rPr>
                <w:sz w:val="24"/>
                <w:szCs w:val="24"/>
              </w:rPr>
              <w:t>.7, 6.8, 7.0, 7.2, 7.5, 9.1, 12,3</w:t>
            </w:r>
          </w:p>
        </w:tc>
        <w:tc>
          <w:tcPr>
            <w:tcW w:w="6237" w:type="dxa"/>
            <w:gridSpan w:val="6"/>
          </w:tcPr>
          <w:p w:rsidR="00A71F98" w:rsidRPr="007E085A" w:rsidRDefault="00A71F98" w:rsidP="004077CF">
            <w:pPr>
              <w:spacing w:line="240" w:lineRule="auto"/>
              <w:ind w:firstLine="0"/>
              <w:jc w:val="center"/>
              <w:rPr>
                <w:sz w:val="24"/>
                <w:szCs w:val="24"/>
              </w:rPr>
            </w:pPr>
            <w:r w:rsidRPr="007E085A">
              <w:rPr>
                <w:sz w:val="24"/>
                <w:szCs w:val="24"/>
              </w:rPr>
              <w:t>Не подлежат установлению</w:t>
            </w:r>
          </w:p>
        </w:tc>
      </w:tr>
      <w:tr w:rsidR="00A71F98" w:rsidRPr="00CF47AE" w:rsidTr="000B4448">
        <w:trPr>
          <w:trHeight w:val="998"/>
        </w:trPr>
        <w:tc>
          <w:tcPr>
            <w:tcW w:w="851" w:type="dxa"/>
          </w:tcPr>
          <w:p w:rsidR="00A71F98" w:rsidRPr="007E085A" w:rsidRDefault="00A71F98" w:rsidP="005807C3">
            <w:pPr>
              <w:spacing w:line="240" w:lineRule="auto"/>
              <w:ind w:left="-44" w:firstLine="0"/>
              <w:jc w:val="left"/>
              <w:rPr>
                <w:sz w:val="24"/>
                <w:szCs w:val="24"/>
              </w:rPr>
            </w:pPr>
            <w:r w:rsidRPr="007E085A">
              <w:rPr>
                <w:sz w:val="24"/>
                <w:szCs w:val="24"/>
              </w:rPr>
              <w:t>С-2</w:t>
            </w:r>
          </w:p>
        </w:tc>
        <w:tc>
          <w:tcPr>
            <w:tcW w:w="1984" w:type="dxa"/>
            <w:gridSpan w:val="2"/>
          </w:tcPr>
          <w:p w:rsidR="00A71F98" w:rsidRPr="007E085A" w:rsidRDefault="00A71F98" w:rsidP="00EF38B8">
            <w:pPr>
              <w:spacing w:line="240" w:lineRule="auto"/>
              <w:ind w:firstLine="0"/>
              <w:rPr>
                <w:sz w:val="24"/>
                <w:szCs w:val="24"/>
              </w:rPr>
            </w:pPr>
            <w:r w:rsidRPr="007E085A">
              <w:rPr>
                <w:sz w:val="24"/>
                <w:szCs w:val="24"/>
              </w:rPr>
              <w:t>1.0, 1.3, 1.5, 1.7, 1.8, 1.9, 1.10, 1.11, 1.12, 1.13, 1.14, 1.15, 1.17, 1.18, 1.19,  6.9, 12.0, 13.2</w:t>
            </w:r>
          </w:p>
        </w:tc>
        <w:tc>
          <w:tcPr>
            <w:tcW w:w="1843" w:type="dxa"/>
          </w:tcPr>
          <w:p w:rsidR="00A71F98" w:rsidRPr="007E085A" w:rsidRDefault="00A71F98" w:rsidP="00EF38B8">
            <w:pPr>
              <w:spacing w:line="240" w:lineRule="auto"/>
              <w:ind w:right="31" w:firstLine="0"/>
              <w:rPr>
                <w:sz w:val="24"/>
                <w:szCs w:val="24"/>
              </w:rPr>
            </w:pPr>
            <w:r w:rsidRPr="007E085A">
              <w:rPr>
                <w:sz w:val="24"/>
                <w:szCs w:val="24"/>
              </w:rPr>
              <w:t>3.10, 4.3, 6.7, 6.8, 6.9.1, 7.0, 7.2, 7.5</w:t>
            </w:r>
          </w:p>
        </w:tc>
        <w:tc>
          <w:tcPr>
            <w:tcW w:w="796" w:type="dxa"/>
            <w:gridSpan w:val="2"/>
          </w:tcPr>
          <w:p w:rsidR="00A71F98" w:rsidRPr="007E085A" w:rsidRDefault="00A71F98" w:rsidP="004077CF">
            <w:pPr>
              <w:spacing w:line="240" w:lineRule="auto"/>
              <w:ind w:firstLine="0"/>
              <w:jc w:val="center"/>
              <w:rPr>
                <w:sz w:val="24"/>
                <w:szCs w:val="24"/>
              </w:rPr>
            </w:pPr>
            <w:r w:rsidRPr="007E085A">
              <w:rPr>
                <w:sz w:val="24"/>
                <w:szCs w:val="24"/>
              </w:rPr>
              <w:t>0,2</w:t>
            </w:r>
          </w:p>
        </w:tc>
        <w:tc>
          <w:tcPr>
            <w:tcW w:w="1062" w:type="dxa"/>
          </w:tcPr>
          <w:p w:rsidR="00A71F98" w:rsidRPr="007E085A" w:rsidRDefault="00A71F98" w:rsidP="004077CF">
            <w:pPr>
              <w:spacing w:line="240" w:lineRule="auto"/>
              <w:ind w:left="-54" w:firstLine="0"/>
              <w:jc w:val="center"/>
              <w:rPr>
                <w:sz w:val="24"/>
                <w:szCs w:val="24"/>
              </w:rPr>
            </w:pPr>
            <w:r w:rsidRPr="007E085A">
              <w:rPr>
                <w:sz w:val="24"/>
                <w:szCs w:val="24"/>
              </w:rPr>
              <w:t>200,0</w:t>
            </w:r>
          </w:p>
        </w:tc>
        <w:tc>
          <w:tcPr>
            <w:tcW w:w="1827" w:type="dxa"/>
          </w:tcPr>
          <w:p w:rsidR="00A71F98" w:rsidRPr="007E085A" w:rsidRDefault="00A71F98" w:rsidP="004077CF">
            <w:pPr>
              <w:spacing w:line="240" w:lineRule="auto"/>
              <w:ind w:firstLine="0"/>
              <w:jc w:val="center"/>
              <w:rPr>
                <w:sz w:val="24"/>
                <w:szCs w:val="24"/>
              </w:rPr>
            </w:pPr>
            <w:r w:rsidRPr="007E085A">
              <w:rPr>
                <w:sz w:val="24"/>
                <w:szCs w:val="24"/>
              </w:rPr>
              <w:t>3</w:t>
            </w:r>
          </w:p>
        </w:tc>
        <w:tc>
          <w:tcPr>
            <w:tcW w:w="1134" w:type="dxa"/>
          </w:tcPr>
          <w:p w:rsidR="00A71F98" w:rsidRPr="007E085A" w:rsidRDefault="00A71F98" w:rsidP="004077CF">
            <w:pPr>
              <w:spacing w:line="240" w:lineRule="auto"/>
              <w:ind w:firstLine="0"/>
              <w:jc w:val="center"/>
              <w:rPr>
                <w:sz w:val="24"/>
                <w:szCs w:val="24"/>
              </w:rPr>
            </w:pPr>
            <w:r w:rsidRPr="007E085A">
              <w:rPr>
                <w:sz w:val="24"/>
                <w:szCs w:val="24"/>
              </w:rPr>
              <w:t>31</w:t>
            </w:r>
          </w:p>
        </w:tc>
        <w:tc>
          <w:tcPr>
            <w:tcW w:w="1418" w:type="dxa"/>
          </w:tcPr>
          <w:p w:rsidR="00A71F98" w:rsidRPr="007E085A" w:rsidRDefault="00A71F98" w:rsidP="004077CF">
            <w:pPr>
              <w:spacing w:line="240" w:lineRule="auto"/>
              <w:ind w:left="34" w:firstLine="0"/>
              <w:jc w:val="center"/>
              <w:rPr>
                <w:sz w:val="24"/>
                <w:szCs w:val="24"/>
              </w:rPr>
            </w:pPr>
            <w:r w:rsidRPr="007E085A">
              <w:rPr>
                <w:sz w:val="24"/>
                <w:szCs w:val="24"/>
              </w:rPr>
              <w:t>80</w:t>
            </w:r>
          </w:p>
        </w:tc>
      </w:tr>
      <w:tr w:rsidR="00A71F98" w:rsidRPr="00CF47AE" w:rsidTr="00D13BB6">
        <w:tc>
          <w:tcPr>
            <w:tcW w:w="1444" w:type="dxa"/>
            <w:gridSpan w:val="2"/>
          </w:tcPr>
          <w:p w:rsidR="00A71F98" w:rsidRPr="007E085A" w:rsidRDefault="00A71F98" w:rsidP="005807C3">
            <w:pPr>
              <w:autoSpaceDE w:val="0"/>
              <w:autoSpaceDN w:val="0"/>
              <w:adjustRightInd w:val="0"/>
              <w:spacing w:line="240" w:lineRule="auto"/>
              <w:ind w:firstLine="0"/>
              <w:jc w:val="left"/>
              <w:rPr>
                <w:sz w:val="24"/>
                <w:szCs w:val="24"/>
              </w:rPr>
            </w:pPr>
            <w:r w:rsidRPr="007E085A">
              <w:rPr>
                <w:sz w:val="24"/>
                <w:szCs w:val="24"/>
              </w:rPr>
              <w:t>Иные предельные параметры разрешенного строительства, реконструкции объектов капитального строительства</w:t>
            </w:r>
          </w:p>
        </w:tc>
        <w:tc>
          <w:tcPr>
            <w:tcW w:w="9471" w:type="dxa"/>
            <w:gridSpan w:val="8"/>
            <w:vAlign w:val="center"/>
          </w:tcPr>
          <w:p w:rsidR="00FB798F" w:rsidRPr="007E085A" w:rsidRDefault="00FB798F" w:rsidP="00FB798F">
            <w:pPr>
              <w:pStyle w:val="12"/>
              <w:tabs>
                <w:tab w:val="left" w:pos="284"/>
              </w:tabs>
              <w:autoSpaceDE w:val="0"/>
              <w:spacing w:after="0" w:line="240" w:lineRule="auto"/>
              <w:ind w:left="0" w:firstLine="433"/>
              <w:jc w:val="both"/>
              <w:rPr>
                <w:rFonts w:ascii="Times New Roman" w:hAnsi="Times New Roman"/>
              </w:rPr>
            </w:pPr>
            <w:r w:rsidRPr="007E085A">
              <w:rPr>
                <w:rFonts w:ascii="Times New Roman" w:hAnsi="Times New Roma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FB798F" w:rsidRPr="007E085A" w:rsidRDefault="00FB798F" w:rsidP="00FB798F">
            <w:pPr>
              <w:pStyle w:val="12"/>
              <w:tabs>
                <w:tab w:val="left" w:pos="284"/>
              </w:tabs>
              <w:autoSpaceDE w:val="0"/>
              <w:spacing w:after="0" w:line="240" w:lineRule="auto"/>
              <w:ind w:left="0" w:firstLine="433"/>
              <w:jc w:val="both"/>
              <w:rPr>
                <w:rFonts w:ascii="Times New Roman" w:hAnsi="Times New Roman"/>
              </w:rPr>
            </w:pPr>
            <w:r w:rsidRPr="007E085A">
              <w:rPr>
                <w:rFonts w:ascii="Times New Roman" w:hAnsi="Times New Roma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FB798F" w:rsidRPr="007E085A" w:rsidRDefault="00FB798F" w:rsidP="0007553D">
            <w:pPr>
              <w:widowControl w:val="0"/>
              <w:autoSpaceDE w:val="0"/>
              <w:spacing w:line="240" w:lineRule="auto"/>
              <w:ind w:firstLine="0"/>
              <w:rPr>
                <w:b/>
                <w:bCs/>
                <w:i/>
                <w:sz w:val="22"/>
                <w:szCs w:val="22"/>
              </w:rPr>
            </w:pPr>
            <w:r w:rsidRPr="007E085A">
              <w:rPr>
                <w:b/>
                <w:bCs/>
                <w:i/>
                <w:spacing w:val="2"/>
                <w:sz w:val="22"/>
                <w:szCs w:val="22"/>
              </w:rPr>
              <w:t>д</w:t>
            </w:r>
            <w:r w:rsidRPr="007E085A">
              <w:rPr>
                <w:b/>
                <w:bCs/>
                <w:i/>
                <w:spacing w:val="-1"/>
                <w:sz w:val="22"/>
                <w:szCs w:val="22"/>
              </w:rPr>
              <w:t>л</w:t>
            </w:r>
            <w:r w:rsidRPr="007E085A">
              <w:rPr>
                <w:b/>
                <w:bCs/>
                <w:i/>
                <w:sz w:val="22"/>
                <w:szCs w:val="22"/>
              </w:rPr>
              <w:t xml:space="preserve">я </w:t>
            </w:r>
            <w:r w:rsidRPr="007E085A">
              <w:rPr>
                <w:b/>
                <w:bCs/>
                <w:i/>
                <w:spacing w:val="-1"/>
                <w:sz w:val="22"/>
                <w:szCs w:val="22"/>
              </w:rPr>
              <w:t>ж</w:t>
            </w:r>
            <w:r w:rsidRPr="007E085A">
              <w:rPr>
                <w:b/>
                <w:bCs/>
                <w:i/>
                <w:spacing w:val="1"/>
                <w:sz w:val="22"/>
                <w:szCs w:val="22"/>
              </w:rPr>
              <w:t>ив</w:t>
            </w:r>
            <w:r w:rsidRPr="007E085A">
              <w:rPr>
                <w:b/>
                <w:bCs/>
                <w:i/>
                <w:spacing w:val="-1"/>
                <w:sz w:val="22"/>
                <w:szCs w:val="22"/>
              </w:rPr>
              <w:t>о</w:t>
            </w:r>
            <w:r w:rsidRPr="007E085A">
              <w:rPr>
                <w:b/>
                <w:bCs/>
                <w:i/>
                <w:spacing w:val="1"/>
                <w:sz w:val="22"/>
                <w:szCs w:val="22"/>
              </w:rPr>
              <w:t>тн</w:t>
            </w:r>
            <w:r w:rsidRPr="007E085A">
              <w:rPr>
                <w:b/>
                <w:bCs/>
                <w:i/>
                <w:spacing w:val="-1"/>
                <w:sz w:val="22"/>
                <w:szCs w:val="22"/>
              </w:rPr>
              <w:t>о</w:t>
            </w:r>
            <w:r w:rsidRPr="007E085A">
              <w:rPr>
                <w:b/>
                <w:bCs/>
                <w:i/>
                <w:spacing w:val="1"/>
                <w:sz w:val="22"/>
                <w:szCs w:val="22"/>
              </w:rPr>
              <w:t>во</w:t>
            </w:r>
            <w:r w:rsidRPr="007E085A">
              <w:rPr>
                <w:b/>
                <w:bCs/>
                <w:i/>
                <w:sz w:val="22"/>
                <w:szCs w:val="22"/>
              </w:rPr>
              <w:t>д</w:t>
            </w:r>
            <w:r w:rsidRPr="007E085A">
              <w:rPr>
                <w:b/>
                <w:bCs/>
                <w:i/>
                <w:spacing w:val="-4"/>
                <w:sz w:val="22"/>
                <w:szCs w:val="22"/>
              </w:rPr>
              <w:t>с</w:t>
            </w:r>
            <w:r w:rsidRPr="007E085A">
              <w:rPr>
                <w:b/>
                <w:bCs/>
                <w:i/>
                <w:spacing w:val="1"/>
                <w:sz w:val="22"/>
                <w:szCs w:val="22"/>
              </w:rPr>
              <w:t>тв</w:t>
            </w:r>
            <w:r w:rsidRPr="007E085A">
              <w:rPr>
                <w:b/>
                <w:bCs/>
                <w:i/>
                <w:spacing w:val="-1"/>
                <w:sz w:val="22"/>
                <w:szCs w:val="22"/>
              </w:rPr>
              <w:t>а</w:t>
            </w:r>
            <w:r w:rsidRPr="007E085A">
              <w:rPr>
                <w:b/>
                <w:bCs/>
                <w:i/>
                <w:sz w:val="22"/>
                <w:szCs w:val="22"/>
              </w:rPr>
              <w:t>,</w:t>
            </w:r>
            <w:r w:rsidRPr="007E085A">
              <w:rPr>
                <w:b/>
                <w:bCs/>
                <w:i/>
                <w:spacing w:val="6"/>
                <w:sz w:val="22"/>
                <w:szCs w:val="22"/>
              </w:rPr>
              <w:t xml:space="preserve"> </w:t>
            </w:r>
            <w:r w:rsidRPr="007E085A">
              <w:rPr>
                <w:b/>
                <w:bCs/>
                <w:i/>
                <w:spacing w:val="1"/>
                <w:sz w:val="22"/>
                <w:szCs w:val="22"/>
              </w:rPr>
              <w:t>х</w:t>
            </w:r>
            <w:r w:rsidRPr="007E085A">
              <w:rPr>
                <w:b/>
                <w:bCs/>
                <w:i/>
                <w:spacing w:val="-1"/>
                <w:sz w:val="22"/>
                <w:szCs w:val="22"/>
              </w:rPr>
              <w:t>р</w:t>
            </w:r>
            <w:r w:rsidRPr="007E085A">
              <w:rPr>
                <w:b/>
                <w:bCs/>
                <w:i/>
                <w:spacing w:val="1"/>
                <w:sz w:val="22"/>
                <w:szCs w:val="22"/>
              </w:rPr>
              <w:t>ан</w:t>
            </w:r>
            <w:r w:rsidRPr="007E085A">
              <w:rPr>
                <w:b/>
                <w:bCs/>
                <w:i/>
                <w:spacing w:val="-1"/>
                <w:sz w:val="22"/>
                <w:szCs w:val="22"/>
              </w:rPr>
              <w:t>е</w:t>
            </w:r>
            <w:r w:rsidRPr="007E085A">
              <w:rPr>
                <w:b/>
                <w:bCs/>
                <w:i/>
                <w:spacing w:val="1"/>
                <w:sz w:val="22"/>
                <w:szCs w:val="22"/>
              </w:rPr>
              <w:t>н</w:t>
            </w:r>
            <w:r w:rsidRPr="007E085A">
              <w:rPr>
                <w:b/>
                <w:bCs/>
                <w:i/>
                <w:spacing w:val="-2"/>
                <w:sz w:val="22"/>
                <w:szCs w:val="22"/>
              </w:rPr>
              <w:t>и</w:t>
            </w:r>
            <w:r w:rsidRPr="007E085A">
              <w:rPr>
                <w:b/>
                <w:bCs/>
                <w:i/>
                <w:sz w:val="22"/>
                <w:szCs w:val="22"/>
              </w:rPr>
              <w:t>я</w:t>
            </w:r>
            <w:r w:rsidRPr="007E085A">
              <w:rPr>
                <w:b/>
                <w:bCs/>
                <w:i/>
                <w:spacing w:val="6"/>
                <w:sz w:val="22"/>
                <w:szCs w:val="22"/>
              </w:rPr>
              <w:t xml:space="preserve"> </w:t>
            </w:r>
            <w:r w:rsidRPr="007E085A">
              <w:rPr>
                <w:b/>
                <w:bCs/>
                <w:i/>
                <w:sz w:val="22"/>
                <w:szCs w:val="22"/>
              </w:rPr>
              <w:t xml:space="preserve">и </w:t>
            </w:r>
            <w:r w:rsidRPr="007E085A">
              <w:rPr>
                <w:b/>
                <w:bCs/>
                <w:i/>
                <w:spacing w:val="1"/>
                <w:sz w:val="22"/>
                <w:szCs w:val="22"/>
              </w:rPr>
              <w:t>п</w:t>
            </w:r>
            <w:r w:rsidRPr="007E085A">
              <w:rPr>
                <w:b/>
                <w:bCs/>
                <w:i/>
                <w:spacing w:val="-1"/>
                <w:sz w:val="22"/>
                <w:szCs w:val="22"/>
              </w:rPr>
              <w:t>е</w:t>
            </w:r>
            <w:r w:rsidRPr="007E085A">
              <w:rPr>
                <w:b/>
                <w:bCs/>
                <w:i/>
                <w:spacing w:val="1"/>
                <w:sz w:val="22"/>
                <w:szCs w:val="22"/>
              </w:rPr>
              <w:t>р</w:t>
            </w:r>
            <w:r w:rsidRPr="007E085A">
              <w:rPr>
                <w:b/>
                <w:bCs/>
                <w:i/>
                <w:spacing w:val="-1"/>
                <w:sz w:val="22"/>
                <w:szCs w:val="22"/>
              </w:rPr>
              <w:t>е</w:t>
            </w:r>
            <w:r w:rsidRPr="007E085A">
              <w:rPr>
                <w:b/>
                <w:bCs/>
                <w:i/>
                <w:spacing w:val="1"/>
                <w:sz w:val="22"/>
                <w:szCs w:val="22"/>
              </w:rPr>
              <w:t>ра</w:t>
            </w:r>
            <w:r w:rsidRPr="007E085A">
              <w:rPr>
                <w:b/>
                <w:bCs/>
                <w:i/>
                <w:spacing w:val="-1"/>
                <w:sz w:val="22"/>
                <w:szCs w:val="22"/>
              </w:rPr>
              <w:t>бо</w:t>
            </w:r>
            <w:r w:rsidRPr="007E085A">
              <w:rPr>
                <w:b/>
                <w:bCs/>
                <w:i/>
                <w:spacing w:val="1"/>
                <w:sz w:val="22"/>
                <w:szCs w:val="22"/>
              </w:rPr>
              <w:t>т</w:t>
            </w:r>
            <w:r w:rsidRPr="007E085A">
              <w:rPr>
                <w:b/>
                <w:bCs/>
                <w:i/>
                <w:sz w:val="22"/>
                <w:szCs w:val="22"/>
              </w:rPr>
              <w:t xml:space="preserve">ки </w:t>
            </w:r>
            <w:r w:rsidRPr="007E085A">
              <w:rPr>
                <w:b/>
                <w:bCs/>
                <w:i/>
                <w:spacing w:val="-1"/>
                <w:sz w:val="22"/>
                <w:szCs w:val="22"/>
              </w:rPr>
              <w:t>сел</w:t>
            </w:r>
            <w:r w:rsidRPr="007E085A">
              <w:rPr>
                <w:b/>
                <w:bCs/>
                <w:i/>
                <w:spacing w:val="2"/>
                <w:sz w:val="22"/>
                <w:szCs w:val="22"/>
              </w:rPr>
              <w:t>ь</w:t>
            </w:r>
            <w:r w:rsidRPr="007E085A">
              <w:rPr>
                <w:b/>
                <w:bCs/>
                <w:i/>
                <w:spacing w:val="-1"/>
                <w:sz w:val="22"/>
                <w:szCs w:val="22"/>
              </w:rPr>
              <w:t>с</w:t>
            </w:r>
            <w:r w:rsidRPr="007E085A">
              <w:rPr>
                <w:b/>
                <w:bCs/>
                <w:i/>
                <w:sz w:val="22"/>
                <w:szCs w:val="22"/>
              </w:rPr>
              <w:t>к</w:t>
            </w:r>
            <w:r w:rsidRPr="007E085A">
              <w:rPr>
                <w:b/>
                <w:bCs/>
                <w:i/>
                <w:spacing w:val="1"/>
                <w:sz w:val="22"/>
                <w:szCs w:val="22"/>
              </w:rPr>
              <w:t>охо</w:t>
            </w:r>
            <w:r w:rsidRPr="007E085A">
              <w:rPr>
                <w:b/>
                <w:bCs/>
                <w:i/>
                <w:spacing w:val="-1"/>
                <w:sz w:val="22"/>
                <w:szCs w:val="22"/>
              </w:rPr>
              <w:t>з</w:t>
            </w:r>
            <w:r w:rsidRPr="007E085A">
              <w:rPr>
                <w:b/>
                <w:bCs/>
                <w:i/>
                <w:spacing w:val="1"/>
                <w:sz w:val="22"/>
                <w:szCs w:val="22"/>
              </w:rPr>
              <w:t>яй</w:t>
            </w:r>
            <w:r w:rsidRPr="007E085A">
              <w:rPr>
                <w:b/>
                <w:bCs/>
                <w:i/>
                <w:spacing w:val="-3"/>
                <w:sz w:val="22"/>
                <w:szCs w:val="22"/>
              </w:rPr>
              <w:t>с</w:t>
            </w:r>
            <w:r w:rsidRPr="007E085A">
              <w:rPr>
                <w:b/>
                <w:bCs/>
                <w:i/>
                <w:spacing w:val="1"/>
                <w:sz w:val="22"/>
                <w:szCs w:val="22"/>
              </w:rPr>
              <w:t>тв</w:t>
            </w:r>
            <w:r w:rsidRPr="007E085A">
              <w:rPr>
                <w:b/>
                <w:bCs/>
                <w:i/>
                <w:spacing w:val="-1"/>
                <w:sz w:val="22"/>
                <w:szCs w:val="22"/>
              </w:rPr>
              <w:t>е</w:t>
            </w:r>
            <w:r w:rsidRPr="007E085A">
              <w:rPr>
                <w:b/>
                <w:bCs/>
                <w:i/>
                <w:spacing w:val="1"/>
                <w:sz w:val="22"/>
                <w:szCs w:val="22"/>
              </w:rPr>
              <w:t>н</w:t>
            </w:r>
            <w:r w:rsidRPr="007E085A">
              <w:rPr>
                <w:b/>
                <w:bCs/>
                <w:i/>
                <w:spacing w:val="-1"/>
                <w:sz w:val="22"/>
                <w:szCs w:val="22"/>
              </w:rPr>
              <w:t>н</w:t>
            </w:r>
            <w:r w:rsidRPr="007E085A">
              <w:rPr>
                <w:b/>
                <w:bCs/>
                <w:i/>
                <w:spacing w:val="1"/>
                <w:sz w:val="22"/>
                <w:szCs w:val="22"/>
              </w:rPr>
              <w:t>о</w:t>
            </w:r>
            <w:r w:rsidRPr="007E085A">
              <w:rPr>
                <w:b/>
                <w:bCs/>
                <w:i/>
                <w:sz w:val="22"/>
                <w:szCs w:val="22"/>
              </w:rPr>
              <w:t xml:space="preserve">й </w:t>
            </w:r>
            <w:r w:rsidRPr="007E085A">
              <w:rPr>
                <w:b/>
                <w:bCs/>
                <w:i/>
                <w:spacing w:val="1"/>
                <w:sz w:val="22"/>
                <w:szCs w:val="22"/>
              </w:rPr>
              <w:t>про</w:t>
            </w:r>
            <w:r w:rsidRPr="007E085A">
              <w:rPr>
                <w:b/>
                <w:bCs/>
                <w:i/>
                <w:sz w:val="22"/>
                <w:szCs w:val="22"/>
              </w:rPr>
              <w:t>д</w:t>
            </w:r>
            <w:r w:rsidRPr="007E085A">
              <w:rPr>
                <w:b/>
                <w:bCs/>
                <w:i/>
                <w:spacing w:val="-1"/>
                <w:sz w:val="22"/>
                <w:szCs w:val="22"/>
              </w:rPr>
              <w:t>у</w:t>
            </w:r>
            <w:r w:rsidRPr="007E085A">
              <w:rPr>
                <w:b/>
                <w:bCs/>
                <w:i/>
                <w:sz w:val="22"/>
                <w:szCs w:val="22"/>
              </w:rPr>
              <w:t>к</w:t>
            </w:r>
            <w:r w:rsidRPr="007E085A">
              <w:rPr>
                <w:b/>
                <w:bCs/>
                <w:i/>
                <w:spacing w:val="1"/>
                <w:sz w:val="22"/>
                <w:szCs w:val="22"/>
              </w:rPr>
              <w:t>ц</w:t>
            </w:r>
            <w:r w:rsidRPr="007E085A">
              <w:rPr>
                <w:b/>
                <w:bCs/>
                <w:i/>
                <w:spacing w:val="-2"/>
                <w:sz w:val="22"/>
                <w:szCs w:val="22"/>
              </w:rPr>
              <w:t>и</w:t>
            </w:r>
            <w:r w:rsidRPr="007E085A">
              <w:rPr>
                <w:b/>
                <w:bCs/>
                <w:i/>
                <w:spacing w:val="1"/>
                <w:sz w:val="22"/>
                <w:szCs w:val="22"/>
              </w:rPr>
              <w:t>и</w:t>
            </w:r>
            <w:r w:rsidRPr="007E085A">
              <w:rPr>
                <w:b/>
                <w:bCs/>
                <w:i/>
                <w:sz w:val="22"/>
                <w:szCs w:val="22"/>
              </w:rPr>
              <w:t xml:space="preserve">, </w:t>
            </w:r>
            <w:r w:rsidRPr="007E085A">
              <w:rPr>
                <w:b/>
                <w:bCs/>
                <w:i/>
                <w:spacing w:val="-1"/>
                <w:sz w:val="22"/>
                <w:szCs w:val="22"/>
              </w:rPr>
              <w:t>с</w:t>
            </w:r>
            <w:r w:rsidRPr="007E085A">
              <w:rPr>
                <w:b/>
                <w:bCs/>
                <w:i/>
                <w:sz w:val="22"/>
                <w:szCs w:val="22"/>
              </w:rPr>
              <w:t>к</w:t>
            </w:r>
            <w:r w:rsidRPr="007E085A">
              <w:rPr>
                <w:b/>
                <w:bCs/>
                <w:i/>
                <w:spacing w:val="-1"/>
                <w:sz w:val="22"/>
                <w:szCs w:val="22"/>
              </w:rPr>
              <w:t>о</w:t>
            </w:r>
            <w:r w:rsidRPr="007E085A">
              <w:rPr>
                <w:b/>
                <w:bCs/>
                <w:i/>
                <w:spacing w:val="1"/>
                <w:sz w:val="22"/>
                <w:szCs w:val="22"/>
              </w:rPr>
              <w:t>т</w:t>
            </w:r>
            <w:r w:rsidRPr="007E085A">
              <w:rPr>
                <w:b/>
                <w:bCs/>
                <w:i/>
                <w:spacing w:val="-1"/>
                <w:sz w:val="22"/>
                <w:szCs w:val="22"/>
              </w:rPr>
              <w:t>о</w:t>
            </w:r>
            <w:r w:rsidRPr="007E085A">
              <w:rPr>
                <w:b/>
                <w:bCs/>
                <w:i/>
                <w:spacing w:val="1"/>
                <w:sz w:val="22"/>
                <w:szCs w:val="22"/>
              </w:rPr>
              <w:t>во</w:t>
            </w:r>
            <w:r w:rsidRPr="007E085A">
              <w:rPr>
                <w:b/>
                <w:bCs/>
                <w:i/>
                <w:sz w:val="22"/>
                <w:szCs w:val="22"/>
              </w:rPr>
              <w:t>д</w:t>
            </w:r>
            <w:r w:rsidRPr="007E085A">
              <w:rPr>
                <w:b/>
                <w:bCs/>
                <w:i/>
                <w:spacing w:val="-4"/>
                <w:sz w:val="22"/>
                <w:szCs w:val="22"/>
              </w:rPr>
              <w:t>с</w:t>
            </w:r>
            <w:r w:rsidRPr="007E085A">
              <w:rPr>
                <w:b/>
                <w:bCs/>
                <w:i/>
                <w:spacing w:val="1"/>
                <w:sz w:val="22"/>
                <w:szCs w:val="22"/>
              </w:rPr>
              <w:t>тв</w:t>
            </w:r>
            <w:r w:rsidRPr="007E085A">
              <w:rPr>
                <w:b/>
                <w:bCs/>
                <w:i/>
                <w:spacing w:val="-1"/>
                <w:sz w:val="22"/>
                <w:szCs w:val="22"/>
              </w:rPr>
              <w:t>а</w:t>
            </w:r>
            <w:r w:rsidRPr="007E085A">
              <w:rPr>
                <w:b/>
                <w:bCs/>
                <w:i/>
                <w:sz w:val="22"/>
                <w:szCs w:val="22"/>
              </w:rPr>
              <w:t xml:space="preserve">, </w:t>
            </w:r>
            <w:r w:rsidRPr="007E085A">
              <w:rPr>
                <w:b/>
                <w:bCs/>
                <w:i/>
                <w:spacing w:val="-1"/>
                <w:sz w:val="22"/>
                <w:szCs w:val="22"/>
              </w:rPr>
              <w:t>с</w:t>
            </w:r>
            <w:r w:rsidRPr="007E085A">
              <w:rPr>
                <w:b/>
                <w:bCs/>
                <w:i/>
                <w:spacing w:val="1"/>
                <w:sz w:val="22"/>
                <w:szCs w:val="22"/>
              </w:rPr>
              <w:t>вин</w:t>
            </w:r>
            <w:r w:rsidRPr="007E085A">
              <w:rPr>
                <w:b/>
                <w:bCs/>
                <w:i/>
                <w:spacing w:val="-1"/>
                <w:sz w:val="22"/>
                <w:szCs w:val="22"/>
              </w:rPr>
              <w:t>о</w:t>
            </w:r>
            <w:r w:rsidRPr="007E085A">
              <w:rPr>
                <w:b/>
                <w:bCs/>
                <w:i/>
                <w:spacing w:val="1"/>
                <w:sz w:val="22"/>
                <w:szCs w:val="22"/>
              </w:rPr>
              <w:t>во</w:t>
            </w:r>
            <w:r w:rsidRPr="007E085A">
              <w:rPr>
                <w:b/>
                <w:bCs/>
                <w:i/>
                <w:sz w:val="22"/>
                <w:szCs w:val="22"/>
              </w:rPr>
              <w:t>д</w:t>
            </w:r>
            <w:r w:rsidRPr="007E085A">
              <w:rPr>
                <w:b/>
                <w:bCs/>
                <w:i/>
                <w:spacing w:val="-4"/>
                <w:sz w:val="22"/>
                <w:szCs w:val="22"/>
              </w:rPr>
              <w:t>с</w:t>
            </w:r>
            <w:r w:rsidRPr="007E085A">
              <w:rPr>
                <w:b/>
                <w:bCs/>
                <w:i/>
                <w:spacing w:val="1"/>
                <w:sz w:val="22"/>
                <w:szCs w:val="22"/>
              </w:rPr>
              <w:t>тв</w:t>
            </w:r>
            <w:r w:rsidRPr="007E085A">
              <w:rPr>
                <w:b/>
                <w:bCs/>
                <w:i/>
                <w:spacing w:val="-1"/>
                <w:sz w:val="22"/>
                <w:szCs w:val="22"/>
              </w:rPr>
              <w:t>а</w:t>
            </w:r>
            <w:r w:rsidRPr="007E085A">
              <w:rPr>
                <w:b/>
                <w:bCs/>
                <w:i/>
                <w:sz w:val="22"/>
                <w:szCs w:val="22"/>
              </w:rPr>
              <w:t xml:space="preserve">, </w:t>
            </w:r>
            <w:r w:rsidRPr="007E085A">
              <w:rPr>
                <w:b/>
                <w:bCs/>
                <w:i/>
                <w:spacing w:val="1"/>
                <w:sz w:val="22"/>
                <w:szCs w:val="22"/>
              </w:rPr>
              <w:t>о</w:t>
            </w:r>
            <w:r w:rsidRPr="007E085A">
              <w:rPr>
                <w:b/>
                <w:bCs/>
                <w:i/>
                <w:spacing w:val="-1"/>
                <w:sz w:val="22"/>
                <w:szCs w:val="22"/>
              </w:rPr>
              <w:t>бес</w:t>
            </w:r>
            <w:r w:rsidRPr="007E085A">
              <w:rPr>
                <w:b/>
                <w:bCs/>
                <w:i/>
                <w:spacing w:val="1"/>
                <w:sz w:val="22"/>
                <w:szCs w:val="22"/>
              </w:rPr>
              <w:t>п</w:t>
            </w:r>
            <w:r w:rsidRPr="007E085A">
              <w:rPr>
                <w:b/>
                <w:bCs/>
                <w:i/>
                <w:spacing w:val="-1"/>
                <w:sz w:val="22"/>
                <w:szCs w:val="22"/>
              </w:rPr>
              <w:t>ече</w:t>
            </w:r>
            <w:r w:rsidRPr="007E085A">
              <w:rPr>
                <w:b/>
                <w:bCs/>
                <w:i/>
                <w:spacing w:val="1"/>
                <w:sz w:val="22"/>
                <w:szCs w:val="22"/>
              </w:rPr>
              <w:t>ни</w:t>
            </w:r>
            <w:r w:rsidRPr="007E085A">
              <w:rPr>
                <w:b/>
                <w:bCs/>
                <w:i/>
                <w:sz w:val="22"/>
                <w:szCs w:val="22"/>
              </w:rPr>
              <w:t xml:space="preserve">я </w:t>
            </w:r>
            <w:r w:rsidRPr="007E085A">
              <w:rPr>
                <w:b/>
                <w:bCs/>
                <w:i/>
                <w:spacing w:val="-1"/>
                <w:sz w:val="22"/>
                <w:szCs w:val="22"/>
              </w:rPr>
              <w:t>сел</w:t>
            </w:r>
            <w:r w:rsidRPr="007E085A">
              <w:rPr>
                <w:b/>
                <w:bCs/>
                <w:i/>
                <w:spacing w:val="2"/>
                <w:sz w:val="22"/>
                <w:szCs w:val="22"/>
              </w:rPr>
              <w:t>ь</w:t>
            </w:r>
            <w:r w:rsidRPr="007E085A">
              <w:rPr>
                <w:b/>
                <w:bCs/>
                <w:i/>
                <w:spacing w:val="-1"/>
                <w:sz w:val="22"/>
                <w:szCs w:val="22"/>
              </w:rPr>
              <w:t>с</w:t>
            </w:r>
            <w:r w:rsidRPr="007E085A">
              <w:rPr>
                <w:b/>
                <w:bCs/>
                <w:i/>
                <w:sz w:val="22"/>
                <w:szCs w:val="22"/>
              </w:rPr>
              <w:t>к</w:t>
            </w:r>
            <w:r w:rsidRPr="007E085A">
              <w:rPr>
                <w:b/>
                <w:bCs/>
                <w:i/>
                <w:spacing w:val="1"/>
                <w:sz w:val="22"/>
                <w:szCs w:val="22"/>
              </w:rPr>
              <w:t>охо</w:t>
            </w:r>
            <w:r w:rsidRPr="007E085A">
              <w:rPr>
                <w:b/>
                <w:bCs/>
                <w:i/>
                <w:spacing w:val="-1"/>
                <w:sz w:val="22"/>
                <w:szCs w:val="22"/>
              </w:rPr>
              <w:t>з</w:t>
            </w:r>
            <w:r w:rsidRPr="007E085A">
              <w:rPr>
                <w:b/>
                <w:bCs/>
                <w:i/>
                <w:spacing w:val="1"/>
                <w:sz w:val="22"/>
                <w:szCs w:val="22"/>
              </w:rPr>
              <w:t>яй</w:t>
            </w:r>
            <w:r w:rsidRPr="007E085A">
              <w:rPr>
                <w:b/>
                <w:bCs/>
                <w:i/>
                <w:spacing w:val="-3"/>
                <w:sz w:val="22"/>
                <w:szCs w:val="22"/>
              </w:rPr>
              <w:t>с</w:t>
            </w:r>
            <w:r w:rsidRPr="007E085A">
              <w:rPr>
                <w:b/>
                <w:bCs/>
                <w:i/>
                <w:spacing w:val="1"/>
                <w:sz w:val="22"/>
                <w:szCs w:val="22"/>
              </w:rPr>
              <w:t>тв</w:t>
            </w:r>
            <w:r w:rsidRPr="007E085A">
              <w:rPr>
                <w:b/>
                <w:bCs/>
                <w:i/>
                <w:spacing w:val="-1"/>
                <w:sz w:val="22"/>
                <w:szCs w:val="22"/>
              </w:rPr>
              <w:t>е</w:t>
            </w:r>
            <w:r w:rsidRPr="007E085A">
              <w:rPr>
                <w:b/>
                <w:bCs/>
                <w:i/>
                <w:spacing w:val="1"/>
                <w:sz w:val="22"/>
                <w:szCs w:val="22"/>
              </w:rPr>
              <w:t>н</w:t>
            </w:r>
            <w:r w:rsidRPr="007E085A">
              <w:rPr>
                <w:b/>
                <w:bCs/>
                <w:i/>
                <w:spacing w:val="-1"/>
                <w:sz w:val="22"/>
                <w:szCs w:val="22"/>
              </w:rPr>
              <w:t>н</w:t>
            </w:r>
            <w:r w:rsidRPr="007E085A">
              <w:rPr>
                <w:b/>
                <w:bCs/>
                <w:i/>
                <w:spacing w:val="1"/>
                <w:sz w:val="22"/>
                <w:szCs w:val="22"/>
              </w:rPr>
              <w:t>о</w:t>
            </w:r>
            <w:r w:rsidRPr="007E085A">
              <w:rPr>
                <w:b/>
                <w:bCs/>
                <w:i/>
                <w:spacing w:val="-2"/>
                <w:sz w:val="22"/>
                <w:szCs w:val="22"/>
              </w:rPr>
              <w:t>г</w:t>
            </w:r>
            <w:r w:rsidRPr="007E085A">
              <w:rPr>
                <w:b/>
                <w:bCs/>
                <w:i/>
                <w:sz w:val="22"/>
                <w:szCs w:val="22"/>
              </w:rPr>
              <w:t xml:space="preserve">о </w:t>
            </w:r>
            <w:r w:rsidRPr="007E085A">
              <w:rPr>
                <w:b/>
                <w:bCs/>
                <w:i/>
                <w:spacing w:val="1"/>
                <w:sz w:val="22"/>
                <w:szCs w:val="22"/>
              </w:rPr>
              <w:t>пр</w:t>
            </w:r>
            <w:r w:rsidRPr="007E085A">
              <w:rPr>
                <w:b/>
                <w:bCs/>
                <w:i/>
                <w:spacing w:val="-1"/>
                <w:sz w:val="22"/>
                <w:szCs w:val="22"/>
              </w:rPr>
              <w:t>о</w:t>
            </w:r>
            <w:r w:rsidRPr="007E085A">
              <w:rPr>
                <w:b/>
                <w:bCs/>
                <w:i/>
                <w:spacing w:val="1"/>
                <w:sz w:val="22"/>
                <w:szCs w:val="22"/>
              </w:rPr>
              <w:t>и</w:t>
            </w:r>
            <w:r w:rsidRPr="007E085A">
              <w:rPr>
                <w:b/>
                <w:bCs/>
                <w:i/>
                <w:spacing w:val="-1"/>
                <w:sz w:val="22"/>
                <w:szCs w:val="22"/>
              </w:rPr>
              <w:t>з</w:t>
            </w:r>
            <w:r w:rsidRPr="007E085A">
              <w:rPr>
                <w:b/>
                <w:bCs/>
                <w:i/>
                <w:spacing w:val="1"/>
                <w:sz w:val="22"/>
                <w:szCs w:val="22"/>
              </w:rPr>
              <w:t>во</w:t>
            </w:r>
            <w:r w:rsidRPr="007E085A">
              <w:rPr>
                <w:b/>
                <w:bCs/>
                <w:i/>
                <w:sz w:val="22"/>
                <w:szCs w:val="22"/>
              </w:rPr>
              <w:t>д</w:t>
            </w:r>
            <w:r w:rsidRPr="007E085A">
              <w:rPr>
                <w:b/>
                <w:bCs/>
                <w:i/>
                <w:spacing w:val="-4"/>
                <w:sz w:val="22"/>
                <w:szCs w:val="22"/>
              </w:rPr>
              <w:t>с</w:t>
            </w:r>
            <w:r w:rsidRPr="007E085A">
              <w:rPr>
                <w:b/>
                <w:bCs/>
                <w:i/>
                <w:spacing w:val="1"/>
                <w:sz w:val="22"/>
                <w:szCs w:val="22"/>
              </w:rPr>
              <w:t>тв</w:t>
            </w:r>
            <w:r w:rsidRPr="007E085A">
              <w:rPr>
                <w:b/>
                <w:bCs/>
                <w:i/>
                <w:sz w:val="22"/>
                <w:szCs w:val="22"/>
              </w:rPr>
              <w:t>а</w:t>
            </w:r>
            <w:r w:rsidRPr="007E085A">
              <w:rPr>
                <w:b/>
                <w:bCs/>
                <w:i/>
                <w:spacing w:val="1"/>
                <w:sz w:val="22"/>
                <w:szCs w:val="22"/>
              </w:rPr>
              <w:t xml:space="preserve"> </w:t>
            </w:r>
            <w:r w:rsidRPr="007E085A">
              <w:rPr>
                <w:sz w:val="22"/>
                <w:szCs w:val="22"/>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7E085A">
                <w:rPr>
                  <w:sz w:val="22"/>
                  <w:szCs w:val="22"/>
                </w:rPr>
                <w:t>2 м</w:t>
              </w:r>
            </w:smartTag>
            <w:r w:rsidRPr="007E085A">
              <w:rPr>
                <w:b/>
                <w:bCs/>
                <w:i/>
                <w:sz w:val="22"/>
                <w:szCs w:val="22"/>
              </w:rPr>
              <w:t xml:space="preserve"> </w:t>
            </w:r>
          </w:p>
          <w:p w:rsidR="00FB798F" w:rsidRPr="007E085A" w:rsidRDefault="00FB798F" w:rsidP="00FB798F">
            <w:pPr>
              <w:widowControl w:val="0"/>
              <w:autoSpaceDE w:val="0"/>
              <w:spacing w:line="240" w:lineRule="auto"/>
              <w:ind w:firstLine="433"/>
              <w:rPr>
                <w:bCs/>
                <w:sz w:val="22"/>
                <w:szCs w:val="22"/>
              </w:rPr>
            </w:pPr>
            <w:r w:rsidRPr="007E085A">
              <w:rPr>
                <w:sz w:val="22"/>
                <w:szCs w:val="22"/>
              </w:rPr>
              <w:t>Предельная максимальная площадь вновь формируемого земельного участка, предоставленного в зоне С-2  – 10 га</w:t>
            </w:r>
            <w:r w:rsidRPr="007E085A">
              <w:rPr>
                <w:sz w:val="22"/>
                <w:szCs w:val="22"/>
                <w:vertAlign w:val="superscript"/>
              </w:rPr>
              <w:t xml:space="preserve">2 </w:t>
            </w:r>
            <w:r w:rsidRPr="007E085A">
              <w:rPr>
                <w:sz w:val="22"/>
                <w:szCs w:val="22"/>
              </w:rPr>
              <w:t>(включая площадь застройки),</w:t>
            </w:r>
          </w:p>
          <w:p w:rsidR="00FB798F" w:rsidRPr="007E085A" w:rsidRDefault="00FB798F" w:rsidP="00FB798F">
            <w:pPr>
              <w:widowControl w:val="0"/>
              <w:autoSpaceDE w:val="0"/>
              <w:spacing w:line="240" w:lineRule="auto"/>
              <w:ind w:firstLine="433"/>
              <w:rPr>
                <w:sz w:val="22"/>
                <w:szCs w:val="22"/>
              </w:rPr>
            </w:pPr>
            <w:r w:rsidRPr="007E085A">
              <w:rPr>
                <w:sz w:val="22"/>
                <w:szCs w:val="22"/>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7E085A">
                <w:rPr>
                  <w:sz w:val="22"/>
                  <w:szCs w:val="22"/>
                </w:rPr>
                <w:t>1000 м</w:t>
              </w:r>
            </w:smartTag>
            <w:r w:rsidRPr="007E085A">
              <w:rPr>
                <w:sz w:val="22"/>
                <w:szCs w:val="22"/>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A71F98" w:rsidRPr="007E085A" w:rsidRDefault="00FB798F" w:rsidP="00FB798F">
            <w:pPr>
              <w:pStyle w:val="12"/>
              <w:tabs>
                <w:tab w:val="left" w:pos="284"/>
              </w:tabs>
              <w:autoSpaceDE w:val="0"/>
              <w:spacing w:after="0" w:line="240" w:lineRule="auto"/>
              <w:ind w:left="0"/>
              <w:jc w:val="both"/>
              <w:rPr>
                <w:rFonts w:ascii="Times New Roman" w:hAnsi="Times New Roman"/>
                <w:sz w:val="24"/>
                <w:szCs w:val="24"/>
              </w:rPr>
            </w:pPr>
            <w:r w:rsidRPr="007E085A">
              <w:rPr>
                <w:rFonts w:ascii="Times New Roman" w:hAnsi="Times New Roma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BA60B8" w:rsidRPr="00BA60B8" w:rsidRDefault="00D738D6" w:rsidP="00D738D6">
      <w:pPr>
        <w:pStyle w:val="ConsPlusNormal"/>
        <w:ind w:left="-709" w:firstLine="709"/>
        <w:rPr>
          <w:rFonts w:ascii="Times New Roman" w:hAnsi="Times New Roman" w:cs="Times New Roman"/>
          <w:sz w:val="24"/>
          <w:szCs w:val="24"/>
        </w:rPr>
      </w:pPr>
      <w:r w:rsidRPr="00CF47AE">
        <w:rPr>
          <w:rFonts w:ascii="Times New Roman" w:hAnsi="Times New Roman" w:cs="Times New Roman"/>
          <w:sz w:val="24"/>
          <w:szCs w:val="24"/>
        </w:rPr>
        <w:t xml:space="preserve">&lt;3&gt; Текстовое наименование вида разрешенного использования земельного участка и его код </w:t>
      </w:r>
      <w:r w:rsidR="00BA60B8" w:rsidRPr="00BA60B8">
        <w:rPr>
          <w:rFonts w:ascii="Times New Roman" w:hAnsi="Times New Roman" w:cs="Times New Roman"/>
          <w:sz w:val="24"/>
          <w:szCs w:val="24"/>
        </w:rPr>
        <w:t xml:space="preserve">         </w:t>
      </w:r>
    </w:p>
    <w:p w:rsidR="00D738D6" w:rsidRPr="00CF47AE" w:rsidRDefault="00D738D6" w:rsidP="00D738D6">
      <w:pPr>
        <w:pStyle w:val="ConsPlusNormal"/>
        <w:ind w:left="-709" w:firstLine="709"/>
        <w:rPr>
          <w:rFonts w:ascii="Times New Roman" w:hAnsi="Times New Roman" w:cs="Times New Roman"/>
          <w:sz w:val="24"/>
          <w:szCs w:val="24"/>
        </w:rPr>
      </w:pPr>
      <w:r w:rsidRPr="00CF47AE">
        <w:rPr>
          <w:rFonts w:ascii="Times New Roman" w:hAnsi="Times New Roman" w:cs="Times New Roman"/>
          <w:sz w:val="24"/>
          <w:szCs w:val="24"/>
        </w:rPr>
        <w:t>(числовое обозначение) являются равнозначными.</w:t>
      </w:r>
    </w:p>
    <w:p w:rsidR="00D738D6" w:rsidRPr="00CF47AE" w:rsidRDefault="00D738D6" w:rsidP="00D738D6">
      <w:pPr>
        <w:spacing w:line="240" w:lineRule="auto"/>
        <w:ind w:left="-709" w:firstLine="709"/>
        <w:jc w:val="left"/>
        <w:rPr>
          <w:sz w:val="24"/>
          <w:szCs w:val="24"/>
          <w:lang w:eastAsia="ru-RU"/>
        </w:rPr>
      </w:pPr>
      <w:r w:rsidRPr="00CF47AE">
        <w:rPr>
          <w:sz w:val="24"/>
          <w:szCs w:val="24"/>
          <w:lang w:eastAsia="ru-RU"/>
        </w:rPr>
        <w:t>ЗУ – земельный участок;</w:t>
      </w:r>
    </w:p>
    <w:p w:rsidR="00D738D6" w:rsidRPr="00CF47AE" w:rsidRDefault="00D738D6" w:rsidP="00D738D6">
      <w:pPr>
        <w:tabs>
          <w:tab w:val="left" w:pos="709"/>
        </w:tabs>
        <w:spacing w:line="240" w:lineRule="auto"/>
        <w:ind w:left="-709" w:right="282" w:firstLine="709"/>
        <w:rPr>
          <w:sz w:val="24"/>
          <w:szCs w:val="24"/>
        </w:rPr>
      </w:pPr>
      <w:r w:rsidRPr="00CF47AE">
        <w:rPr>
          <w:sz w:val="24"/>
          <w:szCs w:val="24"/>
          <w:lang w:eastAsia="ru-RU"/>
        </w:rPr>
        <w:lastRenderedPageBreak/>
        <w:t>ОКС – объекты капитального строительства (здания, строения и сооружения);</w:t>
      </w:r>
    </w:p>
    <w:p w:rsidR="00D738D6" w:rsidRPr="007675AC" w:rsidRDefault="00D738D6" w:rsidP="009835D2">
      <w:pPr>
        <w:pStyle w:val="4"/>
        <w:jc w:val="center"/>
        <w:rPr>
          <w:rFonts w:ascii="Times New Roman" w:eastAsia="Times New Roman" w:hAnsi="Times New Roman" w:cs="Times New Roman"/>
          <w:i w:val="0"/>
          <w:iCs w:val="0"/>
          <w:color w:val="auto"/>
          <w:sz w:val="24"/>
          <w:szCs w:val="26"/>
          <w:lang w:val="x-none" w:eastAsia="x-none"/>
        </w:rPr>
      </w:pPr>
      <w:r w:rsidRPr="007675AC">
        <w:rPr>
          <w:rFonts w:ascii="Times New Roman" w:eastAsia="Times New Roman" w:hAnsi="Times New Roman" w:cs="Times New Roman"/>
          <w:i w:val="0"/>
          <w:iCs w:val="0"/>
          <w:color w:val="auto"/>
          <w:sz w:val="24"/>
          <w:szCs w:val="26"/>
          <w:lang w:val="x-none" w:eastAsia="x-none"/>
        </w:rPr>
        <w:t>Статья 30.</w:t>
      </w:r>
      <w:r w:rsidR="00E96565">
        <w:rPr>
          <w:rFonts w:ascii="Times New Roman" w:eastAsia="Times New Roman" w:hAnsi="Times New Roman" w:cs="Times New Roman"/>
          <w:i w:val="0"/>
          <w:iCs w:val="0"/>
          <w:color w:val="auto"/>
          <w:sz w:val="24"/>
          <w:szCs w:val="26"/>
          <w:lang w:eastAsia="x-none"/>
        </w:rPr>
        <w:t>4</w:t>
      </w:r>
      <w:r w:rsidRPr="007675AC">
        <w:rPr>
          <w:rFonts w:ascii="Times New Roman" w:eastAsia="Times New Roman" w:hAnsi="Times New Roman" w:cs="Times New Roman"/>
          <w:i w:val="0"/>
          <w:iCs w:val="0"/>
          <w:color w:val="auto"/>
          <w:sz w:val="24"/>
          <w:szCs w:val="26"/>
          <w:lang w:val="x-none" w:eastAsia="x-none"/>
        </w:rPr>
        <w:t xml:space="preserve"> Зоны специального назначения</w:t>
      </w:r>
    </w:p>
    <w:p w:rsidR="00D738D6" w:rsidRPr="00CF47AE" w:rsidRDefault="002101DE" w:rsidP="00D738D6">
      <w:pPr>
        <w:tabs>
          <w:tab w:val="left" w:pos="709"/>
        </w:tabs>
        <w:suppressAutoHyphens/>
        <w:spacing w:line="240" w:lineRule="auto"/>
        <w:ind w:left="-567" w:right="282" w:firstLine="851"/>
        <w:rPr>
          <w:sz w:val="24"/>
          <w:szCs w:val="24"/>
        </w:rPr>
      </w:pPr>
      <w:r w:rsidRPr="00CF47AE">
        <w:rPr>
          <w:sz w:val="24"/>
          <w:szCs w:val="24"/>
        </w:rPr>
        <w:t>СН-1</w:t>
      </w:r>
      <w:r w:rsidR="00D578B6">
        <w:rPr>
          <w:sz w:val="24"/>
          <w:szCs w:val="24"/>
        </w:rPr>
        <w:t>-</w:t>
      </w:r>
      <w:r w:rsidR="00D738D6" w:rsidRPr="00CF47AE">
        <w:rPr>
          <w:sz w:val="24"/>
          <w:szCs w:val="24"/>
        </w:rPr>
        <w:t xml:space="preserve">Зона размещения кладбищ, крематориев </w:t>
      </w:r>
    </w:p>
    <w:p w:rsidR="00D738D6" w:rsidRPr="00CF47AE" w:rsidRDefault="00D738D6" w:rsidP="00B85299">
      <w:pPr>
        <w:keepNext/>
        <w:spacing w:before="120" w:after="120" w:line="240" w:lineRule="auto"/>
        <w:ind w:left="-567" w:firstLine="851"/>
        <w:jc w:val="center"/>
        <w:rPr>
          <w:b/>
          <w:bCs/>
          <w:sz w:val="24"/>
          <w:szCs w:val="24"/>
          <w:lang w:eastAsia="ru-RU"/>
        </w:rPr>
      </w:pPr>
      <w:r w:rsidRPr="00CF47AE">
        <w:rPr>
          <w:b/>
          <w:bCs/>
          <w:sz w:val="24"/>
          <w:szCs w:val="24"/>
          <w:lang w:eastAsia="ru-RU"/>
        </w:rPr>
        <w:t>Таблица предельных (максимальных и (или) минимальных) размеров ЗУ и параметров разрешенного строительства, реконструкции ОКС</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984"/>
        <w:gridCol w:w="1418"/>
        <w:gridCol w:w="1275"/>
        <w:gridCol w:w="1418"/>
        <w:gridCol w:w="992"/>
        <w:gridCol w:w="1276"/>
      </w:tblGrid>
      <w:tr w:rsidR="00D738D6" w:rsidRPr="00CF47AE" w:rsidTr="00D13BB6">
        <w:trPr>
          <w:trHeight w:val="615"/>
        </w:trPr>
        <w:tc>
          <w:tcPr>
            <w:tcW w:w="851" w:type="dxa"/>
            <w:vMerge w:val="restart"/>
          </w:tcPr>
          <w:p w:rsidR="00D738D6" w:rsidRPr="00CF47AE" w:rsidRDefault="00D738D6" w:rsidP="005807C3">
            <w:pPr>
              <w:spacing w:line="240" w:lineRule="auto"/>
              <w:ind w:right="-108" w:firstLine="0"/>
              <w:jc w:val="left"/>
              <w:rPr>
                <w:sz w:val="24"/>
                <w:szCs w:val="24"/>
              </w:rPr>
            </w:pPr>
          </w:p>
          <w:p w:rsidR="00D738D6" w:rsidRPr="00CF47AE" w:rsidRDefault="00D738D6" w:rsidP="005807C3">
            <w:pPr>
              <w:spacing w:line="240" w:lineRule="auto"/>
              <w:ind w:right="-108" w:firstLine="0"/>
              <w:jc w:val="left"/>
              <w:rPr>
                <w:sz w:val="24"/>
                <w:szCs w:val="24"/>
              </w:rPr>
            </w:pPr>
          </w:p>
          <w:p w:rsidR="00D738D6" w:rsidRPr="00CF47AE" w:rsidRDefault="00D738D6" w:rsidP="005807C3">
            <w:pPr>
              <w:spacing w:line="240" w:lineRule="auto"/>
              <w:ind w:right="-108" w:firstLine="0"/>
              <w:jc w:val="left"/>
              <w:rPr>
                <w:sz w:val="24"/>
                <w:szCs w:val="24"/>
              </w:rPr>
            </w:pPr>
          </w:p>
          <w:p w:rsidR="00D738D6" w:rsidRPr="00CF47AE" w:rsidRDefault="00D738D6" w:rsidP="005807C3">
            <w:pPr>
              <w:spacing w:line="240" w:lineRule="auto"/>
              <w:ind w:right="-108" w:firstLine="0"/>
              <w:jc w:val="left"/>
              <w:rPr>
                <w:sz w:val="24"/>
                <w:szCs w:val="24"/>
              </w:rPr>
            </w:pPr>
            <w:r w:rsidRPr="00CF47AE">
              <w:rPr>
                <w:sz w:val="24"/>
                <w:szCs w:val="24"/>
              </w:rPr>
              <w:t>Зона</w:t>
            </w:r>
          </w:p>
        </w:tc>
        <w:tc>
          <w:tcPr>
            <w:tcW w:w="3685" w:type="dxa"/>
            <w:gridSpan w:val="2"/>
          </w:tcPr>
          <w:p w:rsidR="00D738D6" w:rsidRPr="00CF47AE" w:rsidRDefault="00D738D6" w:rsidP="005807C3">
            <w:pPr>
              <w:spacing w:line="240" w:lineRule="auto"/>
              <w:ind w:right="-108" w:firstLine="0"/>
              <w:jc w:val="left"/>
              <w:rPr>
                <w:sz w:val="24"/>
                <w:szCs w:val="24"/>
              </w:rPr>
            </w:pPr>
            <w:r w:rsidRPr="00CF47AE">
              <w:rPr>
                <w:sz w:val="24"/>
                <w:szCs w:val="24"/>
              </w:rPr>
              <w:t>Код (числовое обозначение) классификатора видов разрешенного использования земельного участка&lt;3&gt;</w:t>
            </w:r>
          </w:p>
        </w:tc>
        <w:tc>
          <w:tcPr>
            <w:tcW w:w="1418" w:type="dxa"/>
            <w:vMerge w:val="restart"/>
          </w:tcPr>
          <w:p w:rsidR="00D738D6" w:rsidRPr="00CF47AE" w:rsidRDefault="00D738D6" w:rsidP="005807C3">
            <w:pPr>
              <w:spacing w:line="240" w:lineRule="auto"/>
              <w:ind w:right="-108" w:firstLine="0"/>
              <w:jc w:val="left"/>
              <w:outlineLvl w:val="3"/>
              <w:rPr>
                <w:bCs/>
                <w:sz w:val="24"/>
                <w:szCs w:val="24"/>
              </w:rPr>
            </w:pPr>
            <w:r w:rsidRPr="00CF47AE">
              <w:rPr>
                <w:bCs/>
                <w:sz w:val="24"/>
                <w:szCs w:val="24"/>
              </w:rPr>
              <w:t>Минимальная площадь ЗУ,</w:t>
            </w:r>
          </w:p>
          <w:p w:rsidR="00D738D6" w:rsidRPr="00CF47AE" w:rsidRDefault="00D738D6" w:rsidP="005807C3">
            <w:pPr>
              <w:spacing w:line="240" w:lineRule="auto"/>
              <w:ind w:right="-108" w:firstLine="0"/>
              <w:jc w:val="left"/>
              <w:rPr>
                <w:sz w:val="24"/>
                <w:szCs w:val="24"/>
              </w:rPr>
            </w:pPr>
            <w:r w:rsidRPr="00CF47AE">
              <w:rPr>
                <w:bCs/>
                <w:sz w:val="24"/>
                <w:szCs w:val="24"/>
              </w:rPr>
              <w:t>(га)</w:t>
            </w:r>
          </w:p>
        </w:tc>
        <w:tc>
          <w:tcPr>
            <w:tcW w:w="1275" w:type="dxa"/>
            <w:vMerge w:val="restart"/>
          </w:tcPr>
          <w:p w:rsidR="00D738D6" w:rsidRPr="00CF47AE" w:rsidRDefault="00D738D6" w:rsidP="005807C3">
            <w:pPr>
              <w:spacing w:line="240" w:lineRule="auto"/>
              <w:ind w:right="-108" w:firstLine="0"/>
              <w:jc w:val="left"/>
              <w:outlineLvl w:val="3"/>
              <w:rPr>
                <w:bCs/>
                <w:sz w:val="24"/>
                <w:szCs w:val="24"/>
              </w:rPr>
            </w:pPr>
            <w:r w:rsidRPr="00CF47AE">
              <w:rPr>
                <w:bCs/>
                <w:sz w:val="24"/>
                <w:szCs w:val="24"/>
              </w:rPr>
              <w:t>Максимальная площадь ЗУ,</w:t>
            </w:r>
          </w:p>
          <w:p w:rsidR="00D738D6" w:rsidRPr="00CF47AE" w:rsidRDefault="00D738D6" w:rsidP="005807C3">
            <w:pPr>
              <w:spacing w:line="240" w:lineRule="auto"/>
              <w:ind w:right="-108" w:firstLine="0"/>
              <w:jc w:val="left"/>
              <w:rPr>
                <w:sz w:val="24"/>
                <w:szCs w:val="24"/>
              </w:rPr>
            </w:pPr>
            <w:r w:rsidRPr="00CF47AE">
              <w:rPr>
                <w:bCs/>
                <w:sz w:val="24"/>
                <w:szCs w:val="24"/>
              </w:rPr>
              <w:t>(га)</w:t>
            </w:r>
          </w:p>
        </w:tc>
        <w:tc>
          <w:tcPr>
            <w:tcW w:w="1418" w:type="dxa"/>
            <w:vMerge w:val="restart"/>
          </w:tcPr>
          <w:p w:rsidR="00D738D6" w:rsidRPr="00CF47AE" w:rsidRDefault="00D738D6" w:rsidP="005807C3">
            <w:pPr>
              <w:spacing w:line="240" w:lineRule="auto"/>
              <w:ind w:right="-108" w:firstLine="0"/>
              <w:jc w:val="left"/>
              <w:rPr>
                <w:sz w:val="24"/>
                <w:szCs w:val="24"/>
              </w:rPr>
            </w:pPr>
            <w:r w:rsidRPr="00CF47AE">
              <w:rPr>
                <w:bCs/>
                <w:sz w:val="24"/>
                <w:szCs w:val="24"/>
              </w:rPr>
              <w:t>Минимальный отступ от границ ЗУ в целях определения мест допустимого размещения ЗСС, (м)</w:t>
            </w:r>
          </w:p>
        </w:tc>
        <w:tc>
          <w:tcPr>
            <w:tcW w:w="992" w:type="dxa"/>
            <w:vMerge w:val="restart"/>
          </w:tcPr>
          <w:p w:rsidR="00D738D6" w:rsidRPr="00CF47AE" w:rsidRDefault="00D738D6" w:rsidP="005807C3">
            <w:pPr>
              <w:spacing w:line="240" w:lineRule="auto"/>
              <w:ind w:right="-108" w:firstLine="0"/>
              <w:jc w:val="left"/>
              <w:outlineLvl w:val="3"/>
              <w:rPr>
                <w:bCs/>
                <w:sz w:val="24"/>
                <w:szCs w:val="24"/>
              </w:rPr>
            </w:pPr>
            <w:r w:rsidRPr="00CF47AE">
              <w:rPr>
                <w:bCs/>
                <w:sz w:val="24"/>
                <w:szCs w:val="24"/>
              </w:rPr>
              <w:t>Предельная</w:t>
            </w:r>
          </w:p>
          <w:p w:rsidR="00D738D6" w:rsidRPr="00CF47AE" w:rsidRDefault="00D738D6" w:rsidP="005807C3">
            <w:pPr>
              <w:spacing w:line="240" w:lineRule="auto"/>
              <w:ind w:right="-108" w:firstLine="0"/>
              <w:jc w:val="left"/>
              <w:rPr>
                <w:bCs/>
                <w:sz w:val="24"/>
                <w:szCs w:val="24"/>
              </w:rPr>
            </w:pPr>
            <w:r w:rsidRPr="00CF47AE">
              <w:rPr>
                <w:bCs/>
                <w:sz w:val="24"/>
                <w:szCs w:val="24"/>
              </w:rPr>
              <w:t>высота ЗСС, м</w:t>
            </w:r>
          </w:p>
        </w:tc>
        <w:tc>
          <w:tcPr>
            <w:tcW w:w="1276" w:type="dxa"/>
            <w:vMerge w:val="restart"/>
          </w:tcPr>
          <w:p w:rsidR="00D738D6" w:rsidRPr="00CF47AE" w:rsidRDefault="00D738D6" w:rsidP="005807C3">
            <w:pPr>
              <w:spacing w:line="240" w:lineRule="auto"/>
              <w:ind w:right="-108" w:firstLine="0"/>
              <w:jc w:val="left"/>
              <w:outlineLvl w:val="3"/>
              <w:rPr>
                <w:bCs/>
                <w:sz w:val="24"/>
                <w:szCs w:val="24"/>
              </w:rPr>
            </w:pPr>
            <w:r w:rsidRPr="00CF47AE">
              <w:rPr>
                <w:bCs/>
                <w:sz w:val="24"/>
                <w:szCs w:val="24"/>
              </w:rPr>
              <w:t>Максимальный процент застройки ЗСС,</w:t>
            </w:r>
          </w:p>
          <w:p w:rsidR="00D738D6" w:rsidRPr="00CF47AE" w:rsidRDefault="00D738D6" w:rsidP="005807C3">
            <w:pPr>
              <w:spacing w:line="240" w:lineRule="auto"/>
              <w:ind w:right="-108" w:firstLine="0"/>
              <w:jc w:val="left"/>
              <w:rPr>
                <w:bCs/>
                <w:sz w:val="24"/>
                <w:szCs w:val="24"/>
              </w:rPr>
            </w:pPr>
            <w:r w:rsidRPr="00CF47AE">
              <w:rPr>
                <w:bCs/>
                <w:sz w:val="24"/>
                <w:szCs w:val="24"/>
              </w:rPr>
              <w:t>(%)</w:t>
            </w:r>
          </w:p>
        </w:tc>
      </w:tr>
      <w:tr w:rsidR="00D738D6" w:rsidRPr="00CF47AE" w:rsidTr="00D13BB6">
        <w:trPr>
          <w:trHeight w:val="900"/>
        </w:trPr>
        <w:tc>
          <w:tcPr>
            <w:tcW w:w="851" w:type="dxa"/>
            <w:vMerge/>
          </w:tcPr>
          <w:p w:rsidR="00D738D6" w:rsidRPr="00CF47AE" w:rsidRDefault="00D738D6" w:rsidP="005807C3">
            <w:pPr>
              <w:spacing w:line="240" w:lineRule="auto"/>
              <w:ind w:right="-108" w:firstLine="0"/>
              <w:jc w:val="left"/>
              <w:rPr>
                <w:sz w:val="24"/>
                <w:szCs w:val="24"/>
              </w:rPr>
            </w:pPr>
          </w:p>
        </w:tc>
        <w:tc>
          <w:tcPr>
            <w:tcW w:w="1701" w:type="dxa"/>
          </w:tcPr>
          <w:p w:rsidR="00D738D6" w:rsidRPr="00CF47AE" w:rsidRDefault="00D738D6" w:rsidP="005807C3">
            <w:pPr>
              <w:spacing w:line="240" w:lineRule="auto"/>
              <w:ind w:right="-108" w:firstLine="0"/>
              <w:jc w:val="left"/>
              <w:rPr>
                <w:sz w:val="24"/>
                <w:szCs w:val="24"/>
              </w:rPr>
            </w:pPr>
            <w:r w:rsidRPr="00CF47AE">
              <w:rPr>
                <w:sz w:val="24"/>
                <w:szCs w:val="24"/>
              </w:rPr>
              <w:t>Основные виды разрешенного использования</w:t>
            </w:r>
          </w:p>
        </w:tc>
        <w:tc>
          <w:tcPr>
            <w:tcW w:w="1984" w:type="dxa"/>
            <w:tcBorders>
              <w:bottom w:val="nil"/>
            </w:tcBorders>
          </w:tcPr>
          <w:p w:rsidR="00D738D6" w:rsidRPr="00CF47AE" w:rsidRDefault="00D738D6" w:rsidP="005807C3">
            <w:pPr>
              <w:ind w:right="-108" w:firstLine="0"/>
              <w:jc w:val="left"/>
              <w:outlineLvl w:val="3"/>
              <w:rPr>
                <w:bCs/>
                <w:sz w:val="24"/>
                <w:szCs w:val="24"/>
              </w:rPr>
            </w:pPr>
            <w:r w:rsidRPr="00CF47AE">
              <w:rPr>
                <w:bCs/>
                <w:sz w:val="24"/>
                <w:szCs w:val="24"/>
              </w:rPr>
              <w:t>Вспомогательные виды разрешенного использования</w:t>
            </w:r>
          </w:p>
        </w:tc>
        <w:tc>
          <w:tcPr>
            <w:tcW w:w="1418" w:type="dxa"/>
            <w:vMerge/>
          </w:tcPr>
          <w:p w:rsidR="00D738D6" w:rsidRPr="00CF47AE" w:rsidRDefault="00D738D6" w:rsidP="005807C3">
            <w:pPr>
              <w:spacing w:line="240" w:lineRule="auto"/>
              <w:ind w:right="-108" w:firstLine="0"/>
              <w:jc w:val="left"/>
              <w:outlineLvl w:val="3"/>
              <w:rPr>
                <w:bCs/>
                <w:sz w:val="24"/>
                <w:szCs w:val="24"/>
              </w:rPr>
            </w:pPr>
          </w:p>
        </w:tc>
        <w:tc>
          <w:tcPr>
            <w:tcW w:w="1275" w:type="dxa"/>
            <w:vMerge/>
          </w:tcPr>
          <w:p w:rsidR="00D738D6" w:rsidRPr="00CF47AE" w:rsidRDefault="00D738D6" w:rsidP="005807C3">
            <w:pPr>
              <w:spacing w:line="240" w:lineRule="auto"/>
              <w:ind w:right="-108" w:firstLine="0"/>
              <w:jc w:val="left"/>
              <w:outlineLvl w:val="3"/>
              <w:rPr>
                <w:bCs/>
                <w:sz w:val="24"/>
                <w:szCs w:val="24"/>
              </w:rPr>
            </w:pPr>
          </w:p>
        </w:tc>
        <w:tc>
          <w:tcPr>
            <w:tcW w:w="1418" w:type="dxa"/>
            <w:vMerge/>
          </w:tcPr>
          <w:p w:rsidR="00D738D6" w:rsidRPr="00CF47AE" w:rsidRDefault="00D738D6" w:rsidP="005807C3">
            <w:pPr>
              <w:spacing w:line="240" w:lineRule="auto"/>
              <w:ind w:right="-108" w:firstLine="0"/>
              <w:jc w:val="left"/>
              <w:rPr>
                <w:bCs/>
                <w:sz w:val="24"/>
                <w:szCs w:val="24"/>
              </w:rPr>
            </w:pPr>
          </w:p>
        </w:tc>
        <w:tc>
          <w:tcPr>
            <w:tcW w:w="992" w:type="dxa"/>
            <w:vMerge/>
          </w:tcPr>
          <w:p w:rsidR="00D738D6" w:rsidRPr="00CF47AE" w:rsidRDefault="00D738D6" w:rsidP="005807C3">
            <w:pPr>
              <w:spacing w:line="240" w:lineRule="auto"/>
              <w:ind w:right="-108" w:firstLine="0"/>
              <w:jc w:val="left"/>
              <w:outlineLvl w:val="3"/>
              <w:rPr>
                <w:bCs/>
                <w:sz w:val="24"/>
                <w:szCs w:val="24"/>
              </w:rPr>
            </w:pPr>
          </w:p>
        </w:tc>
        <w:tc>
          <w:tcPr>
            <w:tcW w:w="1276" w:type="dxa"/>
            <w:vMerge/>
          </w:tcPr>
          <w:p w:rsidR="00D738D6" w:rsidRPr="00CF47AE" w:rsidRDefault="00D738D6" w:rsidP="005807C3">
            <w:pPr>
              <w:spacing w:line="240" w:lineRule="auto"/>
              <w:ind w:right="-108" w:firstLine="0"/>
              <w:jc w:val="left"/>
              <w:outlineLvl w:val="3"/>
              <w:rPr>
                <w:bCs/>
                <w:sz w:val="24"/>
                <w:szCs w:val="24"/>
              </w:rPr>
            </w:pPr>
          </w:p>
        </w:tc>
      </w:tr>
      <w:tr w:rsidR="00FB798F" w:rsidRPr="00CF47AE" w:rsidTr="00D13BB6">
        <w:trPr>
          <w:trHeight w:val="459"/>
        </w:trPr>
        <w:tc>
          <w:tcPr>
            <w:tcW w:w="851" w:type="dxa"/>
            <w:tcBorders>
              <w:bottom w:val="single" w:sz="4" w:space="0" w:color="auto"/>
            </w:tcBorders>
          </w:tcPr>
          <w:p w:rsidR="00FB798F" w:rsidRPr="007E085A" w:rsidRDefault="00FB798F" w:rsidP="005807C3">
            <w:pPr>
              <w:spacing w:line="240" w:lineRule="auto"/>
              <w:ind w:right="-108" w:firstLine="0"/>
              <w:jc w:val="left"/>
              <w:rPr>
                <w:sz w:val="24"/>
                <w:szCs w:val="24"/>
              </w:rPr>
            </w:pPr>
            <w:r w:rsidRPr="007E085A">
              <w:rPr>
                <w:sz w:val="24"/>
                <w:szCs w:val="24"/>
              </w:rPr>
              <w:t>СН-1</w:t>
            </w:r>
          </w:p>
        </w:tc>
        <w:tc>
          <w:tcPr>
            <w:tcW w:w="1701" w:type="dxa"/>
            <w:tcBorders>
              <w:bottom w:val="single" w:sz="4" w:space="0" w:color="auto"/>
            </w:tcBorders>
          </w:tcPr>
          <w:p w:rsidR="00FB798F" w:rsidRPr="007E085A" w:rsidRDefault="00FB798F" w:rsidP="00FB798F">
            <w:pPr>
              <w:ind w:right="-108" w:firstLine="0"/>
              <w:rPr>
                <w:sz w:val="24"/>
                <w:szCs w:val="24"/>
              </w:rPr>
            </w:pPr>
            <w:r w:rsidRPr="007E085A">
              <w:rPr>
                <w:sz w:val="24"/>
                <w:szCs w:val="24"/>
              </w:rPr>
              <w:t>3.10, 9.3, 12.0, 12.1, 12.2</w:t>
            </w:r>
          </w:p>
        </w:tc>
        <w:tc>
          <w:tcPr>
            <w:tcW w:w="1984" w:type="dxa"/>
            <w:tcBorders>
              <w:bottom w:val="single" w:sz="4" w:space="0" w:color="auto"/>
            </w:tcBorders>
          </w:tcPr>
          <w:p w:rsidR="00FB798F" w:rsidRPr="007E085A" w:rsidRDefault="00FB798F" w:rsidP="00FB798F">
            <w:pPr>
              <w:ind w:right="-108" w:firstLine="0"/>
              <w:rPr>
                <w:sz w:val="24"/>
                <w:szCs w:val="24"/>
              </w:rPr>
            </w:pPr>
            <w:r w:rsidRPr="007E085A">
              <w:rPr>
                <w:sz w:val="24"/>
                <w:szCs w:val="24"/>
              </w:rPr>
              <w:t>4.4, 6.7, 6.8, 7.0, 7.2, 12.0.1, 12.0.2</w:t>
            </w:r>
          </w:p>
        </w:tc>
        <w:tc>
          <w:tcPr>
            <w:tcW w:w="1418" w:type="dxa"/>
            <w:tcBorders>
              <w:bottom w:val="single" w:sz="4" w:space="0" w:color="auto"/>
            </w:tcBorders>
          </w:tcPr>
          <w:p w:rsidR="00FB798F" w:rsidRPr="007E085A" w:rsidRDefault="00FB798F" w:rsidP="00FB798F">
            <w:pPr>
              <w:spacing w:line="240" w:lineRule="auto"/>
              <w:ind w:right="-108" w:firstLine="0"/>
              <w:jc w:val="center"/>
              <w:rPr>
                <w:sz w:val="24"/>
                <w:szCs w:val="24"/>
              </w:rPr>
            </w:pPr>
            <w:r w:rsidRPr="007E085A">
              <w:rPr>
                <w:sz w:val="24"/>
                <w:szCs w:val="24"/>
              </w:rPr>
              <w:t>0,10</w:t>
            </w:r>
          </w:p>
        </w:tc>
        <w:tc>
          <w:tcPr>
            <w:tcW w:w="1275" w:type="dxa"/>
            <w:tcBorders>
              <w:bottom w:val="single" w:sz="4" w:space="0" w:color="auto"/>
            </w:tcBorders>
          </w:tcPr>
          <w:p w:rsidR="00FB798F" w:rsidRPr="007E085A" w:rsidRDefault="00FB798F" w:rsidP="00FB798F">
            <w:pPr>
              <w:spacing w:line="240" w:lineRule="auto"/>
              <w:ind w:right="-108" w:firstLine="0"/>
              <w:jc w:val="center"/>
              <w:rPr>
                <w:sz w:val="24"/>
                <w:szCs w:val="24"/>
              </w:rPr>
            </w:pPr>
            <w:r w:rsidRPr="007E085A">
              <w:rPr>
                <w:sz w:val="24"/>
                <w:szCs w:val="24"/>
              </w:rPr>
              <w:t>40,0</w:t>
            </w:r>
          </w:p>
        </w:tc>
        <w:tc>
          <w:tcPr>
            <w:tcW w:w="1418" w:type="dxa"/>
            <w:tcBorders>
              <w:bottom w:val="single" w:sz="4" w:space="0" w:color="auto"/>
            </w:tcBorders>
          </w:tcPr>
          <w:p w:rsidR="00FB798F" w:rsidRPr="007E085A" w:rsidRDefault="00FB798F" w:rsidP="00FB798F">
            <w:pPr>
              <w:spacing w:line="240" w:lineRule="auto"/>
              <w:ind w:right="-108" w:firstLine="0"/>
              <w:jc w:val="center"/>
              <w:rPr>
                <w:sz w:val="24"/>
                <w:szCs w:val="24"/>
              </w:rPr>
            </w:pPr>
            <w:r w:rsidRPr="007E085A">
              <w:rPr>
                <w:sz w:val="24"/>
                <w:szCs w:val="24"/>
              </w:rPr>
              <w:t>1</w:t>
            </w:r>
          </w:p>
        </w:tc>
        <w:tc>
          <w:tcPr>
            <w:tcW w:w="992" w:type="dxa"/>
            <w:tcBorders>
              <w:bottom w:val="single" w:sz="4" w:space="0" w:color="auto"/>
            </w:tcBorders>
          </w:tcPr>
          <w:p w:rsidR="00FB798F" w:rsidRPr="007E085A" w:rsidRDefault="00FB798F" w:rsidP="00FB798F">
            <w:pPr>
              <w:spacing w:line="240" w:lineRule="auto"/>
              <w:ind w:right="-108" w:firstLine="0"/>
              <w:jc w:val="center"/>
              <w:rPr>
                <w:sz w:val="24"/>
                <w:szCs w:val="24"/>
              </w:rPr>
            </w:pPr>
            <w:r w:rsidRPr="007E085A">
              <w:rPr>
                <w:sz w:val="24"/>
                <w:szCs w:val="24"/>
              </w:rPr>
              <w:t>27</w:t>
            </w:r>
          </w:p>
        </w:tc>
        <w:tc>
          <w:tcPr>
            <w:tcW w:w="1276" w:type="dxa"/>
            <w:tcBorders>
              <w:bottom w:val="single" w:sz="4" w:space="0" w:color="auto"/>
            </w:tcBorders>
          </w:tcPr>
          <w:p w:rsidR="00FB798F" w:rsidRPr="007E085A" w:rsidRDefault="00FB798F" w:rsidP="00FB798F">
            <w:pPr>
              <w:spacing w:line="240" w:lineRule="auto"/>
              <w:ind w:right="-108" w:firstLine="0"/>
              <w:jc w:val="center"/>
              <w:rPr>
                <w:sz w:val="24"/>
                <w:szCs w:val="24"/>
              </w:rPr>
            </w:pPr>
            <w:r w:rsidRPr="007E085A">
              <w:rPr>
                <w:sz w:val="24"/>
                <w:szCs w:val="24"/>
              </w:rPr>
              <w:t>80</w:t>
            </w:r>
          </w:p>
        </w:tc>
      </w:tr>
      <w:tr w:rsidR="00FB798F" w:rsidRPr="00CF47AE" w:rsidTr="00D13BB6">
        <w:tc>
          <w:tcPr>
            <w:tcW w:w="2552" w:type="dxa"/>
            <w:gridSpan w:val="2"/>
          </w:tcPr>
          <w:p w:rsidR="00FB798F" w:rsidRPr="00CF47AE" w:rsidRDefault="00FB798F" w:rsidP="005807C3">
            <w:pPr>
              <w:autoSpaceDE w:val="0"/>
              <w:autoSpaceDN w:val="0"/>
              <w:adjustRightInd w:val="0"/>
              <w:spacing w:line="240" w:lineRule="auto"/>
              <w:ind w:firstLine="0"/>
              <w:jc w:val="left"/>
              <w:rPr>
                <w:sz w:val="24"/>
                <w:szCs w:val="24"/>
              </w:rPr>
            </w:pPr>
            <w:r w:rsidRPr="00CF47AE">
              <w:rPr>
                <w:sz w:val="24"/>
                <w:szCs w:val="24"/>
              </w:rPr>
              <w:t>Иные предельные параметры разрешенного строительства, реконструкции объектов капитального строительства</w:t>
            </w:r>
          </w:p>
        </w:tc>
        <w:tc>
          <w:tcPr>
            <w:tcW w:w="8363" w:type="dxa"/>
            <w:gridSpan w:val="6"/>
            <w:vAlign w:val="center"/>
          </w:tcPr>
          <w:p w:rsidR="00FB798F" w:rsidRPr="008B4C57" w:rsidRDefault="008B4C57" w:rsidP="005807C3">
            <w:pPr>
              <w:ind w:firstLine="0"/>
              <w:jc w:val="left"/>
              <w:rPr>
                <w:b/>
                <w:sz w:val="24"/>
                <w:szCs w:val="24"/>
              </w:rPr>
            </w:pPr>
            <w:r w:rsidRPr="008B4C57">
              <w:rPr>
                <w:b/>
                <w:sz w:val="24"/>
                <w:szCs w:val="24"/>
              </w:rPr>
              <w:t>З</w:t>
            </w:r>
            <w:r w:rsidR="00FB798F" w:rsidRPr="008B4C57">
              <w:rPr>
                <w:b/>
                <w:sz w:val="24"/>
                <w:szCs w:val="24"/>
              </w:rPr>
              <w:t xml:space="preserve">она размещения кладбищ, скотомогильников </w:t>
            </w:r>
          </w:p>
          <w:p w:rsidR="00B00EC4" w:rsidRPr="007E085A" w:rsidRDefault="00B00EC4" w:rsidP="00B00EC4">
            <w:pPr>
              <w:spacing w:line="240" w:lineRule="auto"/>
              <w:ind w:firstLine="567"/>
              <w:rPr>
                <w:sz w:val="24"/>
                <w:szCs w:val="24"/>
              </w:rPr>
            </w:pPr>
            <w:r w:rsidRPr="007E085A">
              <w:rPr>
                <w:sz w:val="24"/>
                <w:szCs w:val="24"/>
              </w:rPr>
              <w:t>1. Площадь мест захоронения должна быть не менее 65-70% общей площади кладбища:</w:t>
            </w:r>
          </w:p>
          <w:p w:rsidR="00B00EC4" w:rsidRPr="007E085A" w:rsidRDefault="00B00EC4" w:rsidP="00B00EC4">
            <w:pPr>
              <w:widowControl w:val="0"/>
              <w:autoSpaceDE w:val="0"/>
              <w:spacing w:line="240" w:lineRule="auto"/>
              <w:ind w:firstLine="567"/>
              <w:rPr>
                <w:sz w:val="24"/>
                <w:szCs w:val="24"/>
              </w:rPr>
            </w:pPr>
            <w:r w:rsidRPr="007E085A">
              <w:rPr>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00EC4" w:rsidRPr="007E085A" w:rsidRDefault="00B00EC4" w:rsidP="00B00EC4">
            <w:pPr>
              <w:widowControl w:val="0"/>
              <w:autoSpaceDE w:val="0"/>
              <w:spacing w:line="240" w:lineRule="auto"/>
              <w:ind w:firstLine="567"/>
              <w:rPr>
                <w:sz w:val="24"/>
                <w:szCs w:val="24"/>
              </w:rPr>
            </w:pPr>
            <w:r w:rsidRPr="007E085A">
              <w:rPr>
                <w:sz w:val="24"/>
                <w:szCs w:val="24"/>
              </w:rPr>
              <w:t xml:space="preserve">- </w:t>
            </w:r>
            <w:proofErr w:type="spellStart"/>
            <w:r w:rsidRPr="007E085A">
              <w:rPr>
                <w:sz w:val="24"/>
                <w:szCs w:val="24"/>
              </w:rPr>
              <w:t>канализование</w:t>
            </w:r>
            <w:proofErr w:type="spellEnd"/>
            <w:r w:rsidRPr="007E085A">
              <w:rPr>
                <w:sz w:val="24"/>
                <w:szCs w:val="24"/>
              </w:rPr>
              <w:t>, водо-, тепло-, электроснабжение, благоустройство территории;</w:t>
            </w:r>
          </w:p>
          <w:p w:rsidR="00B00EC4" w:rsidRPr="007E085A" w:rsidRDefault="00B00EC4" w:rsidP="00B00EC4">
            <w:pPr>
              <w:widowControl w:val="0"/>
              <w:autoSpaceDE w:val="0"/>
              <w:spacing w:line="240" w:lineRule="auto"/>
              <w:ind w:firstLine="567"/>
              <w:rPr>
                <w:sz w:val="24"/>
                <w:szCs w:val="24"/>
              </w:rPr>
            </w:pPr>
            <w:r w:rsidRPr="007E085A">
              <w:rPr>
                <w:sz w:val="24"/>
                <w:szCs w:val="24"/>
              </w:rPr>
              <w:t xml:space="preserve">- минимальная площадь земельного участка на 1000 жителей – </w:t>
            </w:r>
            <w:smartTag w:uri="urn:schemas-microsoft-com:office:smarttags" w:element="metricconverter">
              <w:smartTagPr>
                <w:attr w:name="ProductID" w:val="0,24 га"/>
              </w:smartTagPr>
              <w:r w:rsidRPr="007E085A">
                <w:rPr>
                  <w:sz w:val="24"/>
                  <w:szCs w:val="24"/>
                </w:rPr>
                <w:t>0,24 га</w:t>
              </w:r>
            </w:smartTag>
            <w:r w:rsidRPr="007E085A">
              <w:rPr>
                <w:sz w:val="24"/>
                <w:szCs w:val="24"/>
              </w:rPr>
              <w:t>;</w:t>
            </w:r>
          </w:p>
          <w:p w:rsidR="00B00EC4" w:rsidRPr="007E085A" w:rsidRDefault="00B00EC4" w:rsidP="00B00EC4">
            <w:pPr>
              <w:autoSpaceDE w:val="0"/>
              <w:spacing w:line="240" w:lineRule="auto"/>
              <w:ind w:firstLine="567"/>
              <w:rPr>
                <w:sz w:val="24"/>
                <w:szCs w:val="24"/>
              </w:rPr>
            </w:pPr>
            <w:r w:rsidRPr="007E085A">
              <w:rPr>
                <w:sz w:val="24"/>
                <w:szCs w:val="24"/>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7E085A">
                <w:rPr>
                  <w:sz w:val="24"/>
                  <w:szCs w:val="24"/>
                </w:rPr>
                <w:t>6 м</w:t>
              </w:r>
            </w:smartTag>
            <w:r w:rsidRPr="007E085A">
              <w:rPr>
                <w:sz w:val="24"/>
                <w:szCs w:val="24"/>
              </w:rPr>
              <w:t>;</w:t>
            </w:r>
          </w:p>
          <w:p w:rsidR="00B00EC4" w:rsidRPr="007E085A" w:rsidRDefault="00B00EC4" w:rsidP="00B00EC4">
            <w:pPr>
              <w:autoSpaceDE w:val="0"/>
              <w:spacing w:line="240" w:lineRule="auto"/>
              <w:ind w:firstLine="567"/>
              <w:rPr>
                <w:sz w:val="24"/>
                <w:szCs w:val="24"/>
              </w:rPr>
            </w:pPr>
            <w:r w:rsidRPr="007E085A">
              <w:rPr>
                <w:sz w:val="24"/>
                <w:szCs w:val="24"/>
              </w:rPr>
              <w:t xml:space="preserve">-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7E085A">
                <w:rPr>
                  <w:sz w:val="24"/>
                  <w:szCs w:val="24"/>
                </w:rPr>
                <w:t>10 га</w:t>
              </w:r>
            </w:smartTag>
            <w:r w:rsidRPr="007E085A">
              <w:rPr>
                <w:sz w:val="24"/>
                <w:szCs w:val="24"/>
              </w:rPr>
              <w:t xml:space="preserve">) до стен жилых домов </w:t>
            </w:r>
            <w:smartTag w:uri="urn:schemas-microsoft-com:office:smarttags" w:element="metricconverter">
              <w:smartTagPr>
                <w:attr w:name="ProductID" w:val="100 м"/>
              </w:smartTagPr>
              <w:r w:rsidRPr="007E085A">
                <w:rPr>
                  <w:sz w:val="24"/>
                  <w:szCs w:val="24"/>
                </w:rPr>
                <w:t>100 м</w:t>
              </w:r>
            </w:smartTag>
            <w:r w:rsidRPr="007E085A">
              <w:rPr>
                <w:sz w:val="24"/>
                <w:szCs w:val="24"/>
              </w:rPr>
              <w:t>;</w:t>
            </w:r>
          </w:p>
          <w:p w:rsidR="00B00EC4" w:rsidRPr="007E085A" w:rsidRDefault="00B00EC4" w:rsidP="00B00EC4">
            <w:pPr>
              <w:autoSpaceDE w:val="0"/>
              <w:spacing w:line="240" w:lineRule="auto"/>
              <w:ind w:firstLine="567"/>
              <w:rPr>
                <w:sz w:val="24"/>
                <w:szCs w:val="24"/>
              </w:rPr>
            </w:pPr>
            <w:r w:rsidRPr="007E085A">
              <w:rPr>
                <w:sz w:val="24"/>
                <w:szCs w:val="24"/>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7E085A">
                <w:rPr>
                  <w:sz w:val="24"/>
                  <w:szCs w:val="24"/>
                </w:rPr>
                <w:t>300 м</w:t>
              </w:r>
            </w:smartTag>
            <w:r w:rsidRPr="007E085A">
              <w:rPr>
                <w:sz w:val="24"/>
                <w:szCs w:val="24"/>
              </w:rPr>
              <w:t>.</w:t>
            </w:r>
          </w:p>
          <w:p w:rsidR="00B00EC4" w:rsidRPr="007E085A" w:rsidRDefault="00B00EC4" w:rsidP="00B00EC4">
            <w:pPr>
              <w:widowControl w:val="0"/>
              <w:autoSpaceDE w:val="0"/>
              <w:spacing w:line="240" w:lineRule="auto"/>
              <w:ind w:firstLine="567"/>
              <w:rPr>
                <w:sz w:val="24"/>
                <w:szCs w:val="24"/>
              </w:rPr>
            </w:pPr>
            <w:r w:rsidRPr="007E085A">
              <w:rPr>
                <w:sz w:val="24"/>
                <w:szCs w:val="24"/>
              </w:rPr>
              <w:t xml:space="preserve"> 2. Размер земельного участка для кладбища определяется с учетом количества жителей поселения, но не может превышать </w:t>
            </w:r>
            <w:smartTag w:uri="urn:schemas-microsoft-com:office:smarttags" w:element="metricconverter">
              <w:smartTagPr>
                <w:attr w:name="ProductID" w:val="40 га"/>
              </w:smartTagPr>
              <w:r w:rsidRPr="007E085A">
                <w:rPr>
                  <w:sz w:val="24"/>
                  <w:szCs w:val="24"/>
                </w:rPr>
                <w:t>40 га</w:t>
              </w:r>
            </w:smartTag>
            <w:r w:rsidRPr="007E085A">
              <w:rPr>
                <w:sz w:val="24"/>
                <w:szCs w:val="24"/>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B00EC4" w:rsidRPr="007E085A" w:rsidRDefault="00B00EC4" w:rsidP="00B00EC4">
            <w:pPr>
              <w:widowControl w:val="0"/>
              <w:autoSpaceDE w:val="0"/>
              <w:spacing w:line="240" w:lineRule="auto"/>
              <w:ind w:firstLine="567"/>
              <w:rPr>
                <w:sz w:val="24"/>
                <w:szCs w:val="24"/>
              </w:rPr>
            </w:pPr>
            <w:r w:rsidRPr="007E085A">
              <w:rPr>
                <w:sz w:val="24"/>
                <w:szCs w:val="24"/>
              </w:rPr>
              <w:t>Примечания:</w:t>
            </w:r>
          </w:p>
          <w:p w:rsidR="00B00EC4" w:rsidRPr="007E085A" w:rsidRDefault="00B00EC4" w:rsidP="00B00EC4">
            <w:pPr>
              <w:widowControl w:val="0"/>
              <w:autoSpaceDE w:val="0"/>
              <w:spacing w:line="240" w:lineRule="auto"/>
              <w:ind w:firstLine="567"/>
              <w:rPr>
                <w:sz w:val="24"/>
                <w:szCs w:val="24"/>
              </w:rPr>
            </w:pPr>
            <w:r w:rsidRPr="007E085A">
              <w:rPr>
                <w:sz w:val="24"/>
                <w:szCs w:val="24"/>
              </w:rPr>
              <w:t xml:space="preserve">1.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E085A">
                <w:rPr>
                  <w:sz w:val="24"/>
                  <w:szCs w:val="24"/>
                </w:rPr>
                <w:t>100 м</w:t>
              </w:r>
            </w:smartTag>
            <w:r w:rsidRPr="007E085A">
              <w:rPr>
                <w:sz w:val="24"/>
                <w:szCs w:val="24"/>
              </w:rPr>
              <w:t>.</w:t>
            </w:r>
          </w:p>
          <w:p w:rsidR="00B00EC4" w:rsidRPr="007E085A" w:rsidRDefault="00B00EC4" w:rsidP="00B00EC4">
            <w:pPr>
              <w:widowControl w:val="0"/>
              <w:autoSpaceDE w:val="0"/>
              <w:autoSpaceDN w:val="0"/>
              <w:adjustRightInd w:val="0"/>
              <w:spacing w:line="240" w:lineRule="auto"/>
              <w:ind w:firstLine="567"/>
              <w:rPr>
                <w:sz w:val="24"/>
                <w:szCs w:val="24"/>
              </w:rPr>
            </w:pPr>
            <w:r w:rsidRPr="007E085A">
              <w:rPr>
                <w:sz w:val="24"/>
                <w:szCs w:val="24"/>
              </w:rPr>
              <w:t xml:space="preserve">2. Санитарно-защитная зона – расстояние до жилых домов должно быть для кладбища смешанного и традиционного захоронения площадью менее 20га –300 м, а закрытые кладбища и мемориальные комплексы, кладбища с погребением после кремации, колумбарии, сельские кладбища –50 м. </w:t>
            </w:r>
          </w:p>
          <w:p w:rsidR="00EF38B8" w:rsidRDefault="00EF38B8" w:rsidP="00B00EC4">
            <w:pPr>
              <w:keepNext/>
              <w:spacing w:line="240" w:lineRule="auto"/>
              <w:ind w:firstLine="567"/>
              <w:rPr>
                <w:b/>
                <w:bCs/>
                <w:i/>
                <w:iCs/>
                <w:sz w:val="24"/>
                <w:szCs w:val="24"/>
              </w:rPr>
            </w:pPr>
          </w:p>
          <w:p w:rsidR="00B00EC4" w:rsidRPr="007E085A" w:rsidRDefault="00B00EC4" w:rsidP="00B00EC4">
            <w:pPr>
              <w:keepNext/>
              <w:spacing w:line="240" w:lineRule="auto"/>
              <w:ind w:firstLine="567"/>
              <w:rPr>
                <w:b/>
                <w:bCs/>
                <w:sz w:val="24"/>
                <w:szCs w:val="24"/>
              </w:rPr>
            </w:pPr>
            <w:r w:rsidRPr="007E085A">
              <w:rPr>
                <w:b/>
                <w:bCs/>
                <w:i/>
                <w:iCs/>
                <w:sz w:val="24"/>
                <w:szCs w:val="24"/>
              </w:rPr>
              <w:lastRenderedPageBreak/>
              <w:t xml:space="preserve">Размещения культовых объектов </w:t>
            </w:r>
          </w:p>
          <w:p w:rsidR="00FB798F" w:rsidRPr="00CF47AE" w:rsidRDefault="00B00EC4" w:rsidP="00B00EC4">
            <w:pPr>
              <w:autoSpaceDE w:val="0"/>
              <w:spacing w:line="240" w:lineRule="auto"/>
              <w:ind w:firstLine="567"/>
              <w:jc w:val="left"/>
              <w:rPr>
                <w:sz w:val="24"/>
                <w:szCs w:val="24"/>
              </w:rPr>
            </w:pPr>
            <w:r w:rsidRPr="007E085A">
              <w:rPr>
                <w:sz w:val="24"/>
                <w:szCs w:val="24"/>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9A46EF" w:rsidRPr="0084064E" w:rsidRDefault="00D738D6" w:rsidP="00D738D6">
      <w:pPr>
        <w:pStyle w:val="ConsPlusNormal"/>
        <w:ind w:left="-567" w:firstLine="567"/>
        <w:rPr>
          <w:rFonts w:ascii="Times New Roman" w:hAnsi="Times New Roman" w:cs="Times New Roman"/>
          <w:sz w:val="24"/>
          <w:szCs w:val="24"/>
        </w:rPr>
      </w:pPr>
      <w:r w:rsidRPr="00CF47AE">
        <w:rPr>
          <w:rFonts w:ascii="Times New Roman" w:hAnsi="Times New Roman" w:cs="Times New Roman"/>
          <w:sz w:val="24"/>
          <w:szCs w:val="24"/>
        </w:rPr>
        <w:lastRenderedPageBreak/>
        <w:t xml:space="preserve">&lt;3&gt; Текстовое наименование вида разрешенного использования земельного участка и его код </w:t>
      </w:r>
    </w:p>
    <w:p w:rsidR="00D738D6" w:rsidRPr="00CF47AE" w:rsidRDefault="00D738D6" w:rsidP="00D738D6">
      <w:pPr>
        <w:pStyle w:val="ConsPlusNormal"/>
        <w:ind w:left="-567" w:firstLine="567"/>
        <w:rPr>
          <w:rFonts w:ascii="Times New Roman" w:hAnsi="Times New Roman" w:cs="Times New Roman"/>
          <w:sz w:val="24"/>
          <w:szCs w:val="24"/>
        </w:rPr>
      </w:pPr>
      <w:r w:rsidRPr="00CF47AE">
        <w:rPr>
          <w:rFonts w:ascii="Times New Roman" w:hAnsi="Times New Roman" w:cs="Times New Roman"/>
          <w:sz w:val="24"/>
          <w:szCs w:val="24"/>
        </w:rPr>
        <w:t>(числовое обозначение) являются равнозначными.</w:t>
      </w:r>
    </w:p>
    <w:p w:rsidR="00D738D6" w:rsidRPr="00CF47AE" w:rsidRDefault="00D738D6" w:rsidP="00D738D6">
      <w:pPr>
        <w:spacing w:line="240" w:lineRule="auto"/>
        <w:ind w:left="-567" w:firstLine="567"/>
        <w:jc w:val="left"/>
        <w:rPr>
          <w:sz w:val="24"/>
          <w:szCs w:val="24"/>
          <w:lang w:eastAsia="ru-RU"/>
        </w:rPr>
      </w:pPr>
      <w:r w:rsidRPr="00CF47AE">
        <w:rPr>
          <w:sz w:val="24"/>
          <w:szCs w:val="24"/>
          <w:lang w:eastAsia="ru-RU"/>
        </w:rPr>
        <w:t>ЗУ – земельный участок;</w:t>
      </w:r>
    </w:p>
    <w:p w:rsidR="00D738D6" w:rsidRPr="00CF47AE" w:rsidRDefault="00D738D6" w:rsidP="00D738D6">
      <w:pPr>
        <w:ind w:left="-567" w:firstLine="567"/>
      </w:pPr>
      <w:r w:rsidRPr="00CF47AE">
        <w:rPr>
          <w:sz w:val="24"/>
          <w:szCs w:val="24"/>
          <w:lang w:eastAsia="ru-RU"/>
        </w:rPr>
        <w:t>ОКС – объекты капитального строительства (здания, строения и сооружения)</w:t>
      </w:r>
    </w:p>
    <w:p w:rsidR="00E96565" w:rsidRDefault="00E96565" w:rsidP="00E96565">
      <w:pPr>
        <w:pStyle w:val="4"/>
        <w:jc w:val="center"/>
        <w:rPr>
          <w:rFonts w:ascii="Times New Roman" w:eastAsia="Times New Roman" w:hAnsi="Times New Roman" w:cs="Times New Roman"/>
          <w:i w:val="0"/>
          <w:iCs w:val="0"/>
          <w:color w:val="auto"/>
          <w:sz w:val="24"/>
          <w:szCs w:val="26"/>
          <w:lang w:eastAsia="x-none"/>
        </w:rPr>
      </w:pPr>
      <w:bookmarkStart w:id="318" w:name="_Toc452336990"/>
      <w:bookmarkEnd w:id="243"/>
      <w:bookmarkEnd w:id="244"/>
      <w:r w:rsidRPr="007675AC">
        <w:rPr>
          <w:rFonts w:ascii="Times New Roman" w:eastAsia="Times New Roman" w:hAnsi="Times New Roman" w:cs="Times New Roman"/>
          <w:i w:val="0"/>
          <w:iCs w:val="0"/>
          <w:color w:val="auto"/>
          <w:sz w:val="24"/>
          <w:szCs w:val="26"/>
          <w:lang w:val="x-none" w:eastAsia="x-none"/>
        </w:rPr>
        <w:t>Статья 30.</w:t>
      </w:r>
      <w:r>
        <w:rPr>
          <w:rFonts w:ascii="Times New Roman" w:eastAsia="Times New Roman" w:hAnsi="Times New Roman" w:cs="Times New Roman"/>
          <w:i w:val="0"/>
          <w:iCs w:val="0"/>
          <w:color w:val="auto"/>
          <w:sz w:val="24"/>
          <w:szCs w:val="26"/>
          <w:lang w:eastAsia="x-none"/>
        </w:rPr>
        <w:t>5</w:t>
      </w:r>
      <w:r w:rsidRPr="007675AC">
        <w:rPr>
          <w:rFonts w:ascii="Times New Roman" w:eastAsia="Times New Roman" w:hAnsi="Times New Roman" w:cs="Times New Roman"/>
          <w:i w:val="0"/>
          <w:iCs w:val="0"/>
          <w:color w:val="auto"/>
          <w:sz w:val="24"/>
          <w:szCs w:val="26"/>
          <w:lang w:val="x-none" w:eastAsia="x-none"/>
        </w:rPr>
        <w:t xml:space="preserve"> Зоны </w:t>
      </w:r>
      <w:r>
        <w:rPr>
          <w:rFonts w:ascii="Times New Roman" w:eastAsia="Times New Roman" w:hAnsi="Times New Roman" w:cs="Times New Roman"/>
          <w:i w:val="0"/>
          <w:iCs w:val="0"/>
          <w:color w:val="auto"/>
          <w:sz w:val="24"/>
          <w:szCs w:val="26"/>
          <w:lang w:eastAsia="x-none"/>
        </w:rPr>
        <w:t>рекреационного использования</w:t>
      </w:r>
    </w:p>
    <w:p w:rsidR="00E96565" w:rsidRPr="00CF47AE" w:rsidRDefault="00E96565" w:rsidP="00E96565">
      <w:pPr>
        <w:tabs>
          <w:tab w:val="left" w:pos="709"/>
        </w:tabs>
        <w:suppressAutoHyphens/>
        <w:spacing w:line="240" w:lineRule="auto"/>
        <w:ind w:left="-567" w:right="282" w:firstLine="851"/>
        <w:rPr>
          <w:sz w:val="24"/>
          <w:szCs w:val="24"/>
        </w:rPr>
      </w:pPr>
      <w:r>
        <w:rPr>
          <w:sz w:val="24"/>
          <w:szCs w:val="24"/>
        </w:rPr>
        <w:t>Р-3-</w:t>
      </w:r>
      <w:r w:rsidRPr="00CF47AE">
        <w:rPr>
          <w:sz w:val="24"/>
          <w:szCs w:val="24"/>
        </w:rPr>
        <w:t xml:space="preserve">Зона </w:t>
      </w:r>
      <w:r>
        <w:rPr>
          <w:sz w:val="24"/>
          <w:szCs w:val="24"/>
        </w:rPr>
        <w:t>рекреационных объектов</w:t>
      </w:r>
    </w:p>
    <w:p w:rsidR="00E96565" w:rsidRPr="00CF47AE" w:rsidRDefault="00E96565" w:rsidP="00E96565">
      <w:pPr>
        <w:keepNext/>
        <w:spacing w:before="120" w:after="120" w:line="240" w:lineRule="auto"/>
        <w:ind w:left="-567" w:firstLine="851"/>
        <w:jc w:val="center"/>
        <w:rPr>
          <w:b/>
          <w:bCs/>
          <w:sz w:val="24"/>
          <w:szCs w:val="24"/>
          <w:lang w:eastAsia="ru-RU"/>
        </w:rPr>
      </w:pPr>
      <w:r w:rsidRPr="00CF47AE">
        <w:rPr>
          <w:b/>
          <w:bCs/>
          <w:sz w:val="24"/>
          <w:szCs w:val="24"/>
          <w:lang w:eastAsia="ru-RU"/>
        </w:rPr>
        <w:t>Таблица предельных (максимальных и (или) минимальных) размеров ЗУ и параметров разрешенного строительства, реконструкции ОКС</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701"/>
        <w:gridCol w:w="1984"/>
        <w:gridCol w:w="1418"/>
        <w:gridCol w:w="1275"/>
        <w:gridCol w:w="1418"/>
        <w:gridCol w:w="992"/>
        <w:gridCol w:w="1134"/>
      </w:tblGrid>
      <w:tr w:rsidR="00E96565" w:rsidRPr="00CF47AE" w:rsidTr="00D13BB6">
        <w:trPr>
          <w:trHeight w:val="615"/>
        </w:trPr>
        <w:tc>
          <w:tcPr>
            <w:tcW w:w="710" w:type="dxa"/>
            <w:vMerge w:val="restart"/>
          </w:tcPr>
          <w:p w:rsidR="00E96565" w:rsidRPr="00CF47AE" w:rsidRDefault="00E96565" w:rsidP="00D52E1F">
            <w:pPr>
              <w:spacing w:line="240" w:lineRule="auto"/>
              <w:ind w:right="-108" w:firstLine="0"/>
              <w:jc w:val="left"/>
              <w:rPr>
                <w:sz w:val="24"/>
                <w:szCs w:val="24"/>
              </w:rPr>
            </w:pPr>
          </w:p>
          <w:p w:rsidR="00E96565" w:rsidRPr="00CF47AE" w:rsidRDefault="00E96565" w:rsidP="00D52E1F">
            <w:pPr>
              <w:spacing w:line="240" w:lineRule="auto"/>
              <w:ind w:right="-108" w:firstLine="0"/>
              <w:jc w:val="left"/>
              <w:rPr>
                <w:sz w:val="24"/>
                <w:szCs w:val="24"/>
              </w:rPr>
            </w:pPr>
          </w:p>
          <w:p w:rsidR="00E96565" w:rsidRPr="00CF47AE" w:rsidRDefault="00E96565" w:rsidP="00D52E1F">
            <w:pPr>
              <w:spacing w:line="240" w:lineRule="auto"/>
              <w:ind w:right="-108" w:firstLine="0"/>
              <w:jc w:val="left"/>
              <w:rPr>
                <w:sz w:val="24"/>
                <w:szCs w:val="24"/>
              </w:rPr>
            </w:pPr>
          </w:p>
          <w:p w:rsidR="00E96565" w:rsidRPr="00CF47AE" w:rsidRDefault="00E96565" w:rsidP="00D52E1F">
            <w:pPr>
              <w:spacing w:line="240" w:lineRule="auto"/>
              <w:ind w:right="-108" w:firstLine="0"/>
              <w:jc w:val="left"/>
              <w:rPr>
                <w:sz w:val="24"/>
                <w:szCs w:val="24"/>
              </w:rPr>
            </w:pPr>
            <w:r w:rsidRPr="00CF47AE">
              <w:rPr>
                <w:sz w:val="24"/>
                <w:szCs w:val="24"/>
              </w:rPr>
              <w:t>Зона</w:t>
            </w:r>
          </w:p>
        </w:tc>
        <w:tc>
          <w:tcPr>
            <w:tcW w:w="3685" w:type="dxa"/>
            <w:gridSpan w:val="2"/>
          </w:tcPr>
          <w:p w:rsidR="00E96565" w:rsidRPr="00CF47AE" w:rsidRDefault="00E96565" w:rsidP="00D52E1F">
            <w:pPr>
              <w:spacing w:line="240" w:lineRule="auto"/>
              <w:ind w:right="-108" w:firstLine="0"/>
              <w:jc w:val="left"/>
              <w:rPr>
                <w:sz w:val="24"/>
                <w:szCs w:val="24"/>
              </w:rPr>
            </w:pPr>
            <w:r w:rsidRPr="00CF47AE">
              <w:rPr>
                <w:sz w:val="24"/>
                <w:szCs w:val="24"/>
              </w:rPr>
              <w:t>Код (числовое обозначение) классификатора видов разрешенного использования земельного участка&lt;3&gt;</w:t>
            </w:r>
          </w:p>
        </w:tc>
        <w:tc>
          <w:tcPr>
            <w:tcW w:w="1418" w:type="dxa"/>
            <w:vMerge w:val="restart"/>
          </w:tcPr>
          <w:p w:rsidR="00E96565" w:rsidRPr="00CF47AE" w:rsidRDefault="00E96565" w:rsidP="00D52E1F">
            <w:pPr>
              <w:spacing w:line="240" w:lineRule="auto"/>
              <w:ind w:right="-108" w:firstLine="0"/>
              <w:jc w:val="left"/>
              <w:outlineLvl w:val="3"/>
              <w:rPr>
                <w:bCs/>
                <w:sz w:val="24"/>
                <w:szCs w:val="24"/>
              </w:rPr>
            </w:pPr>
            <w:r w:rsidRPr="00CF47AE">
              <w:rPr>
                <w:bCs/>
                <w:sz w:val="24"/>
                <w:szCs w:val="24"/>
              </w:rPr>
              <w:t>Минимальная площадь ЗУ,</w:t>
            </w:r>
          </w:p>
          <w:p w:rsidR="00E96565" w:rsidRPr="00CF47AE" w:rsidRDefault="00E96565" w:rsidP="00D52E1F">
            <w:pPr>
              <w:spacing w:line="240" w:lineRule="auto"/>
              <w:ind w:right="-108" w:firstLine="0"/>
              <w:jc w:val="left"/>
              <w:rPr>
                <w:sz w:val="24"/>
                <w:szCs w:val="24"/>
              </w:rPr>
            </w:pPr>
            <w:r w:rsidRPr="00CF47AE">
              <w:rPr>
                <w:bCs/>
                <w:sz w:val="24"/>
                <w:szCs w:val="24"/>
              </w:rPr>
              <w:t>(га)</w:t>
            </w:r>
          </w:p>
        </w:tc>
        <w:tc>
          <w:tcPr>
            <w:tcW w:w="1275" w:type="dxa"/>
            <w:vMerge w:val="restart"/>
          </w:tcPr>
          <w:p w:rsidR="00E96565" w:rsidRPr="00CF47AE" w:rsidRDefault="00E96565" w:rsidP="00D52E1F">
            <w:pPr>
              <w:spacing w:line="240" w:lineRule="auto"/>
              <w:ind w:right="-108" w:firstLine="0"/>
              <w:jc w:val="left"/>
              <w:outlineLvl w:val="3"/>
              <w:rPr>
                <w:bCs/>
                <w:sz w:val="24"/>
                <w:szCs w:val="24"/>
              </w:rPr>
            </w:pPr>
            <w:r w:rsidRPr="00CF47AE">
              <w:rPr>
                <w:bCs/>
                <w:sz w:val="24"/>
                <w:szCs w:val="24"/>
              </w:rPr>
              <w:t>Максимальная площадь ЗУ,</w:t>
            </w:r>
          </w:p>
          <w:p w:rsidR="00E96565" w:rsidRPr="00CF47AE" w:rsidRDefault="00E96565" w:rsidP="00D52E1F">
            <w:pPr>
              <w:spacing w:line="240" w:lineRule="auto"/>
              <w:ind w:right="-108" w:firstLine="0"/>
              <w:jc w:val="left"/>
              <w:rPr>
                <w:sz w:val="24"/>
                <w:szCs w:val="24"/>
              </w:rPr>
            </w:pPr>
            <w:r w:rsidRPr="00CF47AE">
              <w:rPr>
                <w:bCs/>
                <w:sz w:val="24"/>
                <w:szCs w:val="24"/>
              </w:rPr>
              <w:t>(га)</w:t>
            </w:r>
          </w:p>
        </w:tc>
        <w:tc>
          <w:tcPr>
            <w:tcW w:w="1418" w:type="dxa"/>
            <w:vMerge w:val="restart"/>
          </w:tcPr>
          <w:p w:rsidR="00E96565" w:rsidRPr="00CF47AE" w:rsidRDefault="00E96565" w:rsidP="00D52E1F">
            <w:pPr>
              <w:spacing w:line="240" w:lineRule="auto"/>
              <w:ind w:right="-108" w:firstLine="0"/>
              <w:jc w:val="left"/>
              <w:rPr>
                <w:sz w:val="24"/>
                <w:szCs w:val="24"/>
              </w:rPr>
            </w:pPr>
            <w:r w:rsidRPr="00CF47AE">
              <w:rPr>
                <w:bCs/>
                <w:sz w:val="24"/>
                <w:szCs w:val="24"/>
              </w:rPr>
              <w:t>Минимальный отступ от границ ЗУ в целях определения мест допустимого размещения ЗСС, (м)</w:t>
            </w:r>
          </w:p>
        </w:tc>
        <w:tc>
          <w:tcPr>
            <w:tcW w:w="992" w:type="dxa"/>
            <w:vMerge w:val="restart"/>
          </w:tcPr>
          <w:p w:rsidR="00E96565" w:rsidRPr="00CF47AE" w:rsidRDefault="00E96565" w:rsidP="00D52E1F">
            <w:pPr>
              <w:spacing w:line="240" w:lineRule="auto"/>
              <w:ind w:right="-108" w:firstLine="0"/>
              <w:jc w:val="left"/>
              <w:outlineLvl w:val="3"/>
              <w:rPr>
                <w:bCs/>
                <w:sz w:val="24"/>
                <w:szCs w:val="24"/>
              </w:rPr>
            </w:pPr>
            <w:r w:rsidRPr="00CF47AE">
              <w:rPr>
                <w:bCs/>
                <w:sz w:val="24"/>
                <w:szCs w:val="24"/>
              </w:rPr>
              <w:t>Предельная</w:t>
            </w:r>
          </w:p>
          <w:p w:rsidR="00E96565" w:rsidRPr="00CF47AE" w:rsidRDefault="00E96565" w:rsidP="00D52E1F">
            <w:pPr>
              <w:spacing w:line="240" w:lineRule="auto"/>
              <w:ind w:right="-108" w:firstLine="0"/>
              <w:jc w:val="left"/>
              <w:rPr>
                <w:bCs/>
                <w:sz w:val="24"/>
                <w:szCs w:val="24"/>
              </w:rPr>
            </w:pPr>
            <w:r w:rsidRPr="00CF47AE">
              <w:rPr>
                <w:bCs/>
                <w:sz w:val="24"/>
                <w:szCs w:val="24"/>
              </w:rPr>
              <w:t>высота ЗСС, м</w:t>
            </w:r>
          </w:p>
        </w:tc>
        <w:tc>
          <w:tcPr>
            <w:tcW w:w="1134" w:type="dxa"/>
            <w:vMerge w:val="restart"/>
          </w:tcPr>
          <w:p w:rsidR="00E96565" w:rsidRPr="00CF47AE" w:rsidRDefault="00E96565" w:rsidP="00D52E1F">
            <w:pPr>
              <w:spacing w:line="240" w:lineRule="auto"/>
              <w:ind w:right="-108" w:firstLine="0"/>
              <w:jc w:val="left"/>
              <w:outlineLvl w:val="3"/>
              <w:rPr>
                <w:bCs/>
                <w:sz w:val="24"/>
                <w:szCs w:val="24"/>
              </w:rPr>
            </w:pPr>
            <w:r w:rsidRPr="00CF47AE">
              <w:rPr>
                <w:bCs/>
                <w:sz w:val="24"/>
                <w:szCs w:val="24"/>
              </w:rPr>
              <w:t>Максимальный процент застройки ЗСС,</w:t>
            </w:r>
          </w:p>
          <w:p w:rsidR="00E96565" w:rsidRPr="00CF47AE" w:rsidRDefault="00E96565" w:rsidP="00D52E1F">
            <w:pPr>
              <w:spacing w:line="240" w:lineRule="auto"/>
              <w:ind w:right="-108" w:firstLine="0"/>
              <w:jc w:val="left"/>
              <w:rPr>
                <w:bCs/>
                <w:sz w:val="24"/>
                <w:szCs w:val="24"/>
              </w:rPr>
            </w:pPr>
            <w:r w:rsidRPr="00CF47AE">
              <w:rPr>
                <w:bCs/>
                <w:sz w:val="24"/>
                <w:szCs w:val="24"/>
              </w:rPr>
              <w:t>(%)</w:t>
            </w:r>
          </w:p>
        </w:tc>
      </w:tr>
      <w:tr w:rsidR="00E96565" w:rsidRPr="00CF47AE" w:rsidTr="00D13BB6">
        <w:trPr>
          <w:trHeight w:val="900"/>
        </w:trPr>
        <w:tc>
          <w:tcPr>
            <w:tcW w:w="710" w:type="dxa"/>
            <w:vMerge/>
          </w:tcPr>
          <w:p w:rsidR="00E96565" w:rsidRPr="00CF47AE" w:rsidRDefault="00E96565" w:rsidP="00D52E1F">
            <w:pPr>
              <w:spacing w:line="240" w:lineRule="auto"/>
              <w:ind w:right="-108" w:firstLine="0"/>
              <w:jc w:val="left"/>
              <w:rPr>
                <w:sz w:val="24"/>
                <w:szCs w:val="24"/>
              </w:rPr>
            </w:pPr>
          </w:p>
        </w:tc>
        <w:tc>
          <w:tcPr>
            <w:tcW w:w="1701" w:type="dxa"/>
          </w:tcPr>
          <w:p w:rsidR="00E96565" w:rsidRPr="00CF47AE" w:rsidRDefault="00E96565" w:rsidP="00D52E1F">
            <w:pPr>
              <w:spacing w:line="240" w:lineRule="auto"/>
              <w:ind w:right="-108" w:firstLine="0"/>
              <w:jc w:val="left"/>
              <w:rPr>
                <w:sz w:val="24"/>
                <w:szCs w:val="24"/>
              </w:rPr>
            </w:pPr>
            <w:r w:rsidRPr="00CF47AE">
              <w:rPr>
                <w:sz w:val="24"/>
                <w:szCs w:val="24"/>
              </w:rPr>
              <w:t>Основные виды разрешенного использования</w:t>
            </w:r>
          </w:p>
        </w:tc>
        <w:tc>
          <w:tcPr>
            <w:tcW w:w="1984" w:type="dxa"/>
            <w:tcBorders>
              <w:bottom w:val="nil"/>
            </w:tcBorders>
          </w:tcPr>
          <w:p w:rsidR="00E96565" w:rsidRPr="00CF47AE" w:rsidRDefault="00E96565" w:rsidP="00D52E1F">
            <w:pPr>
              <w:ind w:right="-108" w:firstLine="0"/>
              <w:jc w:val="left"/>
              <w:outlineLvl w:val="3"/>
              <w:rPr>
                <w:bCs/>
                <w:sz w:val="24"/>
                <w:szCs w:val="24"/>
              </w:rPr>
            </w:pPr>
            <w:r w:rsidRPr="00CF47AE">
              <w:rPr>
                <w:bCs/>
                <w:sz w:val="24"/>
                <w:szCs w:val="24"/>
              </w:rPr>
              <w:t>Вспомогательные виды разрешенного использования</w:t>
            </w:r>
          </w:p>
        </w:tc>
        <w:tc>
          <w:tcPr>
            <w:tcW w:w="1418" w:type="dxa"/>
            <w:vMerge/>
          </w:tcPr>
          <w:p w:rsidR="00E96565" w:rsidRPr="00CF47AE" w:rsidRDefault="00E96565" w:rsidP="00D52E1F">
            <w:pPr>
              <w:spacing w:line="240" w:lineRule="auto"/>
              <w:ind w:right="-108" w:firstLine="0"/>
              <w:jc w:val="left"/>
              <w:outlineLvl w:val="3"/>
              <w:rPr>
                <w:bCs/>
                <w:sz w:val="24"/>
                <w:szCs w:val="24"/>
              </w:rPr>
            </w:pPr>
          </w:p>
        </w:tc>
        <w:tc>
          <w:tcPr>
            <w:tcW w:w="1275" w:type="dxa"/>
            <w:vMerge/>
          </w:tcPr>
          <w:p w:rsidR="00E96565" w:rsidRPr="00CF47AE" w:rsidRDefault="00E96565" w:rsidP="00D52E1F">
            <w:pPr>
              <w:spacing w:line="240" w:lineRule="auto"/>
              <w:ind w:right="-108" w:firstLine="0"/>
              <w:jc w:val="left"/>
              <w:outlineLvl w:val="3"/>
              <w:rPr>
                <w:bCs/>
                <w:sz w:val="24"/>
                <w:szCs w:val="24"/>
              </w:rPr>
            </w:pPr>
          </w:p>
        </w:tc>
        <w:tc>
          <w:tcPr>
            <w:tcW w:w="1418" w:type="dxa"/>
            <w:vMerge/>
          </w:tcPr>
          <w:p w:rsidR="00E96565" w:rsidRPr="00CF47AE" w:rsidRDefault="00E96565" w:rsidP="00D52E1F">
            <w:pPr>
              <w:spacing w:line="240" w:lineRule="auto"/>
              <w:ind w:right="-108" w:firstLine="0"/>
              <w:jc w:val="left"/>
              <w:rPr>
                <w:bCs/>
                <w:sz w:val="24"/>
                <w:szCs w:val="24"/>
              </w:rPr>
            </w:pPr>
          </w:p>
        </w:tc>
        <w:tc>
          <w:tcPr>
            <w:tcW w:w="992" w:type="dxa"/>
            <w:vMerge/>
          </w:tcPr>
          <w:p w:rsidR="00E96565" w:rsidRPr="00CF47AE" w:rsidRDefault="00E96565" w:rsidP="00D52E1F">
            <w:pPr>
              <w:spacing w:line="240" w:lineRule="auto"/>
              <w:ind w:right="-108" w:firstLine="0"/>
              <w:jc w:val="left"/>
              <w:outlineLvl w:val="3"/>
              <w:rPr>
                <w:bCs/>
                <w:sz w:val="24"/>
                <w:szCs w:val="24"/>
              </w:rPr>
            </w:pPr>
          </w:p>
        </w:tc>
        <w:tc>
          <w:tcPr>
            <w:tcW w:w="1134" w:type="dxa"/>
            <w:vMerge/>
          </w:tcPr>
          <w:p w:rsidR="00E96565" w:rsidRPr="00CF47AE" w:rsidRDefault="00E96565" w:rsidP="00D52E1F">
            <w:pPr>
              <w:spacing w:line="240" w:lineRule="auto"/>
              <w:ind w:right="-108" w:firstLine="0"/>
              <w:jc w:val="left"/>
              <w:outlineLvl w:val="3"/>
              <w:rPr>
                <w:bCs/>
                <w:sz w:val="24"/>
                <w:szCs w:val="24"/>
              </w:rPr>
            </w:pPr>
          </w:p>
        </w:tc>
      </w:tr>
      <w:tr w:rsidR="008B4C57" w:rsidRPr="00CF47AE" w:rsidTr="00D13BB6">
        <w:trPr>
          <w:trHeight w:val="459"/>
        </w:trPr>
        <w:tc>
          <w:tcPr>
            <w:tcW w:w="710" w:type="dxa"/>
            <w:tcBorders>
              <w:bottom w:val="single" w:sz="4" w:space="0" w:color="auto"/>
            </w:tcBorders>
          </w:tcPr>
          <w:p w:rsidR="008B4C57" w:rsidRPr="00CF47AE" w:rsidRDefault="008B4C57" w:rsidP="00D52E1F">
            <w:pPr>
              <w:spacing w:line="240" w:lineRule="auto"/>
              <w:ind w:right="-108" w:firstLine="0"/>
              <w:jc w:val="left"/>
              <w:rPr>
                <w:sz w:val="24"/>
                <w:szCs w:val="24"/>
              </w:rPr>
            </w:pPr>
            <w:r>
              <w:rPr>
                <w:sz w:val="24"/>
                <w:szCs w:val="24"/>
              </w:rPr>
              <w:t>Р-3</w:t>
            </w:r>
          </w:p>
        </w:tc>
        <w:tc>
          <w:tcPr>
            <w:tcW w:w="1701" w:type="dxa"/>
            <w:tcBorders>
              <w:bottom w:val="single" w:sz="4" w:space="0" w:color="auto"/>
            </w:tcBorders>
          </w:tcPr>
          <w:p w:rsidR="008B4C57" w:rsidRPr="007F52BC" w:rsidRDefault="008B4C57" w:rsidP="00EF38B8">
            <w:pPr>
              <w:spacing w:line="240" w:lineRule="auto"/>
              <w:ind w:right="-108" w:firstLine="0"/>
              <w:rPr>
                <w:sz w:val="24"/>
                <w:szCs w:val="24"/>
              </w:rPr>
            </w:pPr>
            <w:r w:rsidRPr="007F52BC">
              <w:rPr>
                <w:sz w:val="24"/>
                <w:szCs w:val="24"/>
              </w:rPr>
              <w:t>4.7, 4.8, 5.0, 5.1, 5.2, 5.3, 5.4, 5.5, 9.1, 9.2.1, 11.1</w:t>
            </w:r>
          </w:p>
        </w:tc>
        <w:tc>
          <w:tcPr>
            <w:tcW w:w="1984" w:type="dxa"/>
            <w:tcBorders>
              <w:bottom w:val="single" w:sz="4" w:space="0" w:color="auto"/>
            </w:tcBorders>
          </w:tcPr>
          <w:p w:rsidR="008B4C57" w:rsidRPr="007F52BC" w:rsidRDefault="008B4C57" w:rsidP="00EF38B8">
            <w:pPr>
              <w:spacing w:line="240" w:lineRule="auto"/>
              <w:ind w:right="-108" w:firstLine="0"/>
              <w:rPr>
                <w:sz w:val="24"/>
                <w:szCs w:val="24"/>
              </w:rPr>
            </w:pPr>
            <w:r w:rsidRPr="007F52BC">
              <w:rPr>
                <w:sz w:val="24"/>
                <w:szCs w:val="24"/>
              </w:rPr>
              <w:t>6.8, 7.0, 7.2, 7.5, 12.0</w:t>
            </w:r>
          </w:p>
        </w:tc>
        <w:tc>
          <w:tcPr>
            <w:tcW w:w="1418" w:type="dxa"/>
            <w:tcBorders>
              <w:bottom w:val="single" w:sz="4" w:space="0" w:color="auto"/>
            </w:tcBorders>
          </w:tcPr>
          <w:p w:rsidR="008B4C57" w:rsidRPr="007F52BC" w:rsidRDefault="008B4C57" w:rsidP="00D52E1F">
            <w:pPr>
              <w:pStyle w:val="TableParagraph"/>
              <w:spacing w:line="260" w:lineRule="exact"/>
              <w:ind w:left="106"/>
              <w:rPr>
                <w:rFonts w:ascii="Times New Roman"/>
                <w:sz w:val="24"/>
              </w:rPr>
            </w:pPr>
            <w:r w:rsidRPr="007F52BC">
              <w:rPr>
                <w:rFonts w:ascii="Times New Roman"/>
                <w:sz w:val="24"/>
              </w:rPr>
              <w:t>0,5</w:t>
            </w:r>
          </w:p>
        </w:tc>
        <w:tc>
          <w:tcPr>
            <w:tcW w:w="1275" w:type="dxa"/>
            <w:tcBorders>
              <w:bottom w:val="single" w:sz="4" w:space="0" w:color="auto"/>
            </w:tcBorders>
          </w:tcPr>
          <w:p w:rsidR="008B4C57" w:rsidRPr="007F52BC" w:rsidRDefault="008B4C57" w:rsidP="00D52E1F">
            <w:pPr>
              <w:pStyle w:val="TableParagraph"/>
              <w:spacing w:line="260" w:lineRule="exact"/>
              <w:ind w:left="106"/>
              <w:rPr>
                <w:rFonts w:ascii="Times New Roman"/>
                <w:sz w:val="24"/>
              </w:rPr>
            </w:pPr>
            <w:r w:rsidRPr="007F52BC">
              <w:rPr>
                <w:rFonts w:ascii="Times New Roman"/>
                <w:sz w:val="24"/>
              </w:rPr>
              <w:t>100</w:t>
            </w:r>
          </w:p>
        </w:tc>
        <w:tc>
          <w:tcPr>
            <w:tcW w:w="1418" w:type="dxa"/>
            <w:tcBorders>
              <w:bottom w:val="single" w:sz="4" w:space="0" w:color="auto"/>
            </w:tcBorders>
          </w:tcPr>
          <w:p w:rsidR="008B4C57" w:rsidRPr="007F52BC" w:rsidRDefault="008B4C57" w:rsidP="00D52E1F">
            <w:pPr>
              <w:pStyle w:val="TableParagraph"/>
              <w:spacing w:line="260" w:lineRule="exact"/>
              <w:ind w:left="105"/>
              <w:rPr>
                <w:rFonts w:ascii="Times New Roman"/>
                <w:sz w:val="24"/>
              </w:rPr>
            </w:pPr>
            <w:r w:rsidRPr="007F52BC">
              <w:rPr>
                <w:rFonts w:ascii="Times New Roman"/>
                <w:sz w:val="24"/>
              </w:rPr>
              <w:t>1</w:t>
            </w:r>
          </w:p>
        </w:tc>
        <w:tc>
          <w:tcPr>
            <w:tcW w:w="992" w:type="dxa"/>
            <w:tcBorders>
              <w:bottom w:val="single" w:sz="4" w:space="0" w:color="auto"/>
            </w:tcBorders>
          </w:tcPr>
          <w:p w:rsidR="008B4C57" w:rsidRPr="007F52BC" w:rsidRDefault="008B4C57" w:rsidP="00D52E1F">
            <w:pPr>
              <w:pStyle w:val="TableParagraph"/>
              <w:spacing w:line="260" w:lineRule="exact"/>
              <w:ind w:left="106"/>
              <w:rPr>
                <w:rFonts w:ascii="Times New Roman"/>
                <w:sz w:val="24"/>
              </w:rPr>
            </w:pPr>
            <w:r w:rsidRPr="007F52BC">
              <w:rPr>
                <w:rFonts w:ascii="Times New Roman"/>
                <w:sz w:val="24"/>
              </w:rPr>
              <w:t>50</w:t>
            </w:r>
          </w:p>
        </w:tc>
        <w:tc>
          <w:tcPr>
            <w:tcW w:w="1134" w:type="dxa"/>
            <w:tcBorders>
              <w:bottom w:val="single" w:sz="4" w:space="0" w:color="auto"/>
            </w:tcBorders>
          </w:tcPr>
          <w:p w:rsidR="008B4C57" w:rsidRPr="007F52BC" w:rsidRDefault="008B4C57" w:rsidP="00D52E1F">
            <w:pPr>
              <w:pStyle w:val="TableParagraph"/>
              <w:spacing w:line="260" w:lineRule="exact"/>
              <w:ind w:left="106"/>
              <w:rPr>
                <w:rFonts w:ascii="Times New Roman"/>
                <w:sz w:val="24"/>
              </w:rPr>
            </w:pPr>
            <w:r w:rsidRPr="007F52BC">
              <w:rPr>
                <w:rFonts w:ascii="Times New Roman"/>
                <w:sz w:val="24"/>
              </w:rPr>
              <w:t>80</w:t>
            </w:r>
          </w:p>
        </w:tc>
      </w:tr>
      <w:tr w:rsidR="008B4C57" w:rsidRPr="00CF47AE" w:rsidTr="00D13BB6">
        <w:tc>
          <w:tcPr>
            <w:tcW w:w="2411" w:type="dxa"/>
            <w:gridSpan w:val="2"/>
          </w:tcPr>
          <w:p w:rsidR="008B4C57" w:rsidRPr="00CF47AE" w:rsidRDefault="008B4C57" w:rsidP="00D52E1F">
            <w:pPr>
              <w:autoSpaceDE w:val="0"/>
              <w:autoSpaceDN w:val="0"/>
              <w:adjustRightInd w:val="0"/>
              <w:spacing w:line="240" w:lineRule="auto"/>
              <w:ind w:firstLine="0"/>
              <w:jc w:val="left"/>
              <w:rPr>
                <w:sz w:val="24"/>
                <w:szCs w:val="24"/>
              </w:rPr>
            </w:pPr>
            <w:r w:rsidRPr="00CF47AE">
              <w:rPr>
                <w:sz w:val="24"/>
                <w:szCs w:val="24"/>
              </w:rPr>
              <w:t>Иные предельные параметры разрешенного строительства, реконструкции объектов капитального строительства</w:t>
            </w:r>
          </w:p>
        </w:tc>
        <w:tc>
          <w:tcPr>
            <w:tcW w:w="8221" w:type="dxa"/>
            <w:gridSpan w:val="6"/>
            <w:vAlign w:val="center"/>
          </w:tcPr>
          <w:p w:rsidR="008B4C57" w:rsidRPr="007F52BC" w:rsidRDefault="008B4C57" w:rsidP="00E96565">
            <w:pPr>
              <w:autoSpaceDE w:val="0"/>
              <w:spacing w:line="240" w:lineRule="auto"/>
              <w:ind w:firstLine="0"/>
              <w:rPr>
                <w:sz w:val="24"/>
              </w:rPr>
            </w:pPr>
            <w:r w:rsidRPr="007F52BC">
              <w:rPr>
                <w:sz w:val="24"/>
              </w:rPr>
              <w:t>Градостроительные</w:t>
            </w:r>
            <w:r w:rsidRPr="007F52BC">
              <w:rPr>
                <w:spacing w:val="2"/>
                <w:sz w:val="24"/>
              </w:rPr>
              <w:t xml:space="preserve"> </w:t>
            </w:r>
            <w:r w:rsidRPr="007F52BC">
              <w:rPr>
                <w:sz w:val="24"/>
              </w:rPr>
              <w:t>регламенты</w:t>
            </w:r>
            <w:r w:rsidRPr="007F52BC">
              <w:rPr>
                <w:spacing w:val="5"/>
                <w:sz w:val="24"/>
              </w:rPr>
              <w:t xml:space="preserve"> </w:t>
            </w:r>
            <w:r w:rsidRPr="007F52BC">
              <w:rPr>
                <w:sz w:val="24"/>
              </w:rPr>
              <w:t>распространяются</w:t>
            </w:r>
            <w:r w:rsidRPr="007F52BC">
              <w:rPr>
                <w:spacing w:val="2"/>
                <w:sz w:val="24"/>
              </w:rPr>
              <w:t xml:space="preserve"> </w:t>
            </w:r>
            <w:r w:rsidRPr="007F52BC">
              <w:rPr>
                <w:sz w:val="24"/>
              </w:rPr>
              <w:t>на</w:t>
            </w:r>
            <w:r w:rsidRPr="007F52BC">
              <w:rPr>
                <w:spacing w:val="3"/>
                <w:sz w:val="24"/>
              </w:rPr>
              <w:t xml:space="preserve"> </w:t>
            </w:r>
            <w:r w:rsidRPr="007F52BC">
              <w:rPr>
                <w:sz w:val="24"/>
              </w:rPr>
              <w:t>земельные</w:t>
            </w:r>
            <w:r w:rsidRPr="007F52BC">
              <w:rPr>
                <w:spacing w:val="3"/>
                <w:sz w:val="24"/>
              </w:rPr>
              <w:t xml:space="preserve"> </w:t>
            </w:r>
            <w:r w:rsidRPr="007F52BC">
              <w:rPr>
                <w:sz w:val="24"/>
              </w:rPr>
              <w:t>участки</w:t>
            </w:r>
            <w:r w:rsidRPr="007F52BC">
              <w:rPr>
                <w:spacing w:val="3"/>
                <w:sz w:val="24"/>
              </w:rPr>
              <w:t xml:space="preserve"> </w:t>
            </w:r>
            <w:r w:rsidRPr="007F52BC">
              <w:rPr>
                <w:sz w:val="24"/>
              </w:rPr>
              <w:t>в</w:t>
            </w:r>
            <w:r w:rsidRPr="007F52BC">
              <w:rPr>
                <w:spacing w:val="5"/>
                <w:sz w:val="24"/>
              </w:rPr>
              <w:t xml:space="preserve"> </w:t>
            </w:r>
            <w:r w:rsidRPr="007F52BC">
              <w:rPr>
                <w:sz w:val="24"/>
              </w:rPr>
              <w:t>составе рекреационных</w:t>
            </w:r>
            <w:r w:rsidRPr="007F52BC">
              <w:rPr>
                <w:spacing w:val="12"/>
                <w:sz w:val="24"/>
              </w:rPr>
              <w:t xml:space="preserve"> </w:t>
            </w:r>
            <w:r w:rsidRPr="007F52BC">
              <w:rPr>
                <w:sz w:val="24"/>
              </w:rPr>
              <w:t>зон</w:t>
            </w:r>
            <w:r w:rsidRPr="007F52BC">
              <w:rPr>
                <w:spacing w:val="13"/>
                <w:sz w:val="24"/>
              </w:rPr>
              <w:t xml:space="preserve"> </w:t>
            </w:r>
            <w:r w:rsidRPr="007F52BC">
              <w:rPr>
                <w:sz w:val="24"/>
              </w:rPr>
              <w:t>только</w:t>
            </w:r>
            <w:r w:rsidRPr="007F52BC">
              <w:rPr>
                <w:spacing w:val="17"/>
                <w:sz w:val="24"/>
              </w:rPr>
              <w:t xml:space="preserve"> </w:t>
            </w:r>
            <w:r w:rsidRPr="007F52BC">
              <w:rPr>
                <w:sz w:val="24"/>
              </w:rPr>
              <w:t>в</w:t>
            </w:r>
            <w:r w:rsidRPr="007F52BC">
              <w:rPr>
                <w:spacing w:val="14"/>
                <w:sz w:val="24"/>
              </w:rPr>
              <w:t xml:space="preserve"> </w:t>
            </w:r>
            <w:r w:rsidRPr="007F52BC">
              <w:rPr>
                <w:sz w:val="24"/>
              </w:rPr>
              <w:t>случае,</w:t>
            </w:r>
            <w:r w:rsidRPr="007F52BC">
              <w:rPr>
                <w:spacing w:val="19"/>
                <w:sz w:val="24"/>
              </w:rPr>
              <w:t xml:space="preserve"> </w:t>
            </w:r>
            <w:r w:rsidRPr="007F52BC">
              <w:rPr>
                <w:sz w:val="24"/>
              </w:rPr>
              <w:t>если</w:t>
            </w:r>
            <w:r w:rsidRPr="007F52BC">
              <w:rPr>
                <w:spacing w:val="14"/>
                <w:sz w:val="24"/>
              </w:rPr>
              <w:t xml:space="preserve"> </w:t>
            </w:r>
            <w:r w:rsidRPr="007F52BC">
              <w:rPr>
                <w:sz w:val="24"/>
              </w:rPr>
              <w:t>указанные</w:t>
            </w:r>
            <w:r w:rsidRPr="007F52BC">
              <w:rPr>
                <w:spacing w:val="16"/>
                <w:sz w:val="24"/>
              </w:rPr>
              <w:t xml:space="preserve"> </w:t>
            </w:r>
            <w:r w:rsidRPr="007F52BC">
              <w:rPr>
                <w:sz w:val="24"/>
              </w:rPr>
              <w:t>участки</w:t>
            </w:r>
            <w:r w:rsidRPr="007F52BC">
              <w:rPr>
                <w:spacing w:val="18"/>
                <w:sz w:val="24"/>
              </w:rPr>
              <w:t xml:space="preserve"> </w:t>
            </w:r>
            <w:r w:rsidRPr="007F52BC">
              <w:rPr>
                <w:sz w:val="24"/>
              </w:rPr>
              <w:t>не</w:t>
            </w:r>
            <w:r w:rsidRPr="007F52BC">
              <w:rPr>
                <w:spacing w:val="16"/>
                <w:sz w:val="24"/>
              </w:rPr>
              <w:t xml:space="preserve"> </w:t>
            </w:r>
            <w:r w:rsidRPr="007F52BC">
              <w:rPr>
                <w:sz w:val="24"/>
              </w:rPr>
              <w:t>входят</w:t>
            </w:r>
            <w:r w:rsidRPr="007F52BC">
              <w:rPr>
                <w:spacing w:val="13"/>
                <w:sz w:val="24"/>
              </w:rPr>
              <w:t xml:space="preserve"> </w:t>
            </w:r>
            <w:r w:rsidRPr="007F52BC">
              <w:rPr>
                <w:sz w:val="24"/>
              </w:rPr>
              <w:t>в</w:t>
            </w:r>
            <w:r w:rsidRPr="007F52BC">
              <w:rPr>
                <w:spacing w:val="9"/>
                <w:sz w:val="24"/>
              </w:rPr>
              <w:t xml:space="preserve"> </w:t>
            </w:r>
            <w:r w:rsidRPr="007F52BC">
              <w:rPr>
                <w:sz w:val="24"/>
              </w:rPr>
              <w:t>границы территорий</w:t>
            </w:r>
            <w:r w:rsidRPr="007F52BC">
              <w:rPr>
                <w:sz w:val="24"/>
              </w:rPr>
              <w:tab/>
              <w:t>общего</w:t>
            </w:r>
            <w:r w:rsidRPr="007F52BC">
              <w:rPr>
                <w:sz w:val="24"/>
              </w:rPr>
              <w:tab/>
              <w:t>пользования,</w:t>
            </w:r>
            <w:r w:rsidRPr="007F52BC">
              <w:rPr>
                <w:sz w:val="24"/>
              </w:rPr>
              <w:tab/>
              <w:t>на</w:t>
            </w:r>
            <w:r w:rsidRPr="007F52BC">
              <w:rPr>
                <w:sz w:val="24"/>
              </w:rPr>
              <w:tab/>
              <w:t>которые</w:t>
            </w:r>
          </w:p>
          <w:p w:rsidR="008B4C57" w:rsidRPr="007F52BC" w:rsidRDefault="008B4C57" w:rsidP="00E96565">
            <w:pPr>
              <w:autoSpaceDE w:val="0"/>
              <w:spacing w:line="240" w:lineRule="auto"/>
              <w:ind w:firstLine="0"/>
              <w:rPr>
                <w:sz w:val="24"/>
              </w:rPr>
            </w:pPr>
            <w:r w:rsidRPr="007F52BC">
              <w:rPr>
                <w:sz w:val="24"/>
              </w:rPr>
              <w:t>действие</w:t>
            </w:r>
            <w:r w:rsidRPr="007F52BC">
              <w:rPr>
                <w:sz w:val="24"/>
              </w:rPr>
              <w:tab/>
              <w:t>градостроительных регламентов</w:t>
            </w:r>
            <w:r w:rsidRPr="007F52BC">
              <w:rPr>
                <w:sz w:val="24"/>
              </w:rPr>
              <w:tab/>
              <w:t>не</w:t>
            </w:r>
            <w:r w:rsidRPr="007F52BC">
              <w:rPr>
                <w:sz w:val="24"/>
              </w:rPr>
              <w:tab/>
              <w:t>распространяется</w:t>
            </w:r>
          </w:p>
          <w:p w:rsidR="008B4C57" w:rsidRPr="007F52BC" w:rsidRDefault="008B4C57" w:rsidP="00E96565">
            <w:pPr>
              <w:autoSpaceDE w:val="0"/>
              <w:spacing w:line="240" w:lineRule="auto"/>
              <w:ind w:firstLine="0"/>
              <w:rPr>
                <w:sz w:val="24"/>
              </w:rPr>
            </w:pPr>
            <w:r w:rsidRPr="007F52BC">
              <w:rPr>
                <w:sz w:val="24"/>
              </w:rPr>
              <w:t>использование</w:t>
            </w:r>
            <w:r w:rsidRPr="007F52BC">
              <w:rPr>
                <w:sz w:val="24"/>
              </w:rPr>
              <w:tab/>
              <w:t>которых</w:t>
            </w:r>
            <w:r w:rsidRPr="007F52BC">
              <w:rPr>
                <w:sz w:val="24"/>
              </w:rPr>
              <w:tab/>
              <w:t>определяется уполномоченными</w:t>
            </w:r>
            <w:r w:rsidRPr="007F52BC">
              <w:rPr>
                <w:spacing w:val="17"/>
                <w:sz w:val="24"/>
              </w:rPr>
              <w:t xml:space="preserve"> </w:t>
            </w:r>
            <w:r w:rsidRPr="007F52BC">
              <w:rPr>
                <w:sz w:val="24"/>
              </w:rPr>
              <w:t>органами</w:t>
            </w:r>
            <w:r w:rsidRPr="007F52BC">
              <w:rPr>
                <w:spacing w:val="85"/>
                <w:sz w:val="24"/>
              </w:rPr>
              <w:t xml:space="preserve"> </w:t>
            </w:r>
            <w:r w:rsidRPr="007F52BC">
              <w:rPr>
                <w:sz w:val="24"/>
              </w:rPr>
              <w:t>исполнительной</w:t>
            </w:r>
            <w:r w:rsidRPr="007F52BC">
              <w:rPr>
                <w:spacing w:val="80"/>
                <w:sz w:val="24"/>
              </w:rPr>
              <w:t xml:space="preserve"> </w:t>
            </w:r>
            <w:r w:rsidRPr="007F52BC">
              <w:rPr>
                <w:sz w:val="24"/>
              </w:rPr>
              <w:t>власти</w:t>
            </w:r>
            <w:r w:rsidRPr="007F52BC">
              <w:rPr>
                <w:spacing w:val="82"/>
                <w:sz w:val="24"/>
              </w:rPr>
              <w:t xml:space="preserve"> </w:t>
            </w:r>
            <w:r w:rsidRPr="007F52BC">
              <w:rPr>
                <w:sz w:val="24"/>
              </w:rPr>
              <w:t>Российской</w:t>
            </w:r>
            <w:r w:rsidRPr="007F52BC">
              <w:rPr>
                <w:spacing w:val="80"/>
                <w:sz w:val="24"/>
              </w:rPr>
              <w:t xml:space="preserve"> </w:t>
            </w:r>
            <w:r w:rsidRPr="007F52BC">
              <w:rPr>
                <w:sz w:val="24"/>
              </w:rPr>
              <w:t>Федерации</w:t>
            </w:r>
            <w:r w:rsidRPr="007F52BC">
              <w:rPr>
                <w:spacing w:val="86"/>
                <w:sz w:val="24"/>
              </w:rPr>
              <w:t xml:space="preserve"> </w:t>
            </w:r>
            <w:r w:rsidRPr="007F52BC">
              <w:rPr>
                <w:sz w:val="24"/>
              </w:rPr>
              <w:t>в</w:t>
            </w:r>
            <w:r w:rsidR="00964611" w:rsidRPr="007F52BC">
              <w:rPr>
                <w:sz w:val="24"/>
              </w:rPr>
              <w:t xml:space="preserve"> соответствии</w:t>
            </w:r>
            <w:r w:rsidR="00964611" w:rsidRPr="007F52BC">
              <w:rPr>
                <w:sz w:val="24"/>
              </w:rPr>
              <w:tab/>
              <w:t xml:space="preserve">с </w:t>
            </w:r>
            <w:r w:rsidRPr="007F52BC">
              <w:rPr>
                <w:sz w:val="24"/>
              </w:rPr>
              <w:t>их целевым</w:t>
            </w:r>
            <w:r w:rsidRPr="007F52BC">
              <w:rPr>
                <w:sz w:val="24"/>
              </w:rPr>
              <w:tab/>
              <w:t>назначением</w:t>
            </w:r>
            <w:r w:rsidRPr="007F52BC">
              <w:rPr>
                <w:sz w:val="24"/>
              </w:rPr>
              <w:tab/>
              <w:t>и</w:t>
            </w:r>
            <w:r w:rsidRPr="007F52BC">
              <w:rPr>
                <w:sz w:val="24"/>
              </w:rPr>
              <w:tab/>
              <w:t>действующими</w:t>
            </w:r>
            <w:r w:rsidRPr="007F52BC">
              <w:rPr>
                <w:sz w:val="24"/>
              </w:rPr>
              <w:tab/>
              <w:t>нормативными техническими</w:t>
            </w:r>
            <w:r w:rsidRPr="007F52BC">
              <w:rPr>
                <w:spacing w:val="-4"/>
                <w:sz w:val="24"/>
              </w:rPr>
              <w:t xml:space="preserve"> </w:t>
            </w:r>
            <w:r w:rsidRPr="007F52BC">
              <w:rPr>
                <w:sz w:val="24"/>
              </w:rPr>
              <w:t>документами. Любые</w:t>
            </w:r>
            <w:r w:rsidRPr="007F52BC">
              <w:rPr>
                <w:spacing w:val="29"/>
                <w:sz w:val="24"/>
              </w:rPr>
              <w:t xml:space="preserve"> </w:t>
            </w:r>
            <w:r w:rsidRPr="007F52BC">
              <w:rPr>
                <w:sz w:val="24"/>
              </w:rPr>
              <w:t>виды</w:t>
            </w:r>
            <w:r w:rsidRPr="007F52BC">
              <w:rPr>
                <w:spacing w:val="32"/>
                <w:sz w:val="24"/>
              </w:rPr>
              <w:t xml:space="preserve"> </w:t>
            </w:r>
            <w:r w:rsidRPr="007F52BC">
              <w:rPr>
                <w:sz w:val="24"/>
              </w:rPr>
              <w:t>использования</w:t>
            </w:r>
            <w:r w:rsidRPr="007F52BC">
              <w:rPr>
                <w:spacing w:val="26"/>
                <w:sz w:val="24"/>
              </w:rPr>
              <w:t xml:space="preserve"> </w:t>
            </w:r>
            <w:r w:rsidRPr="007F52BC">
              <w:rPr>
                <w:sz w:val="24"/>
              </w:rPr>
              <w:t>могут</w:t>
            </w:r>
            <w:r w:rsidRPr="007F52BC">
              <w:rPr>
                <w:spacing w:val="31"/>
                <w:sz w:val="24"/>
              </w:rPr>
              <w:t xml:space="preserve"> </w:t>
            </w:r>
            <w:r w:rsidRPr="007F52BC">
              <w:rPr>
                <w:sz w:val="24"/>
              </w:rPr>
              <w:t>быть</w:t>
            </w:r>
            <w:r w:rsidRPr="007F52BC">
              <w:rPr>
                <w:spacing w:val="38"/>
                <w:sz w:val="24"/>
              </w:rPr>
              <w:t xml:space="preserve"> </w:t>
            </w:r>
            <w:r w:rsidRPr="007F52BC">
              <w:rPr>
                <w:sz w:val="24"/>
              </w:rPr>
              <w:t>допущены</w:t>
            </w:r>
            <w:r w:rsidRPr="007F52BC">
              <w:rPr>
                <w:spacing w:val="28"/>
                <w:sz w:val="24"/>
              </w:rPr>
              <w:t xml:space="preserve"> </w:t>
            </w:r>
            <w:r w:rsidRPr="007F52BC">
              <w:rPr>
                <w:sz w:val="24"/>
              </w:rPr>
              <w:t>в</w:t>
            </w:r>
            <w:r w:rsidRPr="007F52BC">
              <w:rPr>
                <w:spacing w:val="32"/>
                <w:sz w:val="24"/>
              </w:rPr>
              <w:t xml:space="preserve"> </w:t>
            </w:r>
            <w:r w:rsidRPr="007F52BC">
              <w:rPr>
                <w:sz w:val="24"/>
              </w:rPr>
              <w:t>рекреационных</w:t>
            </w:r>
            <w:r w:rsidRPr="007F52BC">
              <w:rPr>
                <w:spacing w:val="26"/>
                <w:sz w:val="24"/>
              </w:rPr>
              <w:t xml:space="preserve"> </w:t>
            </w:r>
            <w:r w:rsidRPr="007F52BC">
              <w:rPr>
                <w:sz w:val="24"/>
              </w:rPr>
              <w:t>зонах,</w:t>
            </w:r>
            <w:r w:rsidRPr="007F52BC">
              <w:rPr>
                <w:spacing w:val="32"/>
                <w:sz w:val="24"/>
              </w:rPr>
              <w:t xml:space="preserve"> </w:t>
            </w:r>
            <w:r w:rsidRPr="007F52BC">
              <w:rPr>
                <w:sz w:val="24"/>
              </w:rPr>
              <w:t>если их</w:t>
            </w:r>
            <w:r w:rsidRPr="007F52BC">
              <w:rPr>
                <w:spacing w:val="45"/>
                <w:sz w:val="24"/>
              </w:rPr>
              <w:t xml:space="preserve"> </w:t>
            </w:r>
            <w:r w:rsidRPr="007F52BC">
              <w:rPr>
                <w:sz w:val="24"/>
              </w:rPr>
              <w:t>применение</w:t>
            </w:r>
            <w:r w:rsidRPr="007F52BC">
              <w:rPr>
                <w:spacing w:val="50"/>
                <w:sz w:val="24"/>
              </w:rPr>
              <w:t xml:space="preserve"> </w:t>
            </w:r>
            <w:r w:rsidRPr="007F52BC">
              <w:rPr>
                <w:sz w:val="24"/>
              </w:rPr>
              <w:t>не</w:t>
            </w:r>
            <w:r w:rsidRPr="007F52BC">
              <w:rPr>
                <w:spacing w:val="49"/>
                <w:sz w:val="24"/>
              </w:rPr>
              <w:t xml:space="preserve"> </w:t>
            </w:r>
            <w:r w:rsidRPr="007F52BC">
              <w:rPr>
                <w:sz w:val="24"/>
              </w:rPr>
              <w:t>сопровождается</w:t>
            </w:r>
            <w:r w:rsidRPr="007F52BC">
              <w:rPr>
                <w:spacing w:val="50"/>
                <w:sz w:val="24"/>
              </w:rPr>
              <w:t xml:space="preserve"> </w:t>
            </w:r>
            <w:r w:rsidRPr="007F52BC">
              <w:rPr>
                <w:sz w:val="24"/>
              </w:rPr>
              <w:t>сокращением</w:t>
            </w:r>
            <w:r w:rsidRPr="007F52BC">
              <w:rPr>
                <w:spacing w:val="51"/>
                <w:sz w:val="24"/>
              </w:rPr>
              <w:t xml:space="preserve"> </w:t>
            </w:r>
            <w:r w:rsidRPr="007F52BC">
              <w:rPr>
                <w:sz w:val="24"/>
              </w:rPr>
              <w:t>площади</w:t>
            </w:r>
            <w:r w:rsidRPr="007F52BC">
              <w:rPr>
                <w:spacing w:val="51"/>
                <w:sz w:val="24"/>
              </w:rPr>
              <w:t xml:space="preserve"> </w:t>
            </w:r>
            <w:r w:rsidRPr="007F52BC">
              <w:rPr>
                <w:sz w:val="24"/>
              </w:rPr>
              <w:t>зеленых</w:t>
            </w:r>
            <w:r w:rsidRPr="007F52BC">
              <w:rPr>
                <w:spacing w:val="46"/>
                <w:sz w:val="24"/>
              </w:rPr>
              <w:t xml:space="preserve"> </w:t>
            </w:r>
            <w:r w:rsidRPr="007F52BC">
              <w:rPr>
                <w:sz w:val="24"/>
              </w:rPr>
              <w:t>насаждений.  При</w:t>
            </w:r>
            <w:r w:rsidRPr="007F52BC">
              <w:rPr>
                <w:sz w:val="24"/>
              </w:rPr>
              <w:tab/>
              <w:t>этом</w:t>
            </w:r>
            <w:r w:rsidRPr="007F52BC">
              <w:rPr>
                <w:sz w:val="24"/>
              </w:rPr>
              <w:tab/>
              <w:t>учитывается</w:t>
            </w:r>
          </w:p>
          <w:p w:rsidR="008B4C57" w:rsidRPr="008056A3" w:rsidRDefault="008B4C57" w:rsidP="008056A3">
            <w:pPr>
              <w:autoSpaceDE w:val="0"/>
              <w:spacing w:line="240" w:lineRule="auto"/>
              <w:ind w:firstLine="0"/>
              <w:rPr>
                <w:sz w:val="24"/>
              </w:rPr>
            </w:pPr>
            <w:r w:rsidRPr="007F52BC">
              <w:rPr>
                <w:sz w:val="24"/>
              </w:rPr>
              <w:t>компенсационное</w:t>
            </w:r>
            <w:r w:rsidRPr="007F52BC">
              <w:rPr>
                <w:sz w:val="24"/>
              </w:rPr>
              <w:tab/>
              <w:t>озеленение</w:t>
            </w:r>
            <w:r w:rsidRPr="007F52BC">
              <w:rPr>
                <w:sz w:val="24"/>
              </w:rPr>
              <w:tab/>
              <w:t>в</w:t>
            </w:r>
            <w:r w:rsidRPr="007F52BC">
              <w:rPr>
                <w:sz w:val="24"/>
              </w:rPr>
              <w:tab/>
              <w:t>границах</w:t>
            </w:r>
            <w:r w:rsidRPr="007F52BC">
              <w:rPr>
                <w:sz w:val="24"/>
              </w:rPr>
              <w:tab/>
              <w:t>района зонирования</w:t>
            </w:r>
            <w:r w:rsidRPr="007F52BC">
              <w:rPr>
                <w:spacing w:val="-8"/>
                <w:sz w:val="24"/>
              </w:rPr>
              <w:t xml:space="preserve"> </w:t>
            </w:r>
            <w:r w:rsidRPr="007F52BC">
              <w:rPr>
                <w:sz w:val="24"/>
              </w:rPr>
              <w:t>или</w:t>
            </w:r>
            <w:r w:rsidRPr="007F52BC">
              <w:rPr>
                <w:spacing w:val="-3"/>
                <w:sz w:val="24"/>
              </w:rPr>
              <w:t xml:space="preserve"> </w:t>
            </w:r>
            <w:r w:rsidRPr="007F52BC">
              <w:rPr>
                <w:sz w:val="24"/>
              </w:rPr>
              <w:t>(по согласованию).</w:t>
            </w:r>
          </w:p>
        </w:tc>
      </w:tr>
    </w:tbl>
    <w:p w:rsidR="00B00EC4" w:rsidRPr="0084064E" w:rsidRDefault="00B00EC4" w:rsidP="00B00EC4">
      <w:pPr>
        <w:pStyle w:val="ConsPlusNormal"/>
        <w:ind w:left="-567" w:firstLine="567"/>
        <w:rPr>
          <w:rFonts w:ascii="Times New Roman" w:hAnsi="Times New Roman" w:cs="Times New Roman"/>
          <w:sz w:val="24"/>
          <w:szCs w:val="24"/>
        </w:rPr>
      </w:pPr>
      <w:bookmarkStart w:id="319" w:name="_Toc80970752"/>
      <w:r w:rsidRPr="00CF47AE">
        <w:rPr>
          <w:rFonts w:ascii="Times New Roman" w:hAnsi="Times New Roman" w:cs="Times New Roman"/>
          <w:sz w:val="24"/>
          <w:szCs w:val="24"/>
        </w:rPr>
        <w:t xml:space="preserve">&lt;3&gt; Текстовое наименование вида разрешенного использования земельного участка и его код </w:t>
      </w:r>
    </w:p>
    <w:p w:rsidR="00B00EC4" w:rsidRPr="00CF47AE" w:rsidRDefault="00B00EC4" w:rsidP="00B00EC4">
      <w:pPr>
        <w:pStyle w:val="ConsPlusNormal"/>
        <w:ind w:left="-567" w:firstLine="567"/>
        <w:rPr>
          <w:rFonts w:ascii="Times New Roman" w:hAnsi="Times New Roman" w:cs="Times New Roman"/>
          <w:sz w:val="24"/>
          <w:szCs w:val="24"/>
        </w:rPr>
      </w:pPr>
      <w:r w:rsidRPr="00CF47AE">
        <w:rPr>
          <w:rFonts w:ascii="Times New Roman" w:hAnsi="Times New Roman" w:cs="Times New Roman"/>
          <w:sz w:val="24"/>
          <w:szCs w:val="24"/>
        </w:rPr>
        <w:t>(числовое обозначение) являются равнозначными.</w:t>
      </w:r>
    </w:p>
    <w:p w:rsidR="00B00EC4" w:rsidRPr="00CF47AE" w:rsidRDefault="00B00EC4" w:rsidP="00B00EC4">
      <w:pPr>
        <w:spacing w:line="240" w:lineRule="auto"/>
        <w:ind w:left="-567" w:firstLine="567"/>
        <w:jc w:val="left"/>
        <w:rPr>
          <w:sz w:val="24"/>
          <w:szCs w:val="24"/>
          <w:lang w:eastAsia="ru-RU"/>
        </w:rPr>
      </w:pPr>
      <w:r w:rsidRPr="00CF47AE">
        <w:rPr>
          <w:sz w:val="24"/>
          <w:szCs w:val="24"/>
          <w:lang w:eastAsia="ru-RU"/>
        </w:rPr>
        <w:t>ЗУ – земельный участок;</w:t>
      </w:r>
    </w:p>
    <w:p w:rsidR="00B00EC4" w:rsidRPr="00CF47AE" w:rsidRDefault="00B00EC4" w:rsidP="00B00EC4">
      <w:pPr>
        <w:ind w:left="-567" w:firstLine="567"/>
      </w:pPr>
      <w:r w:rsidRPr="00CF47AE">
        <w:rPr>
          <w:sz w:val="24"/>
          <w:szCs w:val="24"/>
          <w:lang w:eastAsia="ru-RU"/>
        </w:rPr>
        <w:t>ОКС – объекты капитального строительства (здания, строения и сооружения)</w:t>
      </w:r>
    </w:p>
    <w:p w:rsidR="00636522" w:rsidRPr="00B00EC4" w:rsidRDefault="00636522">
      <w:pPr>
        <w:spacing w:line="240" w:lineRule="auto"/>
        <w:ind w:firstLine="0"/>
        <w:jc w:val="left"/>
        <w:rPr>
          <w:rFonts w:eastAsia="Times New Roman"/>
          <w:b/>
          <w:bCs/>
          <w:sz w:val="24"/>
          <w:szCs w:val="26"/>
          <w:lang w:eastAsia="x-none"/>
        </w:rPr>
      </w:pPr>
    </w:p>
    <w:p w:rsidR="00DF18A6" w:rsidRPr="00654C82" w:rsidRDefault="00DF18A6" w:rsidP="000F6EA2">
      <w:pPr>
        <w:pStyle w:val="3"/>
        <w:spacing w:after="0"/>
        <w:jc w:val="center"/>
      </w:pPr>
      <w:r w:rsidRPr="00654C82">
        <w:lastRenderedPageBreak/>
        <w:t xml:space="preserve">Статья </w:t>
      </w:r>
      <w:r w:rsidR="00B52E90" w:rsidRPr="00654C82">
        <w:t>3</w:t>
      </w:r>
      <w:r w:rsidR="00BE3005" w:rsidRPr="00654C82">
        <w:t>1</w:t>
      </w:r>
      <w:r w:rsidRPr="00654C82">
        <w:t>.  Описание территорий, для которых градостроительные регламенты не устанавливаются.</w:t>
      </w:r>
      <w:bookmarkEnd w:id="318"/>
      <w:bookmarkEnd w:id="319"/>
    </w:p>
    <w:p w:rsidR="003B68CB" w:rsidRDefault="003B68CB" w:rsidP="003B68CB">
      <w:pPr>
        <w:autoSpaceDE w:val="0"/>
        <w:autoSpaceDN w:val="0"/>
        <w:adjustRightInd w:val="0"/>
        <w:spacing w:line="240" w:lineRule="auto"/>
        <w:ind w:firstLine="851"/>
        <w:rPr>
          <w:rFonts w:ascii="Courier New" w:hAnsi="Courier New" w:cs="Courier New"/>
          <w:sz w:val="20"/>
          <w:szCs w:val="20"/>
          <w:lang w:eastAsia="ru-RU"/>
        </w:rPr>
      </w:pPr>
      <w:r w:rsidRPr="0055111E">
        <w:rPr>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37" w:history="1">
        <w:r w:rsidRPr="0055111E">
          <w:rPr>
            <w:sz w:val="24"/>
            <w:szCs w:val="24"/>
            <w:lang w:eastAsia="ru-RU"/>
          </w:rPr>
          <w:t>регламентом</w:t>
        </w:r>
      </w:hyperlink>
      <w:r w:rsidRPr="0055111E">
        <w:rPr>
          <w:sz w:val="24"/>
          <w:szCs w:val="24"/>
          <w:lang w:eastAsia="ru-RU"/>
        </w:rPr>
        <w:t xml:space="preserve">, положением об особо охраняемой природной территории в соответствии с лесным </w:t>
      </w:r>
      <w:hyperlink r:id="rId138" w:history="1">
        <w:r w:rsidRPr="0055111E">
          <w:rPr>
            <w:sz w:val="24"/>
            <w:szCs w:val="24"/>
            <w:lang w:eastAsia="ru-RU"/>
          </w:rPr>
          <w:t>законодательством</w:t>
        </w:r>
      </w:hyperlink>
      <w:r w:rsidRPr="0055111E">
        <w:rPr>
          <w:sz w:val="24"/>
          <w:szCs w:val="24"/>
          <w:lang w:eastAsia="ru-RU"/>
        </w:rPr>
        <w:t xml:space="preserve">, </w:t>
      </w:r>
      <w:hyperlink r:id="rId139" w:history="1">
        <w:r w:rsidRPr="0055111E">
          <w:rPr>
            <w:sz w:val="24"/>
            <w:szCs w:val="24"/>
            <w:lang w:eastAsia="ru-RU"/>
          </w:rPr>
          <w:t>законодательством</w:t>
        </w:r>
      </w:hyperlink>
      <w:r w:rsidRPr="0055111E">
        <w:rPr>
          <w:sz w:val="24"/>
          <w:szCs w:val="24"/>
          <w:lang w:eastAsia="ru-RU"/>
        </w:rPr>
        <w:t xml:space="preserve"> об особо охраняемых природных территориях.</w:t>
      </w:r>
    </w:p>
    <w:p w:rsidR="000B7EA5" w:rsidRPr="000F6EA2" w:rsidRDefault="000B7EA5" w:rsidP="002D019B">
      <w:pPr>
        <w:spacing w:line="240" w:lineRule="auto"/>
        <w:ind w:firstLine="710"/>
        <w:rPr>
          <w:rFonts w:eastAsia="Times New Roman"/>
          <w:b/>
          <w:sz w:val="24"/>
          <w:szCs w:val="24"/>
          <w:lang w:eastAsia="ru-RU"/>
        </w:rPr>
      </w:pPr>
      <w:r w:rsidRPr="000F6EA2">
        <w:rPr>
          <w:rFonts w:eastAsia="Times New Roman"/>
          <w:b/>
          <w:sz w:val="24"/>
          <w:szCs w:val="24"/>
          <w:lang w:eastAsia="ru-RU"/>
        </w:rPr>
        <w:t>Действие градостроительного регламента не распространяется на земельные участки:</w:t>
      </w:r>
    </w:p>
    <w:p w:rsidR="00D26AB3" w:rsidRPr="000F6EA2" w:rsidRDefault="00D26AB3" w:rsidP="00D26AB3">
      <w:pPr>
        <w:autoSpaceDE w:val="0"/>
        <w:autoSpaceDN w:val="0"/>
        <w:adjustRightInd w:val="0"/>
        <w:spacing w:line="240" w:lineRule="auto"/>
        <w:ind w:firstLine="709"/>
        <w:rPr>
          <w:sz w:val="24"/>
          <w:szCs w:val="24"/>
          <w:lang w:eastAsia="ru-RU"/>
        </w:rPr>
      </w:pPr>
      <w:r w:rsidRPr="000F6EA2">
        <w:rPr>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2094E" w:rsidRPr="000F6EA2" w:rsidRDefault="0002094E" w:rsidP="0002094E">
      <w:pPr>
        <w:autoSpaceDE w:val="0"/>
        <w:autoSpaceDN w:val="0"/>
        <w:adjustRightInd w:val="0"/>
        <w:spacing w:line="240" w:lineRule="auto"/>
        <w:ind w:firstLine="0"/>
        <w:rPr>
          <w:sz w:val="24"/>
          <w:szCs w:val="24"/>
          <w:lang w:eastAsia="ru-RU"/>
        </w:rPr>
      </w:pPr>
      <w:r w:rsidRPr="000F6EA2">
        <w:rPr>
          <w:sz w:val="24"/>
          <w:szCs w:val="24"/>
          <w:lang w:eastAsia="ru-RU"/>
        </w:rPr>
        <w:t xml:space="preserve">            - в границах территорий общего пользования</w:t>
      </w:r>
    </w:p>
    <w:p w:rsidR="00A22BB6" w:rsidRPr="000F6EA2" w:rsidRDefault="00DF18A6" w:rsidP="002402F1">
      <w:pPr>
        <w:ind w:firstLine="709"/>
        <w:rPr>
          <w:rFonts w:eastAsia="Times New Roman"/>
          <w:sz w:val="24"/>
          <w:szCs w:val="24"/>
          <w:lang w:eastAsia="ru-RU"/>
        </w:rPr>
      </w:pPr>
      <w:r w:rsidRPr="000F6EA2">
        <w:rPr>
          <w:rFonts w:eastAsia="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sidR="00271AB5" w:rsidRPr="000F6EA2">
        <w:rPr>
          <w:rFonts w:eastAsia="Times New Roman"/>
          <w:sz w:val="24"/>
          <w:szCs w:val="24"/>
          <w:lang w:eastAsia="ru-RU"/>
        </w:rPr>
        <w:t xml:space="preserve"> пользования, скверы, бульвары)</w:t>
      </w:r>
    </w:p>
    <w:p w:rsidR="00A22BB6" w:rsidRPr="000F6EA2" w:rsidRDefault="00A22BB6" w:rsidP="00A22BB6">
      <w:pPr>
        <w:autoSpaceDE w:val="0"/>
        <w:autoSpaceDN w:val="0"/>
        <w:adjustRightInd w:val="0"/>
        <w:spacing w:line="240" w:lineRule="auto"/>
        <w:ind w:firstLine="0"/>
        <w:rPr>
          <w:sz w:val="24"/>
          <w:szCs w:val="24"/>
          <w:lang w:eastAsia="ru-RU"/>
        </w:rPr>
      </w:pPr>
      <w:r w:rsidRPr="000F6EA2">
        <w:rPr>
          <w:rFonts w:eastAsia="Times New Roman"/>
          <w:sz w:val="24"/>
          <w:szCs w:val="24"/>
          <w:lang w:eastAsia="ru-RU"/>
        </w:rPr>
        <w:t xml:space="preserve">            -</w:t>
      </w:r>
      <w:r w:rsidRPr="000F6EA2">
        <w:rPr>
          <w:sz w:val="24"/>
          <w:szCs w:val="24"/>
          <w:lang w:eastAsia="ru-RU"/>
        </w:rPr>
        <w:t xml:space="preserve"> предназначенные для размещения линейных объектов и (или) занятые линейными объектами</w:t>
      </w:r>
    </w:p>
    <w:p w:rsidR="00A22BB6" w:rsidRPr="000F6EA2" w:rsidRDefault="00DF18A6" w:rsidP="00A22BB6">
      <w:pPr>
        <w:pStyle w:val="af5"/>
        <w:ind w:firstLine="709"/>
        <w:rPr>
          <w:rFonts w:eastAsia="Times New Roman"/>
          <w:b w:val="0"/>
          <w:sz w:val="24"/>
          <w:szCs w:val="24"/>
          <w:lang w:eastAsia="ru-RU"/>
        </w:rPr>
      </w:pPr>
      <w:r w:rsidRPr="000F6EA2">
        <w:rPr>
          <w:rFonts w:eastAsia="Times New Roman"/>
          <w:sz w:val="24"/>
          <w:szCs w:val="24"/>
          <w:lang w:eastAsia="ru-RU"/>
        </w:rPr>
        <w:t xml:space="preserve"> </w:t>
      </w:r>
      <w:r w:rsidR="00A22BB6" w:rsidRPr="000F6EA2">
        <w:rPr>
          <w:rFonts w:eastAsia="Times New Roman"/>
          <w:b w:val="0"/>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26AB3" w:rsidRPr="000F6EA2" w:rsidRDefault="00D26AB3" w:rsidP="00D26AB3">
      <w:pPr>
        <w:autoSpaceDE w:val="0"/>
        <w:autoSpaceDN w:val="0"/>
        <w:adjustRightInd w:val="0"/>
        <w:spacing w:line="240" w:lineRule="auto"/>
        <w:ind w:firstLine="0"/>
        <w:rPr>
          <w:sz w:val="24"/>
          <w:szCs w:val="24"/>
          <w:lang w:eastAsia="ru-RU"/>
        </w:rPr>
      </w:pPr>
      <w:r w:rsidRPr="000F6EA2">
        <w:rPr>
          <w:sz w:val="24"/>
          <w:szCs w:val="24"/>
          <w:lang w:eastAsia="ru-RU"/>
        </w:rPr>
        <w:t xml:space="preserve">           - предоставленные</w:t>
      </w:r>
      <w:r w:rsidR="00DD792F" w:rsidRPr="000F6EA2">
        <w:rPr>
          <w:sz w:val="24"/>
          <w:szCs w:val="24"/>
          <w:lang w:eastAsia="ru-RU"/>
        </w:rPr>
        <w:t xml:space="preserve"> для добычи полезных ископаемых.</w:t>
      </w:r>
    </w:p>
    <w:p w:rsidR="00E5266B" w:rsidRPr="000F6EA2" w:rsidRDefault="00E5266B" w:rsidP="00E5266B">
      <w:pPr>
        <w:pStyle w:val="af5"/>
        <w:rPr>
          <w:rFonts w:eastAsia="Times New Roman"/>
          <w:sz w:val="22"/>
          <w:szCs w:val="22"/>
          <w:lang w:eastAsia="ru-RU"/>
        </w:rPr>
      </w:pPr>
      <w:r w:rsidRPr="000F6EA2">
        <w:rPr>
          <w:rFonts w:eastAsia="Times New Roman"/>
          <w:sz w:val="22"/>
          <w:szCs w:val="22"/>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C36B5" w:rsidRPr="000F6EA2" w:rsidRDefault="00DC36B5" w:rsidP="00DC36B5">
      <w:pPr>
        <w:widowControl w:val="0"/>
        <w:autoSpaceDE w:val="0"/>
        <w:autoSpaceDN w:val="0"/>
        <w:adjustRightInd w:val="0"/>
        <w:spacing w:line="240" w:lineRule="auto"/>
        <w:ind w:firstLine="710"/>
        <w:rPr>
          <w:b/>
          <w:sz w:val="24"/>
          <w:szCs w:val="24"/>
          <w:lang w:eastAsia="ru-RU"/>
        </w:rPr>
      </w:pPr>
      <w:bookmarkStart w:id="320" w:name="_Toc46407307"/>
      <w:bookmarkStart w:id="321" w:name="_Toc46407430"/>
      <w:r w:rsidRPr="000F6EA2">
        <w:rPr>
          <w:b/>
          <w:sz w:val="24"/>
          <w:szCs w:val="24"/>
          <w:lang w:eastAsia="ru-RU"/>
        </w:rPr>
        <w:t xml:space="preserve">Земли лесного фонда </w:t>
      </w:r>
    </w:p>
    <w:p w:rsidR="00DC36B5" w:rsidRPr="000F6EA2" w:rsidRDefault="00DC36B5" w:rsidP="00DC36B5">
      <w:pPr>
        <w:widowControl w:val="0"/>
        <w:autoSpaceDE w:val="0"/>
        <w:autoSpaceDN w:val="0"/>
        <w:adjustRightInd w:val="0"/>
        <w:spacing w:line="240" w:lineRule="auto"/>
        <w:ind w:firstLine="710"/>
        <w:rPr>
          <w:rFonts w:eastAsia="Times New Roman"/>
          <w:sz w:val="24"/>
          <w:szCs w:val="24"/>
          <w:lang w:eastAsia="ru-RU"/>
        </w:rPr>
      </w:pPr>
      <w:r w:rsidRPr="000F6EA2">
        <w:rPr>
          <w:rFonts w:eastAsia="Times New Roman"/>
          <w:sz w:val="24"/>
          <w:szCs w:val="24"/>
          <w:lang w:eastAsia="ru-RU"/>
        </w:rPr>
        <w:t xml:space="preserve">Земли лесного фонда – </w:t>
      </w:r>
      <w:r w:rsidRPr="000F6EA2">
        <w:rPr>
          <w:rFonts w:eastAsia="Times New Roman"/>
          <w:iCs/>
          <w:sz w:val="24"/>
          <w:szCs w:val="24"/>
          <w:lang w:eastAsia="ru-RU"/>
        </w:rPr>
        <w:t xml:space="preserve">территории, предназначенные для обеспечения правовых условий сохранения и использования существующего природного </w:t>
      </w:r>
      <w:r w:rsidRPr="000F6EA2">
        <w:rPr>
          <w:rFonts w:eastAsia="Times New Roman"/>
          <w:sz w:val="24"/>
          <w:szCs w:val="24"/>
          <w:lang w:eastAsia="ru-RU"/>
        </w:rPr>
        <w:t xml:space="preserve">лесного </w:t>
      </w:r>
      <w:r w:rsidRPr="000F6EA2">
        <w:rPr>
          <w:rFonts w:eastAsia="Times New Roman"/>
          <w:iCs/>
          <w:sz w:val="24"/>
          <w:szCs w:val="24"/>
          <w:lang w:eastAsia="ru-RU"/>
        </w:rPr>
        <w:t>ландшафта, используемые в соответствие с земельным и лесным законодательством</w:t>
      </w:r>
      <w:r w:rsidRPr="000F6EA2">
        <w:rPr>
          <w:rFonts w:eastAsia="Times New Roman"/>
          <w:sz w:val="24"/>
          <w:szCs w:val="24"/>
          <w:lang w:eastAsia="ru-RU"/>
        </w:rPr>
        <w:t>.</w:t>
      </w:r>
    </w:p>
    <w:p w:rsidR="00DC36B5" w:rsidRPr="000F6EA2" w:rsidRDefault="00DC36B5" w:rsidP="00DC36B5">
      <w:pPr>
        <w:widowControl w:val="0"/>
        <w:autoSpaceDE w:val="0"/>
        <w:autoSpaceDN w:val="0"/>
        <w:adjustRightInd w:val="0"/>
        <w:spacing w:line="240" w:lineRule="auto"/>
        <w:ind w:firstLine="710"/>
        <w:rPr>
          <w:b/>
          <w:sz w:val="24"/>
          <w:szCs w:val="24"/>
          <w:lang w:eastAsia="ru-RU"/>
        </w:rPr>
      </w:pPr>
      <w:r w:rsidRPr="000F6EA2">
        <w:rPr>
          <w:b/>
          <w:sz w:val="24"/>
          <w:szCs w:val="24"/>
          <w:lang w:eastAsia="ru-RU"/>
        </w:rPr>
        <w:t xml:space="preserve">Земли, покрытые поверхностными водами </w:t>
      </w:r>
    </w:p>
    <w:p w:rsidR="00DC36B5" w:rsidRPr="000F6EA2" w:rsidRDefault="00DC36B5" w:rsidP="000F6EA2">
      <w:pPr>
        <w:widowControl w:val="0"/>
        <w:autoSpaceDE w:val="0"/>
        <w:autoSpaceDN w:val="0"/>
        <w:adjustRightInd w:val="0"/>
        <w:spacing w:line="240" w:lineRule="auto"/>
        <w:ind w:firstLine="710"/>
        <w:rPr>
          <w:rFonts w:eastAsia="Times New Roman"/>
          <w:sz w:val="24"/>
          <w:szCs w:val="24"/>
          <w:lang w:eastAsia="ru-RU"/>
        </w:rPr>
      </w:pPr>
      <w:r w:rsidRPr="000F6EA2">
        <w:rPr>
          <w:rFonts w:eastAsia="Times New Roman"/>
          <w:sz w:val="24"/>
          <w:szCs w:val="24"/>
          <w:lang w:eastAsia="ru-RU"/>
        </w:rPr>
        <w:t>Поверхностные водные объекты состоят из поверхностных вод и покрытых ими земель в пределах б</w:t>
      </w:r>
      <w:r w:rsidR="000F6EA2">
        <w:rPr>
          <w:rFonts w:eastAsia="Times New Roman"/>
          <w:sz w:val="24"/>
          <w:szCs w:val="24"/>
          <w:lang w:eastAsia="ru-RU"/>
        </w:rPr>
        <w:t xml:space="preserve">ереговой линии.  </w:t>
      </w:r>
      <w:r w:rsidRPr="000F6EA2">
        <w:rPr>
          <w:rFonts w:eastAsia="Times New Roman"/>
          <w:sz w:val="24"/>
          <w:szCs w:val="24"/>
          <w:lang w:eastAsia="ru-RU"/>
        </w:rPr>
        <w:t xml:space="preserve">К поверхностным водным объектам относятся: водотоки (реки, ручьи, каналы); водоемы (озера, пруды, обводненные карьеры, водохранилища); болота; </w:t>
      </w:r>
      <w:r w:rsidRPr="000F6EA2">
        <w:rPr>
          <w:rFonts w:eastAsia="Times New Roman"/>
          <w:sz w:val="24"/>
          <w:szCs w:val="24"/>
          <w:lang w:eastAsia="ru-RU"/>
        </w:rPr>
        <w:lastRenderedPageBreak/>
        <w:t>природные выходы подземных вод (родники, гейзеры).</w:t>
      </w:r>
    </w:p>
    <w:p w:rsidR="00DC36B5" w:rsidRPr="000F6EA2" w:rsidRDefault="00DC36B5" w:rsidP="00DC36B5">
      <w:pPr>
        <w:widowControl w:val="0"/>
        <w:autoSpaceDE w:val="0"/>
        <w:autoSpaceDN w:val="0"/>
        <w:adjustRightInd w:val="0"/>
        <w:spacing w:line="240" w:lineRule="auto"/>
        <w:ind w:firstLine="710"/>
        <w:rPr>
          <w:b/>
          <w:sz w:val="24"/>
          <w:szCs w:val="24"/>
          <w:lang w:eastAsia="ru-RU"/>
        </w:rPr>
      </w:pPr>
      <w:r w:rsidRPr="000F6EA2">
        <w:rPr>
          <w:b/>
          <w:sz w:val="24"/>
          <w:szCs w:val="24"/>
          <w:lang w:eastAsia="ru-RU"/>
        </w:rPr>
        <w:t>Земли запаса</w:t>
      </w:r>
    </w:p>
    <w:p w:rsidR="00DC36B5" w:rsidRPr="000F6EA2" w:rsidRDefault="00DC36B5" w:rsidP="00DC36B5">
      <w:pPr>
        <w:widowControl w:val="0"/>
        <w:autoSpaceDE w:val="0"/>
        <w:autoSpaceDN w:val="0"/>
        <w:adjustRightInd w:val="0"/>
        <w:spacing w:line="240" w:lineRule="auto"/>
        <w:ind w:firstLine="710"/>
        <w:rPr>
          <w:rFonts w:eastAsia="Times New Roman"/>
          <w:sz w:val="24"/>
          <w:szCs w:val="24"/>
          <w:lang w:eastAsia="ru-RU"/>
        </w:rPr>
      </w:pPr>
      <w:r w:rsidRPr="000F6EA2">
        <w:rPr>
          <w:rFonts w:eastAsia="Times New Roman"/>
          <w:sz w:val="24"/>
          <w:szCs w:val="24"/>
          <w:lang w:eastAsia="ru-RU"/>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w:t>
      </w:r>
    </w:p>
    <w:p w:rsidR="00DC36B5" w:rsidRPr="000F6EA2" w:rsidRDefault="00DC36B5" w:rsidP="00DC36B5">
      <w:pPr>
        <w:widowControl w:val="0"/>
        <w:autoSpaceDE w:val="0"/>
        <w:autoSpaceDN w:val="0"/>
        <w:adjustRightInd w:val="0"/>
        <w:spacing w:line="240" w:lineRule="auto"/>
        <w:ind w:firstLine="710"/>
        <w:rPr>
          <w:b/>
          <w:sz w:val="24"/>
          <w:szCs w:val="24"/>
          <w:lang w:eastAsia="ru-RU"/>
        </w:rPr>
      </w:pPr>
      <w:r w:rsidRPr="000F6EA2">
        <w:rPr>
          <w:b/>
          <w:sz w:val="24"/>
          <w:szCs w:val="24"/>
          <w:lang w:eastAsia="ru-RU"/>
        </w:rPr>
        <w:t>Сельскохозяйственные угодья, в составе земель сельскохозяйственного</w:t>
      </w:r>
      <w:r w:rsidRPr="000F6EA2">
        <w:rPr>
          <w:rFonts w:eastAsia="Times New Roman"/>
          <w:b/>
          <w:sz w:val="24"/>
          <w:szCs w:val="24"/>
          <w:lang w:eastAsia="ru-RU"/>
        </w:rPr>
        <w:t xml:space="preserve"> </w:t>
      </w:r>
      <w:r w:rsidRPr="000F6EA2">
        <w:rPr>
          <w:b/>
          <w:sz w:val="24"/>
          <w:szCs w:val="24"/>
          <w:lang w:eastAsia="ru-RU"/>
        </w:rPr>
        <w:t xml:space="preserve">назначения </w:t>
      </w:r>
    </w:p>
    <w:p w:rsidR="00DC36B5" w:rsidRPr="000F6EA2" w:rsidRDefault="00DC36B5" w:rsidP="00DC36B5">
      <w:pPr>
        <w:widowControl w:val="0"/>
        <w:autoSpaceDE w:val="0"/>
        <w:autoSpaceDN w:val="0"/>
        <w:adjustRightInd w:val="0"/>
        <w:spacing w:line="240" w:lineRule="auto"/>
        <w:ind w:firstLine="710"/>
        <w:rPr>
          <w:rFonts w:eastAsia="Times New Roman"/>
          <w:sz w:val="24"/>
          <w:szCs w:val="24"/>
          <w:lang w:eastAsia="ru-RU"/>
        </w:rPr>
      </w:pPr>
      <w:r w:rsidRPr="000F6EA2">
        <w:rPr>
          <w:rFonts w:eastAsia="Times New Roman"/>
          <w:sz w:val="24"/>
          <w:szCs w:val="24"/>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F18A6" w:rsidRPr="008419ED" w:rsidRDefault="00DF18A6" w:rsidP="003B57C9">
      <w:pPr>
        <w:pStyle w:val="2"/>
        <w:rPr>
          <w:sz w:val="26"/>
          <w:szCs w:val="26"/>
        </w:rPr>
      </w:pPr>
      <w:bookmarkStart w:id="322" w:name="_Toc80970753"/>
      <w:r w:rsidRPr="008419ED">
        <w:rPr>
          <w:sz w:val="26"/>
          <w:szCs w:val="26"/>
        </w:rPr>
        <w:t>Глава 8. ГРАДОСТРОИТЕЛЬНЫЕ РЕГЛАМЕНТЫ В ЧАСТИ ОГРАНИЧЕНИЙ ИСПОЛЬЗОВАНИЯ ЗЕМЕЛЬНЫХ УЧАСТКОВ И ОБЪЕКТОВ КАПИТАЛЬНОГО СТРОИТЕЛЬСТВА.</w:t>
      </w:r>
      <w:bookmarkEnd w:id="320"/>
      <w:bookmarkEnd w:id="321"/>
      <w:bookmarkEnd w:id="322"/>
    </w:p>
    <w:p w:rsidR="00DF18A6" w:rsidRPr="00CF47AE" w:rsidRDefault="00DF18A6" w:rsidP="008B4197">
      <w:pPr>
        <w:pStyle w:val="3"/>
        <w:ind w:firstLine="709"/>
        <w:jc w:val="center"/>
        <w:rPr>
          <w:szCs w:val="24"/>
          <w:lang w:val="ru-RU" w:eastAsia="ar-SA"/>
        </w:rPr>
      </w:pPr>
      <w:bookmarkStart w:id="323" w:name="_Toc465261494"/>
      <w:bookmarkStart w:id="324" w:name="_Toc46407308"/>
      <w:bookmarkStart w:id="325" w:name="_Toc46407431"/>
      <w:bookmarkStart w:id="326" w:name="_Toc80970754"/>
      <w:r w:rsidRPr="00CF47AE">
        <w:rPr>
          <w:szCs w:val="24"/>
          <w:lang w:val="ru-RU" w:eastAsia="ar-SA"/>
        </w:rPr>
        <w:t xml:space="preserve">Статья </w:t>
      </w:r>
      <w:r w:rsidR="00B52E90" w:rsidRPr="00CF47AE">
        <w:rPr>
          <w:szCs w:val="24"/>
          <w:lang w:val="ru-RU" w:eastAsia="ar-SA"/>
        </w:rPr>
        <w:t>3</w:t>
      </w:r>
      <w:r w:rsidR="00BE3005" w:rsidRPr="00CF47AE">
        <w:rPr>
          <w:szCs w:val="24"/>
          <w:lang w:val="ru-RU" w:eastAsia="ar-SA"/>
        </w:rPr>
        <w:t>2</w:t>
      </w:r>
      <w:r w:rsidRPr="00CF47AE">
        <w:rPr>
          <w:szCs w:val="24"/>
          <w:lang w:val="ru-RU" w:eastAsia="ar-SA"/>
        </w:rPr>
        <w:t>. Ограничения использования территорий, земельных участков и объектов капитального строительства. Зоны с особыми условиями использования территории.</w:t>
      </w:r>
      <w:bookmarkEnd w:id="323"/>
      <w:bookmarkEnd w:id="324"/>
      <w:bookmarkEnd w:id="325"/>
      <w:bookmarkEnd w:id="326"/>
    </w:p>
    <w:p w:rsidR="00DF18A6" w:rsidRPr="00CF47AE" w:rsidRDefault="00DF18A6" w:rsidP="008B4197">
      <w:pPr>
        <w:spacing w:line="240" w:lineRule="auto"/>
        <w:ind w:firstLine="709"/>
        <w:rPr>
          <w:sz w:val="24"/>
          <w:szCs w:val="24"/>
        </w:rPr>
      </w:pPr>
      <w:r w:rsidRPr="00CF47AE">
        <w:rPr>
          <w:sz w:val="24"/>
          <w:szCs w:val="24"/>
        </w:rPr>
        <w:t>К зонам с особыми условиями использования территории относятся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54D6C" w:rsidRPr="00685D27" w:rsidRDefault="00D54D6C" w:rsidP="008B4197">
      <w:pPr>
        <w:spacing w:line="240" w:lineRule="auto"/>
        <w:ind w:firstLine="709"/>
        <w:rPr>
          <w:i/>
          <w:sz w:val="24"/>
          <w:szCs w:val="24"/>
        </w:rPr>
      </w:pPr>
      <w:r w:rsidRPr="00685D27">
        <w:rPr>
          <w:sz w:val="24"/>
          <w:szCs w:val="24"/>
        </w:rPr>
        <w:t xml:space="preserve">К зонам с особыми условиями использования территорий (планировочных ограничений) на территории МО СП «Деревня </w:t>
      </w:r>
      <w:r w:rsidR="00310C7A">
        <w:rPr>
          <w:sz w:val="24"/>
          <w:szCs w:val="24"/>
        </w:rPr>
        <w:t>Людково</w:t>
      </w:r>
      <w:r w:rsidRPr="00685D27">
        <w:rPr>
          <w:sz w:val="24"/>
          <w:szCs w:val="24"/>
        </w:rPr>
        <w:t>» отнесены:</w:t>
      </w:r>
    </w:p>
    <w:p w:rsidR="00D54D6C" w:rsidRPr="00685D27" w:rsidRDefault="00D54D6C" w:rsidP="008B4197">
      <w:pPr>
        <w:spacing w:line="240" w:lineRule="auto"/>
        <w:ind w:firstLine="709"/>
        <w:rPr>
          <w:b/>
          <w:sz w:val="24"/>
          <w:szCs w:val="24"/>
        </w:rPr>
      </w:pPr>
      <w:r w:rsidRPr="00685D27">
        <w:rPr>
          <w:b/>
          <w:sz w:val="24"/>
          <w:szCs w:val="24"/>
          <w:lang w:val="en-US"/>
        </w:rPr>
        <w:t>I</w:t>
      </w:r>
      <w:r w:rsidRPr="00685D27">
        <w:rPr>
          <w:b/>
          <w:sz w:val="24"/>
          <w:szCs w:val="24"/>
        </w:rPr>
        <w:t xml:space="preserve"> – Территории с природоохранными ограничениями:</w:t>
      </w:r>
    </w:p>
    <w:p w:rsidR="00D54D6C" w:rsidRPr="00685D27" w:rsidRDefault="00680759" w:rsidP="00680759">
      <w:pPr>
        <w:pStyle w:val="ac"/>
        <w:numPr>
          <w:ilvl w:val="0"/>
          <w:numId w:val="35"/>
        </w:numPr>
        <w:spacing w:line="240" w:lineRule="auto"/>
        <w:rPr>
          <w:rFonts w:ascii="Times New Roman" w:hAnsi="Times New Roman"/>
          <w:sz w:val="24"/>
          <w:szCs w:val="24"/>
        </w:rPr>
      </w:pPr>
      <w:r w:rsidRPr="00685D27">
        <w:rPr>
          <w:rFonts w:ascii="Times New Roman" w:hAnsi="Times New Roman"/>
          <w:sz w:val="24"/>
          <w:szCs w:val="24"/>
        </w:rPr>
        <w:t xml:space="preserve">Водоохранные зоны, </w:t>
      </w:r>
      <w:r w:rsidR="00D54D6C" w:rsidRPr="00685D27">
        <w:rPr>
          <w:rFonts w:ascii="Times New Roman" w:hAnsi="Times New Roman"/>
          <w:sz w:val="24"/>
          <w:szCs w:val="24"/>
        </w:rPr>
        <w:t>прибрежные защитные</w:t>
      </w:r>
      <w:r w:rsidRPr="00685D27">
        <w:rPr>
          <w:rFonts w:ascii="Times New Roman" w:hAnsi="Times New Roman"/>
          <w:sz w:val="24"/>
          <w:szCs w:val="24"/>
        </w:rPr>
        <w:t xml:space="preserve"> и береговые </w:t>
      </w:r>
      <w:r w:rsidR="00D54D6C" w:rsidRPr="00685D27">
        <w:rPr>
          <w:rFonts w:ascii="Times New Roman" w:hAnsi="Times New Roman"/>
          <w:sz w:val="24"/>
          <w:szCs w:val="24"/>
        </w:rPr>
        <w:t>полосы.</w:t>
      </w:r>
    </w:p>
    <w:p w:rsidR="00680759" w:rsidRPr="00685D27" w:rsidRDefault="00680759" w:rsidP="00680759">
      <w:pPr>
        <w:pStyle w:val="ac"/>
        <w:numPr>
          <w:ilvl w:val="0"/>
          <w:numId w:val="35"/>
        </w:numPr>
        <w:spacing w:after="0" w:line="240" w:lineRule="auto"/>
        <w:ind w:left="1066" w:hanging="357"/>
        <w:rPr>
          <w:rFonts w:ascii="Times New Roman" w:hAnsi="Times New Roman"/>
          <w:sz w:val="24"/>
          <w:szCs w:val="24"/>
        </w:rPr>
      </w:pPr>
      <w:r w:rsidRPr="00685D27">
        <w:rPr>
          <w:rFonts w:ascii="Times New Roman" w:hAnsi="Times New Roman"/>
          <w:sz w:val="24"/>
          <w:szCs w:val="24"/>
        </w:rPr>
        <w:t>Границы зон затопления</w:t>
      </w:r>
      <w:r w:rsidR="005B25E2">
        <w:rPr>
          <w:rFonts w:ascii="Times New Roman" w:hAnsi="Times New Roman"/>
          <w:sz w:val="24"/>
          <w:szCs w:val="24"/>
        </w:rPr>
        <w:t>, зон подтопления</w:t>
      </w:r>
    </w:p>
    <w:p w:rsidR="00D54D6C" w:rsidRPr="00685D27" w:rsidRDefault="00D54D6C" w:rsidP="008B4197">
      <w:pPr>
        <w:spacing w:line="240" w:lineRule="auto"/>
        <w:ind w:firstLine="709"/>
        <w:rPr>
          <w:b/>
          <w:sz w:val="24"/>
          <w:szCs w:val="24"/>
        </w:rPr>
      </w:pPr>
      <w:r w:rsidRPr="00685D27">
        <w:rPr>
          <w:b/>
          <w:sz w:val="24"/>
          <w:szCs w:val="24"/>
          <w:lang w:val="en-US"/>
        </w:rPr>
        <w:t>II</w:t>
      </w:r>
      <w:r w:rsidRPr="00685D27">
        <w:rPr>
          <w:b/>
          <w:sz w:val="24"/>
          <w:szCs w:val="24"/>
        </w:rPr>
        <w:t xml:space="preserve"> – Зоны охраны объектов историко-культурного назначения:</w:t>
      </w:r>
    </w:p>
    <w:p w:rsidR="00D54D6C" w:rsidRPr="00685D27" w:rsidRDefault="00D54D6C" w:rsidP="00003C31">
      <w:pPr>
        <w:pStyle w:val="ac"/>
        <w:numPr>
          <w:ilvl w:val="0"/>
          <w:numId w:val="38"/>
        </w:numPr>
        <w:spacing w:after="0" w:line="240" w:lineRule="auto"/>
        <w:ind w:left="1066" w:hanging="357"/>
        <w:rPr>
          <w:rFonts w:ascii="Times New Roman" w:hAnsi="Times New Roman"/>
          <w:sz w:val="24"/>
          <w:szCs w:val="24"/>
        </w:rPr>
      </w:pPr>
      <w:r w:rsidRPr="00685D27">
        <w:rPr>
          <w:rFonts w:ascii="Times New Roman" w:hAnsi="Times New Roman"/>
          <w:sz w:val="24"/>
          <w:szCs w:val="24"/>
        </w:rPr>
        <w:t>Объекты культурного наследия.</w:t>
      </w:r>
    </w:p>
    <w:p w:rsidR="00D54D6C" w:rsidRPr="00685D27" w:rsidRDefault="00D54D6C" w:rsidP="008B4197">
      <w:pPr>
        <w:spacing w:line="240" w:lineRule="auto"/>
        <w:ind w:firstLine="709"/>
        <w:rPr>
          <w:b/>
          <w:sz w:val="24"/>
          <w:szCs w:val="24"/>
        </w:rPr>
      </w:pPr>
      <w:r w:rsidRPr="00685D27">
        <w:rPr>
          <w:b/>
          <w:sz w:val="24"/>
          <w:szCs w:val="24"/>
          <w:lang w:val="en-US"/>
        </w:rPr>
        <w:t>III</w:t>
      </w:r>
      <w:r w:rsidRPr="00685D27">
        <w:rPr>
          <w:b/>
          <w:sz w:val="24"/>
          <w:szCs w:val="24"/>
        </w:rPr>
        <w:t>– Территории с санитарно-гигиеническими ограничениями:</w:t>
      </w:r>
    </w:p>
    <w:p w:rsidR="00D54D6C" w:rsidRPr="00685D27" w:rsidRDefault="00D54D6C" w:rsidP="008B4197">
      <w:pPr>
        <w:spacing w:line="240" w:lineRule="auto"/>
        <w:ind w:firstLine="709"/>
        <w:rPr>
          <w:sz w:val="24"/>
          <w:szCs w:val="24"/>
        </w:rPr>
      </w:pPr>
      <w:r w:rsidRPr="00685D27">
        <w:rPr>
          <w:sz w:val="24"/>
          <w:szCs w:val="24"/>
        </w:rPr>
        <w:t>1. Зоны санитарной охраны источников питьевого водоснабжения.</w:t>
      </w:r>
    </w:p>
    <w:p w:rsidR="00D54D6C" w:rsidRPr="00685D27" w:rsidRDefault="00E83335" w:rsidP="008B4197">
      <w:pPr>
        <w:spacing w:line="240" w:lineRule="auto"/>
        <w:ind w:firstLine="709"/>
        <w:rPr>
          <w:sz w:val="24"/>
          <w:szCs w:val="24"/>
        </w:rPr>
      </w:pPr>
      <w:r w:rsidRPr="00685D27">
        <w:rPr>
          <w:sz w:val="24"/>
          <w:szCs w:val="24"/>
        </w:rPr>
        <w:t>2</w:t>
      </w:r>
      <w:r w:rsidR="00D54D6C" w:rsidRPr="00685D27">
        <w:rPr>
          <w:sz w:val="24"/>
          <w:szCs w:val="24"/>
        </w:rPr>
        <w:t xml:space="preserve">. СЗЗ </w:t>
      </w:r>
      <w:r w:rsidR="00F70E06" w:rsidRPr="00685D27">
        <w:rPr>
          <w:sz w:val="24"/>
          <w:szCs w:val="24"/>
        </w:rPr>
        <w:t>объектов сельскохозяйственного производства</w:t>
      </w:r>
      <w:r w:rsidR="00D54D6C" w:rsidRPr="00685D27">
        <w:rPr>
          <w:sz w:val="24"/>
          <w:szCs w:val="24"/>
        </w:rPr>
        <w:t>.</w:t>
      </w:r>
    </w:p>
    <w:p w:rsidR="00E02191" w:rsidRPr="00685D27" w:rsidRDefault="00E02191" w:rsidP="008B4197">
      <w:pPr>
        <w:spacing w:line="240" w:lineRule="auto"/>
        <w:ind w:firstLine="709"/>
        <w:rPr>
          <w:sz w:val="24"/>
          <w:szCs w:val="24"/>
        </w:rPr>
      </w:pPr>
      <w:r w:rsidRPr="00685D27">
        <w:rPr>
          <w:sz w:val="24"/>
          <w:szCs w:val="24"/>
        </w:rPr>
        <w:t>3.</w:t>
      </w:r>
      <w:r w:rsidRPr="00685D27">
        <w:t xml:space="preserve"> </w:t>
      </w:r>
      <w:r w:rsidRPr="00685D27">
        <w:rPr>
          <w:sz w:val="24"/>
          <w:szCs w:val="24"/>
        </w:rPr>
        <w:t>Санитарно-защитная зона кладбищ.</w:t>
      </w:r>
    </w:p>
    <w:p w:rsidR="00D54D6C" w:rsidRPr="00685D27" w:rsidRDefault="00D54D6C" w:rsidP="008B4197">
      <w:pPr>
        <w:spacing w:line="240" w:lineRule="auto"/>
        <w:ind w:firstLine="709"/>
        <w:rPr>
          <w:b/>
          <w:sz w:val="24"/>
          <w:szCs w:val="24"/>
        </w:rPr>
      </w:pPr>
      <w:r w:rsidRPr="00685D27">
        <w:rPr>
          <w:b/>
          <w:sz w:val="24"/>
          <w:szCs w:val="24"/>
          <w:lang w:val="en-US"/>
        </w:rPr>
        <w:t>IV</w:t>
      </w:r>
      <w:r w:rsidRPr="00685D27">
        <w:rPr>
          <w:b/>
          <w:sz w:val="24"/>
          <w:szCs w:val="24"/>
        </w:rPr>
        <w:t xml:space="preserve"> – Охранные коридоры </w:t>
      </w:r>
      <w:r w:rsidR="00E83335" w:rsidRPr="00685D27">
        <w:rPr>
          <w:b/>
          <w:sz w:val="24"/>
          <w:szCs w:val="24"/>
        </w:rPr>
        <w:t xml:space="preserve">линейных объектов и </w:t>
      </w:r>
      <w:r w:rsidRPr="00685D27">
        <w:rPr>
          <w:b/>
          <w:sz w:val="24"/>
          <w:szCs w:val="24"/>
        </w:rPr>
        <w:t>коммуникаций:</w:t>
      </w:r>
    </w:p>
    <w:p w:rsidR="00D54D6C" w:rsidRPr="00685D27" w:rsidRDefault="00D54D6C" w:rsidP="008B4197">
      <w:pPr>
        <w:spacing w:line="240" w:lineRule="auto"/>
        <w:ind w:firstLine="709"/>
        <w:rPr>
          <w:sz w:val="24"/>
          <w:szCs w:val="24"/>
        </w:rPr>
      </w:pPr>
      <w:r w:rsidRPr="00685D27">
        <w:rPr>
          <w:sz w:val="24"/>
          <w:szCs w:val="24"/>
        </w:rPr>
        <w:t>1. Линий и объектов связи.</w:t>
      </w:r>
    </w:p>
    <w:p w:rsidR="00D54D6C" w:rsidRPr="00685D27" w:rsidRDefault="00D54D6C" w:rsidP="008B4197">
      <w:pPr>
        <w:spacing w:line="240" w:lineRule="auto"/>
        <w:ind w:firstLine="709"/>
        <w:rPr>
          <w:sz w:val="24"/>
          <w:szCs w:val="24"/>
        </w:rPr>
      </w:pPr>
      <w:r w:rsidRPr="00685D27">
        <w:rPr>
          <w:sz w:val="24"/>
          <w:szCs w:val="24"/>
        </w:rPr>
        <w:t>2. Линий и сооружений электропередач.</w:t>
      </w:r>
    </w:p>
    <w:p w:rsidR="00D54D6C" w:rsidRPr="00685D27" w:rsidRDefault="00436677" w:rsidP="008B4197">
      <w:pPr>
        <w:spacing w:line="240" w:lineRule="auto"/>
        <w:ind w:firstLine="709"/>
        <w:rPr>
          <w:sz w:val="24"/>
          <w:szCs w:val="24"/>
        </w:rPr>
      </w:pPr>
      <w:r w:rsidRPr="00685D27">
        <w:rPr>
          <w:sz w:val="24"/>
          <w:szCs w:val="24"/>
        </w:rPr>
        <w:t xml:space="preserve">3. </w:t>
      </w:r>
      <w:r w:rsidR="00D54D6C" w:rsidRPr="00685D27">
        <w:rPr>
          <w:sz w:val="24"/>
          <w:szCs w:val="24"/>
        </w:rPr>
        <w:t xml:space="preserve">Линий водопровода. </w:t>
      </w:r>
    </w:p>
    <w:p w:rsidR="00D54D6C" w:rsidRPr="00685D27" w:rsidRDefault="00436677" w:rsidP="008B4197">
      <w:pPr>
        <w:spacing w:line="240" w:lineRule="auto"/>
        <w:ind w:firstLine="709"/>
        <w:rPr>
          <w:sz w:val="24"/>
          <w:szCs w:val="24"/>
        </w:rPr>
      </w:pPr>
      <w:r w:rsidRPr="00685D27">
        <w:rPr>
          <w:sz w:val="24"/>
          <w:szCs w:val="24"/>
        </w:rPr>
        <w:t xml:space="preserve">4. </w:t>
      </w:r>
      <w:r w:rsidR="00D54D6C" w:rsidRPr="00685D27">
        <w:rPr>
          <w:sz w:val="24"/>
          <w:szCs w:val="24"/>
        </w:rPr>
        <w:t>Линий и объектов газоснабжения.</w:t>
      </w:r>
    </w:p>
    <w:p w:rsidR="00D54D6C" w:rsidRPr="00685D27" w:rsidRDefault="00436677" w:rsidP="00E83335">
      <w:pPr>
        <w:spacing w:line="240" w:lineRule="auto"/>
        <w:ind w:firstLine="709"/>
        <w:rPr>
          <w:sz w:val="24"/>
          <w:szCs w:val="24"/>
        </w:rPr>
      </w:pPr>
      <w:r w:rsidRPr="00685D27">
        <w:rPr>
          <w:sz w:val="24"/>
          <w:szCs w:val="24"/>
        </w:rPr>
        <w:t xml:space="preserve">5. </w:t>
      </w:r>
      <w:r w:rsidR="00D54D6C" w:rsidRPr="00685D27">
        <w:rPr>
          <w:sz w:val="24"/>
          <w:szCs w:val="24"/>
        </w:rPr>
        <w:t>Объектов теплоснабжения.</w:t>
      </w:r>
    </w:p>
    <w:p w:rsidR="00E83335" w:rsidRPr="00685D27" w:rsidRDefault="00E83335" w:rsidP="00E83335">
      <w:pPr>
        <w:spacing w:after="120" w:line="240" w:lineRule="auto"/>
        <w:ind w:firstLine="709"/>
        <w:rPr>
          <w:sz w:val="24"/>
          <w:szCs w:val="24"/>
        </w:rPr>
      </w:pPr>
      <w:r w:rsidRPr="00685D27">
        <w:rPr>
          <w:sz w:val="24"/>
          <w:szCs w:val="24"/>
        </w:rPr>
        <w:t>6.</w:t>
      </w:r>
      <w:r w:rsidRPr="00685D27">
        <w:rPr>
          <w:rFonts w:eastAsia="Times New Roman"/>
          <w:b/>
          <w:bCs/>
          <w:sz w:val="24"/>
          <w:szCs w:val="24"/>
          <w:lang w:eastAsia="ru-RU"/>
        </w:rPr>
        <w:t xml:space="preserve"> </w:t>
      </w:r>
      <w:r w:rsidRPr="00685D27">
        <w:rPr>
          <w:rFonts w:eastAsia="Times New Roman"/>
          <w:bCs/>
          <w:sz w:val="24"/>
          <w:szCs w:val="24"/>
          <w:lang w:eastAsia="ru-RU"/>
        </w:rPr>
        <w:t>Придорожные полосы автомобильных дорог.</w:t>
      </w:r>
    </w:p>
    <w:p w:rsidR="00AD6F31" w:rsidRDefault="00AD6F31">
      <w:pPr>
        <w:spacing w:line="240" w:lineRule="auto"/>
        <w:ind w:firstLine="0"/>
        <w:jc w:val="left"/>
        <w:rPr>
          <w:rFonts w:eastAsia="Times New Roman"/>
          <w:b/>
          <w:bCs/>
          <w:iCs/>
          <w:sz w:val="24"/>
          <w:szCs w:val="26"/>
          <w:lang w:val="x-none" w:eastAsia="x-none"/>
        </w:rPr>
      </w:pPr>
      <w:bookmarkStart w:id="327" w:name="_Toc46407309"/>
      <w:bookmarkStart w:id="328" w:name="_Toc46407432"/>
      <w:bookmarkStart w:id="329" w:name="_Toc80970755"/>
      <w:r>
        <w:rPr>
          <w:iCs/>
        </w:rPr>
        <w:br w:type="page"/>
      </w:r>
    </w:p>
    <w:p w:rsidR="00DF18A6" w:rsidRPr="00685D27" w:rsidRDefault="00DF18A6" w:rsidP="008B4197">
      <w:pPr>
        <w:pStyle w:val="3"/>
        <w:spacing w:before="0"/>
        <w:jc w:val="center"/>
        <w:rPr>
          <w:lang w:val="ru-RU"/>
        </w:rPr>
      </w:pPr>
      <w:r w:rsidRPr="00685D27">
        <w:rPr>
          <w:iCs/>
        </w:rPr>
        <w:lastRenderedPageBreak/>
        <w:t xml:space="preserve">Статья </w:t>
      </w:r>
      <w:r w:rsidR="00B52E90" w:rsidRPr="00685D27">
        <w:rPr>
          <w:iCs/>
        </w:rPr>
        <w:t>3</w:t>
      </w:r>
      <w:r w:rsidR="00BE3005" w:rsidRPr="00685D27">
        <w:rPr>
          <w:iCs/>
        </w:rPr>
        <w:t>3</w:t>
      </w:r>
      <w:r w:rsidRPr="00685D27">
        <w:rPr>
          <w:iCs/>
        </w:rPr>
        <w:t xml:space="preserve">.  </w:t>
      </w:r>
      <w:r w:rsidRPr="00685D27">
        <w:t xml:space="preserve">Ограничения использования территорий, земельных участков и объектов капитального строительства на территории </w:t>
      </w:r>
      <w:proofErr w:type="spellStart"/>
      <w:r w:rsidRPr="00685D27">
        <w:t>водоохранных</w:t>
      </w:r>
      <w:proofErr w:type="spellEnd"/>
      <w:r w:rsidRPr="00685D27">
        <w:t xml:space="preserve"> зон, прибрежных зон и береговых полос (территорий общего пользования)</w:t>
      </w:r>
      <w:bookmarkEnd w:id="327"/>
      <w:bookmarkEnd w:id="328"/>
      <w:bookmarkEnd w:id="329"/>
    </w:p>
    <w:p w:rsidR="00AD6F31" w:rsidRPr="00AD6F31" w:rsidRDefault="00AD6F31" w:rsidP="00AD6F31">
      <w:pPr>
        <w:autoSpaceDE w:val="0"/>
        <w:autoSpaceDN w:val="0"/>
        <w:adjustRightInd w:val="0"/>
        <w:ind w:firstLine="539"/>
        <w:rPr>
          <w:color w:val="000000" w:themeColor="text1"/>
          <w:sz w:val="24"/>
          <w:szCs w:val="24"/>
        </w:rPr>
      </w:pPr>
      <w:proofErr w:type="gramStart"/>
      <w:r w:rsidRPr="00AD6F31">
        <w:rPr>
          <w:color w:val="000000" w:themeColor="text1"/>
          <w:sz w:val="24"/>
          <w:szCs w:val="24"/>
        </w:rPr>
        <w:t xml:space="preserve">В соответствии с Водным Кодексом РФ </w:t>
      </w:r>
      <w:proofErr w:type="spellStart"/>
      <w:r w:rsidRPr="00AD6F31">
        <w:rPr>
          <w:color w:val="000000" w:themeColor="text1"/>
          <w:sz w:val="24"/>
          <w:szCs w:val="24"/>
        </w:rPr>
        <w:t>водоохранными</w:t>
      </w:r>
      <w:proofErr w:type="spellEnd"/>
      <w:r w:rsidRPr="00AD6F31">
        <w:rPr>
          <w:color w:val="000000" w:themeColor="text1"/>
          <w:sz w:val="24"/>
          <w:szCs w:val="24"/>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AD6F31">
        <w:rPr>
          <w:color w:val="000000" w:themeColor="text1"/>
          <w:sz w:val="24"/>
          <w:szCs w:val="24"/>
        </w:rPr>
        <w:t xml:space="preserve"> и растительного мира.</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В границах </w:t>
      </w:r>
      <w:proofErr w:type="spellStart"/>
      <w:r w:rsidRPr="00AD6F31">
        <w:rPr>
          <w:color w:val="000000" w:themeColor="text1"/>
          <w:sz w:val="24"/>
          <w:szCs w:val="24"/>
        </w:rPr>
        <w:t>водоохранных</w:t>
      </w:r>
      <w:proofErr w:type="spellEnd"/>
      <w:r w:rsidRPr="00AD6F31">
        <w:rPr>
          <w:color w:val="000000" w:themeColor="text1"/>
          <w:sz w:val="24"/>
          <w:szCs w:val="24"/>
        </w:rPr>
        <w:t xml:space="preserve"> зон устанавливаются прибрежные защитные полосы, на территориях которых вводятся дополнительные </w:t>
      </w:r>
      <w:hyperlink r:id="rId140" w:anchor="Par52" w:history="1">
        <w:r w:rsidRPr="00AD6F31">
          <w:rPr>
            <w:rStyle w:val="a6"/>
            <w:color w:val="000000" w:themeColor="text1"/>
            <w:sz w:val="24"/>
            <w:szCs w:val="24"/>
          </w:rPr>
          <w:t>ограничения</w:t>
        </w:r>
      </w:hyperlink>
      <w:r w:rsidRPr="00AD6F31">
        <w:rPr>
          <w:color w:val="000000" w:themeColor="text1"/>
          <w:sz w:val="24"/>
          <w:szCs w:val="24"/>
        </w:rPr>
        <w:t xml:space="preserve"> хозяйственной и иной деятельности.</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За пределами территорий городов и других населенных пунктов 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на таких территориях устанавливается от парапета набережной.</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рек или ручьев устанавливается от их истока для рек или ручьев протяженностью:</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1) до десяти километров - в размере пятидесяти метров;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2) от десяти до пятидесяти километров - в размере ста метров;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3) от пятидесяти километров и более - в размере двухсот метров.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Для реки, ручья протяженностью менее десяти километров от истока до устья </w:t>
      </w:r>
      <w:proofErr w:type="spellStart"/>
      <w:r w:rsidRPr="00AD6F31">
        <w:rPr>
          <w:color w:val="000000" w:themeColor="text1"/>
          <w:sz w:val="24"/>
          <w:szCs w:val="24"/>
        </w:rPr>
        <w:t>водоохранная</w:t>
      </w:r>
      <w:proofErr w:type="spellEnd"/>
      <w:r w:rsidRPr="00AD6F31">
        <w:rPr>
          <w:color w:val="000000" w:themeColor="text1"/>
          <w:sz w:val="24"/>
          <w:szCs w:val="24"/>
        </w:rPr>
        <w:t xml:space="preserve"> зона совпадает с прибрежной защитной полосой. Радиус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для истоков реки, ручья устанавливается в размере пятидесяти метров.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водохранилища, расположенного на водотоке, устанавливается равной ширине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этого водотока.</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Водоохранные зоны магистральных или межхозяйственных каналов совпадают по ширине с полосами отводов таких каналов.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Водоохранные зоны рек, их частей, помещенных в закрытые коллекторы, не устанавливаются.</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D6F31" w:rsidRPr="00AD6F31" w:rsidRDefault="00AD6F31" w:rsidP="00AD6F31">
      <w:pPr>
        <w:autoSpaceDE w:val="0"/>
        <w:autoSpaceDN w:val="0"/>
        <w:adjustRightInd w:val="0"/>
        <w:ind w:firstLine="539"/>
        <w:rPr>
          <w:color w:val="000000" w:themeColor="text1"/>
          <w:sz w:val="24"/>
          <w:szCs w:val="24"/>
        </w:rPr>
      </w:pPr>
      <w:proofErr w:type="gramStart"/>
      <w:r w:rsidRPr="00AD6F31">
        <w:rPr>
          <w:color w:val="000000" w:themeColor="text1"/>
          <w:sz w:val="24"/>
          <w:szCs w:val="24"/>
        </w:rPr>
        <w:lastRenderedPageBreak/>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на таких территориях устанавливается от парапета набережной. При отсутствии набережной ширина </w:t>
      </w:r>
      <w:proofErr w:type="spellStart"/>
      <w:r w:rsidRPr="00AD6F31">
        <w:rPr>
          <w:color w:val="000000" w:themeColor="text1"/>
          <w:sz w:val="24"/>
          <w:szCs w:val="24"/>
        </w:rPr>
        <w:t>водоохранной</w:t>
      </w:r>
      <w:proofErr w:type="spellEnd"/>
      <w:r w:rsidRPr="00AD6F31">
        <w:rPr>
          <w:color w:val="000000" w:themeColor="text1"/>
          <w:sz w:val="24"/>
          <w:szCs w:val="24"/>
        </w:rPr>
        <w:t xml:space="preserve"> зоны, прибрежной защитной полосы измеряется от местоположения береговой линии (границы водного объекта).</w:t>
      </w:r>
    </w:p>
    <w:p w:rsidR="00AD6F31" w:rsidRPr="00AD6F31" w:rsidRDefault="00AD6F31" w:rsidP="00AD6F31">
      <w:pPr>
        <w:autoSpaceDE w:val="0"/>
        <w:autoSpaceDN w:val="0"/>
        <w:adjustRightInd w:val="0"/>
        <w:ind w:firstLine="539"/>
        <w:rPr>
          <w:color w:val="000000" w:themeColor="text1"/>
          <w:sz w:val="24"/>
          <w:szCs w:val="24"/>
        </w:rPr>
      </w:pPr>
      <w:bookmarkStart w:id="330" w:name="Par24"/>
      <w:bookmarkEnd w:id="330"/>
      <w:r w:rsidRPr="00AD6F31">
        <w:rPr>
          <w:color w:val="000000" w:themeColor="text1"/>
          <w:sz w:val="24"/>
          <w:szCs w:val="24"/>
        </w:rPr>
        <w:t xml:space="preserve">В границах </w:t>
      </w:r>
      <w:proofErr w:type="spellStart"/>
      <w:r w:rsidRPr="00AD6F31">
        <w:rPr>
          <w:color w:val="000000" w:themeColor="text1"/>
          <w:sz w:val="24"/>
          <w:szCs w:val="24"/>
        </w:rPr>
        <w:t>водоохранных</w:t>
      </w:r>
      <w:proofErr w:type="spellEnd"/>
      <w:r w:rsidRPr="00AD6F31">
        <w:rPr>
          <w:color w:val="000000" w:themeColor="text1"/>
          <w:sz w:val="24"/>
          <w:szCs w:val="24"/>
        </w:rPr>
        <w:t xml:space="preserve"> зон запрещаются:</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1) </w:t>
      </w:r>
      <w:r w:rsidRPr="00AD6F31">
        <w:rPr>
          <w:sz w:val="24"/>
          <w:szCs w:val="24"/>
          <w:lang w:eastAsia="ru-RU"/>
        </w:rPr>
        <w:t>использование сточных вод в целях повышения почвенного плодородия</w:t>
      </w:r>
      <w:r w:rsidRPr="00AD6F31">
        <w:rPr>
          <w:color w:val="000000" w:themeColor="text1"/>
          <w:sz w:val="24"/>
          <w:szCs w:val="24"/>
        </w:rPr>
        <w:t>;</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2) </w:t>
      </w:r>
      <w:r w:rsidRPr="00AD6F31">
        <w:rPr>
          <w:sz w:val="24"/>
          <w:szCs w:val="24"/>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AD6F31">
        <w:rPr>
          <w:sz w:val="24"/>
          <w:szCs w:val="24"/>
          <w:lang w:eastAsia="ru-RU"/>
        </w:rPr>
        <w:t>концентрации</w:t>
      </w:r>
      <w:proofErr w:type="gramEnd"/>
      <w:r w:rsidRPr="00AD6F31">
        <w:rPr>
          <w:sz w:val="24"/>
          <w:szCs w:val="24"/>
          <w:lang w:eastAsia="ru-RU"/>
        </w:rPr>
        <w:t xml:space="preserve"> которых в водах водных объектов </w:t>
      </w:r>
      <w:proofErr w:type="spellStart"/>
      <w:r w:rsidRPr="00AD6F31">
        <w:rPr>
          <w:sz w:val="24"/>
          <w:szCs w:val="24"/>
          <w:lang w:eastAsia="ru-RU"/>
        </w:rPr>
        <w:t>рыбохозяйственного</w:t>
      </w:r>
      <w:proofErr w:type="spellEnd"/>
      <w:r w:rsidRPr="00AD6F31">
        <w:rPr>
          <w:sz w:val="24"/>
          <w:szCs w:val="24"/>
          <w:lang w:eastAsia="ru-RU"/>
        </w:rPr>
        <w:t xml:space="preserve"> значения не установлены</w:t>
      </w:r>
      <w:r w:rsidRPr="00AD6F31">
        <w:rPr>
          <w:color w:val="000000" w:themeColor="text1"/>
          <w:sz w:val="24"/>
          <w:szCs w:val="24"/>
        </w:rPr>
        <w:t>;</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3) осуществление авиационных мер по борьбе с вредными организмами;</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F31" w:rsidRPr="00AD6F31" w:rsidRDefault="00AD6F31" w:rsidP="00AD6F31">
      <w:pPr>
        <w:autoSpaceDE w:val="0"/>
        <w:autoSpaceDN w:val="0"/>
        <w:adjustRightInd w:val="0"/>
        <w:ind w:firstLine="539"/>
        <w:rPr>
          <w:color w:val="000000" w:themeColor="text1"/>
          <w:sz w:val="24"/>
          <w:szCs w:val="24"/>
        </w:rPr>
      </w:pPr>
      <w:proofErr w:type="gramStart"/>
      <w:r w:rsidRPr="00AD6F31">
        <w:rPr>
          <w:color w:val="000000" w:themeColor="text1"/>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6) </w:t>
      </w:r>
      <w:r w:rsidRPr="00AD6F31">
        <w:rPr>
          <w:sz w:val="24"/>
          <w:szCs w:val="24"/>
          <w:lang w:eastAsia="ru-RU"/>
        </w:rPr>
        <w:t xml:space="preserve">хранение пестицидов и </w:t>
      </w:r>
      <w:proofErr w:type="spellStart"/>
      <w:r w:rsidRPr="00AD6F31">
        <w:rPr>
          <w:sz w:val="24"/>
          <w:szCs w:val="24"/>
          <w:lang w:eastAsia="ru-RU"/>
        </w:rPr>
        <w:t>агрохимикатов</w:t>
      </w:r>
      <w:proofErr w:type="spellEnd"/>
      <w:r w:rsidRPr="00AD6F31">
        <w:rPr>
          <w:sz w:val="24"/>
          <w:szCs w:val="24"/>
          <w:lang w:eastAsia="ru-RU"/>
        </w:rPr>
        <w:t xml:space="preserve"> (за исключением хранения </w:t>
      </w:r>
      <w:proofErr w:type="spellStart"/>
      <w:r w:rsidRPr="00AD6F31">
        <w:rPr>
          <w:sz w:val="24"/>
          <w:szCs w:val="24"/>
          <w:lang w:eastAsia="ru-RU"/>
        </w:rPr>
        <w:t>агрохимикатов</w:t>
      </w:r>
      <w:proofErr w:type="spellEnd"/>
      <w:r w:rsidRPr="00AD6F31">
        <w:rPr>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D6F31">
        <w:rPr>
          <w:sz w:val="24"/>
          <w:szCs w:val="24"/>
          <w:lang w:eastAsia="ru-RU"/>
        </w:rPr>
        <w:t>агрохимикатов</w:t>
      </w:r>
      <w:proofErr w:type="spellEnd"/>
      <w:r w:rsidRPr="00AD6F31">
        <w:rPr>
          <w:color w:val="000000" w:themeColor="text1"/>
          <w:sz w:val="24"/>
          <w:szCs w:val="24"/>
        </w:rPr>
        <w:t>;</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7) сброс сточных, в том числе дренажных, вод;</w:t>
      </w:r>
    </w:p>
    <w:p w:rsidR="00AD6F31" w:rsidRPr="00AD6F31" w:rsidRDefault="00AD6F31" w:rsidP="00AD6F31">
      <w:pPr>
        <w:autoSpaceDE w:val="0"/>
        <w:autoSpaceDN w:val="0"/>
        <w:adjustRightInd w:val="0"/>
        <w:ind w:firstLine="539"/>
        <w:rPr>
          <w:color w:val="000000" w:themeColor="text1"/>
          <w:sz w:val="24"/>
          <w:szCs w:val="24"/>
        </w:rPr>
      </w:pPr>
      <w:proofErr w:type="gramStart"/>
      <w:r w:rsidRPr="00AD6F31">
        <w:rPr>
          <w:color w:val="000000" w:themeColor="text1"/>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1" w:history="1">
        <w:r w:rsidRPr="00AD6F31">
          <w:rPr>
            <w:rStyle w:val="a6"/>
            <w:color w:val="000000" w:themeColor="text1"/>
            <w:sz w:val="24"/>
            <w:szCs w:val="24"/>
          </w:rPr>
          <w:t>статьей 19.1</w:t>
        </w:r>
      </w:hyperlink>
      <w:r w:rsidRPr="00AD6F31">
        <w:rPr>
          <w:color w:val="000000" w:themeColor="text1"/>
          <w:sz w:val="24"/>
          <w:szCs w:val="24"/>
        </w:rPr>
        <w:t xml:space="preserve"> Закона Российской Федерации от</w:t>
      </w:r>
      <w:proofErr w:type="gramEnd"/>
      <w:r w:rsidRPr="00AD6F31">
        <w:rPr>
          <w:color w:val="000000" w:themeColor="text1"/>
          <w:sz w:val="24"/>
          <w:szCs w:val="24"/>
        </w:rPr>
        <w:t xml:space="preserve"> </w:t>
      </w:r>
      <w:proofErr w:type="gramStart"/>
      <w:r w:rsidRPr="00AD6F31">
        <w:rPr>
          <w:color w:val="000000" w:themeColor="text1"/>
          <w:sz w:val="24"/>
          <w:szCs w:val="24"/>
        </w:rPr>
        <w:t>21 февраля 1992 года N 2395-1 "О недрах").</w:t>
      </w:r>
      <w:proofErr w:type="gramEnd"/>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В границах </w:t>
      </w:r>
      <w:proofErr w:type="spellStart"/>
      <w:r w:rsidRPr="00AD6F31">
        <w:rPr>
          <w:color w:val="000000" w:themeColor="text1"/>
          <w:sz w:val="24"/>
          <w:szCs w:val="24"/>
        </w:rPr>
        <w:t>водоохранных</w:t>
      </w:r>
      <w:proofErr w:type="spellEnd"/>
      <w:r w:rsidRPr="00AD6F31">
        <w:rPr>
          <w:color w:val="000000" w:themeColor="text1"/>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w:t>
      </w:r>
      <w:r w:rsidRPr="00AD6F31">
        <w:rPr>
          <w:color w:val="000000" w:themeColor="text1"/>
          <w:sz w:val="24"/>
          <w:szCs w:val="24"/>
        </w:rPr>
        <w:lastRenderedPageBreak/>
        <w:t>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D6F31" w:rsidRPr="00AD6F31" w:rsidRDefault="00AD6F31" w:rsidP="00AD6F31">
      <w:pPr>
        <w:autoSpaceDE w:val="0"/>
        <w:autoSpaceDN w:val="0"/>
        <w:adjustRightInd w:val="0"/>
        <w:ind w:firstLine="539"/>
        <w:rPr>
          <w:color w:val="000000" w:themeColor="text1"/>
          <w:sz w:val="24"/>
          <w:szCs w:val="24"/>
        </w:rPr>
      </w:pPr>
      <w:bookmarkStart w:id="331" w:name="Par41"/>
      <w:bookmarkEnd w:id="331"/>
      <w:r w:rsidRPr="00AD6F31">
        <w:rPr>
          <w:color w:val="000000" w:themeColor="text1"/>
          <w:sz w:val="24"/>
          <w:szCs w:val="24"/>
        </w:rPr>
        <w:t>1) централизованные системы водоотведения (канализации), централизованные ливневые системы водоотведения;</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D6F31" w:rsidRPr="00AD6F31" w:rsidRDefault="00AD6F31" w:rsidP="00AD6F31">
      <w:pPr>
        <w:autoSpaceDE w:val="0"/>
        <w:autoSpaceDN w:val="0"/>
        <w:adjustRightInd w:val="0"/>
        <w:ind w:firstLine="539"/>
        <w:rPr>
          <w:color w:val="000000" w:themeColor="text1"/>
          <w:sz w:val="24"/>
          <w:szCs w:val="24"/>
        </w:rPr>
      </w:pPr>
      <w:proofErr w:type="gramStart"/>
      <w:r w:rsidRPr="00AD6F31">
        <w:rPr>
          <w:color w:val="000000" w:themeColor="text1"/>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D6F31">
        <w:rPr>
          <w:color w:val="000000" w:themeColor="text1"/>
          <w:sz w:val="24"/>
          <w:szCs w:val="24"/>
        </w:rPr>
        <w:t>водоохранных</w:t>
      </w:r>
      <w:proofErr w:type="spellEnd"/>
      <w:r w:rsidRPr="00AD6F31">
        <w:rPr>
          <w:color w:val="000000" w:themeColor="text1"/>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D6F31" w:rsidRPr="00AD6F31" w:rsidRDefault="00AD6F31" w:rsidP="00AD6F31">
      <w:pPr>
        <w:autoSpaceDE w:val="0"/>
        <w:autoSpaceDN w:val="0"/>
        <w:adjustRightInd w:val="0"/>
        <w:ind w:firstLine="539"/>
        <w:rPr>
          <w:color w:val="000000" w:themeColor="text1"/>
          <w:sz w:val="24"/>
          <w:szCs w:val="24"/>
        </w:rPr>
      </w:pPr>
      <w:proofErr w:type="gramStart"/>
      <w:r w:rsidRPr="00AD6F31">
        <w:rPr>
          <w:color w:val="000000" w:themeColor="text1"/>
          <w:sz w:val="24"/>
          <w:szCs w:val="24"/>
        </w:rPr>
        <w:t xml:space="preserve">На территориях, расположенных в границах </w:t>
      </w:r>
      <w:proofErr w:type="spellStart"/>
      <w:r w:rsidRPr="00AD6F31">
        <w:rPr>
          <w:color w:val="000000" w:themeColor="text1"/>
          <w:sz w:val="24"/>
          <w:szCs w:val="24"/>
        </w:rPr>
        <w:t>водоохранных</w:t>
      </w:r>
      <w:proofErr w:type="spellEnd"/>
      <w:r w:rsidRPr="00AD6F31">
        <w:rPr>
          <w:color w:val="000000" w:themeColor="text1"/>
          <w:sz w:val="24"/>
          <w:szCs w:val="24"/>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 xml:space="preserve">Строительство, реконструкция и эксплуатация специализированных хранилищ </w:t>
      </w:r>
      <w:proofErr w:type="spellStart"/>
      <w:r w:rsidRPr="00AD6F31">
        <w:rPr>
          <w:color w:val="000000" w:themeColor="text1"/>
          <w:sz w:val="24"/>
          <w:szCs w:val="24"/>
        </w:rPr>
        <w:t>агрохимикатов</w:t>
      </w:r>
      <w:proofErr w:type="spellEnd"/>
      <w:r w:rsidRPr="00AD6F31">
        <w:rPr>
          <w:color w:val="000000" w:themeColor="text1"/>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AD6F31" w:rsidRPr="00AD6F31" w:rsidRDefault="00AD6F31" w:rsidP="00AD6F31">
      <w:pPr>
        <w:ind w:firstLine="720"/>
        <w:rPr>
          <w:color w:val="000000" w:themeColor="text1"/>
          <w:sz w:val="24"/>
          <w:szCs w:val="24"/>
        </w:rPr>
      </w:pPr>
      <w:r w:rsidRPr="00AD6F31">
        <w:rPr>
          <w:color w:val="000000" w:themeColor="text1"/>
          <w:sz w:val="24"/>
          <w:szCs w:val="24"/>
        </w:rPr>
        <w:t>В пределах защитных прибрежных полос дополнительно к ограничениям, перечисленным выше, запрещается:</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1) распашка земель;</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2) размещение отвалов размываемых грунтов;</w:t>
      </w:r>
    </w:p>
    <w:p w:rsidR="00AD6F31" w:rsidRPr="00AD6F31" w:rsidRDefault="00AD6F31" w:rsidP="00AD6F31">
      <w:pPr>
        <w:autoSpaceDE w:val="0"/>
        <w:autoSpaceDN w:val="0"/>
        <w:adjustRightInd w:val="0"/>
        <w:ind w:firstLine="539"/>
        <w:rPr>
          <w:color w:val="000000" w:themeColor="text1"/>
          <w:sz w:val="24"/>
          <w:szCs w:val="24"/>
        </w:rPr>
      </w:pPr>
      <w:r w:rsidRPr="00AD6F31">
        <w:rPr>
          <w:color w:val="000000" w:themeColor="text1"/>
          <w:sz w:val="24"/>
          <w:szCs w:val="24"/>
        </w:rPr>
        <w:t>3) выпас сельскохозяйственных животных и организация для них летних лагерей, ванн.</w:t>
      </w:r>
    </w:p>
    <w:p w:rsidR="00AD6F31" w:rsidRPr="00AD6F31" w:rsidRDefault="00AD6F31" w:rsidP="00AD6F31">
      <w:pPr>
        <w:ind w:firstLine="709"/>
        <w:rPr>
          <w:color w:val="000000" w:themeColor="text1"/>
          <w:sz w:val="24"/>
          <w:szCs w:val="24"/>
        </w:rPr>
      </w:pPr>
      <w:r w:rsidRPr="00AD6F31">
        <w:rPr>
          <w:color w:val="000000" w:themeColor="text1"/>
          <w:sz w:val="24"/>
          <w:szCs w:val="24"/>
        </w:rPr>
        <w:lastRenderedPageBreak/>
        <w:t xml:space="preserve">Установление границ </w:t>
      </w:r>
      <w:proofErr w:type="spellStart"/>
      <w:r w:rsidRPr="00AD6F31">
        <w:rPr>
          <w:color w:val="000000" w:themeColor="text1"/>
          <w:sz w:val="24"/>
          <w:szCs w:val="24"/>
        </w:rPr>
        <w:t>водоохранных</w:t>
      </w:r>
      <w:proofErr w:type="spellEnd"/>
      <w:r w:rsidRPr="00AD6F31">
        <w:rPr>
          <w:color w:val="000000" w:themeColor="text1"/>
          <w:sz w:val="24"/>
          <w:szCs w:val="24"/>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42" w:history="1">
        <w:r w:rsidRPr="00AD6F31">
          <w:rPr>
            <w:rStyle w:val="a6"/>
            <w:color w:val="000000" w:themeColor="text1"/>
            <w:sz w:val="24"/>
            <w:szCs w:val="24"/>
          </w:rPr>
          <w:t>порядке</w:t>
        </w:r>
      </w:hyperlink>
      <w:r w:rsidRPr="00AD6F31">
        <w:rPr>
          <w:color w:val="000000" w:themeColor="text1"/>
          <w:sz w:val="24"/>
          <w:szCs w:val="24"/>
        </w:rPr>
        <w:t>, установленном Правительством Российской Федерации.</w:t>
      </w:r>
    </w:p>
    <w:p w:rsidR="00AD6F31" w:rsidRPr="00AD6F31" w:rsidRDefault="00AD6F31" w:rsidP="00AD6F31">
      <w:pPr>
        <w:ind w:firstLine="709"/>
        <w:rPr>
          <w:color w:val="000000" w:themeColor="text1"/>
          <w:sz w:val="24"/>
          <w:szCs w:val="24"/>
          <w:lang w:eastAsia="ar-SA" w:bidi="en-US"/>
        </w:rPr>
      </w:pPr>
      <w:r w:rsidRPr="00AD6F31">
        <w:rPr>
          <w:color w:val="000000" w:themeColor="text1"/>
          <w:sz w:val="24"/>
          <w:szCs w:val="24"/>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54D6C" w:rsidRPr="00CF47AE" w:rsidRDefault="00D54D6C" w:rsidP="00667CC3">
      <w:pPr>
        <w:pStyle w:val="Main"/>
        <w:spacing w:after="120" w:line="240" w:lineRule="auto"/>
        <w:ind w:right="-284"/>
        <w:jc w:val="center"/>
        <w:rPr>
          <w:i/>
          <w:szCs w:val="24"/>
        </w:rPr>
      </w:pPr>
      <w:r w:rsidRPr="00CF47AE">
        <w:rPr>
          <w:b/>
          <w:szCs w:val="24"/>
        </w:rPr>
        <w:t>Водоохранные зоны, прибрежные защитные и береговые полосы рек</w:t>
      </w:r>
    </w:p>
    <w:tbl>
      <w:tblPr>
        <w:tblW w:w="0" w:type="auto"/>
        <w:jc w:val="center"/>
        <w:tblInd w:w="-115" w:type="dxa"/>
        <w:tblLayout w:type="fixed"/>
        <w:tblLook w:val="0000" w:firstRow="0" w:lastRow="0" w:firstColumn="0" w:lastColumn="0" w:noHBand="0" w:noVBand="0"/>
      </w:tblPr>
      <w:tblGrid>
        <w:gridCol w:w="735"/>
        <w:gridCol w:w="2185"/>
        <w:gridCol w:w="2099"/>
        <w:gridCol w:w="1701"/>
        <w:gridCol w:w="1559"/>
        <w:gridCol w:w="1334"/>
      </w:tblGrid>
      <w:tr w:rsidR="00D54D6C"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vAlign w:val="center"/>
          </w:tcPr>
          <w:p w:rsidR="001B4F17" w:rsidRDefault="00D54D6C" w:rsidP="001B4F17">
            <w:pPr>
              <w:ind w:right="-250" w:firstLine="0"/>
              <w:jc w:val="center"/>
              <w:rPr>
                <w:b/>
                <w:sz w:val="24"/>
                <w:szCs w:val="24"/>
                <w:lang w:val="en-US"/>
              </w:rPr>
            </w:pPr>
            <w:r w:rsidRPr="00CF47AE">
              <w:rPr>
                <w:b/>
                <w:sz w:val="24"/>
                <w:szCs w:val="24"/>
              </w:rPr>
              <w:t>№</w:t>
            </w:r>
          </w:p>
          <w:p w:rsidR="00D54D6C" w:rsidRPr="00CF47AE" w:rsidRDefault="00D54D6C" w:rsidP="001B4F17">
            <w:pPr>
              <w:ind w:right="-250" w:firstLine="0"/>
              <w:jc w:val="center"/>
              <w:rPr>
                <w:b/>
                <w:sz w:val="24"/>
                <w:szCs w:val="24"/>
              </w:rPr>
            </w:pPr>
            <w:r w:rsidRPr="00CF47AE">
              <w:rPr>
                <w:b/>
                <w:sz w:val="24"/>
                <w:szCs w:val="24"/>
              </w:rPr>
              <w:t>п/п</w:t>
            </w:r>
          </w:p>
        </w:tc>
        <w:tc>
          <w:tcPr>
            <w:tcW w:w="2185" w:type="dxa"/>
            <w:tcBorders>
              <w:top w:val="single" w:sz="4" w:space="0" w:color="000000"/>
              <w:left w:val="single" w:sz="4" w:space="0" w:color="000000"/>
              <w:bottom w:val="single" w:sz="4" w:space="0" w:color="000000"/>
            </w:tcBorders>
            <w:shd w:val="clear" w:color="auto" w:fill="auto"/>
            <w:vAlign w:val="center"/>
          </w:tcPr>
          <w:p w:rsidR="00D54D6C" w:rsidRPr="00CF47AE" w:rsidRDefault="00D54D6C" w:rsidP="001B4F17">
            <w:pPr>
              <w:tabs>
                <w:tab w:val="left" w:pos="1593"/>
              </w:tabs>
              <w:ind w:right="179" w:firstLine="34"/>
              <w:jc w:val="center"/>
              <w:rPr>
                <w:b/>
                <w:sz w:val="24"/>
                <w:szCs w:val="24"/>
              </w:rPr>
            </w:pPr>
            <w:r w:rsidRPr="00CF47AE">
              <w:rPr>
                <w:b/>
                <w:sz w:val="24"/>
                <w:szCs w:val="24"/>
              </w:rPr>
              <w:t>Наименование водоема</w:t>
            </w:r>
          </w:p>
        </w:tc>
        <w:tc>
          <w:tcPr>
            <w:tcW w:w="2099" w:type="dxa"/>
            <w:tcBorders>
              <w:top w:val="single" w:sz="4" w:space="0" w:color="000000"/>
              <w:left w:val="single" w:sz="4" w:space="0" w:color="000000"/>
              <w:bottom w:val="single" w:sz="4" w:space="0" w:color="000000"/>
            </w:tcBorders>
            <w:shd w:val="clear" w:color="auto" w:fill="auto"/>
            <w:vAlign w:val="center"/>
          </w:tcPr>
          <w:p w:rsidR="00D54D6C" w:rsidRPr="00CF47AE" w:rsidRDefault="00D54D6C" w:rsidP="001B4F17">
            <w:pPr>
              <w:ind w:right="-118" w:firstLine="30"/>
              <w:jc w:val="center"/>
              <w:rPr>
                <w:b/>
                <w:sz w:val="24"/>
                <w:szCs w:val="24"/>
              </w:rPr>
            </w:pPr>
            <w:r w:rsidRPr="00CF47AE">
              <w:rPr>
                <w:b/>
                <w:sz w:val="24"/>
                <w:szCs w:val="24"/>
              </w:rPr>
              <w:t>Длина реки, км</w:t>
            </w:r>
            <w:r w:rsidRPr="00CF47AE">
              <w:rPr>
                <w:b/>
                <w:sz w:val="24"/>
                <w:szCs w:val="24"/>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D54D6C" w:rsidRPr="00CF47AE" w:rsidRDefault="00D54D6C" w:rsidP="001B4F17">
            <w:pPr>
              <w:ind w:right="23" w:firstLine="43"/>
              <w:jc w:val="center"/>
              <w:rPr>
                <w:b/>
                <w:sz w:val="24"/>
                <w:szCs w:val="24"/>
              </w:rPr>
            </w:pPr>
            <w:r w:rsidRPr="00CF47AE">
              <w:rPr>
                <w:b/>
                <w:sz w:val="24"/>
                <w:szCs w:val="24"/>
              </w:rPr>
              <w:t>Ширина водоохраной зоны, м</w:t>
            </w:r>
          </w:p>
        </w:tc>
        <w:tc>
          <w:tcPr>
            <w:tcW w:w="1559" w:type="dxa"/>
            <w:tcBorders>
              <w:top w:val="single" w:sz="4" w:space="0" w:color="000000"/>
              <w:left w:val="single" w:sz="4" w:space="0" w:color="000000"/>
              <w:bottom w:val="single" w:sz="4" w:space="0" w:color="000000"/>
            </w:tcBorders>
            <w:shd w:val="clear" w:color="auto" w:fill="auto"/>
            <w:vAlign w:val="center"/>
          </w:tcPr>
          <w:p w:rsidR="00D54D6C" w:rsidRPr="00CF47AE" w:rsidRDefault="00D54D6C" w:rsidP="001B4F17">
            <w:pPr>
              <w:ind w:right="-53" w:firstLine="44"/>
              <w:jc w:val="center"/>
              <w:rPr>
                <w:b/>
                <w:sz w:val="24"/>
                <w:szCs w:val="24"/>
              </w:rPr>
            </w:pPr>
            <w:r w:rsidRPr="00CF47AE">
              <w:rPr>
                <w:b/>
                <w:sz w:val="24"/>
                <w:szCs w:val="24"/>
              </w:rPr>
              <w:t>Ширина прибрежной полосы, м</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D6C" w:rsidRPr="00CF47AE" w:rsidRDefault="00D54D6C" w:rsidP="001B4F17">
            <w:pPr>
              <w:ind w:right="-74" w:firstLine="120"/>
              <w:jc w:val="center"/>
              <w:rPr>
                <w:sz w:val="24"/>
                <w:szCs w:val="24"/>
              </w:rPr>
            </w:pPr>
            <w:r w:rsidRPr="00CF47AE">
              <w:rPr>
                <w:b/>
                <w:sz w:val="24"/>
                <w:szCs w:val="24"/>
              </w:rPr>
              <w:t>Ширина береговой полосы, м</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235"/>
              <w:rPr>
                <w:rFonts w:ascii="Times New Roman"/>
                <w:sz w:val="24"/>
              </w:rPr>
            </w:pPr>
            <w:r>
              <w:rPr>
                <w:rFonts w:ascii="Times New Roman"/>
                <w:sz w:val="24"/>
              </w:rPr>
              <w:t>1</w:t>
            </w:r>
          </w:p>
        </w:tc>
        <w:tc>
          <w:tcPr>
            <w:tcW w:w="218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90"/>
              <w:rPr>
                <w:rFonts w:ascii="Times New Roman" w:hAnsi="Times New Roman"/>
                <w:sz w:val="24"/>
              </w:rPr>
            </w:pPr>
            <w:r>
              <w:rPr>
                <w:rFonts w:ascii="Times New Roman" w:hAnsi="Times New Roman"/>
                <w:sz w:val="24"/>
              </w:rPr>
              <w:t>р</w:t>
            </w:r>
            <w:r w:rsidR="00B63A27">
              <w:rPr>
                <w:rFonts w:ascii="Times New Roman" w:hAnsi="Times New Roman"/>
                <w:sz w:val="24"/>
              </w:rPr>
              <w:t>ека</w:t>
            </w:r>
            <w:r>
              <w:rPr>
                <w:rFonts w:ascii="Times New Roman" w:hAnsi="Times New Roman"/>
                <w:spacing w:val="-3"/>
                <w:sz w:val="24"/>
              </w:rPr>
              <w:t xml:space="preserve"> </w:t>
            </w:r>
            <w:proofErr w:type="spellStart"/>
            <w:r w:rsidR="00B63A27">
              <w:rPr>
                <w:rFonts w:ascii="Times New Roman" w:hAnsi="Times New Roman"/>
                <w:sz w:val="24"/>
              </w:rPr>
              <w:t>Перекша</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left="229" w:right="176"/>
              <w:jc w:val="center"/>
              <w:rPr>
                <w:rFonts w:ascii="Times New Roman"/>
                <w:sz w:val="24"/>
              </w:rPr>
            </w:pPr>
            <w:r>
              <w:rPr>
                <w:rFonts w:ascii="Times New Roman"/>
                <w:sz w:val="24"/>
              </w:rPr>
              <w:t>50</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235"/>
              <w:rPr>
                <w:rFonts w:ascii="Times New Roman"/>
                <w:sz w:val="24"/>
              </w:rPr>
            </w:pPr>
            <w:r>
              <w:rPr>
                <w:rFonts w:ascii="Times New Roman"/>
                <w:sz w:val="24"/>
              </w:rPr>
              <w:t>2</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84"/>
              <w:rPr>
                <w:rFonts w:ascii="Times New Roman" w:hAnsi="Times New Roman"/>
                <w:sz w:val="24"/>
              </w:rPr>
            </w:pPr>
            <w:r>
              <w:rPr>
                <w:rFonts w:ascii="Times New Roman" w:hAnsi="Times New Roman"/>
                <w:sz w:val="24"/>
              </w:rPr>
              <w:t>река</w:t>
            </w:r>
            <w:r>
              <w:rPr>
                <w:rFonts w:ascii="Times New Roman" w:hAnsi="Times New Roman"/>
                <w:spacing w:val="1"/>
                <w:sz w:val="24"/>
              </w:rPr>
              <w:t xml:space="preserve"> </w:t>
            </w:r>
            <w:proofErr w:type="spellStart"/>
            <w:r>
              <w:rPr>
                <w:rFonts w:ascii="Times New Roman" w:hAnsi="Times New Roman"/>
                <w:sz w:val="24"/>
              </w:rPr>
              <w:t>Пополта</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left="229" w:right="176"/>
              <w:jc w:val="center"/>
              <w:rPr>
                <w:rFonts w:ascii="Times New Roman"/>
                <w:sz w:val="24"/>
              </w:rPr>
            </w:pPr>
            <w:r>
              <w:rPr>
                <w:rFonts w:ascii="Times New Roman"/>
                <w:sz w:val="24"/>
              </w:rPr>
              <w:t>74</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w:t>
            </w:r>
          </w:p>
        </w:tc>
      </w:tr>
      <w:tr w:rsidR="00B63A27" w:rsidRPr="00CF47AE" w:rsidTr="006134E8">
        <w:trPr>
          <w:trHeight w:val="355"/>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235"/>
              <w:rPr>
                <w:rFonts w:ascii="Times New Roman"/>
                <w:sz w:val="24"/>
              </w:rPr>
            </w:pPr>
            <w:r>
              <w:rPr>
                <w:rFonts w:ascii="Times New Roman"/>
                <w:sz w:val="24"/>
              </w:rPr>
              <w:t>3</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90"/>
              <w:rPr>
                <w:rFonts w:ascii="Times New Roman" w:hAnsi="Times New Roman"/>
                <w:sz w:val="24"/>
              </w:rPr>
            </w:pPr>
            <w:r>
              <w:rPr>
                <w:rFonts w:ascii="Times New Roman" w:hAnsi="Times New Roman"/>
                <w:sz w:val="24"/>
              </w:rPr>
              <w:t>река</w:t>
            </w:r>
            <w:r>
              <w:rPr>
                <w:rFonts w:ascii="Times New Roman" w:hAnsi="Times New Roman"/>
                <w:spacing w:val="-1"/>
                <w:sz w:val="24"/>
              </w:rPr>
              <w:t xml:space="preserve"> </w:t>
            </w:r>
            <w:proofErr w:type="spellStart"/>
            <w:r>
              <w:rPr>
                <w:rFonts w:ascii="Times New Roman" w:hAnsi="Times New Roman"/>
                <w:sz w:val="24"/>
              </w:rPr>
              <w:t>Свотица</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left="229" w:right="176"/>
              <w:jc w:val="center"/>
              <w:rPr>
                <w:rFonts w:ascii="Times New Roman"/>
                <w:sz w:val="24"/>
              </w:rPr>
            </w:pPr>
            <w:r>
              <w:rPr>
                <w:rFonts w:ascii="Times New Roman"/>
                <w:sz w:val="24"/>
              </w:rPr>
              <w:t>34</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100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235"/>
              <w:rPr>
                <w:rFonts w:ascii="Times New Roman"/>
                <w:sz w:val="24"/>
              </w:rPr>
            </w:pPr>
            <w:r>
              <w:rPr>
                <w:rFonts w:ascii="Times New Roman"/>
                <w:sz w:val="24"/>
              </w:rPr>
              <w:t>4</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86"/>
              <w:rPr>
                <w:rFonts w:ascii="Times New Roman" w:hAnsi="Times New Roman"/>
                <w:sz w:val="24"/>
              </w:rPr>
            </w:pPr>
            <w:r>
              <w:rPr>
                <w:rFonts w:ascii="Times New Roman" w:hAnsi="Times New Roman"/>
                <w:sz w:val="24"/>
              </w:rPr>
              <w:t>река</w:t>
            </w:r>
            <w:r>
              <w:rPr>
                <w:rFonts w:ascii="Times New Roman" w:hAnsi="Times New Roman"/>
                <w:spacing w:val="-2"/>
                <w:sz w:val="24"/>
              </w:rPr>
              <w:t xml:space="preserve"> </w:t>
            </w:r>
            <w:proofErr w:type="spellStart"/>
            <w:r>
              <w:rPr>
                <w:rFonts w:ascii="Times New Roman" w:hAnsi="Times New Roman"/>
                <w:sz w:val="24"/>
              </w:rPr>
              <w:t>Шмея</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left="229" w:right="176"/>
              <w:jc w:val="center"/>
              <w:rPr>
                <w:rFonts w:ascii="Times New Roman"/>
                <w:sz w:val="24"/>
              </w:rPr>
            </w:pPr>
            <w:r>
              <w:rPr>
                <w:rFonts w:ascii="Times New Roman"/>
                <w:sz w:val="24"/>
              </w:rPr>
              <w:t>17</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100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55"/>
              <w:rPr>
                <w:rFonts w:ascii="Times New Roman"/>
                <w:sz w:val="24"/>
              </w:rPr>
            </w:pPr>
            <w:r>
              <w:rPr>
                <w:rFonts w:ascii="Times New Roman"/>
                <w:sz w:val="24"/>
              </w:rPr>
              <w:t>5</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90"/>
              <w:rPr>
                <w:rFonts w:ascii="Times New Roman" w:hAnsi="Times New Roman"/>
                <w:sz w:val="24"/>
              </w:rPr>
            </w:pPr>
            <w:r>
              <w:rPr>
                <w:rFonts w:ascii="Times New Roman" w:hAnsi="Times New Roman"/>
                <w:sz w:val="24"/>
              </w:rPr>
              <w:t>река</w:t>
            </w:r>
            <w:r>
              <w:rPr>
                <w:rFonts w:ascii="Times New Roman" w:hAnsi="Times New Roman"/>
                <w:spacing w:val="-1"/>
                <w:sz w:val="24"/>
              </w:rPr>
              <w:t xml:space="preserve"> </w:t>
            </w:r>
            <w:proofErr w:type="spellStart"/>
            <w:r>
              <w:rPr>
                <w:rFonts w:ascii="Times New Roman" w:hAnsi="Times New Roman"/>
                <w:sz w:val="24"/>
              </w:rPr>
              <w:t>Нероча</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left="229" w:right="176"/>
              <w:jc w:val="center"/>
              <w:rPr>
                <w:rFonts w:ascii="Times New Roman"/>
                <w:sz w:val="24"/>
              </w:rPr>
            </w:pPr>
            <w:r>
              <w:rPr>
                <w:rFonts w:ascii="Times New Roman"/>
                <w:sz w:val="24"/>
              </w:rPr>
              <w:t>10</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100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w:t>
            </w:r>
          </w:p>
        </w:tc>
      </w:tr>
      <w:tr w:rsidR="00B63A27" w:rsidRPr="00CF47AE" w:rsidTr="006134E8">
        <w:trPr>
          <w:trHeight w:val="292"/>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55"/>
              <w:rPr>
                <w:rFonts w:ascii="Times New Roman"/>
                <w:sz w:val="24"/>
              </w:rPr>
            </w:pPr>
            <w:r>
              <w:rPr>
                <w:rFonts w:ascii="Times New Roman"/>
                <w:sz w:val="24"/>
              </w:rPr>
              <w:t>6</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95"/>
              <w:rPr>
                <w:rFonts w:ascii="Times New Roman" w:hAnsi="Times New Roman"/>
                <w:sz w:val="24"/>
              </w:rPr>
            </w:pPr>
            <w:r>
              <w:rPr>
                <w:rFonts w:ascii="Times New Roman" w:hAnsi="Times New Roman"/>
                <w:sz w:val="24"/>
              </w:rPr>
              <w:t>река</w:t>
            </w:r>
            <w:r>
              <w:rPr>
                <w:rFonts w:ascii="Times New Roman" w:hAnsi="Times New Roman"/>
                <w:spacing w:val="-3"/>
                <w:sz w:val="24"/>
              </w:rPr>
              <w:t xml:space="preserve"> </w:t>
            </w:r>
            <w:r>
              <w:rPr>
                <w:rFonts w:ascii="Times New Roman" w:hAnsi="Times New Roman"/>
                <w:sz w:val="24"/>
              </w:rPr>
              <w:t>Серебрянка</w:t>
            </w:r>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176"/>
              <w:rPr>
                <w:rFonts w:ascii="Times New Roman" w:hAnsi="Times New Roman"/>
                <w:sz w:val="24"/>
              </w:rPr>
            </w:pPr>
            <w:r>
              <w:rPr>
                <w:rFonts w:ascii="Times New Roman" w:hAnsi="Times New Roman"/>
                <w:sz w:val="24"/>
              </w:rPr>
              <w:t>менее 10</w:t>
            </w:r>
            <w:r>
              <w:rPr>
                <w:rFonts w:ascii="Times New Roman" w:hAnsi="Times New Roman"/>
                <w:spacing w:val="1"/>
                <w:sz w:val="24"/>
              </w:rPr>
              <w:t xml:space="preserve"> </w:t>
            </w:r>
            <w:r>
              <w:rPr>
                <w:rFonts w:ascii="Times New Roman" w:hAnsi="Times New Roman"/>
                <w:sz w:val="24"/>
              </w:rPr>
              <w:t>км</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55"/>
              <w:rPr>
                <w:rFonts w:ascii="Times New Roman"/>
                <w:sz w:val="24"/>
              </w:rPr>
            </w:pPr>
            <w:r>
              <w:rPr>
                <w:rFonts w:ascii="Times New Roman"/>
                <w:sz w:val="24"/>
              </w:rPr>
              <w:t>7</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85"/>
              <w:rPr>
                <w:rFonts w:ascii="Times New Roman" w:hAnsi="Times New Roman"/>
                <w:sz w:val="24"/>
              </w:rPr>
            </w:pPr>
            <w:r>
              <w:rPr>
                <w:rFonts w:ascii="Times New Roman" w:hAnsi="Times New Roman"/>
                <w:sz w:val="24"/>
              </w:rPr>
              <w:t>река</w:t>
            </w:r>
            <w:r>
              <w:rPr>
                <w:rFonts w:ascii="Times New Roman" w:hAnsi="Times New Roman"/>
                <w:spacing w:val="-2"/>
                <w:sz w:val="24"/>
              </w:rPr>
              <w:t xml:space="preserve"> </w:t>
            </w:r>
            <w:r>
              <w:rPr>
                <w:rFonts w:ascii="Times New Roman" w:hAnsi="Times New Roman"/>
                <w:sz w:val="24"/>
              </w:rPr>
              <w:t>Сныча</w:t>
            </w:r>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176"/>
              <w:rPr>
                <w:rFonts w:ascii="Times New Roman" w:hAnsi="Times New Roman"/>
                <w:sz w:val="24"/>
              </w:rPr>
            </w:pPr>
            <w:r>
              <w:rPr>
                <w:rFonts w:ascii="Times New Roman" w:hAnsi="Times New Roman"/>
                <w:sz w:val="24"/>
              </w:rPr>
              <w:t>менее 10</w:t>
            </w:r>
            <w:r>
              <w:rPr>
                <w:rFonts w:ascii="Times New Roman" w:hAnsi="Times New Roman"/>
                <w:spacing w:val="1"/>
                <w:sz w:val="24"/>
              </w:rPr>
              <w:t xml:space="preserve"> </w:t>
            </w:r>
            <w:r>
              <w:rPr>
                <w:rFonts w:ascii="Times New Roman" w:hAnsi="Times New Roman"/>
                <w:sz w:val="24"/>
              </w:rPr>
              <w:t>км</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55"/>
              <w:rPr>
                <w:rFonts w:ascii="Times New Roman"/>
                <w:sz w:val="24"/>
              </w:rPr>
            </w:pPr>
            <w:r>
              <w:rPr>
                <w:rFonts w:ascii="Times New Roman"/>
                <w:sz w:val="24"/>
              </w:rPr>
              <w:t>8</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85"/>
              <w:rPr>
                <w:rFonts w:ascii="Times New Roman" w:hAnsi="Times New Roman"/>
                <w:sz w:val="24"/>
              </w:rPr>
            </w:pPr>
            <w:r>
              <w:rPr>
                <w:rFonts w:ascii="Times New Roman" w:hAnsi="Times New Roman"/>
                <w:sz w:val="24"/>
              </w:rPr>
              <w:t>река</w:t>
            </w:r>
            <w:r>
              <w:rPr>
                <w:rFonts w:ascii="Times New Roman" w:hAnsi="Times New Roman"/>
                <w:spacing w:val="-2"/>
                <w:sz w:val="24"/>
              </w:rPr>
              <w:t xml:space="preserve"> </w:t>
            </w:r>
            <w:r>
              <w:rPr>
                <w:rFonts w:ascii="Times New Roman" w:hAnsi="Times New Roman"/>
                <w:sz w:val="24"/>
              </w:rPr>
              <w:t>Речица</w:t>
            </w:r>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176"/>
              <w:rPr>
                <w:rFonts w:ascii="Times New Roman" w:hAnsi="Times New Roman"/>
                <w:sz w:val="24"/>
              </w:rPr>
            </w:pPr>
            <w:r>
              <w:rPr>
                <w:rFonts w:ascii="Times New Roman" w:hAnsi="Times New Roman"/>
                <w:sz w:val="24"/>
              </w:rPr>
              <w:t>менее 10</w:t>
            </w:r>
            <w:r>
              <w:rPr>
                <w:rFonts w:ascii="Times New Roman" w:hAnsi="Times New Roman"/>
                <w:spacing w:val="1"/>
                <w:sz w:val="24"/>
              </w:rPr>
              <w:t xml:space="preserve"> </w:t>
            </w:r>
            <w:r>
              <w:rPr>
                <w:rFonts w:ascii="Times New Roman" w:hAnsi="Times New Roman"/>
                <w:sz w:val="24"/>
              </w:rPr>
              <w:t>км</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55"/>
              <w:rPr>
                <w:rFonts w:ascii="Times New Roman"/>
                <w:sz w:val="24"/>
              </w:rPr>
            </w:pPr>
            <w:r>
              <w:rPr>
                <w:rFonts w:ascii="Times New Roman"/>
                <w:sz w:val="24"/>
              </w:rPr>
              <w:t>9</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90"/>
              <w:rPr>
                <w:rFonts w:ascii="Times New Roman" w:hAnsi="Times New Roman"/>
                <w:sz w:val="24"/>
              </w:rPr>
            </w:pPr>
            <w:r>
              <w:rPr>
                <w:rFonts w:ascii="Times New Roman" w:hAnsi="Times New Roman"/>
                <w:sz w:val="24"/>
              </w:rPr>
              <w:t>Ручей</w:t>
            </w:r>
            <w:r>
              <w:rPr>
                <w:rFonts w:ascii="Times New Roman" w:hAnsi="Times New Roman"/>
                <w:spacing w:val="-3"/>
                <w:sz w:val="24"/>
              </w:rPr>
              <w:t xml:space="preserve"> </w:t>
            </w:r>
            <w:proofErr w:type="spellStart"/>
            <w:r>
              <w:rPr>
                <w:rFonts w:ascii="Times New Roman" w:hAnsi="Times New Roman"/>
                <w:sz w:val="24"/>
              </w:rPr>
              <w:t>Кунавка</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176"/>
              <w:rPr>
                <w:rFonts w:ascii="Times New Roman" w:hAnsi="Times New Roman"/>
                <w:sz w:val="24"/>
              </w:rPr>
            </w:pPr>
            <w:r>
              <w:rPr>
                <w:rFonts w:ascii="Times New Roman" w:hAnsi="Times New Roman"/>
                <w:sz w:val="24"/>
              </w:rPr>
              <w:t>менее 10</w:t>
            </w:r>
            <w:r>
              <w:rPr>
                <w:rFonts w:ascii="Times New Roman" w:hAnsi="Times New Roman"/>
                <w:spacing w:val="1"/>
                <w:sz w:val="24"/>
              </w:rPr>
              <w:t xml:space="preserve"> </w:t>
            </w:r>
            <w:r>
              <w:rPr>
                <w:rFonts w:ascii="Times New Roman" w:hAnsi="Times New Roman"/>
                <w:sz w:val="24"/>
              </w:rPr>
              <w:t>км</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60"/>
              <w:rPr>
                <w:rFonts w:ascii="Times New Roman"/>
                <w:sz w:val="24"/>
              </w:rPr>
            </w:pPr>
            <w:r>
              <w:rPr>
                <w:rFonts w:ascii="Times New Roman"/>
                <w:sz w:val="24"/>
              </w:rPr>
              <w:t>10</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91"/>
              <w:rPr>
                <w:rFonts w:ascii="Times New Roman" w:hAnsi="Times New Roman"/>
                <w:sz w:val="24"/>
              </w:rPr>
            </w:pPr>
            <w:r>
              <w:rPr>
                <w:rFonts w:ascii="Times New Roman" w:hAnsi="Times New Roman"/>
                <w:sz w:val="24"/>
              </w:rPr>
              <w:t>Ручей</w:t>
            </w:r>
            <w:r w:rsidR="006134E8">
              <w:rPr>
                <w:rFonts w:ascii="Times New Roman" w:hAnsi="Times New Roman"/>
                <w:sz w:val="24"/>
              </w:rPr>
              <w:t xml:space="preserve"> </w:t>
            </w:r>
            <w:proofErr w:type="spellStart"/>
            <w:r>
              <w:rPr>
                <w:rFonts w:ascii="Times New Roman" w:hAnsi="Times New Roman"/>
                <w:sz w:val="24"/>
              </w:rPr>
              <w:t>Дертовочка</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176"/>
              <w:rPr>
                <w:rFonts w:ascii="Times New Roman" w:hAnsi="Times New Roman"/>
                <w:sz w:val="24"/>
              </w:rPr>
            </w:pPr>
            <w:r>
              <w:rPr>
                <w:rFonts w:ascii="Times New Roman" w:hAnsi="Times New Roman"/>
                <w:sz w:val="24"/>
              </w:rPr>
              <w:t>менее 10</w:t>
            </w:r>
            <w:r>
              <w:rPr>
                <w:rFonts w:ascii="Times New Roman" w:hAnsi="Times New Roman"/>
                <w:spacing w:val="1"/>
                <w:sz w:val="24"/>
              </w:rPr>
              <w:t xml:space="preserve"> </w:t>
            </w:r>
            <w:r>
              <w:rPr>
                <w:rFonts w:ascii="Times New Roman" w:hAnsi="Times New Roman"/>
                <w:sz w:val="24"/>
              </w:rPr>
              <w:t>км</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60"/>
              <w:rPr>
                <w:rFonts w:ascii="Times New Roman"/>
                <w:sz w:val="24"/>
              </w:rPr>
            </w:pPr>
            <w:r>
              <w:rPr>
                <w:rFonts w:ascii="Times New Roman"/>
                <w:sz w:val="24"/>
              </w:rPr>
              <w:t>11</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left="123" w:right="88"/>
              <w:rPr>
                <w:rFonts w:ascii="Times New Roman" w:hAnsi="Times New Roman"/>
                <w:sz w:val="24"/>
              </w:rPr>
            </w:pPr>
            <w:r>
              <w:rPr>
                <w:rFonts w:ascii="Times New Roman" w:hAnsi="Times New Roman"/>
                <w:sz w:val="24"/>
              </w:rPr>
              <w:t>ручьи</w:t>
            </w:r>
            <w:r>
              <w:rPr>
                <w:rFonts w:ascii="Times New Roman" w:hAnsi="Times New Roman"/>
                <w:spacing w:val="-2"/>
                <w:sz w:val="24"/>
              </w:rPr>
              <w:t xml:space="preserve"> </w:t>
            </w:r>
            <w:r>
              <w:rPr>
                <w:rFonts w:ascii="Times New Roman" w:hAnsi="Times New Roman"/>
                <w:sz w:val="24"/>
              </w:rPr>
              <w:t>б/н</w:t>
            </w:r>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ind w:right="176"/>
              <w:rPr>
                <w:rFonts w:ascii="Times New Roman" w:hAnsi="Times New Roman"/>
                <w:sz w:val="24"/>
              </w:rPr>
            </w:pPr>
            <w:r>
              <w:rPr>
                <w:rFonts w:ascii="Times New Roman" w:hAnsi="Times New Roman"/>
                <w:sz w:val="24"/>
              </w:rPr>
              <w:t>менее 10</w:t>
            </w:r>
            <w:r>
              <w:rPr>
                <w:rFonts w:ascii="Times New Roman" w:hAnsi="Times New Roman"/>
                <w:spacing w:val="1"/>
                <w:sz w:val="24"/>
              </w:rPr>
              <w:t xml:space="preserve"> </w:t>
            </w:r>
            <w:r>
              <w:rPr>
                <w:rFonts w:ascii="Times New Roman" w:hAnsi="Times New Roman"/>
                <w:sz w:val="24"/>
              </w:rPr>
              <w:t>км</w:t>
            </w: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w:t>
            </w:r>
          </w:p>
        </w:tc>
      </w:tr>
      <w:tr w:rsidR="00B63A27" w:rsidRPr="00CF47AE" w:rsidTr="006134E8">
        <w:trPr>
          <w:jc w:val="center"/>
        </w:trPr>
        <w:tc>
          <w:tcPr>
            <w:tcW w:w="735" w:type="dxa"/>
            <w:tcBorders>
              <w:top w:val="single" w:sz="4" w:space="0" w:color="000000"/>
              <w:left w:val="single" w:sz="4" w:space="0" w:color="000000"/>
              <w:bottom w:val="single" w:sz="4" w:space="0" w:color="000000"/>
            </w:tcBorders>
            <w:shd w:val="clear" w:color="auto" w:fill="auto"/>
          </w:tcPr>
          <w:p w:rsidR="00B63A27" w:rsidRDefault="006134E8" w:rsidP="006134E8">
            <w:pPr>
              <w:pStyle w:val="TableParagraph"/>
              <w:ind w:right="160"/>
              <w:rPr>
                <w:rFonts w:ascii="Times New Roman"/>
                <w:sz w:val="24"/>
              </w:rPr>
            </w:pPr>
            <w:r>
              <w:rPr>
                <w:rFonts w:ascii="Times New Roman"/>
                <w:sz w:val="24"/>
              </w:rPr>
              <w:t>12</w:t>
            </w:r>
          </w:p>
        </w:tc>
        <w:tc>
          <w:tcPr>
            <w:tcW w:w="2185"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rPr>
                <w:rFonts w:ascii="Times New Roman" w:hAnsi="Times New Roman"/>
                <w:sz w:val="24"/>
              </w:rPr>
            </w:pPr>
            <w:r>
              <w:rPr>
                <w:rFonts w:ascii="Times New Roman" w:hAnsi="Times New Roman"/>
                <w:sz w:val="24"/>
              </w:rPr>
              <w:t>Водохранилище</w:t>
            </w:r>
          </w:p>
          <w:p w:rsidR="00B63A27" w:rsidRDefault="00B63A27" w:rsidP="006134E8">
            <w:pPr>
              <w:pStyle w:val="TableParagraph"/>
              <w:rPr>
                <w:rFonts w:ascii="Times New Roman" w:hAnsi="Times New Roman"/>
                <w:sz w:val="24"/>
              </w:rPr>
            </w:pPr>
            <w:proofErr w:type="spellStart"/>
            <w:r>
              <w:rPr>
                <w:rFonts w:ascii="Times New Roman" w:hAnsi="Times New Roman"/>
                <w:sz w:val="24"/>
              </w:rPr>
              <w:t>Алферьевское</w:t>
            </w:r>
            <w:proofErr w:type="spellEnd"/>
          </w:p>
        </w:tc>
        <w:tc>
          <w:tcPr>
            <w:tcW w:w="209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p>
        </w:tc>
        <w:tc>
          <w:tcPr>
            <w:tcW w:w="1701"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559" w:type="dxa"/>
            <w:tcBorders>
              <w:top w:val="single" w:sz="4" w:space="0" w:color="000000"/>
              <w:left w:val="single" w:sz="4" w:space="0" w:color="000000"/>
              <w:bottom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50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B63A27" w:rsidRDefault="00B63A27" w:rsidP="006134E8">
            <w:pPr>
              <w:pStyle w:val="TableParagraph"/>
              <w:jc w:val="center"/>
              <w:rPr>
                <w:rFonts w:ascii="Times New Roman"/>
                <w:sz w:val="24"/>
              </w:rPr>
            </w:pPr>
            <w:r>
              <w:rPr>
                <w:rFonts w:ascii="Times New Roman"/>
                <w:sz w:val="24"/>
              </w:rPr>
              <w:t>20</w:t>
            </w:r>
          </w:p>
        </w:tc>
      </w:tr>
    </w:tbl>
    <w:p w:rsidR="00DF18A6" w:rsidRDefault="00DF18A6" w:rsidP="007B5858">
      <w:pPr>
        <w:pStyle w:val="3"/>
        <w:ind w:right="-286" w:firstLine="709"/>
        <w:jc w:val="center"/>
        <w:rPr>
          <w:szCs w:val="24"/>
          <w:lang w:val="ru-RU" w:eastAsia="ar-SA"/>
        </w:rPr>
      </w:pPr>
      <w:bookmarkStart w:id="332" w:name="_Toc46407310"/>
      <w:bookmarkStart w:id="333" w:name="_Toc46407433"/>
      <w:bookmarkStart w:id="334" w:name="_Toc80970756"/>
      <w:bookmarkStart w:id="335" w:name="_Toc209854420"/>
      <w:bookmarkStart w:id="336" w:name="_Toc230663067"/>
      <w:bookmarkStart w:id="337" w:name="_Toc343873480"/>
      <w:r w:rsidRPr="00CF47AE">
        <w:rPr>
          <w:iCs/>
          <w:szCs w:val="24"/>
          <w:lang w:val="ru-RU"/>
        </w:rPr>
        <w:t xml:space="preserve">Статья </w:t>
      </w:r>
      <w:r w:rsidR="00BE3005" w:rsidRPr="00CF47AE">
        <w:rPr>
          <w:iCs/>
          <w:szCs w:val="24"/>
          <w:lang w:val="ru-RU"/>
        </w:rPr>
        <w:t>34</w:t>
      </w:r>
      <w:r w:rsidRPr="00CF47AE">
        <w:rPr>
          <w:iCs/>
          <w:szCs w:val="24"/>
          <w:lang w:val="ru-RU"/>
        </w:rPr>
        <w:t xml:space="preserve">. </w:t>
      </w:r>
      <w:r w:rsidRPr="00CF47AE">
        <w:rPr>
          <w:szCs w:val="24"/>
          <w:lang w:val="ru-RU" w:eastAsia="ar-SA"/>
        </w:rPr>
        <w:t>Ограничения использования территорий, земельных участков и объектов капитального строительства на территории зон охраны объектов культурного наследия</w:t>
      </w:r>
      <w:bookmarkEnd w:id="332"/>
      <w:bookmarkEnd w:id="333"/>
      <w:bookmarkEnd w:id="334"/>
    </w:p>
    <w:p w:rsidR="00187A2A" w:rsidRPr="00187A2A" w:rsidRDefault="00187A2A" w:rsidP="00187A2A">
      <w:pPr>
        <w:ind w:firstLine="720"/>
        <w:rPr>
          <w:rFonts w:eastAsia="Times New Roman"/>
          <w:sz w:val="24"/>
          <w:szCs w:val="24"/>
          <w:lang w:eastAsia="ru-RU"/>
        </w:rPr>
      </w:pPr>
      <w:r w:rsidRPr="00187A2A">
        <w:rPr>
          <w:rFonts w:eastAsia="Times New Roman"/>
          <w:sz w:val="24"/>
          <w:szCs w:val="24"/>
          <w:lang w:eastAsia="ru-RU"/>
        </w:rPr>
        <w:t xml:space="preserve">Согласно данным, предоставленным Министерством культуры Калужской области на территории сельского поселения «Деревня Людково» располагается объект культурного наследия «Братская могила, д. Людково», утвержденный решением малого Совета Калужского областного Совета народных депутатов от 22.05.1992 г. №76. </w:t>
      </w:r>
    </w:p>
    <w:p w:rsidR="00187A2A" w:rsidRPr="00187A2A" w:rsidRDefault="00187A2A" w:rsidP="00187A2A">
      <w:pPr>
        <w:ind w:firstLine="720"/>
        <w:rPr>
          <w:rFonts w:eastAsia="Times New Roman"/>
          <w:sz w:val="24"/>
          <w:szCs w:val="24"/>
          <w:lang w:eastAsia="ru-RU"/>
        </w:rPr>
      </w:pPr>
      <w:r w:rsidRPr="00187A2A">
        <w:rPr>
          <w:rFonts w:eastAsia="Times New Roman"/>
          <w:sz w:val="24"/>
          <w:szCs w:val="24"/>
          <w:lang w:eastAsia="ru-RU"/>
        </w:rPr>
        <w:t xml:space="preserve">В 1955 г. в центре д. Людково, у Варшавского шоссе, впервые возникло захоронение советских воинов. Их останки были перенесены сюда из одиночных и небольших братских могил в районе Варшавского шоссе. Здесь также были погребены прежде не захороненные останки воинов, поднятые поисковиками в этом районе. В 2005г. захоронение было реконструировано. Сделан один могильный холм размером 5м х5м и обложен дерном. Сооружен кирпичный фундамент размером2,5м х2,5 м, и на нем установлена кирпичная оштукатуренная пирамида с площадью основанияя1,6м х1,6м и высотой1,2м. Установлен памятник- двухметровая скульптура солдата с обнаженной головой, с плащ-палаткой за спиной, держащего правой полусогнутой рукой каску. а левой опирающийся на пирамиду. У подножия памятника разбит цветник площадью 2м х4 м и укреплены 17 мемориальных табличек разных размеров с фамилиями здесь похороненными. Могила обнесена металлической изгородью. На сваренных конструкциях </w:t>
      </w:r>
      <w:r w:rsidRPr="00187A2A">
        <w:rPr>
          <w:rFonts w:eastAsia="Times New Roman"/>
          <w:sz w:val="24"/>
          <w:szCs w:val="24"/>
          <w:lang w:eastAsia="ru-RU"/>
        </w:rPr>
        <w:lastRenderedPageBreak/>
        <w:t>установлены металлические доски с выгравированными на них именами похороненных воинов. Всего в могиле покоится прах 1906 воинов.</w:t>
      </w:r>
    </w:p>
    <w:p w:rsidR="00187A2A" w:rsidRPr="00187A2A" w:rsidRDefault="00187A2A" w:rsidP="00187A2A">
      <w:pPr>
        <w:ind w:firstLine="720"/>
        <w:rPr>
          <w:rFonts w:eastAsia="Times New Roman"/>
          <w:sz w:val="24"/>
          <w:szCs w:val="24"/>
          <w:lang w:eastAsia="ru-RU"/>
        </w:rPr>
      </w:pPr>
      <w:r w:rsidRPr="00187A2A">
        <w:rPr>
          <w:rFonts w:eastAsia="Times New Roman"/>
          <w:sz w:val="24"/>
          <w:szCs w:val="24"/>
          <w:lang w:eastAsia="ru-RU"/>
        </w:rPr>
        <w:t xml:space="preserve">Братская могила на окраине бывшей д. Зерновка на берегу р. </w:t>
      </w:r>
      <w:proofErr w:type="spellStart"/>
      <w:r w:rsidRPr="00187A2A">
        <w:rPr>
          <w:rFonts w:eastAsia="Times New Roman"/>
          <w:sz w:val="24"/>
          <w:szCs w:val="24"/>
          <w:lang w:eastAsia="ru-RU"/>
        </w:rPr>
        <w:t>Перекша</w:t>
      </w:r>
      <w:proofErr w:type="spellEnd"/>
      <w:r w:rsidRPr="00187A2A">
        <w:rPr>
          <w:rFonts w:eastAsia="Times New Roman"/>
          <w:sz w:val="24"/>
          <w:szCs w:val="24"/>
          <w:lang w:eastAsia="ru-RU"/>
        </w:rPr>
        <w:t xml:space="preserve"> возникло в 1942г.когда здесь были похоронены советские воины, погибшие в окрестностях деревни. В 1975 г. братскую могилу реконструировали: насыпали и обложили дерном могильных холм и на нем установили </w:t>
      </w:r>
      <w:proofErr w:type="spellStart"/>
      <w:r w:rsidRPr="00187A2A">
        <w:rPr>
          <w:rFonts w:eastAsia="Times New Roman"/>
          <w:sz w:val="24"/>
          <w:szCs w:val="24"/>
          <w:lang w:eastAsia="ru-RU"/>
        </w:rPr>
        <w:t>полутометровую</w:t>
      </w:r>
      <w:proofErr w:type="spellEnd"/>
      <w:r w:rsidRPr="00187A2A">
        <w:rPr>
          <w:rFonts w:eastAsia="Times New Roman"/>
          <w:sz w:val="24"/>
          <w:szCs w:val="24"/>
          <w:lang w:eastAsia="ru-RU"/>
        </w:rPr>
        <w:t xml:space="preserve"> металлическую пирамиду, увенчанную пятиконечной звездой. Всего в могиле покоится прах 44 воинов.</w:t>
      </w:r>
    </w:p>
    <w:p w:rsidR="00DF18A6" w:rsidRPr="00CF47AE" w:rsidRDefault="00DF18A6" w:rsidP="007B5858">
      <w:pPr>
        <w:pStyle w:val="3"/>
        <w:ind w:right="-286" w:firstLine="709"/>
        <w:jc w:val="center"/>
        <w:rPr>
          <w:rFonts w:cs="Arial"/>
          <w:b w:val="0"/>
          <w:szCs w:val="24"/>
          <w:lang w:val="ru-RU" w:eastAsia="ar-SA"/>
        </w:rPr>
      </w:pPr>
      <w:bookmarkStart w:id="338" w:name="_Toc46407311"/>
      <w:bookmarkStart w:id="339" w:name="_Toc46407434"/>
      <w:bookmarkStart w:id="340" w:name="_Toc80970757"/>
      <w:bookmarkEnd w:id="335"/>
      <w:bookmarkEnd w:id="336"/>
      <w:bookmarkEnd w:id="337"/>
      <w:r w:rsidRPr="00CF47AE">
        <w:rPr>
          <w:bCs w:val="0"/>
          <w:iCs/>
          <w:szCs w:val="24"/>
        </w:rPr>
        <w:t xml:space="preserve">Статья </w:t>
      </w:r>
      <w:r w:rsidR="00BE3005" w:rsidRPr="00CF47AE">
        <w:rPr>
          <w:bCs w:val="0"/>
          <w:iCs/>
          <w:szCs w:val="24"/>
          <w:lang w:val="ru-RU"/>
        </w:rPr>
        <w:t>35</w:t>
      </w:r>
      <w:r w:rsidRPr="00CF47AE">
        <w:rPr>
          <w:bCs w:val="0"/>
          <w:iCs/>
          <w:szCs w:val="24"/>
        </w:rPr>
        <w:t xml:space="preserve">. </w:t>
      </w:r>
      <w:r w:rsidRPr="00CF47AE">
        <w:rPr>
          <w:szCs w:val="24"/>
          <w:lang w:val="ru-RU" w:eastAsia="ar-SA"/>
        </w:rPr>
        <w:t>Особо охраняемые природные территории в составе земель природоохранного назначения</w:t>
      </w:r>
      <w:bookmarkEnd w:id="338"/>
      <w:bookmarkEnd w:id="339"/>
      <w:bookmarkEnd w:id="340"/>
    </w:p>
    <w:p w:rsidR="00DF18A6" w:rsidRPr="00CF47AE" w:rsidRDefault="00DF18A6" w:rsidP="008B4197">
      <w:pPr>
        <w:pStyle w:val="Main"/>
        <w:spacing w:line="240" w:lineRule="auto"/>
        <w:rPr>
          <w:szCs w:val="24"/>
        </w:rPr>
      </w:pPr>
      <w:r w:rsidRPr="00CF47AE">
        <w:rPr>
          <w:szCs w:val="24"/>
        </w:rPr>
        <w:t xml:space="preserve">Защитные леса подлежат освоению в целях сохранения </w:t>
      </w:r>
      <w:proofErr w:type="spellStart"/>
      <w:r w:rsidRPr="00CF47AE">
        <w:rPr>
          <w:szCs w:val="24"/>
        </w:rPr>
        <w:t>средообразующих</w:t>
      </w:r>
      <w:proofErr w:type="spellEnd"/>
      <w:r w:rsidRPr="00CF47AE">
        <w:rPr>
          <w:szCs w:val="24"/>
        </w:rPr>
        <w:t xml:space="preserve">, </w:t>
      </w:r>
      <w:proofErr w:type="spellStart"/>
      <w:r w:rsidRPr="00CF47AE">
        <w:rPr>
          <w:szCs w:val="24"/>
        </w:rPr>
        <w:t>водоохранных</w:t>
      </w:r>
      <w:proofErr w:type="spellEnd"/>
      <w:r w:rsidRPr="00CF47AE">
        <w:rPr>
          <w:szCs w:val="24"/>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F18A6" w:rsidRPr="00CF47AE" w:rsidRDefault="00DF18A6" w:rsidP="008B4197">
      <w:pPr>
        <w:autoSpaceDE w:val="0"/>
        <w:autoSpaceDN w:val="0"/>
        <w:adjustRightInd w:val="0"/>
        <w:spacing w:line="240" w:lineRule="auto"/>
        <w:ind w:firstLine="709"/>
        <w:rPr>
          <w:sz w:val="24"/>
          <w:szCs w:val="24"/>
        </w:rPr>
      </w:pPr>
      <w:r w:rsidRPr="00CF47AE">
        <w:rPr>
          <w:sz w:val="24"/>
          <w:szCs w:val="24"/>
        </w:rPr>
        <w:t>В защитных лесах запрещаются виды деятельности:</w:t>
      </w:r>
    </w:p>
    <w:p w:rsidR="00DF18A6" w:rsidRPr="00CF47AE" w:rsidRDefault="00DF18A6" w:rsidP="00185059">
      <w:pPr>
        <w:numPr>
          <w:ilvl w:val="0"/>
          <w:numId w:val="24"/>
        </w:numPr>
        <w:autoSpaceDE w:val="0"/>
        <w:autoSpaceDN w:val="0"/>
        <w:adjustRightInd w:val="0"/>
        <w:spacing w:line="240" w:lineRule="auto"/>
        <w:ind w:left="0" w:firstLine="284"/>
        <w:rPr>
          <w:sz w:val="24"/>
          <w:szCs w:val="24"/>
        </w:rPr>
      </w:pPr>
      <w:r w:rsidRPr="00CF47AE">
        <w:rPr>
          <w:sz w:val="24"/>
          <w:szCs w:val="24"/>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143" w:history="1">
        <w:r w:rsidRPr="00CF47AE">
          <w:rPr>
            <w:sz w:val="24"/>
            <w:szCs w:val="24"/>
          </w:rPr>
          <w:t>частью 4 статьи 17</w:t>
        </w:r>
      </w:hyperlink>
      <w:r w:rsidRPr="00CF47AE">
        <w:rPr>
          <w:sz w:val="24"/>
          <w:szCs w:val="24"/>
        </w:rPr>
        <w:t xml:space="preserve">, </w:t>
      </w:r>
      <w:hyperlink r:id="rId144" w:history="1">
        <w:r w:rsidRPr="00CF47AE">
          <w:rPr>
            <w:sz w:val="24"/>
            <w:szCs w:val="24"/>
          </w:rPr>
          <w:t>частью 5.1 статьи 21</w:t>
        </w:r>
      </w:hyperlink>
      <w:r w:rsidRPr="00CF47AE">
        <w:rPr>
          <w:sz w:val="24"/>
          <w:szCs w:val="24"/>
        </w:rPr>
        <w:t xml:space="preserve"> Лесного Кодекса.</w:t>
      </w:r>
    </w:p>
    <w:p w:rsidR="00DF18A6" w:rsidRPr="00CF47AE" w:rsidRDefault="00DF18A6" w:rsidP="00185059">
      <w:pPr>
        <w:numPr>
          <w:ilvl w:val="0"/>
          <w:numId w:val="24"/>
        </w:numPr>
        <w:autoSpaceDE w:val="0"/>
        <w:autoSpaceDN w:val="0"/>
        <w:adjustRightInd w:val="0"/>
        <w:spacing w:line="240" w:lineRule="auto"/>
        <w:ind w:left="0" w:firstLine="284"/>
        <w:rPr>
          <w:sz w:val="24"/>
          <w:szCs w:val="24"/>
        </w:rPr>
      </w:pPr>
      <w:r w:rsidRPr="00CF47AE">
        <w:rPr>
          <w:sz w:val="24"/>
          <w:szCs w:val="24"/>
        </w:rPr>
        <w:t>использование токсичных химических препаратов для охраны и защиты лесов, в том числе в научных целях;</w:t>
      </w:r>
    </w:p>
    <w:p w:rsidR="00DF18A6" w:rsidRPr="00CF47AE" w:rsidRDefault="00DF18A6" w:rsidP="00185059">
      <w:pPr>
        <w:numPr>
          <w:ilvl w:val="0"/>
          <w:numId w:val="24"/>
        </w:numPr>
        <w:autoSpaceDE w:val="0"/>
        <w:autoSpaceDN w:val="0"/>
        <w:adjustRightInd w:val="0"/>
        <w:spacing w:line="240" w:lineRule="auto"/>
        <w:ind w:left="0" w:firstLine="284"/>
        <w:rPr>
          <w:sz w:val="24"/>
          <w:szCs w:val="24"/>
        </w:rPr>
      </w:pPr>
      <w:r w:rsidRPr="00CF47AE">
        <w:rPr>
          <w:sz w:val="24"/>
          <w:szCs w:val="24"/>
        </w:rPr>
        <w:t>осуществление видов деятельности в сфере охотничьего хозяйства;</w:t>
      </w:r>
    </w:p>
    <w:p w:rsidR="00DF18A6" w:rsidRPr="00CF47AE" w:rsidRDefault="00DF18A6" w:rsidP="00185059">
      <w:pPr>
        <w:numPr>
          <w:ilvl w:val="0"/>
          <w:numId w:val="24"/>
        </w:numPr>
        <w:autoSpaceDE w:val="0"/>
        <w:autoSpaceDN w:val="0"/>
        <w:adjustRightInd w:val="0"/>
        <w:spacing w:line="240" w:lineRule="auto"/>
        <w:ind w:left="0" w:firstLine="284"/>
        <w:rPr>
          <w:sz w:val="24"/>
          <w:szCs w:val="24"/>
        </w:rPr>
      </w:pPr>
      <w:r w:rsidRPr="00CF47AE">
        <w:rPr>
          <w:sz w:val="24"/>
          <w:szCs w:val="24"/>
        </w:rPr>
        <w:t>ведение сельского хозяйства;</w:t>
      </w:r>
    </w:p>
    <w:p w:rsidR="00DF18A6" w:rsidRPr="00CF47AE" w:rsidRDefault="00DF18A6" w:rsidP="00185059">
      <w:pPr>
        <w:numPr>
          <w:ilvl w:val="0"/>
          <w:numId w:val="24"/>
        </w:numPr>
        <w:autoSpaceDE w:val="0"/>
        <w:autoSpaceDN w:val="0"/>
        <w:adjustRightInd w:val="0"/>
        <w:spacing w:line="240" w:lineRule="auto"/>
        <w:ind w:left="0" w:firstLine="284"/>
        <w:rPr>
          <w:sz w:val="24"/>
          <w:szCs w:val="24"/>
        </w:rPr>
      </w:pPr>
      <w:r w:rsidRPr="00CF47AE">
        <w:rPr>
          <w:sz w:val="24"/>
          <w:szCs w:val="24"/>
        </w:rPr>
        <w:t>разработка месторождений полезных ископаемых;</w:t>
      </w:r>
    </w:p>
    <w:p w:rsidR="00DF18A6" w:rsidRPr="00CF47AE" w:rsidRDefault="00DF18A6" w:rsidP="00185059">
      <w:pPr>
        <w:numPr>
          <w:ilvl w:val="0"/>
          <w:numId w:val="24"/>
        </w:numPr>
        <w:autoSpaceDE w:val="0"/>
        <w:autoSpaceDN w:val="0"/>
        <w:adjustRightInd w:val="0"/>
        <w:spacing w:line="240" w:lineRule="auto"/>
        <w:ind w:left="0" w:firstLine="284"/>
        <w:rPr>
          <w:sz w:val="24"/>
          <w:szCs w:val="24"/>
        </w:rPr>
      </w:pPr>
      <w:r w:rsidRPr="00CF47AE">
        <w:rPr>
          <w:sz w:val="24"/>
          <w:szCs w:val="24"/>
        </w:rPr>
        <w:t>размещение объектов капитального строительства, за исключением гидротехнических сооружений.</w:t>
      </w:r>
    </w:p>
    <w:p w:rsidR="00DF18A6" w:rsidRPr="00CC7F90" w:rsidRDefault="00DF18A6" w:rsidP="008B4197">
      <w:pPr>
        <w:pStyle w:val="ad"/>
        <w:spacing w:after="0" w:line="240" w:lineRule="auto"/>
        <w:ind w:firstLine="709"/>
        <w:rPr>
          <w:sz w:val="24"/>
          <w:szCs w:val="24"/>
        </w:rPr>
      </w:pPr>
      <w:r w:rsidRPr="00CF47AE">
        <w:rPr>
          <w:sz w:val="24"/>
          <w:szCs w:val="24"/>
        </w:rPr>
        <w:t xml:space="preserve">Побочными видами использования лесов поселения могут быть сенокошение, сбор ягод и грибов, заготовка и сбор </w:t>
      </w:r>
      <w:proofErr w:type="spellStart"/>
      <w:r w:rsidRPr="00CF47AE">
        <w:rPr>
          <w:sz w:val="24"/>
          <w:szCs w:val="24"/>
        </w:rPr>
        <w:t>недревесных</w:t>
      </w:r>
      <w:proofErr w:type="spellEnd"/>
      <w:r w:rsidRPr="00CF47AE">
        <w:rPr>
          <w:sz w:val="24"/>
          <w:szCs w:val="24"/>
        </w:rPr>
        <w:t xml:space="preserve"> лесных ресурсов, рекреационное использование, охота, </w:t>
      </w:r>
      <w:r w:rsidRPr="00CC7F90">
        <w:rPr>
          <w:sz w:val="24"/>
          <w:szCs w:val="24"/>
        </w:rPr>
        <w:t>разработка полезных ископаемых.</w:t>
      </w:r>
    </w:p>
    <w:p w:rsidR="00DF18A6" w:rsidRPr="00CC7F90" w:rsidRDefault="00DF18A6" w:rsidP="008B4197">
      <w:pPr>
        <w:spacing w:line="240" w:lineRule="auto"/>
        <w:ind w:firstLine="709"/>
        <w:rPr>
          <w:sz w:val="24"/>
          <w:szCs w:val="24"/>
        </w:rPr>
      </w:pPr>
      <w:r w:rsidRPr="00CC7F90">
        <w:rPr>
          <w:sz w:val="24"/>
          <w:szCs w:val="24"/>
        </w:rPr>
        <w:t>Леса поселения имеют рекреационное значение для жителей поселения</w:t>
      </w:r>
    </w:p>
    <w:p w:rsidR="008B4197" w:rsidRPr="00CC7F90" w:rsidRDefault="00163E48" w:rsidP="008B4197">
      <w:pPr>
        <w:spacing w:line="240" w:lineRule="auto"/>
        <w:ind w:firstLine="709"/>
        <w:rPr>
          <w:sz w:val="24"/>
          <w:szCs w:val="24"/>
        </w:rPr>
      </w:pPr>
      <w:bookmarkStart w:id="341" w:name="_Toc463963994"/>
      <w:bookmarkStart w:id="342" w:name="_Toc465261495"/>
      <w:r w:rsidRPr="00CC7F90">
        <w:rPr>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w:t>
      </w:r>
    </w:p>
    <w:p w:rsidR="00163E48" w:rsidRPr="00CF47AE" w:rsidRDefault="002D4EF0" w:rsidP="008B4197">
      <w:pPr>
        <w:spacing w:line="240" w:lineRule="auto"/>
        <w:ind w:firstLine="0"/>
        <w:rPr>
          <w:sz w:val="24"/>
          <w:szCs w:val="24"/>
        </w:rPr>
      </w:pPr>
      <w:r w:rsidRPr="00CC7F90">
        <w:rPr>
          <w:sz w:val="24"/>
          <w:szCs w:val="24"/>
        </w:rPr>
        <w:t xml:space="preserve">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w:t>
      </w:r>
      <w:r w:rsidR="00163E48" w:rsidRPr="00CC7F90">
        <w:rPr>
          <w:sz w:val="24"/>
          <w:szCs w:val="24"/>
        </w:rPr>
        <w:t>Правительство РФ и органы исполнительной власти могут устанавливать и иные категории особо охраня</w:t>
      </w:r>
      <w:r w:rsidR="00163E48" w:rsidRPr="00CF47AE">
        <w:rPr>
          <w:sz w:val="24"/>
          <w:szCs w:val="24"/>
        </w:rPr>
        <w:t>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p>
    <w:p w:rsidR="00163E48" w:rsidRPr="00CF47AE" w:rsidRDefault="00163E48" w:rsidP="008B4197">
      <w:pPr>
        <w:spacing w:line="240" w:lineRule="auto"/>
        <w:ind w:firstLine="709"/>
        <w:rPr>
          <w:iCs/>
          <w:sz w:val="24"/>
          <w:szCs w:val="24"/>
        </w:rPr>
      </w:pPr>
      <w:r w:rsidRPr="00CF47AE">
        <w:rPr>
          <w:sz w:val="24"/>
          <w:szCs w:val="24"/>
        </w:rPr>
        <w:t xml:space="preserve">На территории МО СП «Деревня </w:t>
      </w:r>
      <w:r w:rsidR="00310C7A">
        <w:rPr>
          <w:sz w:val="24"/>
          <w:szCs w:val="24"/>
        </w:rPr>
        <w:t>Людково</w:t>
      </w:r>
      <w:r w:rsidRPr="00CF47AE">
        <w:rPr>
          <w:sz w:val="24"/>
          <w:szCs w:val="24"/>
        </w:rPr>
        <w:t>» особо охраняемых природных территорий нет.</w:t>
      </w:r>
    </w:p>
    <w:p w:rsidR="00AD6F31" w:rsidRDefault="00AD6F31">
      <w:pPr>
        <w:spacing w:line="240" w:lineRule="auto"/>
        <w:ind w:firstLine="0"/>
        <w:jc w:val="left"/>
        <w:rPr>
          <w:rFonts w:eastAsia="Times New Roman"/>
          <w:b/>
          <w:bCs/>
          <w:sz w:val="24"/>
          <w:szCs w:val="24"/>
          <w:lang w:eastAsia="ar-SA"/>
        </w:rPr>
      </w:pPr>
      <w:bookmarkStart w:id="343" w:name="_Toc46407313"/>
      <w:bookmarkStart w:id="344" w:name="_Toc46407436"/>
      <w:bookmarkStart w:id="345" w:name="_Toc80970758"/>
      <w:r>
        <w:rPr>
          <w:szCs w:val="24"/>
          <w:lang w:eastAsia="ar-SA"/>
        </w:rPr>
        <w:br w:type="page"/>
      </w:r>
    </w:p>
    <w:p w:rsidR="00DF18A6" w:rsidRPr="00CF47AE" w:rsidRDefault="00DF18A6" w:rsidP="00185059">
      <w:pPr>
        <w:pStyle w:val="3"/>
        <w:ind w:firstLine="709"/>
        <w:jc w:val="center"/>
        <w:rPr>
          <w:szCs w:val="24"/>
          <w:lang w:val="ru-RU" w:eastAsia="ar-SA"/>
        </w:rPr>
      </w:pPr>
      <w:r w:rsidRPr="00CF47AE">
        <w:rPr>
          <w:szCs w:val="24"/>
          <w:lang w:val="ru-RU" w:eastAsia="ar-SA"/>
        </w:rPr>
        <w:lastRenderedPageBreak/>
        <w:t xml:space="preserve">Статья </w:t>
      </w:r>
      <w:r w:rsidR="00BE3005" w:rsidRPr="00CF47AE">
        <w:rPr>
          <w:szCs w:val="24"/>
          <w:lang w:val="ru-RU" w:eastAsia="ar-SA"/>
        </w:rPr>
        <w:t>36</w:t>
      </w:r>
      <w:r w:rsidRPr="00CF47AE">
        <w:rPr>
          <w:szCs w:val="24"/>
          <w:lang w:val="ru-RU" w:eastAsia="ar-SA"/>
        </w:rPr>
        <w:t>. Ограничения использования территорий земельных участков и объектов капитального строительства на территории зон санитарной охраны источников питьевого водоснабжения (далее ЗСО)</w:t>
      </w:r>
      <w:bookmarkEnd w:id="341"/>
      <w:bookmarkEnd w:id="342"/>
      <w:bookmarkEnd w:id="343"/>
      <w:bookmarkEnd w:id="344"/>
      <w:bookmarkEnd w:id="345"/>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r w:rsidRPr="00CF47AE">
        <w:rPr>
          <w:rStyle w:val="af"/>
          <w:sz w:val="24"/>
          <w:szCs w:val="24"/>
        </w:rPr>
        <w:footnoteReference w:id="1"/>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2.1.4.1110-02 "Зоны санитарной охраны источников водоснабжения и водопроводов питьевого назначения. Санитарные правила и нормы".</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В первом поясе ЗСО должна быть спланирована система для отвода поверхностного стока за ее пределы, территория должна быть озеленена, ограждена и обеспечена охраной. Дорожки к сооружениям должны иметь твердое покрытие.</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r w:rsidRPr="00CF47AE">
        <w:rPr>
          <w:rStyle w:val="af"/>
          <w:sz w:val="24"/>
          <w:szCs w:val="24"/>
        </w:rPr>
        <w:footnoteReference w:id="2"/>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Во втором и третьем поясе ЗСО должны быть проведены следующие мероприятия: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 xml:space="preserve">Во втором и третьем поясе ЗСО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 Запрещение размещения складов горюче - смазочных материалов, ядохимикатов и минеральных удобрений, накопителей </w:t>
      </w:r>
      <w:proofErr w:type="spellStart"/>
      <w:r w:rsidRPr="00CF47AE">
        <w:rPr>
          <w:sz w:val="24"/>
          <w:szCs w:val="24"/>
        </w:rPr>
        <w:t>промстоков</w:t>
      </w:r>
      <w:proofErr w:type="spellEnd"/>
      <w:r w:rsidRPr="00CF47AE">
        <w:rPr>
          <w:sz w:val="24"/>
          <w:szCs w:val="24"/>
        </w:rPr>
        <w:t xml:space="preserve">, </w:t>
      </w:r>
      <w:proofErr w:type="spellStart"/>
      <w:r w:rsidRPr="00CF47AE">
        <w:rPr>
          <w:sz w:val="24"/>
          <w:szCs w:val="24"/>
        </w:rPr>
        <w:t>шламохранилищ</w:t>
      </w:r>
      <w:proofErr w:type="spellEnd"/>
      <w:r w:rsidRPr="00CF47AE">
        <w:rPr>
          <w:sz w:val="24"/>
          <w:szCs w:val="24"/>
        </w:rPr>
        <w:t xml:space="preserve"> и других объектов, обусловливающих опасность химического загрязнения подземных вод.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w:t>
      </w:r>
      <w:hyperlink r:id="rId145" w:history="1">
        <w:r w:rsidRPr="00CF47AE">
          <w:rPr>
            <w:sz w:val="24"/>
            <w:szCs w:val="24"/>
          </w:rPr>
          <w:t>гигиеническими требованиями</w:t>
        </w:r>
      </w:hyperlink>
      <w:r w:rsidRPr="00CF47AE">
        <w:rPr>
          <w:sz w:val="24"/>
          <w:szCs w:val="24"/>
        </w:rPr>
        <w:t xml:space="preserve"> к охране поверхностных вод.</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Не допускается:</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w:t>
      </w:r>
      <w:r w:rsidRPr="00CF47AE">
        <w:rPr>
          <w:sz w:val="24"/>
          <w:szCs w:val="24"/>
        </w:rPr>
        <w:lastRenderedPageBreak/>
        <w:t>других объектов, обусловливающих опасность микробного загрязнения подземных вод;</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 применение удобрений и ядохимикатов;</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 рубка леса главного пользования и реконструкции.</w:t>
      </w:r>
    </w:p>
    <w:p w:rsidR="00DF18A6" w:rsidRPr="00CF47AE" w:rsidRDefault="00DF18A6" w:rsidP="00185059">
      <w:pPr>
        <w:widowControl w:val="0"/>
        <w:autoSpaceDE w:val="0"/>
        <w:autoSpaceDN w:val="0"/>
        <w:adjustRightInd w:val="0"/>
        <w:spacing w:line="240" w:lineRule="auto"/>
        <w:ind w:firstLine="709"/>
        <w:rPr>
          <w:sz w:val="24"/>
          <w:szCs w:val="24"/>
        </w:rPr>
      </w:pPr>
      <w:r w:rsidRPr="00CF47AE">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F18A6" w:rsidRPr="00CF47AE" w:rsidRDefault="00DF18A6" w:rsidP="00816CC6">
      <w:pPr>
        <w:pStyle w:val="3"/>
        <w:ind w:firstLine="709"/>
        <w:jc w:val="center"/>
        <w:rPr>
          <w:szCs w:val="24"/>
          <w:lang w:val="ru-RU" w:eastAsia="ar-SA"/>
        </w:rPr>
      </w:pPr>
      <w:bookmarkStart w:id="346" w:name="_Toc463963996"/>
      <w:bookmarkStart w:id="347" w:name="_Toc465261497"/>
      <w:bookmarkStart w:id="348" w:name="_Toc46407314"/>
      <w:bookmarkStart w:id="349" w:name="_Toc46407437"/>
      <w:bookmarkStart w:id="350" w:name="_Toc80970759"/>
      <w:r w:rsidRPr="00CF47AE">
        <w:rPr>
          <w:szCs w:val="24"/>
          <w:lang w:val="ru-RU" w:eastAsia="ar-SA"/>
        </w:rPr>
        <w:t xml:space="preserve">Статья </w:t>
      </w:r>
      <w:r w:rsidR="00BE3005" w:rsidRPr="00CF47AE">
        <w:rPr>
          <w:szCs w:val="24"/>
          <w:lang w:val="ru-RU" w:eastAsia="ar-SA"/>
        </w:rPr>
        <w:t>37</w:t>
      </w:r>
      <w:r w:rsidRPr="00CF47AE">
        <w:rPr>
          <w:szCs w:val="24"/>
          <w:lang w:val="ru-RU" w:eastAsia="ar-SA"/>
        </w:rPr>
        <w:t>. Ограничения использования территорий, земельных участков и объектов капитального строительства на территории санитарно-защитных зон, санитарных разрывов, охранных зон</w:t>
      </w:r>
      <w:bookmarkEnd w:id="346"/>
      <w:bookmarkEnd w:id="347"/>
      <w:bookmarkEnd w:id="348"/>
      <w:bookmarkEnd w:id="349"/>
      <w:bookmarkEnd w:id="350"/>
    </w:p>
    <w:p w:rsidR="00DF18A6" w:rsidRPr="00CF47AE" w:rsidRDefault="00DF18A6" w:rsidP="00816CC6">
      <w:pPr>
        <w:autoSpaceDE w:val="0"/>
        <w:autoSpaceDN w:val="0"/>
        <w:adjustRightInd w:val="0"/>
        <w:spacing w:line="240" w:lineRule="auto"/>
        <w:ind w:firstLine="709"/>
        <w:rPr>
          <w:sz w:val="24"/>
          <w:szCs w:val="24"/>
        </w:rPr>
      </w:pPr>
      <w:r w:rsidRPr="00CF47AE">
        <w:rPr>
          <w:sz w:val="24"/>
          <w:szCs w:val="24"/>
        </w:rPr>
        <w:t>Санитарно-защитные зоны</w:t>
      </w:r>
    </w:p>
    <w:p w:rsidR="00DF18A6" w:rsidRPr="00CF47AE" w:rsidRDefault="00DF18A6" w:rsidP="00816CC6">
      <w:pPr>
        <w:spacing w:line="240" w:lineRule="auto"/>
        <w:ind w:firstLine="709"/>
        <w:rPr>
          <w:sz w:val="24"/>
          <w:szCs w:val="24"/>
        </w:rPr>
      </w:pPr>
      <w:r w:rsidRPr="00CF47AE">
        <w:rPr>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№52</w:t>
      </w:r>
      <w:r w:rsidRPr="00CF47AE">
        <w:rPr>
          <w:sz w:val="24"/>
          <w:szCs w:val="24"/>
        </w:rPr>
        <w:noBreakHyphen/>
        <w:t>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18A6" w:rsidRPr="00CF47AE" w:rsidRDefault="00DF18A6" w:rsidP="00816CC6">
      <w:pPr>
        <w:autoSpaceDE w:val="0"/>
        <w:autoSpaceDN w:val="0"/>
        <w:adjustRightInd w:val="0"/>
        <w:spacing w:line="240" w:lineRule="auto"/>
        <w:ind w:firstLine="709"/>
        <w:rPr>
          <w:sz w:val="24"/>
          <w:szCs w:val="24"/>
        </w:rPr>
      </w:pPr>
      <w:r w:rsidRPr="00CF47AE">
        <w:rPr>
          <w:sz w:val="24"/>
          <w:szCs w:val="24"/>
        </w:rPr>
        <w:t>Размер санитарно-защитной зоны и рекомендуемые минимальные разрывы Проектом установлены в соответствии с главой VII и приложениями 1 - 6 к санитарно-эпидемиологическим правилам и нормативам СанПиН 2.2.1/2.1.1.1200-03 "Санитарно-защитные зоны и санитарная классификация предприятий, сооружений и иных объектов", а также согласно санитарным паспортам предприятий.</w:t>
      </w:r>
    </w:p>
    <w:p w:rsidR="00DF18A6" w:rsidRPr="00CF47AE" w:rsidRDefault="00DF18A6" w:rsidP="00816CC6">
      <w:pPr>
        <w:spacing w:line="240" w:lineRule="auto"/>
        <w:ind w:firstLine="709"/>
        <w:rPr>
          <w:sz w:val="24"/>
          <w:szCs w:val="24"/>
        </w:rPr>
      </w:pPr>
      <w:r w:rsidRPr="00CF47AE">
        <w:rPr>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DF18A6" w:rsidRPr="00CF47AE" w:rsidRDefault="00DF18A6" w:rsidP="00816CC6">
      <w:pPr>
        <w:spacing w:line="240" w:lineRule="auto"/>
        <w:ind w:firstLine="709"/>
        <w:rPr>
          <w:sz w:val="24"/>
          <w:szCs w:val="24"/>
        </w:rPr>
      </w:pPr>
      <w:r w:rsidRPr="00CF47AE">
        <w:rPr>
          <w:sz w:val="24"/>
          <w:szCs w:val="24"/>
        </w:rPr>
        <w:t>2.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DF18A6" w:rsidRPr="00CF47AE" w:rsidRDefault="00DF18A6" w:rsidP="00816CC6">
      <w:pPr>
        <w:spacing w:line="240" w:lineRule="auto"/>
        <w:ind w:firstLine="709"/>
        <w:rPr>
          <w:sz w:val="24"/>
          <w:szCs w:val="24"/>
        </w:rPr>
      </w:pPr>
      <w:r w:rsidRPr="00CF47AE">
        <w:rPr>
          <w:sz w:val="24"/>
          <w:szCs w:val="24"/>
        </w:rPr>
        <w:t>В соответствии с указанным режимом вводятся следующие ограничения.</w:t>
      </w:r>
    </w:p>
    <w:p w:rsidR="00DF18A6" w:rsidRPr="00CF47AE" w:rsidRDefault="00DF18A6" w:rsidP="00816CC6">
      <w:pPr>
        <w:spacing w:line="240" w:lineRule="auto"/>
        <w:ind w:firstLine="709"/>
        <w:rPr>
          <w:sz w:val="24"/>
          <w:szCs w:val="24"/>
        </w:rPr>
      </w:pPr>
      <w:r w:rsidRPr="00CF47AE">
        <w:rPr>
          <w:sz w:val="24"/>
          <w:szCs w:val="24"/>
        </w:rPr>
        <w:t>1) На территории СЗЗ не допускается размещение:</w:t>
      </w:r>
    </w:p>
    <w:p w:rsidR="00DF18A6" w:rsidRPr="00CF47AE" w:rsidRDefault="00DF18A6" w:rsidP="00816CC6">
      <w:pPr>
        <w:spacing w:line="240" w:lineRule="auto"/>
        <w:ind w:firstLine="709"/>
        <w:rPr>
          <w:sz w:val="24"/>
          <w:szCs w:val="24"/>
        </w:rPr>
      </w:pPr>
      <w:r w:rsidRPr="00CF47AE">
        <w:rPr>
          <w:sz w:val="24"/>
          <w:szCs w:val="24"/>
        </w:rPr>
        <w:t>- жилой застройки, включая отдельные жилые дома;</w:t>
      </w:r>
    </w:p>
    <w:p w:rsidR="00DF18A6" w:rsidRPr="00CF47AE" w:rsidRDefault="00DF18A6" w:rsidP="00816CC6">
      <w:pPr>
        <w:spacing w:line="240" w:lineRule="auto"/>
        <w:ind w:firstLine="709"/>
        <w:rPr>
          <w:sz w:val="24"/>
          <w:szCs w:val="24"/>
        </w:rPr>
      </w:pPr>
      <w:r w:rsidRPr="00CF47AE">
        <w:rPr>
          <w:sz w:val="24"/>
          <w:szCs w:val="24"/>
        </w:rPr>
        <w:t>- ландшафтно-рекреационных зон, зон отдыха, территорий курортов, санаториев и домов отдыха;</w:t>
      </w:r>
    </w:p>
    <w:p w:rsidR="00DF18A6" w:rsidRPr="00CF47AE" w:rsidRDefault="00DF18A6" w:rsidP="00816CC6">
      <w:pPr>
        <w:spacing w:line="240" w:lineRule="auto"/>
        <w:ind w:firstLine="709"/>
        <w:rPr>
          <w:sz w:val="24"/>
          <w:szCs w:val="24"/>
        </w:rPr>
      </w:pPr>
      <w:r w:rsidRPr="00CF47AE">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DF18A6" w:rsidRPr="00CF47AE" w:rsidRDefault="00DF18A6" w:rsidP="00816CC6">
      <w:pPr>
        <w:spacing w:line="240" w:lineRule="auto"/>
        <w:ind w:firstLine="709"/>
        <w:rPr>
          <w:sz w:val="24"/>
          <w:szCs w:val="24"/>
        </w:rPr>
      </w:pPr>
      <w:r w:rsidRPr="00CF47AE">
        <w:rPr>
          <w:sz w:val="24"/>
          <w:szCs w:val="24"/>
        </w:rPr>
        <w:t>- спортивных сооружений;</w:t>
      </w:r>
    </w:p>
    <w:p w:rsidR="00DF18A6" w:rsidRPr="00CF47AE" w:rsidRDefault="00DF18A6" w:rsidP="00816CC6">
      <w:pPr>
        <w:spacing w:line="240" w:lineRule="auto"/>
        <w:ind w:firstLine="709"/>
        <w:rPr>
          <w:sz w:val="24"/>
          <w:szCs w:val="24"/>
        </w:rPr>
      </w:pPr>
      <w:r w:rsidRPr="00CF47AE">
        <w:rPr>
          <w:sz w:val="24"/>
          <w:szCs w:val="24"/>
        </w:rPr>
        <w:t>- детских площадок;</w:t>
      </w:r>
    </w:p>
    <w:p w:rsidR="00DF18A6" w:rsidRPr="00CF47AE" w:rsidRDefault="00DF18A6" w:rsidP="00816CC6">
      <w:pPr>
        <w:spacing w:line="240" w:lineRule="auto"/>
        <w:ind w:firstLine="709"/>
        <w:rPr>
          <w:sz w:val="24"/>
          <w:szCs w:val="24"/>
        </w:rPr>
      </w:pPr>
      <w:r w:rsidRPr="00CF47AE">
        <w:rPr>
          <w:sz w:val="24"/>
          <w:szCs w:val="24"/>
        </w:rPr>
        <w:t>- образовательных и детских учреждений;</w:t>
      </w:r>
    </w:p>
    <w:p w:rsidR="00DF18A6" w:rsidRPr="00CF47AE" w:rsidRDefault="00DF18A6" w:rsidP="00816CC6">
      <w:pPr>
        <w:spacing w:line="240" w:lineRule="auto"/>
        <w:ind w:firstLine="709"/>
        <w:rPr>
          <w:sz w:val="24"/>
          <w:szCs w:val="24"/>
        </w:rPr>
      </w:pPr>
      <w:r w:rsidRPr="00CF47AE">
        <w:rPr>
          <w:sz w:val="24"/>
          <w:szCs w:val="24"/>
        </w:rPr>
        <w:t>- лечебно-профилактических и оздоровительных учреждений общего пользования;</w:t>
      </w:r>
    </w:p>
    <w:p w:rsidR="00DF18A6" w:rsidRPr="00CF47AE" w:rsidRDefault="00DF18A6" w:rsidP="00816CC6">
      <w:pPr>
        <w:spacing w:line="240" w:lineRule="auto"/>
        <w:ind w:firstLine="709"/>
        <w:rPr>
          <w:sz w:val="24"/>
          <w:szCs w:val="24"/>
        </w:rPr>
      </w:pPr>
      <w:r w:rsidRPr="00CF47AE">
        <w:rPr>
          <w:sz w:val="24"/>
          <w:szCs w:val="24"/>
        </w:rPr>
        <w:t>- других территории с нормируемыми показателями качества среды обитания.</w:t>
      </w:r>
    </w:p>
    <w:p w:rsidR="00DF18A6" w:rsidRPr="00CF47AE" w:rsidRDefault="00DF18A6" w:rsidP="00816CC6">
      <w:pPr>
        <w:spacing w:line="240" w:lineRule="auto"/>
        <w:ind w:firstLine="709"/>
        <w:rPr>
          <w:sz w:val="24"/>
          <w:szCs w:val="24"/>
        </w:rPr>
      </w:pPr>
      <w:r w:rsidRPr="00CF47AE">
        <w:rPr>
          <w:sz w:val="24"/>
          <w:szCs w:val="24"/>
        </w:rPr>
        <w:t>2) В СЗЗ и на территории объектов других отраслей промышленности не допускается размещать:</w:t>
      </w:r>
    </w:p>
    <w:p w:rsidR="00DF18A6" w:rsidRPr="00CF47AE" w:rsidRDefault="00DF18A6" w:rsidP="00816CC6">
      <w:pPr>
        <w:spacing w:line="240" w:lineRule="auto"/>
        <w:ind w:firstLine="709"/>
        <w:rPr>
          <w:sz w:val="24"/>
          <w:szCs w:val="24"/>
        </w:rPr>
      </w:pPr>
      <w:r w:rsidRPr="00CF47AE">
        <w:rPr>
          <w:sz w:val="24"/>
          <w:szCs w:val="24"/>
        </w:rPr>
        <w:lastRenderedPageBreak/>
        <w:t>- объекты по производству лекарственных веществ, лекарственных средств и(или) лекарственных форм, склады сырья и полупродуктов для фармацевтических предприятий;</w:t>
      </w:r>
    </w:p>
    <w:p w:rsidR="00DF18A6" w:rsidRPr="00CF47AE" w:rsidRDefault="00DF18A6" w:rsidP="00816CC6">
      <w:pPr>
        <w:spacing w:line="240" w:lineRule="auto"/>
        <w:ind w:firstLine="709"/>
        <w:rPr>
          <w:sz w:val="24"/>
          <w:szCs w:val="24"/>
        </w:rPr>
      </w:pPr>
      <w:r w:rsidRPr="00CF47AE">
        <w:rPr>
          <w:sz w:val="24"/>
          <w:szCs w:val="24"/>
        </w:rPr>
        <w:t>- объекты пищевых отраслей промышленности;</w:t>
      </w:r>
    </w:p>
    <w:p w:rsidR="00DF18A6" w:rsidRPr="00CF47AE" w:rsidRDefault="00DF18A6" w:rsidP="00816CC6">
      <w:pPr>
        <w:spacing w:line="240" w:lineRule="auto"/>
        <w:ind w:firstLine="709"/>
        <w:rPr>
          <w:sz w:val="24"/>
          <w:szCs w:val="24"/>
        </w:rPr>
      </w:pPr>
      <w:r w:rsidRPr="00CF47AE">
        <w:rPr>
          <w:sz w:val="24"/>
          <w:szCs w:val="24"/>
        </w:rPr>
        <w:t>- оптовые склады продовольственного сырья и пищевых продуктов;</w:t>
      </w:r>
    </w:p>
    <w:p w:rsidR="00DF18A6" w:rsidRPr="00CF47AE" w:rsidRDefault="00DF18A6" w:rsidP="00816CC6">
      <w:pPr>
        <w:spacing w:line="240" w:lineRule="auto"/>
        <w:ind w:firstLine="709"/>
        <w:rPr>
          <w:sz w:val="24"/>
          <w:szCs w:val="24"/>
        </w:rPr>
      </w:pPr>
      <w:r w:rsidRPr="00CF47AE">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DF18A6" w:rsidRPr="00CF47AE" w:rsidRDefault="00DF18A6" w:rsidP="00816CC6">
      <w:pPr>
        <w:spacing w:line="240" w:lineRule="auto"/>
        <w:ind w:firstLine="709"/>
        <w:rPr>
          <w:sz w:val="24"/>
          <w:szCs w:val="24"/>
        </w:rPr>
      </w:pPr>
      <w:r w:rsidRPr="00CF47AE">
        <w:rPr>
          <w:sz w:val="24"/>
          <w:szCs w:val="24"/>
        </w:rPr>
        <w:t>3) В границах СЗЗ промышленного объекта или производства допускается размещать:</w:t>
      </w:r>
    </w:p>
    <w:p w:rsidR="00DF18A6" w:rsidRPr="00CF47AE" w:rsidRDefault="00DF18A6" w:rsidP="00816CC6">
      <w:pPr>
        <w:spacing w:line="240" w:lineRule="auto"/>
        <w:ind w:firstLine="709"/>
        <w:rPr>
          <w:sz w:val="24"/>
          <w:szCs w:val="24"/>
        </w:rPr>
      </w:pPr>
      <w:r w:rsidRPr="00CF47AE">
        <w:rPr>
          <w:sz w:val="24"/>
          <w:szCs w:val="24"/>
        </w:rPr>
        <w:t>- нежилые помещения для дежурного аварийного персонала;</w:t>
      </w:r>
    </w:p>
    <w:p w:rsidR="00DF18A6" w:rsidRPr="00CF47AE" w:rsidRDefault="00DF18A6" w:rsidP="00816CC6">
      <w:pPr>
        <w:spacing w:line="240" w:lineRule="auto"/>
        <w:ind w:firstLine="709"/>
        <w:rPr>
          <w:sz w:val="24"/>
          <w:szCs w:val="24"/>
        </w:rPr>
      </w:pPr>
      <w:r w:rsidRPr="00CF47AE">
        <w:rPr>
          <w:sz w:val="24"/>
          <w:szCs w:val="24"/>
        </w:rPr>
        <w:t>- помещения для пребывания работающих по вахтовому методу (не более двух недель);</w:t>
      </w:r>
    </w:p>
    <w:p w:rsidR="00DF18A6" w:rsidRPr="00CF47AE" w:rsidRDefault="00DF18A6" w:rsidP="00816CC6">
      <w:pPr>
        <w:spacing w:line="240" w:lineRule="auto"/>
        <w:ind w:firstLine="709"/>
        <w:rPr>
          <w:sz w:val="24"/>
          <w:szCs w:val="24"/>
        </w:rPr>
      </w:pPr>
      <w:r w:rsidRPr="00CF47AE">
        <w:rPr>
          <w:sz w:val="24"/>
          <w:szCs w:val="24"/>
        </w:rPr>
        <w:t>- здания управления;</w:t>
      </w:r>
    </w:p>
    <w:p w:rsidR="00DF18A6" w:rsidRPr="00CF47AE" w:rsidRDefault="00DF18A6" w:rsidP="00816CC6">
      <w:pPr>
        <w:spacing w:line="240" w:lineRule="auto"/>
        <w:ind w:firstLine="709"/>
        <w:rPr>
          <w:sz w:val="24"/>
          <w:szCs w:val="24"/>
        </w:rPr>
      </w:pPr>
      <w:r w:rsidRPr="00CF47AE">
        <w:rPr>
          <w:sz w:val="24"/>
          <w:szCs w:val="24"/>
        </w:rPr>
        <w:t>- конструкторские бюро;</w:t>
      </w:r>
    </w:p>
    <w:p w:rsidR="00DF18A6" w:rsidRPr="00CF47AE" w:rsidRDefault="00DF18A6" w:rsidP="00816CC6">
      <w:pPr>
        <w:spacing w:line="240" w:lineRule="auto"/>
        <w:ind w:firstLine="709"/>
        <w:rPr>
          <w:sz w:val="24"/>
          <w:szCs w:val="24"/>
        </w:rPr>
      </w:pPr>
      <w:r w:rsidRPr="00CF47AE">
        <w:rPr>
          <w:sz w:val="24"/>
          <w:szCs w:val="24"/>
        </w:rPr>
        <w:t>- здания административного назначения;</w:t>
      </w:r>
    </w:p>
    <w:p w:rsidR="00DF18A6" w:rsidRPr="00CF47AE" w:rsidRDefault="00DF18A6" w:rsidP="00816CC6">
      <w:pPr>
        <w:spacing w:line="240" w:lineRule="auto"/>
        <w:ind w:firstLine="709"/>
        <w:rPr>
          <w:sz w:val="24"/>
          <w:szCs w:val="24"/>
        </w:rPr>
      </w:pPr>
      <w:r w:rsidRPr="00CF47AE">
        <w:rPr>
          <w:sz w:val="24"/>
          <w:szCs w:val="24"/>
        </w:rPr>
        <w:t>- научно-исследовательские лаборатории;</w:t>
      </w:r>
    </w:p>
    <w:p w:rsidR="00DF18A6" w:rsidRPr="00CF47AE" w:rsidRDefault="00DF18A6" w:rsidP="00816CC6">
      <w:pPr>
        <w:spacing w:line="240" w:lineRule="auto"/>
        <w:ind w:firstLine="709"/>
        <w:rPr>
          <w:sz w:val="24"/>
          <w:szCs w:val="24"/>
        </w:rPr>
      </w:pPr>
      <w:r w:rsidRPr="00CF47AE">
        <w:rPr>
          <w:sz w:val="24"/>
          <w:szCs w:val="24"/>
        </w:rPr>
        <w:t>- поликлиники;</w:t>
      </w:r>
    </w:p>
    <w:p w:rsidR="00DF18A6" w:rsidRPr="00CF47AE" w:rsidRDefault="00DF18A6" w:rsidP="00816CC6">
      <w:pPr>
        <w:spacing w:line="240" w:lineRule="auto"/>
        <w:ind w:firstLine="709"/>
        <w:rPr>
          <w:sz w:val="24"/>
          <w:szCs w:val="24"/>
        </w:rPr>
      </w:pPr>
      <w:r w:rsidRPr="00CF47AE">
        <w:rPr>
          <w:sz w:val="24"/>
          <w:szCs w:val="24"/>
        </w:rPr>
        <w:t>- спортивно-оздоровительные сооружения закрытого типа;</w:t>
      </w:r>
    </w:p>
    <w:p w:rsidR="00DF18A6" w:rsidRPr="00CF47AE" w:rsidRDefault="00DF18A6" w:rsidP="00816CC6">
      <w:pPr>
        <w:spacing w:line="240" w:lineRule="auto"/>
        <w:ind w:firstLine="709"/>
        <w:rPr>
          <w:sz w:val="24"/>
          <w:szCs w:val="24"/>
        </w:rPr>
      </w:pPr>
      <w:r w:rsidRPr="00CF47AE">
        <w:rPr>
          <w:sz w:val="24"/>
          <w:szCs w:val="24"/>
        </w:rPr>
        <w:t>- бани;</w:t>
      </w:r>
    </w:p>
    <w:p w:rsidR="00DF18A6" w:rsidRPr="00CF47AE" w:rsidRDefault="00DF18A6" w:rsidP="00816CC6">
      <w:pPr>
        <w:spacing w:line="240" w:lineRule="auto"/>
        <w:ind w:firstLine="709"/>
        <w:rPr>
          <w:sz w:val="24"/>
          <w:szCs w:val="24"/>
        </w:rPr>
      </w:pPr>
      <w:r w:rsidRPr="00CF47AE">
        <w:rPr>
          <w:sz w:val="24"/>
          <w:szCs w:val="24"/>
        </w:rPr>
        <w:t>- прачечные;</w:t>
      </w:r>
    </w:p>
    <w:p w:rsidR="00DF18A6" w:rsidRPr="00CF47AE" w:rsidRDefault="00DF18A6" w:rsidP="00816CC6">
      <w:pPr>
        <w:spacing w:line="240" w:lineRule="auto"/>
        <w:ind w:firstLine="709"/>
        <w:rPr>
          <w:sz w:val="24"/>
          <w:szCs w:val="24"/>
        </w:rPr>
      </w:pPr>
      <w:r w:rsidRPr="00CF47AE">
        <w:rPr>
          <w:sz w:val="24"/>
          <w:szCs w:val="24"/>
        </w:rPr>
        <w:t>- объекты торговли и общественного питания;</w:t>
      </w:r>
    </w:p>
    <w:p w:rsidR="00DF18A6" w:rsidRPr="00CF47AE" w:rsidRDefault="00DF18A6" w:rsidP="00816CC6">
      <w:pPr>
        <w:spacing w:line="240" w:lineRule="auto"/>
        <w:ind w:firstLine="709"/>
        <w:rPr>
          <w:sz w:val="24"/>
          <w:szCs w:val="24"/>
        </w:rPr>
      </w:pPr>
      <w:r w:rsidRPr="00CF47AE">
        <w:rPr>
          <w:sz w:val="24"/>
          <w:szCs w:val="24"/>
        </w:rPr>
        <w:t>- мотели, гостиницы;</w:t>
      </w:r>
    </w:p>
    <w:p w:rsidR="00DF18A6" w:rsidRPr="00CF47AE" w:rsidRDefault="00DF18A6" w:rsidP="00816CC6">
      <w:pPr>
        <w:spacing w:line="240" w:lineRule="auto"/>
        <w:ind w:firstLine="709"/>
        <w:rPr>
          <w:sz w:val="24"/>
          <w:szCs w:val="24"/>
        </w:rPr>
      </w:pPr>
      <w:r w:rsidRPr="00CF47AE">
        <w:rPr>
          <w:sz w:val="24"/>
          <w:szCs w:val="24"/>
        </w:rPr>
        <w:t>- гаражи, площадки и сооружения для хранения общественного и индивидуального автотранспорта;</w:t>
      </w:r>
    </w:p>
    <w:p w:rsidR="00DF18A6" w:rsidRPr="00CF47AE" w:rsidRDefault="00DF18A6" w:rsidP="00816CC6">
      <w:pPr>
        <w:spacing w:line="240" w:lineRule="auto"/>
        <w:ind w:firstLine="709"/>
        <w:rPr>
          <w:sz w:val="24"/>
          <w:szCs w:val="24"/>
        </w:rPr>
      </w:pPr>
      <w:r w:rsidRPr="00CF47AE">
        <w:rPr>
          <w:sz w:val="24"/>
          <w:szCs w:val="24"/>
        </w:rPr>
        <w:t>- пожарные депо;</w:t>
      </w:r>
    </w:p>
    <w:p w:rsidR="00DF18A6" w:rsidRPr="00CF47AE" w:rsidRDefault="00DF18A6" w:rsidP="00816CC6">
      <w:pPr>
        <w:spacing w:line="240" w:lineRule="auto"/>
        <w:ind w:firstLine="709"/>
        <w:rPr>
          <w:sz w:val="24"/>
          <w:szCs w:val="24"/>
        </w:rPr>
      </w:pPr>
      <w:r w:rsidRPr="00CF47AE">
        <w:rPr>
          <w:sz w:val="24"/>
          <w:szCs w:val="24"/>
        </w:rPr>
        <w:t>- местные и транзитные коммуникации;</w:t>
      </w:r>
    </w:p>
    <w:p w:rsidR="00DF18A6" w:rsidRPr="00CF47AE" w:rsidRDefault="00DF18A6" w:rsidP="00816CC6">
      <w:pPr>
        <w:spacing w:line="240" w:lineRule="auto"/>
        <w:ind w:firstLine="709"/>
        <w:rPr>
          <w:sz w:val="24"/>
          <w:szCs w:val="24"/>
        </w:rPr>
      </w:pPr>
      <w:r w:rsidRPr="00CF47AE">
        <w:rPr>
          <w:sz w:val="24"/>
          <w:szCs w:val="24"/>
        </w:rPr>
        <w:t>- ЛЭП;</w:t>
      </w:r>
    </w:p>
    <w:p w:rsidR="00DF18A6" w:rsidRPr="00CF47AE" w:rsidRDefault="00DF18A6" w:rsidP="00816CC6">
      <w:pPr>
        <w:spacing w:line="240" w:lineRule="auto"/>
        <w:ind w:firstLine="709"/>
        <w:rPr>
          <w:sz w:val="24"/>
          <w:szCs w:val="24"/>
        </w:rPr>
      </w:pPr>
      <w:r w:rsidRPr="00CF47AE">
        <w:rPr>
          <w:sz w:val="24"/>
          <w:szCs w:val="24"/>
        </w:rPr>
        <w:t>- электроподстанции;</w:t>
      </w:r>
    </w:p>
    <w:p w:rsidR="00DF18A6" w:rsidRPr="00CF47AE" w:rsidRDefault="00DF18A6" w:rsidP="00816CC6">
      <w:pPr>
        <w:spacing w:line="240" w:lineRule="auto"/>
        <w:ind w:firstLine="709"/>
        <w:rPr>
          <w:sz w:val="24"/>
          <w:szCs w:val="24"/>
        </w:rPr>
      </w:pPr>
      <w:r w:rsidRPr="00CF47AE">
        <w:rPr>
          <w:sz w:val="24"/>
          <w:szCs w:val="24"/>
        </w:rPr>
        <w:t xml:space="preserve">- </w:t>
      </w:r>
      <w:proofErr w:type="spellStart"/>
      <w:r w:rsidRPr="00CF47AE">
        <w:rPr>
          <w:sz w:val="24"/>
          <w:szCs w:val="24"/>
        </w:rPr>
        <w:t>нефте</w:t>
      </w:r>
      <w:proofErr w:type="spellEnd"/>
      <w:r w:rsidRPr="00CF47AE">
        <w:rPr>
          <w:sz w:val="24"/>
          <w:szCs w:val="24"/>
        </w:rPr>
        <w:t>- и газопроводы;</w:t>
      </w:r>
    </w:p>
    <w:p w:rsidR="00DF18A6" w:rsidRPr="00CF47AE" w:rsidRDefault="00DF18A6" w:rsidP="00816CC6">
      <w:pPr>
        <w:spacing w:line="240" w:lineRule="auto"/>
        <w:ind w:firstLine="709"/>
        <w:rPr>
          <w:sz w:val="24"/>
          <w:szCs w:val="24"/>
        </w:rPr>
      </w:pPr>
      <w:r w:rsidRPr="00CF47AE">
        <w:rPr>
          <w:sz w:val="24"/>
          <w:szCs w:val="24"/>
        </w:rPr>
        <w:t>- артезианские скважины для технического водоснабжения;</w:t>
      </w:r>
    </w:p>
    <w:p w:rsidR="00DF18A6" w:rsidRPr="00CF47AE" w:rsidRDefault="00DF18A6" w:rsidP="00816CC6">
      <w:pPr>
        <w:spacing w:line="240" w:lineRule="auto"/>
        <w:ind w:firstLine="709"/>
        <w:rPr>
          <w:sz w:val="24"/>
          <w:szCs w:val="24"/>
        </w:rPr>
      </w:pPr>
      <w:r w:rsidRPr="00CF47AE">
        <w:rPr>
          <w:sz w:val="24"/>
          <w:szCs w:val="24"/>
        </w:rPr>
        <w:t xml:space="preserve">- </w:t>
      </w:r>
      <w:proofErr w:type="spellStart"/>
      <w:r w:rsidRPr="00CF47AE">
        <w:rPr>
          <w:sz w:val="24"/>
          <w:szCs w:val="24"/>
        </w:rPr>
        <w:t>водоохлаждающие</w:t>
      </w:r>
      <w:proofErr w:type="spellEnd"/>
      <w:r w:rsidRPr="00CF47AE">
        <w:rPr>
          <w:sz w:val="24"/>
          <w:szCs w:val="24"/>
        </w:rPr>
        <w:t xml:space="preserve"> сооружения для подготовки технической воды;</w:t>
      </w:r>
    </w:p>
    <w:p w:rsidR="00DF18A6" w:rsidRPr="00CF47AE" w:rsidRDefault="00DF18A6" w:rsidP="00816CC6">
      <w:pPr>
        <w:spacing w:line="240" w:lineRule="auto"/>
        <w:ind w:firstLine="709"/>
        <w:rPr>
          <w:sz w:val="24"/>
          <w:szCs w:val="24"/>
        </w:rPr>
      </w:pPr>
      <w:r w:rsidRPr="00CF47AE">
        <w:rPr>
          <w:sz w:val="24"/>
          <w:szCs w:val="24"/>
        </w:rPr>
        <w:t>- канализационные насосные станции;</w:t>
      </w:r>
    </w:p>
    <w:p w:rsidR="00DF18A6" w:rsidRPr="00CF47AE" w:rsidRDefault="00DF18A6" w:rsidP="00816CC6">
      <w:pPr>
        <w:spacing w:line="240" w:lineRule="auto"/>
        <w:ind w:firstLine="709"/>
        <w:rPr>
          <w:sz w:val="24"/>
          <w:szCs w:val="24"/>
        </w:rPr>
      </w:pPr>
      <w:r w:rsidRPr="00CF47AE">
        <w:rPr>
          <w:sz w:val="24"/>
          <w:szCs w:val="24"/>
        </w:rPr>
        <w:t>- сооружения оборотного водоснабжения;</w:t>
      </w:r>
    </w:p>
    <w:p w:rsidR="00DF18A6" w:rsidRPr="00CF47AE" w:rsidRDefault="00DF18A6" w:rsidP="00816CC6">
      <w:pPr>
        <w:spacing w:line="240" w:lineRule="auto"/>
        <w:ind w:firstLine="709"/>
        <w:rPr>
          <w:sz w:val="24"/>
          <w:szCs w:val="24"/>
        </w:rPr>
      </w:pPr>
      <w:r w:rsidRPr="00CF47AE">
        <w:rPr>
          <w:sz w:val="24"/>
          <w:szCs w:val="24"/>
        </w:rPr>
        <w:t>- автозаправочные станции;</w:t>
      </w:r>
    </w:p>
    <w:p w:rsidR="00DF18A6" w:rsidRPr="00CF47AE" w:rsidRDefault="00DF18A6" w:rsidP="00816CC6">
      <w:pPr>
        <w:spacing w:line="240" w:lineRule="auto"/>
        <w:ind w:firstLine="709"/>
        <w:rPr>
          <w:sz w:val="24"/>
          <w:szCs w:val="24"/>
        </w:rPr>
      </w:pPr>
      <w:r w:rsidRPr="00CF47AE">
        <w:rPr>
          <w:sz w:val="24"/>
          <w:szCs w:val="24"/>
        </w:rPr>
        <w:t>- станции технического обслуживания автомобилей.</w:t>
      </w:r>
    </w:p>
    <w:p w:rsidR="00DF18A6" w:rsidRPr="00CF47AE" w:rsidRDefault="00DF18A6" w:rsidP="00816CC6">
      <w:pPr>
        <w:spacing w:line="240" w:lineRule="auto"/>
        <w:ind w:firstLine="709"/>
        <w:rPr>
          <w:sz w:val="24"/>
          <w:szCs w:val="24"/>
        </w:rPr>
      </w:pPr>
      <w:r w:rsidRPr="00CF47AE">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F18A6" w:rsidRPr="00CF47AE" w:rsidRDefault="00DF18A6" w:rsidP="00816CC6">
      <w:pPr>
        <w:spacing w:line="240" w:lineRule="auto"/>
        <w:ind w:firstLine="709"/>
        <w:rPr>
          <w:sz w:val="24"/>
          <w:szCs w:val="24"/>
        </w:rPr>
      </w:pPr>
      <w:r w:rsidRPr="00CF47AE">
        <w:rPr>
          <w:sz w:val="24"/>
          <w:szCs w:val="24"/>
        </w:rPr>
        <w:t>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DF18A6" w:rsidRPr="00CF47AE" w:rsidRDefault="00DF18A6" w:rsidP="00816CC6">
      <w:pPr>
        <w:spacing w:line="240" w:lineRule="auto"/>
        <w:ind w:firstLine="709"/>
        <w:rPr>
          <w:sz w:val="24"/>
          <w:szCs w:val="24"/>
        </w:rPr>
      </w:pPr>
      <w:r w:rsidRPr="00CF47AE">
        <w:rPr>
          <w:sz w:val="24"/>
          <w:szCs w:val="24"/>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F18A6" w:rsidRPr="00D43DA1" w:rsidRDefault="00DF18A6" w:rsidP="00816CC6">
      <w:pPr>
        <w:jc w:val="center"/>
        <w:rPr>
          <w:sz w:val="24"/>
          <w:szCs w:val="24"/>
        </w:rPr>
      </w:pPr>
      <w:bookmarkStart w:id="351" w:name="_Toc46407315"/>
      <w:bookmarkStart w:id="352" w:name="_Toc46407438"/>
      <w:r w:rsidRPr="00D43DA1">
        <w:rPr>
          <w:sz w:val="24"/>
          <w:szCs w:val="24"/>
        </w:rPr>
        <w:t>Охранные коридоры коммуникаций</w:t>
      </w:r>
      <w:bookmarkEnd w:id="351"/>
      <w:bookmarkEnd w:id="352"/>
    </w:p>
    <w:p w:rsidR="00DF18A6" w:rsidRPr="00CF47AE" w:rsidRDefault="00DF18A6" w:rsidP="00816CC6">
      <w:pPr>
        <w:pStyle w:val="ad"/>
        <w:spacing w:line="240" w:lineRule="auto"/>
        <w:ind w:firstLine="709"/>
        <w:rPr>
          <w:bCs/>
          <w:sz w:val="24"/>
          <w:szCs w:val="24"/>
        </w:rPr>
      </w:pPr>
      <w:r w:rsidRPr="00CF47AE">
        <w:rPr>
          <w:bCs/>
          <w:sz w:val="24"/>
          <w:szCs w:val="24"/>
        </w:rPr>
        <w:t xml:space="preserve">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w:t>
      </w:r>
      <w:r w:rsidRPr="00CF47AE">
        <w:rPr>
          <w:bCs/>
          <w:sz w:val="24"/>
          <w:szCs w:val="24"/>
        </w:rPr>
        <w:lastRenderedPageBreak/>
        <w:t>необходимо обеспечить санитарными зонами во избежание несчастных случаев, аварий и прочих возможных неисправностей.</w:t>
      </w:r>
    </w:p>
    <w:p w:rsidR="00DF18A6" w:rsidRPr="00CF47AE" w:rsidRDefault="00DF18A6" w:rsidP="00816CC6">
      <w:pPr>
        <w:pStyle w:val="ad"/>
        <w:spacing w:line="240" w:lineRule="auto"/>
        <w:ind w:firstLine="709"/>
        <w:rPr>
          <w:bCs/>
          <w:sz w:val="24"/>
          <w:szCs w:val="24"/>
        </w:rPr>
      </w:pPr>
      <w:r w:rsidRPr="00CF47AE">
        <w:rPr>
          <w:bCs/>
          <w:sz w:val="24"/>
          <w:szCs w:val="24"/>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w:t>
      </w:r>
      <w:smartTag w:uri="urn:schemas-microsoft-com:office:smarttags" w:element="metricconverter">
        <w:smartTagPr>
          <w:attr w:name="ProductID" w:val="15 метров"/>
        </w:smartTagPr>
        <w:r w:rsidRPr="00CF47AE">
          <w:rPr>
            <w:bCs/>
            <w:sz w:val="24"/>
            <w:szCs w:val="24"/>
          </w:rPr>
          <w:t>15 метров</w:t>
        </w:r>
      </w:smartTag>
      <w:r w:rsidRPr="00CF47AE">
        <w:rPr>
          <w:bCs/>
          <w:sz w:val="24"/>
          <w:szCs w:val="24"/>
        </w:rPr>
        <w:t>.</w:t>
      </w:r>
    </w:p>
    <w:p w:rsidR="00DF18A6" w:rsidRPr="00CF47AE" w:rsidRDefault="00DF18A6" w:rsidP="00816CC6">
      <w:pPr>
        <w:spacing w:line="240" w:lineRule="auto"/>
        <w:ind w:firstLine="709"/>
        <w:rPr>
          <w:sz w:val="24"/>
          <w:szCs w:val="24"/>
        </w:rPr>
      </w:pPr>
      <w:r w:rsidRPr="00CF47AE">
        <w:rPr>
          <w:sz w:val="24"/>
          <w:szCs w:val="24"/>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DF18A6" w:rsidRPr="00CF47AE" w:rsidRDefault="00DF18A6" w:rsidP="00816CC6">
      <w:pPr>
        <w:spacing w:line="240" w:lineRule="auto"/>
        <w:ind w:firstLine="709"/>
        <w:rPr>
          <w:sz w:val="24"/>
          <w:szCs w:val="24"/>
        </w:rPr>
      </w:pPr>
      <w:r w:rsidRPr="00CF47AE">
        <w:rPr>
          <w:sz w:val="24"/>
          <w:szCs w:val="24"/>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w:t>
      </w:r>
      <w:proofErr w:type="spellStart"/>
      <w:r w:rsidRPr="00CF47AE">
        <w:rPr>
          <w:sz w:val="24"/>
          <w:szCs w:val="24"/>
        </w:rPr>
        <w:t>кВ</w:t>
      </w:r>
      <w:proofErr w:type="spellEnd"/>
      <w:r w:rsidRPr="00CF47AE">
        <w:rPr>
          <w:sz w:val="24"/>
          <w:szCs w:val="24"/>
        </w:rPr>
        <w:t xml:space="preserve"> - </w:t>
      </w:r>
      <w:smartTag w:uri="urn:schemas-microsoft-com:office:smarttags" w:element="metricconverter">
        <w:smartTagPr>
          <w:attr w:name="ProductID" w:val="2 метра"/>
        </w:smartTagPr>
        <w:r w:rsidRPr="00CF47AE">
          <w:rPr>
            <w:sz w:val="24"/>
            <w:szCs w:val="24"/>
          </w:rPr>
          <w:t>2 метра</w:t>
        </w:r>
      </w:smartTag>
      <w:r w:rsidRPr="00CF47AE">
        <w:rPr>
          <w:sz w:val="24"/>
          <w:szCs w:val="24"/>
        </w:rPr>
        <w:t>, до 20 </w:t>
      </w:r>
      <w:proofErr w:type="spellStart"/>
      <w:r w:rsidRPr="00CF47AE">
        <w:rPr>
          <w:sz w:val="24"/>
          <w:szCs w:val="24"/>
        </w:rPr>
        <w:t>кВ</w:t>
      </w:r>
      <w:proofErr w:type="spellEnd"/>
      <w:r w:rsidRPr="00CF47AE">
        <w:rPr>
          <w:sz w:val="24"/>
          <w:szCs w:val="24"/>
        </w:rPr>
        <w:t xml:space="preserve"> - </w:t>
      </w:r>
      <w:smartTag w:uri="urn:schemas-microsoft-com:office:smarttags" w:element="metricconverter">
        <w:smartTagPr>
          <w:attr w:name="ProductID" w:val="10 метров"/>
        </w:smartTagPr>
        <w:r w:rsidRPr="00CF47AE">
          <w:rPr>
            <w:sz w:val="24"/>
            <w:szCs w:val="24"/>
          </w:rPr>
          <w:t>10 метров</w:t>
        </w:r>
      </w:smartTag>
      <w:r w:rsidRPr="00CF47AE">
        <w:rPr>
          <w:sz w:val="24"/>
          <w:szCs w:val="24"/>
        </w:rPr>
        <w:t>, 35 </w:t>
      </w:r>
      <w:proofErr w:type="spellStart"/>
      <w:r w:rsidRPr="00CF47AE">
        <w:rPr>
          <w:sz w:val="24"/>
          <w:szCs w:val="24"/>
        </w:rPr>
        <w:t>кВ</w:t>
      </w:r>
      <w:proofErr w:type="spellEnd"/>
      <w:r w:rsidRPr="00CF47AE">
        <w:rPr>
          <w:sz w:val="24"/>
          <w:szCs w:val="24"/>
        </w:rPr>
        <w:t xml:space="preserve"> - </w:t>
      </w:r>
      <w:smartTag w:uri="urn:schemas-microsoft-com:office:smarttags" w:element="metricconverter">
        <w:smartTagPr>
          <w:attr w:name="ProductID" w:val="15 метров"/>
        </w:smartTagPr>
        <w:r w:rsidRPr="00CF47AE">
          <w:rPr>
            <w:sz w:val="24"/>
            <w:szCs w:val="24"/>
          </w:rPr>
          <w:t>15 метров</w:t>
        </w:r>
      </w:smartTag>
      <w:r w:rsidRPr="00CF47AE">
        <w:rPr>
          <w:sz w:val="24"/>
          <w:szCs w:val="24"/>
        </w:rPr>
        <w:t>, 110 </w:t>
      </w:r>
      <w:proofErr w:type="spellStart"/>
      <w:r w:rsidRPr="00CF47AE">
        <w:rPr>
          <w:sz w:val="24"/>
          <w:szCs w:val="24"/>
        </w:rPr>
        <w:t>кВ</w:t>
      </w:r>
      <w:proofErr w:type="spellEnd"/>
      <w:r w:rsidRPr="00CF47AE">
        <w:rPr>
          <w:sz w:val="24"/>
          <w:szCs w:val="24"/>
        </w:rPr>
        <w:t xml:space="preserve"> - </w:t>
      </w:r>
      <w:smartTag w:uri="urn:schemas-microsoft-com:office:smarttags" w:element="metricconverter">
        <w:smartTagPr>
          <w:attr w:name="ProductID" w:val="20 метров"/>
        </w:smartTagPr>
        <w:r w:rsidRPr="00CF47AE">
          <w:rPr>
            <w:sz w:val="24"/>
            <w:szCs w:val="24"/>
          </w:rPr>
          <w:t>20 метров</w:t>
        </w:r>
      </w:smartTag>
      <w:r w:rsidRPr="00CF47AE">
        <w:rPr>
          <w:sz w:val="24"/>
          <w:szCs w:val="24"/>
        </w:rPr>
        <w:t>, 220 </w:t>
      </w:r>
      <w:proofErr w:type="spellStart"/>
      <w:r w:rsidRPr="00CF47AE">
        <w:rPr>
          <w:sz w:val="24"/>
          <w:szCs w:val="24"/>
        </w:rPr>
        <w:t>кВ</w:t>
      </w:r>
      <w:proofErr w:type="spellEnd"/>
      <w:r w:rsidRPr="00CF47AE">
        <w:rPr>
          <w:sz w:val="24"/>
          <w:szCs w:val="24"/>
        </w:rPr>
        <w:t xml:space="preserve"> - </w:t>
      </w:r>
      <w:smartTag w:uri="urn:schemas-microsoft-com:office:smarttags" w:element="metricconverter">
        <w:smartTagPr>
          <w:attr w:name="ProductID" w:val="25 метров"/>
        </w:smartTagPr>
        <w:r w:rsidRPr="00CF47AE">
          <w:rPr>
            <w:sz w:val="24"/>
            <w:szCs w:val="24"/>
          </w:rPr>
          <w:t>25</w:t>
        </w:r>
        <w:r w:rsidRPr="00CF47AE">
          <w:rPr>
            <w:sz w:val="24"/>
            <w:szCs w:val="24"/>
            <w:lang w:val="en-US"/>
          </w:rPr>
          <w:t> </w:t>
        </w:r>
        <w:r w:rsidRPr="00CF47AE">
          <w:rPr>
            <w:sz w:val="24"/>
            <w:szCs w:val="24"/>
          </w:rPr>
          <w:t>метров</w:t>
        </w:r>
      </w:smartTag>
      <w:r w:rsidRPr="00CF47AE">
        <w:rPr>
          <w:sz w:val="24"/>
          <w:szCs w:val="24"/>
        </w:rPr>
        <w:t>.</w:t>
      </w:r>
    </w:p>
    <w:p w:rsidR="00DF18A6" w:rsidRPr="00CF47AE" w:rsidRDefault="00DF18A6" w:rsidP="00816CC6">
      <w:pPr>
        <w:spacing w:line="240" w:lineRule="auto"/>
        <w:ind w:firstLine="709"/>
        <w:rPr>
          <w:sz w:val="24"/>
          <w:szCs w:val="24"/>
        </w:rPr>
      </w:pPr>
      <w:r w:rsidRPr="00CF47AE">
        <w:rPr>
          <w:sz w:val="24"/>
          <w:szCs w:val="24"/>
        </w:rPr>
        <w:t xml:space="preserve">2. Вдоль подземных кабельных линий электропередачи в виде земельного участка, по обе стороны от кабелей на расстоянии </w:t>
      </w:r>
      <w:smartTag w:uri="urn:schemas-microsoft-com:office:smarttags" w:element="metricconverter">
        <w:smartTagPr>
          <w:attr w:name="ProductID" w:val="1 метра"/>
        </w:smartTagPr>
        <w:r w:rsidRPr="00CF47AE">
          <w:rPr>
            <w:sz w:val="24"/>
            <w:szCs w:val="24"/>
          </w:rPr>
          <w:t>1 метра</w:t>
        </w:r>
      </w:smartTag>
      <w:r w:rsidRPr="00CF47AE">
        <w:rPr>
          <w:sz w:val="24"/>
          <w:szCs w:val="24"/>
        </w:rPr>
        <w:t>.</w:t>
      </w:r>
    </w:p>
    <w:p w:rsidR="00DF18A6" w:rsidRPr="00CF47AE" w:rsidRDefault="00DF18A6" w:rsidP="00816CC6">
      <w:pPr>
        <w:spacing w:line="240" w:lineRule="auto"/>
        <w:ind w:firstLine="709"/>
        <w:rPr>
          <w:sz w:val="24"/>
          <w:szCs w:val="24"/>
        </w:rPr>
      </w:pPr>
      <w:r w:rsidRPr="00CF47AE">
        <w:rPr>
          <w:sz w:val="24"/>
          <w:szCs w:val="24"/>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DF18A6" w:rsidRPr="00CF47AE" w:rsidRDefault="00DF18A6" w:rsidP="00816CC6">
      <w:pPr>
        <w:spacing w:line="240" w:lineRule="auto"/>
        <w:ind w:firstLine="709"/>
        <w:rPr>
          <w:sz w:val="24"/>
          <w:szCs w:val="24"/>
        </w:rPr>
      </w:pPr>
      <w:r w:rsidRPr="00CF47AE">
        <w:rPr>
          <w:sz w:val="24"/>
          <w:szCs w:val="24"/>
        </w:rPr>
        <w:t>- производить строительство, капитальный ремонт, реконструкцию или снос любых зданий и</w:t>
      </w:r>
      <w:r w:rsidRPr="00CF47AE">
        <w:rPr>
          <w:sz w:val="24"/>
          <w:szCs w:val="24"/>
          <w:lang w:val="en-US"/>
        </w:rPr>
        <w:t> </w:t>
      </w:r>
      <w:r w:rsidRPr="00CF47AE">
        <w:rPr>
          <w:sz w:val="24"/>
          <w:szCs w:val="24"/>
        </w:rPr>
        <w:t>сооружений;</w:t>
      </w:r>
    </w:p>
    <w:p w:rsidR="00DF18A6" w:rsidRPr="00CF47AE" w:rsidRDefault="00DF18A6" w:rsidP="00816CC6">
      <w:pPr>
        <w:spacing w:line="240" w:lineRule="auto"/>
        <w:ind w:firstLine="709"/>
        <w:rPr>
          <w:sz w:val="24"/>
          <w:szCs w:val="24"/>
        </w:rPr>
      </w:pPr>
      <w:r w:rsidRPr="00CF47AE">
        <w:rPr>
          <w:sz w:val="24"/>
          <w:szCs w:val="24"/>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DF18A6" w:rsidRPr="00CF47AE" w:rsidRDefault="00DF18A6" w:rsidP="00816CC6">
      <w:pPr>
        <w:spacing w:line="240" w:lineRule="auto"/>
        <w:ind w:firstLine="709"/>
        <w:rPr>
          <w:sz w:val="24"/>
          <w:szCs w:val="24"/>
        </w:rPr>
      </w:pPr>
      <w:r w:rsidRPr="00CF47AE">
        <w:rPr>
          <w:sz w:val="24"/>
          <w:szCs w:val="24"/>
        </w:rPr>
        <w:t xml:space="preserve">- совершать проезд машин и механизмов, имеющих общую высоту от поверхности дороги более </w:t>
      </w:r>
      <w:smartTag w:uri="urn:schemas-microsoft-com:office:smarttags" w:element="metricconverter">
        <w:smartTagPr>
          <w:attr w:name="ProductID" w:val="4,5 метра"/>
        </w:smartTagPr>
        <w:r w:rsidRPr="00CF47AE">
          <w:rPr>
            <w:sz w:val="24"/>
            <w:szCs w:val="24"/>
          </w:rPr>
          <w:t>4,5 метра</w:t>
        </w:r>
      </w:smartTag>
      <w:r w:rsidRPr="00CF47AE">
        <w:rPr>
          <w:sz w:val="24"/>
          <w:szCs w:val="24"/>
        </w:rPr>
        <w:t xml:space="preserve"> (в охранных зонах воздушных линий электропередач);</w:t>
      </w:r>
    </w:p>
    <w:p w:rsidR="00DF18A6" w:rsidRPr="00CF47AE" w:rsidRDefault="00DF18A6" w:rsidP="00816CC6">
      <w:pPr>
        <w:spacing w:line="240" w:lineRule="auto"/>
        <w:ind w:firstLine="709"/>
        <w:rPr>
          <w:sz w:val="24"/>
          <w:szCs w:val="24"/>
        </w:rPr>
      </w:pPr>
      <w:r w:rsidRPr="00CF47AE">
        <w:rPr>
          <w:sz w:val="24"/>
          <w:szCs w:val="24"/>
        </w:rPr>
        <w:t xml:space="preserve">- производить земляные работы на глубине более </w:t>
      </w:r>
      <w:smartTag w:uri="urn:schemas-microsoft-com:office:smarttags" w:element="metricconverter">
        <w:smartTagPr>
          <w:attr w:name="ProductID" w:val="0,3 метра"/>
        </w:smartTagPr>
        <w:r w:rsidRPr="00CF47AE">
          <w:rPr>
            <w:sz w:val="24"/>
            <w:szCs w:val="24"/>
          </w:rPr>
          <w:t>0,3 метра</w:t>
        </w:r>
      </w:smartTag>
      <w:r w:rsidRPr="00CF47AE">
        <w:rPr>
          <w:sz w:val="24"/>
          <w:szCs w:val="24"/>
        </w:rPr>
        <w:t>, а также планировку грунта (в охранных зонах подземных кабельных линий электропередач).</w:t>
      </w:r>
    </w:p>
    <w:p w:rsidR="00DF18A6" w:rsidRPr="00CF47AE" w:rsidRDefault="00DF18A6" w:rsidP="00816CC6">
      <w:pPr>
        <w:spacing w:line="240" w:lineRule="auto"/>
        <w:ind w:firstLine="709"/>
        <w:rPr>
          <w:sz w:val="24"/>
          <w:szCs w:val="24"/>
        </w:rPr>
      </w:pPr>
      <w:r w:rsidRPr="00CF47AE">
        <w:rPr>
          <w:sz w:val="24"/>
          <w:szCs w:val="24"/>
        </w:rPr>
        <w:t>Во избежание несчастных случаев и повреждения оборудования запрещается:</w:t>
      </w:r>
    </w:p>
    <w:p w:rsidR="00DF18A6" w:rsidRPr="00CF47AE" w:rsidRDefault="00DF18A6" w:rsidP="00816CC6">
      <w:pPr>
        <w:spacing w:line="240" w:lineRule="auto"/>
        <w:ind w:firstLine="709"/>
        <w:rPr>
          <w:sz w:val="24"/>
          <w:szCs w:val="24"/>
        </w:rPr>
      </w:pPr>
      <w:r w:rsidRPr="00CF47AE">
        <w:rPr>
          <w:sz w:val="24"/>
          <w:szCs w:val="24"/>
        </w:rPr>
        <w:t>- размещать автозаправочные станции и хранилища горюче-смазочных материалов в охранных зонах электрических сетей;</w:t>
      </w:r>
    </w:p>
    <w:p w:rsidR="00DF18A6" w:rsidRPr="00CF47AE" w:rsidRDefault="00DF18A6" w:rsidP="00816CC6">
      <w:pPr>
        <w:spacing w:line="240" w:lineRule="auto"/>
        <w:ind w:firstLine="709"/>
        <w:rPr>
          <w:sz w:val="24"/>
          <w:szCs w:val="24"/>
        </w:rPr>
      </w:pPr>
      <w:r w:rsidRPr="00CF47AE">
        <w:rPr>
          <w:sz w:val="24"/>
          <w:szCs w:val="24"/>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DF18A6" w:rsidRPr="00CF47AE" w:rsidRDefault="00DF18A6" w:rsidP="00816CC6">
      <w:pPr>
        <w:spacing w:line="240" w:lineRule="auto"/>
        <w:ind w:firstLine="709"/>
        <w:rPr>
          <w:sz w:val="24"/>
          <w:szCs w:val="24"/>
        </w:rPr>
      </w:pPr>
      <w:r w:rsidRPr="00CF47AE">
        <w:rPr>
          <w:sz w:val="24"/>
          <w:szCs w:val="24"/>
        </w:rPr>
        <w:t>-</w:t>
      </w:r>
      <w:r w:rsidRPr="00CF47AE">
        <w:rPr>
          <w:sz w:val="24"/>
          <w:szCs w:val="24"/>
          <w:lang w:val="en-US"/>
        </w:rPr>
        <w:t> </w:t>
      </w:r>
      <w:r w:rsidRPr="00CF47AE">
        <w:rPr>
          <w:sz w:val="24"/>
          <w:szCs w:val="24"/>
        </w:rPr>
        <w:t>загромождать подъезды и подходы к объектам электрических сетей;</w:t>
      </w:r>
    </w:p>
    <w:p w:rsidR="00DF18A6" w:rsidRPr="00CF47AE" w:rsidRDefault="00DF18A6" w:rsidP="00816CC6">
      <w:pPr>
        <w:spacing w:line="240" w:lineRule="auto"/>
        <w:ind w:firstLine="709"/>
        <w:rPr>
          <w:sz w:val="24"/>
          <w:szCs w:val="24"/>
        </w:rPr>
      </w:pPr>
      <w:r w:rsidRPr="00CF47AE">
        <w:rPr>
          <w:sz w:val="24"/>
          <w:szCs w:val="24"/>
        </w:rPr>
        <w:t>- набрасывать на провода, опоры и приближать к ним посторонние предметы, а также подниматься на опоры;</w:t>
      </w:r>
    </w:p>
    <w:p w:rsidR="00DF18A6" w:rsidRPr="00CF47AE" w:rsidRDefault="00DF18A6" w:rsidP="00816CC6">
      <w:pPr>
        <w:spacing w:line="240" w:lineRule="auto"/>
        <w:ind w:firstLine="709"/>
        <w:rPr>
          <w:sz w:val="24"/>
          <w:szCs w:val="24"/>
        </w:rPr>
      </w:pPr>
      <w:r w:rsidRPr="00CF47AE">
        <w:rPr>
          <w:sz w:val="24"/>
          <w:szCs w:val="24"/>
        </w:rPr>
        <w:t>- устраивать всякого рода свалки (в охранных зонах электрических сетей и вблизи них);</w:t>
      </w:r>
    </w:p>
    <w:p w:rsidR="00DF18A6" w:rsidRPr="00CF47AE" w:rsidRDefault="00DF18A6" w:rsidP="00816CC6">
      <w:pPr>
        <w:spacing w:line="240" w:lineRule="auto"/>
        <w:ind w:firstLine="709"/>
        <w:rPr>
          <w:sz w:val="24"/>
          <w:szCs w:val="24"/>
        </w:rPr>
      </w:pPr>
      <w:r w:rsidRPr="00CF47AE">
        <w:rPr>
          <w:sz w:val="24"/>
          <w:szCs w:val="24"/>
        </w:rPr>
        <w:t>- складировать корма, удобрения, солому, торф, дрова и другие материалы, разводить огонь (в охранных зонах воздушных линий электропередачи);</w:t>
      </w:r>
    </w:p>
    <w:p w:rsidR="00DF18A6" w:rsidRPr="00CF47AE" w:rsidRDefault="00DF18A6" w:rsidP="00816CC6">
      <w:pPr>
        <w:spacing w:line="240" w:lineRule="auto"/>
        <w:ind w:firstLine="709"/>
        <w:rPr>
          <w:sz w:val="24"/>
          <w:szCs w:val="24"/>
        </w:rPr>
      </w:pPr>
      <w:r w:rsidRPr="00CF47AE">
        <w:rPr>
          <w:sz w:val="24"/>
          <w:szCs w:val="24"/>
        </w:rPr>
        <w:t>-</w:t>
      </w:r>
      <w:r w:rsidRPr="00CF47AE">
        <w:rPr>
          <w:sz w:val="24"/>
          <w:szCs w:val="24"/>
          <w:lang w:val="en-US"/>
        </w:rPr>
        <w:t> </w:t>
      </w:r>
      <w:r w:rsidRPr="00CF47AE">
        <w:rPr>
          <w:sz w:val="24"/>
          <w:szCs w:val="24"/>
        </w:rPr>
        <w:t>устраивать спортивные площадки, стадионы, рынки, стоянки всех видов машин и механизмов.</w:t>
      </w:r>
    </w:p>
    <w:p w:rsidR="00DF18A6" w:rsidRPr="00CF47AE" w:rsidRDefault="00DF18A6" w:rsidP="00816CC6">
      <w:pPr>
        <w:spacing w:line="240" w:lineRule="auto"/>
        <w:ind w:firstLine="709"/>
        <w:rPr>
          <w:sz w:val="24"/>
          <w:szCs w:val="24"/>
        </w:rPr>
      </w:pPr>
      <w:r w:rsidRPr="00CF47AE">
        <w:rPr>
          <w:sz w:val="24"/>
          <w:szCs w:val="24"/>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DF18A6" w:rsidRPr="00CF47AE" w:rsidRDefault="00DF18A6" w:rsidP="00816CC6">
      <w:pPr>
        <w:pStyle w:val="3"/>
        <w:jc w:val="center"/>
      </w:pPr>
      <w:bookmarkStart w:id="353" w:name="_Toc330317455"/>
      <w:bookmarkStart w:id="354" w:name="_Toc336271791"/>
      <w:bookmarkStart w:id="355" w:name="_Toc336271811"/>
      <w:bookmarkStart w:id="356" w:name="_Toc398890961"/>
      <w:bookmarkStart w:id="357" w:name="_Toc414831584"/>
      <w:bookmarkStart w:id="358" w:name="_Toc452336997"/>
      <w:bookmarkStart w:id="359" w:name="_Toc46407316"/>
      <w:bookmarkStart w:id="360" w:name="_Toc46407439"/>
      <w:bookmarkStart w:id="361" w:name="_Toc80970760"/>
      <w:r w:rsidRPr="00CF47AE">
        <w:lastRenderedPageBreak/>
        <w:t xml:space="preserve">Статья </w:t>
      </w:r>
      <w:r w:rsidR="00BE3005" w:rsidRPr="00CF47AE">
        <w:t>38</w:t>
      </w:r>
      <w:r w:rsidRPr="00CF47AE">
        <w:t xml:space="preserve">. Зоны минимальных расстояний </w:t>
      </w:r>
      <w:bookmarkEnd w:id="353"/>
      <w:bookmarkEnd w:id="354"/>
      <w:bookmarkEnd w:id="355"/>
      <w:r w:rsidRPr="00CF47AE">
        <w:t>магистральных дорог улично-дорожной сети населенных пунктов до застройки.</w:t>
      </w:r>
      <w:bookmarkEnd w:id="356"/>
      <w:bookmarkEnd w:id="357"/>
      <w:bookmarkEnd w:id="358"/>
      <w:bookmarkEnd w:id="359"/>
      <w:bookmarkEnd w:id="360"/>
      <w:bookmarkEnd w:id="361"/>
    </w:p>
    <w:p w:rsidR="00DF18A6" w:rsidRPr="00CF47AE" w:rsidRDefault="00DF18A6" w:rsidP="00816CC6">
      <w:pPr>
        <w:spacing w:before="120" w:line="240" w:lineRule="auto"/>
        <w:ind w:firstLine="709"/>
        <w:rPr>
          <w:rFonts w:eastAsia="Times New Roman"/>
          <w:sz w:val="24"/>
          <w:szCs w:val="24"/>
          <w:lang w:eastAsia="ru-RU"/>
        </w:rPr>
      </w:pPr>
      <w:r w:rsidRPr="00CF47AE">
        <w:rPr>
          <w:rFonts w:eastAsia="Times New Roman"/>
          <w:sz w:val="24"/>
          <w:szCs w:val="24"/>
          <w:lang w:eastAsia="ru-RU"/>
        </w:rPr>
        <w:t>Регламентирующий документ.</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bCs/>
          <w:sz w:val="24"/>
          <w:szCs w:val="24"/>
          <w:lang w:eastAsia="ru-RU"/>
        </w:rPr>
        <w:t>СП 42.13330.2011 «СНиП 2.07.01-89* Градостроительство. Планировка и застройка городских и сельских поселений», п. 11.6</w:t>
      </w:r>
      <w:r w:rsidRPr="00CF47AE">
        <w:rPr>
          <w:rFonts w:eastAsia="Times New Roman"/>
          <w:sz w:val="24"/>
          <w:szCs w:val="24"/>
          <w:lang w:eastAsia="ru-RU"/>
        </w:rPr>
        <w:t>.</w:t>
      </w:r>
    </w:p>
    <w:p w:rsidR="00DF18A6" w:rsidRPr="00CF47AE" w:rsidRDefault="00DF18A6" w:rsidP="00816CC6">
      <w:pPr>
        <w:spacing w:before="120" w:line="240" w:lineRule="auto"/>
        <w:ind w:firstLine="709"/>
        <w:rPr>
          <w:rFonts w:eastAsia="Times New Roman"/>
          <w:sz w:val="24"/>
          <w:szCs w:val="24"/>
          <w:lang w:eastAsia="ru-RU"/>
        </w:rPr>
      </w:pPr>
      <w:r w:rsidRPr="00CF47AE">
        <w:rPr>
          <w:rFonts w:eastAsia="Times New Roman"/>
          <w:sz w:val="24"/>
          <w:szCs w:val="24"/>
          <w:lang w:eastAsia="ru-RU"/>
        </w:rPr>
        <w:t xml:space="preserve">Порядок установления и размеры, режим использования территории. </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CF47AE">
          <w:rPr>
            <w:rFonts w:eastAsia="Times New Roman"/>
            <w:sz w:val="24"/>
            <w:szCs w:val="24"/>
            <w:lang w:eastAsia="ru-RU"/>
          </w:rPr>
          <w:t>50 м</w:t>
        </w:r>
      </w:smartTag>
      <w:r w:rsidRPr="00CF47AE">
        <w:rPr>
          <w:rFonts w:eastAsia="Times New Roman"/>
          <w:sz w:val="24"/>
          <w:szCs w:val="24"/>
          <w:lang w:eastAsia="ru-RU"/>
        </w:rPr>
        <w:t xml:space="preserve">, а при условии применения </w:t>
      </w:r>
      <w:proofErr w:type="spellStart"/>
      <w:r w:rsidRPr="00CF47AE">
        <w:rPr>
          <w:rFonts w:eastAsia="Times New Roman"/>
          <w:sz w:val="24"/>
          <w:szCs w:val="24"/>
          <w:lang w:eastAsia="ru-RU"/>
        </w:rPr>
        <w:t>шумозащитных</w:t>
      </w:r>
      <w:proofErr w:type="spellEnd"/>
      <w:r w:rsidRPr="00CF47AE">
        <w:rPr>
          <w:rFonts w:eastAsia="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CF47AE">
          <w:rPr>
            <w:rFonts w:eastAsia="Times New Roman"/>
            <w:sz w:val="24"/>
            <w:szCs w:val="24"/>
            <w:lang w:eastAsia="ru-RU"/>
          </w:rPr>
          <w:t>25 м</w:t>
        </w:r>
      </w:smartTag>
      <w:r w:rsidRPr="00CF47AE">
        <w:rPr>
          <w:rFonts w:eastAsia="Times New Roman"/>
          <w:sz w:val="24"/>
          <w:szCs w:val="24"/>
          <w:lang w:eastAsia="ru-RU"/>
        </w:rPr>
        <w:t>.</w:t>
      </w:r>
    </w:p>
    <w:p w:rsidR="00DF18A6" w:rsidRPr="00CF47AE" w:rsidRDefault="00DF18A6" w:rsidP="00816CC6">
      <w:pPr>
        <w:spacing w:line="240" w:lineRule="auto"/>
        <w:ind w:firstLine="709"/>
        <w:rPr>
          <w:rFonts w:eastAsia="Times New Roman"/>
          <w:sz w:val="24"/>
          <w:szCs w:val="24"/>
          <w:lang w:eastAsia="ru-RU"/>
        </w:rPr>
      </w:pPr>
    </w:p>
    <w:p w:rsidR="00DF18A6" w:rsidRPr="00CF47AE" w:rsidRDefault="00DF18A6" w:rsidP="00816CC6">
      <w:pPr>
        <w:keepNext/>
        <w:spacing w:line="240" w:lineRule="auto"/>
        <w:ind w:firstLine="709"/>
        <w:jc w:val="center"/>
        <w:outlineLvl w:val="2"/>
        <w:rPr>
          <w:rFonts w:eastAsia="Times New Roman"/>
          <w:b/>
          <w:bCs/>
          <w:sz w:val="24"/>
          <w:szCs w:val="24"/>
          <w:lang w:eastAsia="ru-RU"/>
        </w:rPr>
      </w:pPr>
      <w:bookmarkStart w:id="362" w:name="_Toc398890962"/>
      <w:bookmarkStart w:id="363" w:name="_Toc414831585"/>
      <w:bookmarkStart w:id="364" w:name="_Toc452336998"/>
      <w:bookmarkStart w:id="365" w:name="_Toc46407317"/>
      <w:bookmarkStart w:id="366" w:name="_Toc46407440"/>
      <w:bookmarkStart w:id="367" w:name="_Toc80970761"/>
      <w:r w:rsidRPr="00CF47AE">
        <w:rPr>
          <w:rFonts w:eastAsia="Times New Roman"/>
          <w:b/>
          <w:bCs/>
          <w:sz w:val="24"/>
          <w:szCs w:val="24"/>
          <w:lang w:eastAsia="ru-RU"/>
        </w:rPr>
        <w:t xml:space="preserve">Статья </w:t>
      </w:r>
      <w:r w:rsidR="00BE3005" w:rsidRPr="00CF47AE">
        <w:rPr>
          <w:rFonts w:eastAsia="Times New Roman"/>
          <w:b/>
          <w:bCs/>
          <w:sz w:val="24"/>
          <w:szCs w:val="24"/>
          <w:lang w:eastAsia="ru-RU"/>
        </w:rPr>
        <w:t>39</w:t>
      </w:r>
      <w:r w:rsidRPr="00CF47AE">
        <w:rPr>
          <w:rFonts w:eastAsia="Times New Roman"/>
          <w:b/>
          <w:bCs/>
          <w:sz w:val="24"/>
          <w:szCs w:val="24"/>
          <w:lang w:eastAsia="ru-RU"/>
        </w:rPr>
        <w:t>. Придорожные полосы автомобильных дорог.</w:t>
      </w:r>
      <w:bookmarkEnd w:id="362"/>
      <w:bookmarkEnd w:id="363"/>
      <w:bookmarkEnd w:id="364"/>
      <w:bookmarkEnd w:id="365"/>
      <w:bookmarkEnd w:id="366"/>
      <w:bookmarkEnd w:id="367"/>
    </w:p>
    <w:p w:rsidR="00DF18A6" w:rsidRPr="00CF47AE" w:rsidRDefault="00DF18A6" w:rsidP="00816CC6">
      <w:pPr>
        <w:spacing w:before="120" w:line="240" w:lineRule="auto"/>
        <w:ind w:firstLine="709"/>
        <w:rPr>
          <w:rFonts w:eastAsia="Times New Roman"/>
          <w:sz w:val="24"/>
          <w:szCs w:val="24"/>
          <w:lang w:eastAsia="ru-RU"/>
        </w:rPr>
      </w:pPr>
      <w:r w:rsidRPr="00CF47AE">
        <w:rPr>
          <w:rFonts w:eastAsia="Times New Roman"/>
          <w:sz w:val="24"/>
          <w:szCs w:val="24"/>
          <w:lang w:eastAsia="ru-RU"/>
        </w:rPr>
        <w:t>Регламентирующий документ.</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F18A6" w:rsidRPr="00CF47AE" w:rsidRDefault="00DF18A6" w:rsidP="00816CC6">
      <w:pPr>
        <w:spacing w:before="120" w:line="240" w:lineRule="auto"/>
        <w:ind w:firstLine="709"/>
        <w:rPr>
          <w:rFonts w:eastAsia="Times New Roman"/>
          <w:sz w:val="24"/>
          <w:szCs w:val="24"/>
          <w:lang w:eastAsia="ru-RU"/>
        </w:rPr>
      </w:pPr>
      <w:r w:rsidRPr="00CF47AE">
        <w:rPr>
          <w:rFonts w:eastAsia="Times New Roman"/>
          <w:sz w:val="24"/>
          <w:szCs w:val="24"/>
          <w:lang w:eastAsia="ru-RU"/>
        </w:rPr>
        <w:t>Порядок установления и размеры.</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1) семидесяти пяти метров - для автомобильных дорог первой и второй категорий;</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2) пятидесяти метров - для автомобильных дорог третьей и четвертой категорий;</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3) двадцати пяти метров - для автомобильных дорог пятой категории;</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F18A6" w:rsidRPr="00CF47AE" w:rsidRDefault="00DF18A6" w:rsidP="00D107CE">
      <w:pPr>
        <w:spacing w:line="240" w:lineRule="auto"/>
        <w:ind w:firstLine="709"/>
        <w:rPr>
          <w:rFonts w:eastAsia="Times New Roman"/>
          <w:sz w:val="24"/>
          <w:szCs w:val="24"/>
          <w:lang w:eastAsia="ru-RU"/>
        </w:rPr>
      </w:pPr>
      <w:r w:rsidRPr="00CF47AE">
        <w:rPr>
          <w:rFonts w:eastAsia="Times New Roman"/>
          <w:sz w:val="24"/>
          <w:szCs w:val="24"/>
          <w:lang w:eastAsia="ru-RU"/>
        </w:rPr>
        <w:t>Режим использования территории.</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F18A6" w:rsidRPr="00CF47AE" w:rsidRDefault="00DF18A6" w:rsidP="00816CC6">
      <w:pPr>
        <w:spacing w:line="240" w:lineRule="auto"/>
        <w:ind w:firstLine="709"/>
        <w:rPr>
          <w:rFonts w:eastAsia="Times New Roman"/>
          <w:sz w:val="24"/>
          <w:szCs w:val="24"/>
          <w:lang w:eastAsia="ru-RU"/>
        </w:rPr>
      </w:pPr>
      <w:r w:rsidRPr="00CF47AE">
        <w:rPr>
          <w:rFonts w:eastAsia="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w:t>
      </w:r>
      <w:r w:rsidRPr="00CF47AE">
        <w:rPr>
          <w:rFonts w:eastAsia="Times New Roman"/>
          <w:sz w:val="24"/>
          <w:szCs w:val="24"/>
          <w:lang w:eastAsia="ru-RU"/>
        </w:rPr>
        <w:lastRenderedPageBreak/>
        <w:t>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bookmarkStart w:id="368" w:name="_Toc398890988"/>
      <w:bookmarkStart w:id="369" w:name="_Toc452337029"/>
    </w:p>
    <w:p w:rsidR="00275919" w:rsidRPr="00275919" w:rsidRDefault="00275919" w:rsidP="00275919">
      <w:pPr>
        <w:keepNext/>
        <w:spacing w:line="240" w:lineRule="auto"/>
        <w:ind w:firstLine="709"/>
        <w:jc w:val="center"/>
        <w:outlineLvl w:val="2"/>
        <w:rPr>
          <w:rFonts w:eastAsia="Times New Roman"/>
          <w:b/>
          <w:bCs/>
          <w:sz w:val="24"/>
          <w:szCs w:val="24"/>
          <w:lang w:eastAsia="ru-RU"/>
        </w:rPr>
      </w:pPr>
      <w:bookmarkStart w:id="370" w:name="_Toc80970762"/>
      <w:bookmarkStart w:id="371" w:name="_Toc398890983"/>
      <w:bookmarkStart w:id="372" w:name="_Toc414831607"/>
      <w:bookmarkStart w:id="373" w:name="_Toc452337020"/>
      <w:bookmarkStart w:id="374" w:name="_Toc46407319"/>
      <w:bookmarkStart w:id="375" w:name="_Toc46407442"/>
      <w:r w:rsidRPr="00275919">
        <w:rPr>
          <w:rFonts w:eastAsia="Times New Roman"/>
          <w:b/>
          <w:bCs/>
          <w:sz w:val="24"/>
          <w:szCs w:val="24"/>
          <w:lang w:eastAsia="ru-RU"/>
        </w:rPr>
        <w:t>Статья 40. Зоны минимальных расстояний магистральных дорог улично-дорожной сети населенных пунктов до застройки.</w:t>
      </w:r>
      <w:bookmarkEnd w:id="370"/>
    </w:p>
    <w:p w:rsidR="00275919" w:rsidRPr="00275919" w:rsidRDefault="00275919" w:rsidP="00275919">
      <w:pPr>
        <w:pStyle w:val="ad"/>
        <w:spacing w:after="0"/>
        <w:ind w:firstLine="851"/>
        <w:rPr>
          <w:sz w:val="22"/>
          <w:szCs w:val="22"/>
        </w:rPr>
      </w:pPr>
      <w:r w:rsidRPr="00275919">
        <w:rPr>
          <w:sz w:val="22"/>
          <w:szCs w:val="22"/>
        </w:rPr>
        <w:t>Регламентирующий</w:t>
      </w:r>
      <w:r w:rsidRPr="00275919">
        <w:rPr>
          <w:spacing w:val="-6"/>
          <w:sz w:val="22"/>
          <w:szCs w:val="22"/>
        </w:rPr>
        <w:t xml:space="preserve"> </w:t>
      </w:r>
      <w:r w:rsidRPr="00275919">
        <w:rPr>
          <w:sz w:val="22"/>
          <w:szCs w:val="22"/>
        </w:rPr>
        <w:t>документ.</w:t>
      </w:r>
    </w:p>
    <w:p w:rsidR="00275919" w:rsidRPr="00275919" w:rsidRDefault="00275919" w:rsidP="00275919">
      <w:pPr>
        <w:pStyle w:val="ad"/>
        <w:spacing w:after="0" w:line="237" w:lineRule="auto"/>
        <w:ind w:right="824" w:firstLine="851"/>
        <w:rPr>
          <w:rFonts w:eastAsia="Times New Roman"/>
          <w:sz w:val="22"/>
          <w:szCs w:val="22"/>
          <w:lang w:eastAsia="ru-RU"/>
        </w:rPr>
      </w:pPr>
      <w:r w:rsidRPr="00275919">
        <w:rPr>
          <w:rFonts w:eastAsia="Times New Roman"/>
          <w:sz w:val="22"/>
          <w:szCs w:val="22"/>
          <w:lang w:eastAsia="ru-RU"/>
        </w:rPr>
        <w:t>СП 42.13330.2011 «СНиП 2.07.01-89* Градостроительство. Планировка и застройка городских и сельских поселений», п. 11.6.</w:t>
      </w:r>
    </w:p>
    <w:p w:rsidR="00275919" w:rsidRPr="00275919" w:rsidRDefault="00275919" w:rsidP="00275919">
      <w:pPr>
        <w:pStyle w:val="ad"/>
        <w:spacing w:before="123" w:after="0" w:line="275" w:lineRule="exact"/>
        <w:ind w:firstLine="851"/>
        <w:rPr>
          <w:rFonts w:eastAsia="Times New Roman"/>
          <w:sz w:val="24"/>
          <w:szCs w:val="24"/>
          <w:lang w:eastAsia="ru-RU"/>
        </w:rPr>
      </w:pPr>
      <w:r w:rsidRPr="00275919">
        <w:rPr>
          <w:rFonts w:eastAsia="Times New Roman"/>
          <w:sz w:val="24"/>
          <w:szCs w:val="24"/>
          <w:lang w:eastAsia="ru-RU"/>
        </w:rPr>
        <w:t>Порядок установления и размеры, режим использования территории.</w:t>
      </w:r>
    </w:p>
    <w:p w:rsidR="00275919" w:rsidRPr="00275919" w:rsidRDefault="00275919" w:rsidP="00275919">
      <w:pPr>
        <w:pStyle w:val="ad"/>
        <w:spacing w:after="0"/>
        <w:ind w:firstLine="851"/>
        <w:rPr>
          <w:rFonts w:eastAsia="Times New Roman"/>
          <w:sz w:val="24"/>
          <w:szCs w:val="24"/>
          <w:lang w:eastAsia="ru-RU"/>
        </w:rPr>
      </w:pPr>
      <w:r w:rsidRPr="00275919">
        <w:rPr>
          <w:rFonts w:eastAsia="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275919">
        <w:rPr>
          <w:rFonts w:eastAsia="Times New Roman"/>
          <w:sz w:val="24"/>
          <w:szCs w:val="24"/>
          <w:lang w:eastAsia="ru-RU"/>
        </w:rPr>
        <w:t>шумозащитных</w:t>
      </w:r>
      <w:proofErr w:type="spellEnd"/>
      <w:r w:rsidRPr="00275919">
        <w:rPr>
          <w:rFonts w:eastAsia="Times New Roman"/>
          <w:sz w:val="24"/>
          <w:szCs w:val="24"/>
          <w:lang w:eastAsia="ru-RU"/>
        </w:rPr>
        <w:t xml:space="preserve"> устройств, обеспечивающих требования СП 51.13330, не менее 25 м.</w:t>
      </w:r>
    </w:p>
    <w:p w:rsidR="00275919" w:rsidRPr="00275919" w:rsidRDefault="00275919" w:rsidP="00275919">
      <w:pPr>
        <w:spacing w:before="120" w:after="120" w:line="240" w:lineRule="auto"/>
        <w:ind w:firstLine="709"/>
        <w:jc w:val="center"/>
        <w:rPr>
          <w:rFonts w:eastAsia="Times New Roman"/>
          <w:b/>
          <w:sz w:val="24"/>
          <w:szCs w:val="24"/>
          <w:lang w:eastAsia="ru-RU"/>
        </w:rPr>
      </w:pPr>
      <w:bookmarkStart w:id="376" w:name="Статья_41._Площади_залегания_полезных_ис"/>
      <w:bookmarkEnd w:id="376"/>
      <w:r w:rsidRPr="00275919">
        <w:rPr>
          <w:rFonts w:eastAsia="Times New Roman"/>
          <w:b/>
          <w:sz w:val="24"/>
          <w:szCs w:val="24"/>
          <w:lang w:eastAsia="ru-RU"/>
        </w:rPr>
        <w:t>Статья 41. Площади залегания полезных ископаемых.</w:t>
      </w:r>
    </w:p>
    <w:p w:rsidR="00275919" w:rsidRDefault="00275919" w:rsidP="00275919">
      <w:pPr>
        <w:ind w:left="902" w:firstLine="0"/>
        <w:rPr>
          <w:sz w:val="22"/>
          <w:szCs w:val="22"/>
        </w:rPr>
      </w:pPr>
      <w:r w:rsidRPr="00275919">
        <w:rPr>
          <w:sz w:val="22"/>
          <w:szCs w:val="22"/>
        </w:rPr>
        <w:t xml:space="preserve">Регламентирующий документ. </w:t>
      </w:r>
    </w:p>
    <w:p w:rsidR="00275919" w:rsidRDefault="00275919" w:rsidP="00275919">
      <w:pPr>
        <w:ind w:left="902" w:firstLine="0"/>
        <w:rPr>
          <w:sz w:val="22"/>
          <w:szCs w:val="22"/>
        </w:rPr>
      </w:pPr>
      <w:r w:rsidRPr="00275919">
        <w:rPr>
          <w:sz w:val="22"/>
          <w:szCs w:val="22"/>
        </w:rPr>
        <w:t xml:space="preserve">Градостроительный кодекс РФ. </w:t>
      </w:r>
    </w:p>
    <w:p w:rsidR="00275919" w:rsidRPr="00275919" w:rsidRDefault="00275919" w:rsidP="00275919">
      <w:pPr>
        <w:ind w:left="902" w:firstLine="0"/>
        <w:rPr>
          <w:sz w:val="22"/>
          <w:szCs w:val="22"/>
        </w:rPr>
      </w:pPr>
      <w:r w:rsidRPr="00275919">
        <w:rPr>
          <w:sz w:val="22"/>
          <w:szCs w:val="22"/>
        </w:rPr>
        <w:t>Земельный кодекс РФ.</w:t>
      </w:r>
    </w:p>
    <w:p w:rsidR="00275919" w:rsidRPr="00275919" w:rsidRDefault="00275919" w:rsidP="00275919">
      <w:pPr>
        <w:ind w:left="902" w:firstLine="0"/>
        <w:rPr>
          <w:sz w:val="22"/>
          <w:szCs w:val="22"/>
        </w:rPr>
      </w:pPr>
      <w:r w:rsidRPr="00275919">
        <w:rPr>
          <w:sz w:val="22"/>
          <w:szCs w:val="22"/>
        </w:rPr>
        <w:t>Закон РФ "О недрах" от 21.02.1992 № 2395-1, ст. 25.</w:t>
      </w:r>
    </w:p>
    <w:p w:rsidR="00275919" w:rsidRPr="00275919" w:rsidRDefault="00275919" w:rsidP="00275919">
      <w:pPr>
        <w:ind w:left="902" w:firstLine="0"/>
        <w:rPr>
          <w:sz w:val="22"/>
          <w:szCs w:val="22"/>
        </w:rPr>
      </w:pPr>
      <w:r w:rsidRPr="00275919">
        <w:rPr>
          <w:sz w:val="22"/>
          <w:szCs w:val="22"/>
        </w:rPr>
        <w:t>Порядок установления и размеры, режим использования территории.</w:t>
      </w:r>
    </w:p>
    <w:p w:rsidR="00275919" w:rsidRPr="00275919" w:rsidRDefault="00275919" w:rsidP="00275919">
      <w:pPr>
        <w:pStyle w:val="ad"/>
        <w:spacing w:before="123" w:after="0" w:line="275" w:lineRule="exact"/>
        <w:ind w:firstLine="851"/>
        <w:rPr>
          <w:rFonts w:eastAsia="Times New Roman"/>
          <w:sz w:val="24"/>
          <w:szCs w:val="24"/>
          <w:lang w:eastAsia="ru-RU"/>
        </w:rPr>
      </w:pPr>
      <w:r w:rsidRPr="00275919">
        <w:rPr>
          <w:rFonts w:eastAsia="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75919" w:rsidRPr="00275919" w:rsidRDefault="00275919" w:rsidP="00275919">
      <w:pPr>
        <w:pStyle w:val="ad"/>
        <w:spacing w:before="123" w:after="0" w:line="275" w:lineRule="exact"/>
        <w:ind w:firstLine="851"/>
        <w:rPr>
          <w:rFonts w:eastAsia="Times New Roman"/>
          <w:sz w:val="24"/>
          <w:szCs w:val="24"/>
          <w:lang w:eastAsia="ru-RU"/>
        </w:rPr>
      </w:pPr>
      <w:r w:rsidRPr="00275919">
        <w:rPr>
          <w:rFonts w:eastAsia="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275919" w:rsidRPr="00275919" w:rsidRDefault="00275919" w:rsidP="00275919">
      <w:pPr>
        <w:pStyle w:val="ad"/>
        <w:spacing w:before="123" w:after="0" w:line="275" w:lineRule="exact"/>
        <w:ind w:firstLine="851"/>
        <w:rPr>
          <w:rFonts w:eastAsia="Times New Roman"/>
          <w:sz w:val="24"/>
          <w:szCs w:val="24"/>
          <w:lang w:eastAsia="ru-RU"/>
        </w:rPr>
      </w:pPr>
      <w:r w:rsidRPr="00275919">
        <w:rPr>
          <w:rFonts w:eastAsia="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AD6F31" w:rsidRDefault="00AD6F31">
      <w:pPr>
        <w:spacing w:line="240" w:lineRule="auto"/>
        <w:ind w:firstLine="0"/>
        <w:jc w:val="left"/>
        <w:rPr>
          <w:rFonts w:eastAsia="Times New Roman"/>
          <w:b/>
          <w:bCs/>
          <w:sz w:val="24"/>
          <w:szCs w:val="24"/>
          <w:lang w:eastAsia="ru-RU"/>
        </w:rPr>
      </w:pPr>
      <w:bookmarkStart w:id="377" w:name="_Toc80970763"/>
      <w:r>
        <w:rPr>
          <w:rFonts w:eastAsia="Times New Roman"/>
          <w:b/>
          <w:bCs/>
          <w:sz w:val="24"/>
          <w:szCs w:val="24"/>
          <w:lang w:eastAsia="ru-RU"/>
        </w:rPr>
        <w:br w:type="page"/>
      </w:r>
    </w:p>
    <w:p w:rsidR="00BA157D" w:rsidRPr="00447166" w:rsidRDefault="00BA157D" w:rsidP="00816CC6">
      <w:pPr>
        <w:keepNext/>
        <w:tabs>
          <w:tab w:val="left" w:pos="851"/>
        </w:tabs>
        <w:spacing w:before="120" w:line="240" w:lineRule="auto"/>
        <w:ind w:firstLine="709"/>
        <w:jc w:val="center"/>
        <w:outlineLvl w:val="2"/>
        <w:rPr>
          <w:rFonts w:eastAsia="Times New Roman"/>
          <w:b/>
          <w:bCs/>
          <w:sz w:val="24"/>
          <w:szCs w:val="24"/>
          <w:lang w:eastAsia="ru-RU"/>
        </w:rPr>
      </w:pPr>
      <w:r w:rsidRPr="00447166">
        <w:rPr>
          <w:rFonts w:eastAsia="Times New Roman"/>
          <w:b/>
          <w:bCs/>
          <w:sz w:val="24"/>
          <w:szCs w:val="24"/>
          <w:lang w:eastAsia="ru-RU"/>
        </w:rPr>
        <w:lastRenderedPageBreak/>
        <w:t xml:space="preserve">Статья </w:t>
      </w:r>
      <w:r w:rsidR="00003625" w:rsidRPr="00447166">
        <w:rPr>
          <w:rFonts w:eastAsia="Times New Roman"/>
          <w:b/>
          <w:bCs/>
          <w:sz w:val="24"/>
          <w:szCs w:val="24"/>
          <w:lang w:eastAsia="ru-RU"/>
        </w:rPr>
        <w:t>4</w:t>
      </w:r>
      <w:r w:rsidR="00275919" w:rsidRPr="00447166">
        <w:rPr>
          <w:rFonts w:eastAsia="Times New Roman"/>
          <w:b/>
          <w:bCs/>
          <w:sz w:val="24"/>
          <w:szCs w:val="24"/>
          <w:lang w:eastAsia="ru-RU"/>
        </w:rPr>
        <w:t>2</w:t>
      </w:r>
      <w:r w:rsidRPr="00447166">
        <w:rPr>
          <w:rFonts w:eastAsia="Times New Roman"/>
          <w:b/>
          <w:bCs/>
          <w:sz w:val="24"/>
          <w:szCs w:val="24"/>
          <w:lang w:eastAsia="ru-RU"/>
        </w:rPr>
        <w:t>. Зона возможного затопления.</w:t>
      </w:r>
      <w:bookmarkEnd w:id="371"/>
      <w:bookmarkEnd w:id="372"/>
      <w:bookmarkEnd w:id="373"/>
      <w:bookmarkEnd w:id="374"/>
      <w:bookmarkEnd w:id="375"/>
      <w:bookmarkEnd w:id="377"/>
    </w:p>
    <w:p w:rsidR="00BA157D" w:rsidRPr="00CF47AE" w:rsidRDefault="00BA157D" w:rsidP="00816CC6">
      <w:pPr>
        <w:tabs>
          <w:tab w:val="left" w:pos="851"/>
        </w:tabs>
        <w:spacing w:before="120" w:line="240" w:lineRule="auto"/>
        <w:ind w:firstLine="709"/>
        <w:rPr>
          <w:rFonts w:eastAsia="Times New Roman"/>
          <w:sz w:val="24"/>
          <w:szCs w:val="24"/>
          <w:lang w:eastAsia="ru-RU"/>
        </w:rPr>
      </w:pPr>
      <w:r w:rsidRPr="00447166">
        <w:rPr>
          <w:rFonts w:eastAsia="Times New Roman"/>
          <w:sz w:val="24"/>
          <w:szCs w:val="24"/>
          <w:lang w:eastAsia="ru-RU"/>
        </w:rPr>
        <w:t>Регламентирующий документ.</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bCs/>
          <w:sz w:val="24"/>
          <w:szCs w:val="24"/>
          <w:lang w:eastAsia="ru-RU"/>
        </w:rPr>
        <w:t>СП 42.13330.2011 «СНиП 2.07.01-89* Градостроительство. Планировка и застройка городских и сельских поселений»</w:t>
      </w:r>
      <w:r w:rsidRPr="00CF47AE">
        <w:rPr>
          <w:rFonts w:eastAsia="Times New Roman"/>
          <w:sz w:val="24"/>
          <w:szCs w:val="24"/>
          <w:lang w:eastAsia="ru-RU"/>
        </w:rPr>
        <w:t xml:space="preserve">, </w:t>
      </w:r>
      <w:r w:rsidRPr="00CF47AE">
        <w:rPr>
          <w:rFonts w:eastAsia="Times New Roman"/>
          <w:spacing w:val="-6"/>
          <w:sz w:val="24"/>
          <w:szCs w:val="24"/>
          <w:lang w:eastAsia="ru-RU"/>
        </w:rPr>
        <w:t>п. 14.6</w:t>
      </w:r>
      <w:r w:rsidRPr="00CF47AE">
        <w:rPr>
          <w:rFonts w:eastAsia="Times New Roman"/>
          <w:sz w:val="24"/>
          <w:szCs w:val="24"/>
          <w:lang w:eastAsia="ru-RU"/>
        </w:rPr>
        <w:t>.</w:t>
      </w:r>
    </w:p>
    <w:p w:rsidR="00BA157D" w:rsidRPr="00CF47AE" w:rsidRDefault="00BA157D" w:rsidP="0065063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Порядок установления и размеры, режим использования территории.</w:t>
      </w:r>
    </w:p>
    <w:p w:rsidR="00BA157D" w:rsidRPr="00CF47AE" w:rsidRDefault="00BA157D" w:rsidP="0065063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w:t>
      </w:r>
      <w:smartTag w:uri="urn:schemas-microsoft-com:office:smarttags" w:element="metricconverter">
        <w:smartTagPr>
          <w:attr w:name="ProductID" w:val="1,5 м"/>
        </w:smartTagPr>
        <w:r w:rsidRPr="00CF47AE">
          <w:rPr>
            <w:rFonts w:eastAsia="Times New Roman"/>
            <w:sz w:val="24"/>
            <w:szCs w:val="24"/>
            <w:lang w:eastAsia="ru-RU"/>
          </w:rPr>
          <w:t>1,5 м</w:t>
        </w:r>
      </w:smartTag>
      <w:r w:rsidRPr="00CF47AE">
        <w:rPr>
          <w:rFonts w:eastAsia="Times New Roman"/>
          <w:sz w:val="24"/>
          <w:szCs w:val="24"/>
          <w:lang w:eastAsia="ru-RU"/>
        </w:rPr>
        <w:t xml:space="preserve"> и более), не имеющих соответствующих сооружений инженерной защиты.</w:t>
      </w:r>
    </w:p>
    <w:p w:rsidR="00BA157D" w:rsidRPr="00CF47AE" w:rsidRDefault="00BA157D" w:rsidP="00816CC6">
      <w:pPr>
        <w:keepNext/>
        <w:tabs>
          <w:tab w:val="left" w:pos="851"/>
        </w:tabs>
        <w:spacing w:before="120" w:line="240" w:lineRule="auto"/>
        <w:ind w:firstLine="709"/>
        <w:jc w:val="center"/>
        <w:outlineLvl w:val="2"/>
        <w:rPr>
          <w:rFonts w:eastAsia="Times New Roman"/>
          <w:b/>
          <w:bCs/>
          <w:sz w:val="24"/>
          <w:szCs w:val="24"/>
          <w:lang w:eastAsia="ru-RU"/>
        </w:rPr>
      </w:pPr>
      <w:bookmarkStart w:id="378" w:name="_Toc398890984"/>
      <w:bookmarkStart w:id="379" w:name="_Toc414831608"/>
      <w:bookmarkStart w:id="380" w:name="_Toc452337021"/>
      <w:bookmarkStart w:id="381" w:name="_Toc46407320"/>
      <w:bookmarkStart w:id="382" w:name="_Toc46407443"/>
      <w:bookmarkStart w:id="383" w:name="_Toc80970764"/>
      <w:r w:rsidRPr="00CF47AE">
        <w:rPr>
          <w:rFonts w:eastAsia="Times New Roman"/>
          <w:b/>
          <w:bCs/>
          <w:sz w:val="24"/>
          <w:szCs w:val="24"/>
          <w:lang w:eastAsia="ru-RU"/>
        </w:rPr>
        <w:t xml:space="preserve">Статья </w:t>
      </w:r>
      <w:r w:rsidR="00003625" w:rsidRPr="00CF47AE">
        <w:rPr>
          <w:rFonts w:eastAsia="Times New Roman"/>
          <w:b/>
          <w:bCs/>
          <w:sz w:val="24"/>
          <w:szCs w:val="24"/>
          <w:lang w:eastAsia="ru-RU"/>
        </w:rPr>
        <w:t>4</w:t>
      </w:r>
      <w:r w:rsidR="00275919">
        <w:rPr>
          <w:rFonts w:eastAsia="Times New Roman"/>
          <w:b/>
          <w:bCs/>
          <w:sz w:val="24"/>
          <w:szCs w:val="24"/>
          <w:lang w:eastAsia="ru-RU"/>
        </w:rPr>
        <w:t>3</w:t>
      </w:r>
      <w:r w:rsidRPr="00CF47AE">
        <w:rPr>
          <w:rFonts w:eastAsia="Times New Roman"/>
          <w:b/>
          <w:bCs/>
          <w:sz w:val="24"/>
          <w:szCs w:val="24"/>
          <w:lang w:eastAsia="ru-RU"/>
        </w:rPr>
        <w:t>. Зоны затопления и подтопления.</w:t>
      </w:r>
      <w:bookmarkEnd w:id="378"/>
      <w:bookmarkEnd w:id="379"/>
      <w:bookmarkEnd w:id="380"/>
      <w:bookmarkEnd w:id="381"/>
      <w:bookmarkEnd w:id="382"/>
      <w:bookmarkEnd w:id="383"/>
    </w:p>
    <w:p w:rsidR="00BA157D" w:rsidRPr="00CF47AE" w:rsidRDefault="00BA157D" w:rsidP="00816CC6">
      <w:pPr>
        <w:tabs>
          <w:tab w:val="left" w:pos="851"/>
        </w:tabs>
        <w:spacing w:before="120" w:line="240" w:lineRule="auto"/>
        <w:ind w:firstLine="709"/>
        <w:rPr>
          <w:rFonts w:eastAsia="Times New Roman"/>
          <w:sz w:val="24"/>
          <w:szCs w:val="24"/>
          <w:lang w:eastAsia="ru-RU"/>
        </w:rPr>
      </w:pPr>
      <w:r w:rsidRPr="00CF47AE">
        <w:rPr>
          <w:rFonts w:eastAsia="Times New Roman"/>
          <w:sz w:val="24"/>
          <w:szCs w:val="24"/>
          <w:lang w:eastAsia="ru-RU"/>
        </w:rPr>
        <w:t>Регламентирующий документ.</w:t>
      </w:r>
    </w:p>
    <w:p w:rsidR="00BA157D" w:rsidRDefault="00BA157D" w:rsidP="0052703D">
      <w:pPr>
        <w:tabs>
          <w:tab w:val="left" w:pos="851"/>
        </w:tabs>
        <w:spacing w:line="240" w:lineRule="auto"/>
        <w:ind w:firstLine="709"/>
        <w:rPr>
          <w:rFonts w:eastAsia="MS Mincho"/>
          <w:sz w:val="24"/>
          <w:szCs w:val="24"/>
          <w:lang w:eastAsia="ru-RU"/>
        </w:rPr>
      </w:pPr>
      <w:r w:rsidRPr="00CF47AE">
        <w:rPr>
          <w:rFonts w:eastAsia="MS Mincho"/>
          <w:sz w:val="24"/>
          <w:szCs w:val="24"/>
          <w:lang w:eastAsia="ru-RU"/>
        </w:rPr>
        <w:t xml:space="preserve">«Водный кодекс Российской Федерации» </w:t>
      </w:r>
    </w:p>
    <w:p w:rsidR="00BA157D"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CF47AE">
          <w:rPr>
            <w:rFonts w:eastAsia="Times New Roman"/>
            <w:sz w:val="24"/>
            <w:szCs w:val="24"/>
            <w:lang w:eastAsia="ru-RU"/>
          </w:rPr>
          <w:t>2014 г</w:t>
        </w:r>
      </w:smartTag>
      <w:r w:rsidRPr="00CF47AE">
        <w:rPr>
          <w:rFonts w:eastAsia="Times New Roman"/>
          <w:sz w:val="24"/>
          <w:szCs w:val="24"/>
          <w:lang w:eastAsia="ru-RU"/>
        </w:rPr>
        <w:t>. № 360).</w:t>
      </w:r>
    </w:p>
    <w:p w:rsidR="0052703D" w:rsidRDefault="0052703D" w:rsidP="0052703D">
      <w:pPr>
        <w:spacing w:line="240" w:lineRule="auto"/>
        <w:ind w:firstLine="709"/>
        <w:rPr>
          <w:rFonts w:eastAsia="MS Mincho"/>
          <w:sz w:val="24"/>
          <w:szCs w:val="24"/>
          <w:lang w:eastAsia="ru-RU"/>
        </w:rPr>
      </w:pPr>
      <w:r w:rsidRPr="0052703D">
        <w:rPr>
          <w:rFonts w:eastAsia="MS Mincho"/>
          <w:sz w:val="24"/>
          <w:szCs w:val="24"/>
          <w:lang w:eastAsia="ru-RU"/>
        </w:rPr>
        <w:t xml:space="preserve">«Приказ № 229 от 29.12.2020 г. Федерального агентства водных ресурсов Московско-Окского Бассейнового водного управления (МОСКОВСКО-ОКСКОЕ БВУ)   «Об установлении границ зон затопления, подтопления  поверхностными водами рек Ока, Угра, </w:t>
      </w:r>
      <w:proofErr w:type="spellStart"/>
      <w:r w:rsidRPr="0052703D">
        <w:rPr>
          <w:rFonts w:eastAsia="MS Mincho"/>
          <w:sz w:val="24"/>
          <w:szCs w:val="24"/>
          <w:lang w:eastAsia="ru-RU"/>
        </w:rPr>
        <w:t>Яченка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Терепец</w:t>
      </w:r>
      <w:proofErr w:type="spellEnd"/>
      <w:r w:rsidRPr="0052703D">
        <w:rPr>
          <w:rFonts w:eastAsia="MS Mincho"/>
          <w:sz w:val="24"/>
          <w:szCs w:val="24"/>
          <w:lang w:eastAsia="ru-RU"/>
        </w:rPr>
        <w:t xml:space="preserve">, Таруса, </w:t>
      </w:r>
      <w:proofErr w:type="spellStart"/>
      <w:r w:rsidRPr="0052703D">
        <w:rPr>
          <w:rFonts w:eastAsia="MS Mincho"/>
          <w:sz w:val="24"/>
          <w:szCs w:val="24"/>
          <w:lang w:eastAsia="ru-RU"/>
        </w:rPr>
        <w:t>Туловня</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Протва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Шаня</w:t>
      </w:r>
      <w:proofErr w:type="spellEnd"/>
      <w:r w:rsidRPr="0052703D">
        <w:rPr>
          <w:rFonts w:eastAsia="MS Mincho"/>
          <w:sz w:val="24"/>
          <w:szCs w:val="24"/>
          <w:lang w:eastAsia="ru-RU"/>
        </w:rPr>
        <w:t xml:space="preserve">, Суходрев, Жиздра, Лужа, </w:t>
      </w:r>
      <w:proofErr w:type="spellStart"/>
      <w:r w:rsidRPr="0052703D">
        <w:rPr>
          <w:rFonts w:eastAsia="MS Mincho"/>
          <w:sz w:val="24"/>
          <w:szCs w:val="24"/>
          <w:lang w:eastAsia="ru-RU"/>
        </w:rPr>
        <w:t>Пополта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Ресса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Вытебеть</w:t>
      </w:r>
      <w:proofErr w:type="spellEnd"/>
      <w:r w:rsidRPr="0052703D">
        <w:rPr>
          <w:rFonts w:eastAsia="MS Mincho"/>
          <w:sz w:val="24"/>
          <w:szCs w:val="24"/>
          <w:lang w:eastAsia="ru-RU"/>
        </w:rPr>
        <w:t xml:space="preserve"> н</w:t>
      </w:r>
      <w:r>
        <w:rPr>
          <w:rFonts w:eastAsia="MS Mincho"/>
          <w:sz w:val="24"/>
          <w:szCs w:val="24"/>
          <w:lang w:eastAsia="ru-RU"/>
        </w:rPr>
        <w:t>а территории Калужской области»:</w:t>
      </w:r>
    </w:p>
    <w:p w:rsidR="0052703D" w:rsidRPr="0052703D" w:rsidRDefault="0052703D" w:rsidP="0052703D">
      <w:pPr>
        <w:spacing w:line="240" w:lineRule="auto"/>
        <w:ind w:firstLine="709"/>
        <w:rPr>
          <w:rFonts w:eastAsia="MS Mincho"/>
          <w:sz w:val="24"/>
          <w:szCs w:val="24"/>
          <w:lang w:eastAsia="ru-RU"/>
        </w:rPr>
      </w:pPr>
      <w:r w:rsidRPr="0052703D">
        <w:rPr>
          <w:rFonts w:eastAsia="MS Mincho"/>
          <w:sz w:val="24"/>
          <w:szCs w:val="24"/>
          <w:lang w:eastAsia="ru-RU"/>
        </w:rPr>
        <w:t xml:space="preserve">1.Утверждены границы зон затопления водами рек Ока, Угра, </w:t>
      </w:r>
      <w:proofErr w:type="spellStart"/>
      <w:r w:rsidRPr="0052703D">
        <w:rPr>
          <w:rFonts w:eastAsia="MS Mincho"/>
          <w:sz w:val="24"/>
          <w:szCs w:val="24"/>
          <w:lang w:eastAsia="ru-RU"/>
        </w:rPr>
        <w:t>Яченка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Терепец</w:t>
      </w:r>
      <w:proofErr w:type="spellEnd"/>
      <w:r w:rsidRPr="0052703D">
        <w:rPr>
          <w:rFonts w:eastAsia="MS Mincho"/>
          <w:sz w:val="24"/>
          <w:szCs w:val="24"/>
          <w:lang w:eastAsia="ru-RU"/>
        </w:rPr>
        <w:t xml:space="preserve">, Таруса, </w:t>
      </w:r>
      <w:proofErr w:type="spellStart"/>
      <w:r w:rsidRPr="0052703D">
        <w:rPr>
          <w:rFonts w:eastAsia="MS Mincho"/>
          <w:sz w:val="24"/>
          <w:szCs w:val="24"/>
          <w:lang w:eastAsia="ru-RU"/>
        </w:rPr>
        <w:t>Туловня</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Протва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Шань</w:t>
      </w:r>
      <w:proofErr w:type="spellEnd"/>
      <w:r w:rsidRPr="0052703D">
        <w:rPr>
          <w:rFonts w:eastAsia="MS Mincho"/>
          <w:sz w:val="24"/>
          <w:szCs w:val="24"/>
          <w:lang w:eastAsia="ru-RU"/>
        </w:rPr>
        <w:t xml:space="preserve">, Суходрев, Жиздра, Лужа, </w:t>
      </w:r>
      <w:proofErr w:type="spellStart"/>
      <w:r w:rsidRPr="0052703D">
        <w:rPr>
          <w:rFonts w:eastAsia="MS Mincho"/>
          <w:sz w:val="24"/>
          <w:szCs w:val="24"/>
          <w:lang w:eastAsia="ru-RU"/>
        </w:rPr>
        <w:t>Пополта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Ресса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Вытебеть</w:t>
      </w:r>
      <w:proofErr w:type="spellEnd"/>
      <w:r w:rsidRPr="0052703D">
        <w:rPr>
          <w:rFonts w:eastAsia="MS Mincho"/>
          <w:sz w:val="24"/>
          <w:szCs w:val="24"/>
          <w:lang w:eastAsia="ru-RU"/>
        </w:rPr>
        <w:t>;</w:t>
      </w:r>
    </w:p>
    <w:p w:rsidR="0052703D" w:rsidRPr="0052703D" w:rsidRDefault="0052703D" w:rsidP="0052703D">
      <w:pPr>
        <w:spacing w:line="240" w:lineRule="auto"/>
        <w:ind w:firstLine="709"/>
        <w:rPr>
          <w:rFonts w:eastAsia="MS Mincho"/>
          <w:sz w:val="24"/>
          <w:szCs w:val="24"/>
          <w:lang w:eastAsia="ru-RU"/>
        </w:rPr>
      </w:pPr>
      <w:r w:rsidRPr="0052703D">
        <w:rPr>
          <w:rFonts w:eastAsia="MS Mincho"/>
          <w:sz w:val="24"/>
          <w:szCs w:val="24"/>
          <w:lang w:eastAsia="ru-RU"/>
        </w:rPr>
        <w:t xml:space="preserve">2. Утверждены  границы зон подтопления, прилегающих к зонам затопления водами рек Ока, </w:t>
      </w:r>
      <w:proofErr w:type="spellStart"/>
      <w:r w:rsidRPr="0052703D">
        <w:rPr>
          <w:rFonts w:eastAsia="MS Mincho"/>
          <w:sz w:val="24"/>
          <w:szCs w:val="24"/>
          <w:lang w:eastAsia="ru-RU"/>
        </w:rPr>
        <w:t>Уrpa</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Яченка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Терепец</w:t>
      </w:r>
      <w:proofErr w:type="spellEnd"/>
      <w:r w:rsidRPr="0052703D">
        <w:rPr>
          <w:rFonts w:eastAsia="MS Mincho"/>
          <w:sz w:val="24"/>
          <w:szCs w:val="24"/>
          <w:lang w:eastAsia="ru-RU"/>
        </w:rPr>
        <w:t xml:space="preserve">, Таруса, </w:t>
      </w:r>
      <w:proofErr w:type="spellStart"/>
      <w:r w:rsidRPr="0052703D">
        <w:rPr>
          <w:rFonts w:eastAsia="MS Mincho"/>
          <w:sz w:val="24"/>
          <w:szCs w:val="24"/>
          <w:lang w:eastAsia="ru-RU"/>
        </w:rPr>
        <w:t>Туловня</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Протва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Шань</w:t>
      </w:r>
      <w:proofErr w:type="spellEnd"/>
      <w:r w:rsidRPr="0052703D">
        <w:rPr>
          <w:rFonts w:eastAsia="MS Mincho"/>
          <w:sz w:val="24"/>
          <w:szCs w:val="24"/>
          <w:lang w:eastAsia="ru-RU"/>
        </w:rPr>
        <w:t xml:space="preserve">, Суходрев, Жиздра, Лужа, </w:t>
      </w:r>
      <w:proofErr w:type="spellStart"/>
      <w:r w:rsidRPr="0052703D">
        <w:rPr>
          <w:rFonts w:eastAsia="MS Mincho"/>
          <w:sz w:val="24"/>
          <w:szCs w:val="24"/>
          <w:lang w:eastAsia="ru-RU"/>
        </w:rPr>
        <w:t>Пополта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Ресса</w:t>
      </w:r>
      <w:proofErr w:type="spellEnd"/>
      <w:r w:rsidRPr="0052703D">
        <w:rPr>
          <w:rFonts w:eastAsia="MS Mincho"/>
          <w:sz w:val="24"/>
          <w:szCs w:val="24"/>
          <w:lang w:eastAsia="ru-RU"/>
        </w:rPr>
        <w:t xml:space="preserve">, </w:t>
      </w:r>
      <w:proofErr w:type="spellStart"/>
      <w:r w:rsidRPr="0052703D">
        <w:rPr>
          <w:rFonts w:eastAsia="MS Mincho"/>
          <w:sz w:val="24"/>
          <w:szCs w:val="24"/>
          <w:lang w:eastAsia="ru-RU"/>
        </w:rPr>
        <w:t>Вьrгебеть</w:t>
      </w:r>
      <w:proofErr w:type="spellEnd"/>
      <w:r w:rsidRPr="0052703D">
        <w:rPr>
          <w:rFonts w:eastAsia="MS Mincho"/>
          <w:sz w:val="24"/>
          <w:szCs w:val="24"/>
          <w:lang w:eastAsia="ru-RU"/>
        </w:rPr>
        <w:t>.</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bCs/>
          <w:sz w:val="24"/>
          <w:szCs w:val="24"/>
          <w:lang w:eastAsia="ru-RU"/>
        </w:rPr>
        <w:t>СП 42.13330.2011 «СНиП 2.07.01-89* Градостроительство. Планировка и застройка городских и сельских поселений»</w:t>
      </w:r>
      <w:r w:rsidRPr="00CF47AE">
        <w:rPr>
          <w:rFonts w:eastAsia="Times New Roman"/>
          <w:sz w:val="24"/>
          <w:szCs w:val="24"/>
          <w:lang w:eastAsia="ru-RU"/>
        </w:rPr>
        <w:t xml:space="preserve">, </w:t>
      </w:r>
      <w:r w:rsidRPr="00CF47AE">
        <w:rPr>
          <w:rFonts w:eastAsia="Times New Roman"/>
          <w:spacing w:val="-6"/>
          <w:sz w:val="24"/>
          <w:szCs w:val="24"/>
          <w:lang w:eastAsia="ru-RU"/>
        </w:rPr>
        <w:t>п. 13.6</w:t>
      </w:r>
      <w:r w:rsidRPr="00CF47AE">
        <w:rPr>
          <w:rFonts w:eastAsia="Times New Roman"/>
          <w:sz w:val="24"/>
          <w:szCs w:val="24"/>
          <w:lang w:eastAsia="ru-RU"/>
        </w:rPr>
        <w:t>.</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СП 104.13330.2012 «СНиП 2.06.15-85 Инженерная защита территорий от затопления и подтопления».</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СП 58.13330.2010 «СНиП 33-01-2003 Гидротехнические сооружения. Основные положения».</w:t>
      </w:r>
    </w:p>
    <w:p w:rsidR="00BA157D" w:rsidRPr="00CF47AE" w:rsidRDefault="00BA157D" w:rsidP="00592078">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Порядок установления и размеры.</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1. Зоны затопления определяются в отношении: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а) территорий, которые прилегают к </w:t>
      </w:r>
      <w:proofErr w:type="spellStart"/>
      <w:r w:rsidRPr="00CF47AE">
        <w:rPr>
          <w:rFonts w:eastAsia="Times New Roman"/>
          <w:sz w:val="24"/>
          <w:szCs w:val="24"/>
          <w:lang w:eastAsia="ru-RU"/>
        </w:rPr>
        <w:t>незарегулированным</w:t>
      </w:r>
      <w:proofErr w:type="spellEnd"/>
      <w:r w:rsidRPr="00CF47AE">
        <w:rPr>
          <w:rFonts w:eastAsia="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lastRenderedPageBreak/>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В границах зон подтопления определяются:</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CF47AE">
          <w:rPr>
            <w:rFonts w:eastAsia="Times New Roman"/>
            <w:sz w:val="24"/>
            <w:szCs w:val="24"/>
            <w:lang w:eastAsia="ru-RU"/>
          </w:rPr>
          <w:t>0,3 метра</w:t>
        </w:r>
      </w:smartTag>
      <w:r w:rsidRPr="00CF47AE">
        <w:rPr>
          <w:rFonts w:eastAsia="Times New Roman"/>
          <w:sz w:val="24"/>
          <w:szCs w:val="24"/>
          <w:lang w:eastAsia="ru-RU"/>
        </w:rPr>
        <w:t>;</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CF47AE">
          <w:rPr>
            <w:rFonts w:eastAsia="Times New Roman"/>
            <w:sz w:val="24"/>
            <w:szCs w:val="24"/>
            <w:lang w:eastAsia="ru-RU"/>
          </w:rPr>
          <w:t>2 метров</w:t>
        </w:r>
      </w:smartTag>
      <w:r w:rsidRPr="00CF47AE">
        <w:rPr>
          <w:rFonts w:eastAsia="Times New Roman"/>
          <w:sz w:val="24"/>
          <w:szCs w:val="24"/>
          <w:lang w:eastAsia="ru-RU"/>
        </w:rPr>
        <w:t xml:space="preserve"> от поверхности;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CF47AE">
          <w:rPr>
            <w:rFonts w:eastAsia="Times New Roman"/>
            <w:sz w:val="24"/>
            <w:szCs w:val="24"/>
            <w:lang w:eastAsia="ru-RU"/>
          </w:rPr>
          <w:t>3 метров</w:t>
        </w:r>
      </w:smartTag>
      <w:r w:rsidRPr="00CF47AE">
        <w:rPr>
          <w:rFonts w:eastAsia="Times New Roman"/>
          <w:sz w:val="24"/>
          <w:szCs w:val="24"/>
          <w:lang w:eastAsia="ru-RU"/>
        </w:rPr>
        <w:t>.</w:t>
      </w:r>
    </w:p>
    <w:p w:rsidR="00BA157D" w:rsidRPr="00CF47AE" w:rsidRDefault="00BA157D" w:rsidP="00816CC6">
      <w:pPr>
        <w:tabs>
          <w:tab w:val="left" w:pos="851"/>
        </w:tabs>
        <w:spacing w:before="120" w:line="240" w:lineRule="auto"/>
        <w:ind w:firstLine="709"/>
        <w:rPr>
          <w:rFonts w:eastAsia="Times New Roman"/>
          <w:sz w:val="24"/>
          <w:szCs w:val="24"/>
          <w:lang w:eastAsia="ru-RU"/>
        </w:rPr>
      </w:pPr>
      <w:r w:rsidRPr="00CF47AE">
        <w:rPr>
          <w:rFonts w:eastAsia="Times New Roman"/>
          <w:sz w:val="24"/>
          <w:szCs w:val="24"/>
          <w:lang w:eastAsia="ru-RU"/>
        </w:rPr>
        <w:t>Режим использования территории.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В границах зон затопления, подтопления запрещаются:</w:t>
      </w:r>
    </w:p>
    <w:p w:rsidR="00BA157D" w:rsidRPr="00CF47AE" w:rsidRDefault="003A56E6" w:rsidP="00816CC6">
      <w:pPr>
        <w:tabs>
          <w:tab w:val="left" w:pos="851"/>
        </w:tabs>
        <w:spacing w:line="240" w:lineRule="auto"/>
        <w:ind w:firstLine="709"/>
        <w:rPr>
          <w:rFonts w:eastAsia="Times New Roman"/>
          <w:sz w:val="24"/>
          <w:szCs w:val="24"/>
          <w:lang w:eastAsia="ru-RU"/>
        </w:rPr>
      </w:pPr>
      <w:r>
        <w:rPr>
          <w:rFonts w:eastAsia="Times New Roman"/>
          <w:sz w:val="24"/>
          <w:szCs w:val="24"/>
          <w:lang w:eastAsia="ru-RU"/>
        </w:rPr>
        <w:t>1)</w:t>
      </w:r>
      <w:r w:rsidR="00BA157D" w:rsidRPr="00CF47AE">
        <w:rPr>
          <w:rFonts w:eastAsia="Times New Roman"/>
          <w:sz w:val="24"/>
          <w:szCs w:val="24"/>
          <w:lang w:eastAsia="ru-RU"/>
        </w:rPr>
        <w:t>использование сточных вод в целях регулирования плодородия почв;</w:t>
      </w:r>
    </w:p>
    <w:p w:rsidR="00BA157D" w:rsidRPr="00CF47AE" w:rsidRDefault="003A56E6" w:rsidP="00816CC6">
      <w:pPr>
        <w:tabs>
          <w:tab w:val="left" w:pos="851"/>
        </w:tabs>
        <w:spacing w:line="240" w:lineRule="auto"/>
        <w:ind w:firstLine="709"/>
        <w:rPr>
          <w:rFonts w:eastAsia="Times New Roman"/>
          <w:sz w:val="24"/>
          <w:szCs w:val="24"/>
          <w:lang w:eastAsia="ru-RU"/>
        </w:rPr>
      </w:pPr>
      <w:r>
        <w:rPr>
          <w:rFonts w:eastAsia="Times New Roman"/>
          <w:sz w:val="24"/>
          <w:szCs w:val="24"/>
          <w:lang w:eastAsia="ru-RU"/>
        </w:rPr>
        <w:t>2)</w:t>
      </w:r>
      <w:r w:rsidR="00BA157D" w:rsidRPr="00CF47AE">
        <w:rPr>
          <w:rFonts w:eastAsia="Times New Roman"/>
          <w:sz w:val="24"/>
          <w:szCs w:val="24"/>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3) осуществление авиационных мер по борьбе с вредными организмами.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BA157D" w:rsidRPr="00CF47AE" w:rsidRDefault="00BA157D" w:rsidP="00816CC6">
      <w:pPr>
        <w:tabs>
          <w:tab w:val="left" w:pos="851"/>
        </w:tabs>
        <w:spacing w:line="240" w:lineRule="auto"/>
        <w:ind w:firstLine="709"/>
        <w:rPr>
          <w:rFonts w:eastAsia="Times New Roman"/>
          <w:sz w:val="24"/>
          <w:szCs w:val="24"/>
          <w:lang w:eastAsia="ru-RU"/>
        </w:rPr>
      </w:pPr>
      <w:r w:rsidRPr="00CF47AE">
        <w:rPr>
          <w:rFonts w:eastAsia="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F47AE">
          <w:rPr>
            <w:rFonts w:eastAsia="Times New Roman"/>
            <w:sz w:val="24"/>
            <w:szCs w:val="24"/>
            <w:lang w:eastAsia="ru-RU"/>
          </w:rPr>
          <w:t>0,5 м</w:t>
        </w:r>
      </w:smartTag>
      <w:r w:rsidRPr="00CF47AE">
        <w:rPr>
          <w:rFonts w:eastAsia="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AB6A9E" w:rsidRDefault="00AB6A9E">
      <w:pPr>
        <w:spacing w:line="240" w:lineRule="auto"/>
        <w:ind w:firstLine="0"/>
        <w:jc w:val="left"/>
        <w:rPr>
          <w:rFonts w:eastAsia="Times New Roman" w:cstheme="majorBidi"/>
          <w:b/>
          <w:bCs/>
          <w:highlight w:val="cyan"/>
          <w:lang w:eastAsia="ru-RU"/>
        </w:rPr>
      </w:pPr>
      <w:bookmarkStart w:id="384" w:name="_Toc46407321"/>
      <w:bookmarkStart w:id="385" w:name="_Toc46407444"/>
      <w:r>
        <w:rPr>
          <w:rFonts w:eastAsia="Times New Roman"/>
          <w:highlight w:val="cyan"/>
          <w:lang w:eastAsia="ru-RU"/>
        </w:rPr>
        <w:br w:type="page"/>
      </w:r>
    </w:p>
    <w:p w:rsidR="00DF18A6" w:rsidRPr="00406C79" w:rsidRDefault="00DF18A6" w:rsidP="00AB6A9E">
      <w:pPr>
        <w:pStyle w:val="1"/>
        <w:jc w:val="center"/>
        <w:rPr>
          <w:rFonts w:eastAsia="Times New Roman"/>
          <w:sz w:val="28"/>
          <w:lang w:eastAsia="ru-RU"/>
        </w:rPr>
      </w:pPr>
      <w:bookmarkStart w:id="386" w:name="_Toc80970765"/>
      <w:r w:rsidRPr="00406C79">
        <w:rPr>
          <w:rFonts w:eastAsia="Times New Roman"/>
          <w:sz w:val="28"/>
          <w:lang w:eastAsia="ru-RU"/>
        </w:rPr>
        <w:lastRenderedPageBreak/>
        <w:t>ЧАСТЬ III. КАРТ</w:t>
      </w:r>
      <w:r w:rsidR="00911953" w:rsidRPr="00406C79">
        <w:rPr>
          <w:rFonts w:eastAsia="Times New Roman"/>
          <w:sz w:val="28"/>
          <w:lang w:eastAsia="ru-RU"/>
        </w:rPr>
        <w:t>Ы</w:t>
      </w:r>
      <w:r w:rsidRPr="00406C79">
        <w:rPr>
          <w:rFonts w:eastAsia="Times New Roman"/>
          <w:sz w:val="28"/>
          <w:lang w:eastAsia="ru-RU"/>
        </w:rPr>
        <w:t xml:space="preserve"> ГРАДОСТРОИТЕЛЬНОГО ЗОНИРОВАНИЯ</w:t>
      </w:r>
      <w:bookmarkEnd w:id="368"/>
      <w:bookmarkEnd w:id="369"/>
      <w:bookmarkEnd w:id="384"/>
      <w:bookmarkEnd w:id="385"/>
      <w:bookmarkEnd w:id="386"/>
    </w:p>
    <w:p w:rsidR="00BE3005" w:rsidRPr="00406C79" w:rsidRDefault="00BE3005" w:rsidP="002F2EE1">
      <w:pPr>
        <w:pStyle w:val="3"/>
        <w:spacing w:before="0"/>
        <w:jc w:val="center"/>
        <w:rPr>
          <w:lang w:val="ru-RU"/>
        </w:rPr>
      </w:pPr>
      <w:bookmarkStart w:id="387" w:name="_Toc46407322"/>
      <w:bookmarkStart w:id="388" w:name="_Toc46407445"/>
      <w:bookmarkStart w:id="389" w:name="_Toc80970766"/>
      <w:r w:rsidRPr="00406C79">
        <w:rPr>
          <w:lang w:eastAsia="ar-SA"/>
        </w:rPr>
        <w:t>Статья 4</w:t>
      </w:r>
      <w:r w:rsidR="00275919">
        <w:rPr>
          <w:lang w:val="ru-RU" w:eastAsia="ar-SA"/>
        </w:rPr>
        <w:t>4</w:t>
      </w:r>
      <w:r w:rsidRPr="00406C79">
        <w:rPr>
          <w:lang w:eastAsia="ar-SA"/>
        </w:rPr>
        <w:t xml:space="preserve"> </w:t>
      </w:r>
      <w:bookmarkStart w:id="390" w:name="_Toc282347532"/>
      <w:bookmarkStart w:id="391" w:name="_Toc327955103"/>
      <w:bookmarkStart w:id="392" w:name="_Toc379293272"/>
      <w:bookmarkStart w:id="393" w:name="_Toc380581549"/>
      <w:bookmarkStart w:id="394" w:name="_Toc392516681"/>
      <w:bookmarkStart w:id="395" w:name="_Toc400454228"/>
      <w:bookmarkStart w:id="396" w:name="_Toc410315206"/>
      <w:bookmarkStart w:id="397" w:name="_Toc424120765"/>
      <w:bookmarkStart w:id="398" w:name="_Toc429415686"/>
      <w:r w:rsidRPr="00406C79">
        <w:rPr>
          <w:lang w:eastAsia="ar-SA"/>
        </w:rPr>
        <w:t xml:space="preserve">. </w:t>
      </w:r>
      <w:r w:rsidRPr="00406C79">
        <w:t>Карт</w:t>
      </w:r>
      <w:r w:rsidR="000806E2" w:rsidRPr="00406C79">
        <w:rPr>
          <w:lang w:val="ru-RU"/>
        </w:rPr>
        <w:t>ы</w:t>
      </w:r>
      <w:r w:rsidRPr="00406C79">
        <w:t xml:space="preserve"> градостроительного зонирования территории</w:t>
      </w:r>
      <w:bookmarkEnd w:id="387"/>
      <w:bookmarkEnd w:id="388"/>
      <w:r w:rsidR="009770BB" w:rsidRPr="00406C79">
        <w:rPr>
          <w:lang w:val="ru-RU"/>
        </w:rPr>
        <w:t xml:space="preserve"> МО СП «Деревня </w:t>
      </w:r>
      <w:r w:rsidR="00835ADC" w:rsidRPr="00406C79">
        <w:rPr>
          <w:lang w:val="ru-RU"/>
        </w:rPr>
        <w:t>Людково</w:t>
      </w:r>
      <w:r w:rsidR="009770BB" w:rsidRPr="00406C79">
        <w:rPr>
          <w:lang w:val="ru-RU"/>
        </w:rPr>
        <w:t>»</w:t>
      </w:r>
      <w:bookmarkEnd w:id="389"/>
    </w:p>
    <w:bookmarkEnd w:id="390"/>
    <w:bookmarkEnd w:id="391"/>
    <w:bookmarkEnd w:id="392"/>
    <w:bookmarkEnd w:id="393"/>
    <w:bookmarkEnd w:id="394"/>
    <w:bookmarkEnd w:id="395"/>
    <w:bookmarkEnd w:id="396"/>
    <w:bookmarkEnd w:id="397"/>
    <w:bookmarkEnd w:id="398"/>
    <w:p w:rsidR="008B404B" w:rsidRPr="00406C79" w:rsidRDefault="008B404B" w:rsidP="000806E2">
      <w:pPr>
        <w:rPr>
          <w:sz w:val="24"/>
          <w:szCs w:val="24"/>
        </w:rPr>
      </w:pPr>
      <w:r w:rsidRPr="00406C79">
        <w:rPr>
          <w:sz w:val="24"/>
          <w:szCs w:val="24"/>
        </w:rPr>
        <w:t xml:space="preserve">Карты  градостроительного зонирования МО СП «Деревня </w:t>
      </w:r>
      <w:r w:rsidR="00835ADC" w:rsidRPr="00406C79">
        <w:rPr>
          <w:sz w:val="24"/>
          <w:szCs w:val="24"/>
        </w:rPr>
        <w:t>Людково</w:t>
      </w:r>
      <w:r w:rsidRPr="00406C79">
        <w:rPr>
          <w:sz w:val="24"/>
          <w:szCs w:val="24"/>
        </w:rPr>
        <w:t>».</w:t>
      </w:r>
      <w:r w:rsidR="000407A1" w:rsidRPr="00406C79">
        <w:rPr>
          <w:sz w:val="24"/>
          <w:szCs w:val="24"/>
        </w:rPr>
        <w:t xml:space="preserve"> На картах отображены границы территориальных зон и их кодовые обозначения, определяющие вид территориальной зоны</w:t>
      </w:r>
      <w:r w:rsidR="00BF0AD8" w:rsidRPr="00406C79">
        <w:rPr>
          <w:sz w:val="24"/>
          <w:szCs w:val="24"/>
        </w:rPr>
        <w:t>.</w:t>
      </w:r>
    </w:p>
    <w:p w:rsidR="005F4E7E" w:rsidRPr="00406C79" w:rsidRDefault="005F4E7E" w:rsidP="005F4E7E">
      <w:pPr>
        <w:pStyle w:val="ac"/>
        <w:spacing w:after="0"/>
        <w:ind w:left="0" w:firstLine="425"/>
        <w:jc w:val="center"/>
        <w:rPr>
          <w:rFonts w:ascii="Times New Roman" w:hAnsi="Times New Roman"/>
          <w:sz w:val="24"/>
          <w:szCs w:val="24"/>
          <w:u w:val="single"/>
        </w:rPr>
      </w:pPr>
      <w:r w:rsidRPr="00406C79">
        <w:rPr>
          <w:rFonts w:ascii="Times New Roman" w:hAnsi="Times New Roman"/>
          <w:sz w:val="24"/>
          <w:szCs w:val="24"/>
          <w:u w:val="single"/>
        </w:rPr>
        <w:t>1.  Карты на каждый условно принятый планировочный элемент (населенный пункт) с обозначением зон и их кодовые обозначения, определяющие вид территориальной зоны (приложение №1-</w:t>
      </w:r>
      <w:r w:rsidR="00406C79" w:rsidRPr="00406C79">
        <w:rPr>
          <w:rFonts w:ascii="Times New Roman" w:hAnsi="Times New Roman"/>
          <w:sz w:val="24"/>
          <w:szCs w:val="24"/>
          <w:u w:val="single"/>
        </w:rPr>
        <w:t>20</w:t>
      </w:r>
      <w:r w:rsidRPr="00406C79">
        <w:rPr>
          <w:rFonts w:ascii="Times New Roman" w:hAnsi="Times New Roman"/>
          <w:sz w:val="24"/>
          <w:szCs w:val="24"/>
          <w:u w:val="single"/>
        </w:rPr>
        <w:t>)</w:t>
      </w:r>
    </w:p>
    <w:p w:rsidR="005F4E7E" w:rsidRPr="00310C7A" w:rsidRDefault="005F4E7E" w:rsidP="005F4E7E">
      <w:pPr>
        <w:ind w:firstLine="567"/>
        <w:rPr>
          <w:color w:val="FF0000"/>
          <w:sz w:val="24"/>
          <w:szCs w:val="24"/>
        </w:rPr>
      </w:pPr>
      <w:r w:rsidRPr="00310C7A">
        <w:rPr>
          <w:color w:val="FF0000"/>
          <w:sz w:val="24"/>
          <w:szCs w:val="24"/>
        </w:rPr>
        <w:t xml:space="preserve"> </w:t>
      </w:r>
      <w:r w:rsidRPr="00835ADC">
        <w:rPr>
          <w:sz w:val="24"/>
          <w:szCs w:val="24"/>
        </w:rPr>
        <w:t xml:space="preserve">- Фрагмент карт градостроительного зонирования и зон с особыми условиями использования территории дер. </w:t>
      </w:r>
      <w:r w:rsidR="00835ADC" w:rsidRPr="00835ADC">
        <w:rPr>
          <w:sz w:val="24"/>
          <w:szCs w:val="24"/>
        </w:rPr>
        <w:t>Людково</w:t>
      </w:r>
      <w:r w:rsidRPr="00835ADC">
        <w:rPr>
          <w:sz w:val="24"/>
          <w:szCs w:val="24"/>
        </w:rPr>
        <w:t xml:space="preserve"> МО СП «Деревня </w:t>
      </w:r>
      <w:r w:rsidR="00835ADC" w:rsidRPr="00835ADC">
        <w:rPr>
          <w:sz w:val="24"/>
          <w:szCs w:val="24"/>
        </w:rPr>
        <w:t>Людково</w:t>
      </w:r>
      <w:r w:rsidRPr="00835ADC">
        <w:rPr>
          <w:sz w:val="24"/>
          <w:szCs w:val="24"/>
        </w:rPr>
        <w:t>» Мосальского  района Калужской области в масштабе  1:7 000 приложение №1;</w:t>
      </w:r>
    </w:p>
    <w:p w:rsidR="005F4E7E" w:rsidRPr="00310C7A" w:rsidRDefault="005F4E7E" w:rsidP="005F4E7E">
      <w:pPr>
        <w:ind w:firstLine="567"/>
        <w:rPr>
          <w:color w:val="FF0000"/>
          <w:sz w:val="24"/>
          <w:szCs w:val="24"/>
        </w:rPr>
      </w:pPr>
      <w:r w:rsidRPr="00310C7A">
        <w:rPr>
          <w:color w:val="FF0000"/>
          <w:sz w:val="24"/>
          <w:szCs w:val="24"/>
        </w:rPr>
        <w:t xml:space="preserve"> </w:t>
      </w:r>
      <w:r w:rsidRPr="00835ADC">
        <w:rPr>
          <w:sz w:val="24"/>
          <w:szCs w:val="24"/>
        </w:rPr>
        <w:t xml:space="preserve">- Фрагмент карт градостроительного зонирования и зон с особыми условиями использования территории дер. </w:t>
      </w:r>
      <w:r w:rsidR="00835ADC" w:rsidRPr="00835ADC">
        <w:rPr>
          <w:sz w:val="24"/>
          <w:szCs w:val="24"/>
        </w:rPr>
        <w:t>Адамовка</w:t>
      </w:r>
      <w:r w:rsidRPr="00835ADC">
        <w:rPr>
          <w:sz w:val="24"/>
          <w:szCs w:val="24"/>
        </w:rPr>
        <w:t xml:space="preserve"> МО СП «Деревня </w:t>
      </w:r>
      <w:r w:rsidR="00835ADC" w:rsidRPr="00835ADC">
        <w:rPr>
          <w:sz w:val="24"/>
          <w:szCs w:val="24"/>
        </w:rPr>
        <w:t>Людково</w:t>
      </w:r>
      <w:r w:rsidRPr="00835ADC">
        <w:rPr>
          <w:sz w:val="24"/>
          <w:szCs w:val="24"/>
        </w:rPr>
        <w:t>» Мосальского  района Калужской области в масштабе  1:5 000 приложение №2;</w:t>
      </w:r>
    </w:p>
    <w:p w:rsidR="005F4E7E" w:rsidRPr="00835ADC" w:rsidRDefault="005F4E7E" w:rsidP="005F4E7E">
      <w:pPr>
        <w:ind w:firstLine="567"/>
        <w:rPr>
          <w:sz w:val="24"/>
          <w:szCs w:val="24"/>
        </w:rPr>
      </w:pPr>
      <w:r w:rsidRPr="00835AD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835ADC" w:rsidRPr="00835ADC">
        <w:rPr>
          <w:sz w:val="24"/>
          <w:szCs w:val="24"/>
        </w:rPr>
        <w:t>Алферьево</w:t>
      </w:r>
      <w:proofErr w:type="spellEnd"/>
      <w:r w:rsidRPr="00835ADC">
        <w:rPr>
          <w:sz w:val="24"/>
          <w:szCs w:val="24"/>
        </w:rPr>
        <w:t xml:space="preserve"> МО СП «Деревня </w:t>
      </w:r>
      <w:r w:rsidR="00835ADC" w:rsidRPr="00835ADC">
        <w:rPr>
          <w:sz w:val="24"/>
          <w:szCs w:val="24"/>
        </w:rPr>
        <w:t>Людково</w:t>
      </w:r>
      <w:r w:rsidRPr="00835ADC">
        <w:rPr>
          <w:sz w:val="24"/>
          <w:szCs w:val="24"/>
        </w:rPr>
        <w:t>» Мосальского  района Калужской области в масштабе  1:5 000 приложение №3;</w:t>
      </w:r>
    </w:p>
    <w:p w:rsidR="005F4E7E" w:rsidRPr="0019615B" w:rsidRDefault="005F4E7E" w:rsidP="005F4E7E">
      <w:pPr>
        <w:ind w:firstLine="567"/>
        <w:rPr>
          <w:sz w:val="24"/>
          <w:szCs w:val="24"/>
        </w:rPr>
      </w:pPr>
      <w:r w:rsidRPr="0019615B">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19615B" w:rsidRPr="0019615B">
        <w:rPr>
          <w:sz w:val="24"/>
          <w:szCs w:val="24"/>
        </w:rPr>
        <w:t>Бавыкино</w:t>
      </w:r>
      <w:proofErr w:type="spellEnd"/>
      <w:r w:rsidRPr="0019615B">
        <w:rPr>
          <w:sz w:val="24"/>
          <w:szCs w:val="24"/>
        </w:rPr>
        <w:t xml:space="preserve"> МО СП «Деревня </w:t>
      </w:r>
      <w:r w:rsidR="0019615B" w:rsidRPr="0019615B">
        <w:rPr>
          <w:sz w:val="24"/>
          <w:szCs w:val="24"/>
        </w:rPr>
        <w:t>Людково</w:t>
      </w:r>
      <w:r w:rsidRPr="0019615B">
        <w:rPr>
          <w:sz w:val="24"/>
          <w:szCs w:val="24"/>
        </w:rPr>
        <w:t>» Мосальского  района Калужской области в масштабе  1:</w:t>
      </w:r>
      <w:r w:rsidR="0019615B" w:rsidRPr="0019615B">
        <w:rPr>
          <w:sz w:val="24"/>
          <w:szCs w:val="24"/>
        </w:rPr>
        <w:t>7</w:t>
      </w:r>
      <w:r w:rsidRPr="0019615B">
        <w:rPr>
          <w:sz w:val="24"/>
          <w:szCs w:val="24"/>
        </w:rPr>
        <w:t xml:space="preserve"> 000 приложение №4;</w:t>
      </w:r>
    </w:p>
    <w:p w:rsidR="005F4E7E" w:rsidRPr="0019615B" w:rsidRDefault="005F4E7E" w:rsidP="005F4E7E">
      <w:pPr>
        <w:ind w:firstLine="567"/>
        <w:rPr>
          <w:sz w:val="24"/>
          <w:szCs w:val="24"/>
        </w:rPr>
      </w:pPr>
      <w:r w:rsidRPr="0019615B">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19615B" w:rsidRPr="0019615B">
        <w:rPr>
          <w:sz w:val="24"/>
          <w:szCs w:val="24"/>
        </w:rPr>
        <w:t>Вязичня</w:t>
      </w:r>
      <w:proofErr w:type="spellEnd"/>
      <w:r w:rsidRPr="0019615B">
        <w:rPr>
          <w:sz w:val="24"/>
          <w:szCs w:val="24"/>
        </w:rPr>
        <w:t xml:space="preserve"> МО СП «Деревня </w:t>
      </w:r>
      <w:r w:rsidR="0019615B" w:rsidRPr="0019615B">
        <w:rPr>
          <w:sz w:val="24"/>
          <w:szCs w:val="24"/>
        </w:rPr>
        <w:t>Людково</w:t>
      </w:r>
      <w:r w:rsidRPr="0019615B">
        <w:rPr>
          <w:sz w:val="24"/>
          <w:szCs w:val="24"/>
        </w:rPr>
        <w:t>» Мосальского  района Калужской области в масштабе  1:</w:t>
      </w:r>
      <w:r w:rsidR="0019615B" w:rsidRPr="0019615B">
        <w:rPr>
          <w:sz w:val="24"/>
          <w:szCs w:val="24"/>
        </w:rPr>
        <w:t>7</w:t>
      </w:r>
      <w:r w:rsidRPr="0019615B">
        <w:rPr>
          <w:sz w:val="24"/>
          <w:szCs w:val="24"/>
        </w:rPr>
        <w:t xml:space="preserve"> 000 приложение №5;</w:t>
      </w:r>
    </w:p>
    <w:p w:rsidR="005F4E7E" w:rsidRPr="0026598C" w:rsidRDefault="005F4E7E" w:rsidP="005F4E7E">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r w:rsidR="0026598C" w:rsidRPr="0026598C">
        <w:rPr>
          <w:sz w:val="24"/>
          <w:szCs w:val="24"/>
        </w:rPr>
        <w:t>Грачевка</w:t>
      </w:r>
      <w:r w:rsidRPr="0026598C">
        <w:rPr>
          <w:sz w:val="24"/>
          <w:szCs w:val="24"/>
        </w:rPr>
        <w:t xml:space="preserve">  МО СП «Деревня </w:t>
      </w:r>
      <w:r w:rsidR="0026598C" w:rsidRPr="0026598C">
        <w:rPr>
          <w:sz w:val="24"/>
          <w:szCs w:val="24"/>
        </w:rPr>
        <w:t>Людково</w:t>
      </w:r>
      <w:r w:rsidRPr="0026598C">
        <w:rPr>
          <w:sz w:val="24"/>
          <w:szCs w:val="24"/>
        </w:rPr>
        <w:t>» Мосальского  района Калужской области в масштабе  1:5 000 приложение №6;</w:t>
      </w:r>
    </w:p>
    <w:p w:rsidR="005F4E7E" w:rsidRPr="0026598C" w:rsidRDefault="005F4E7E" w:rsidP="005F4E7E">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26598C" w:rsidRPr="0026598C">
        <w:rPr>
          <w:sz w:val="24"/>
          <w:szCs w:val="24"/>
        </w:rPr>
        <w:t>Круглик</w:t>
      </w:r>
      <w:proofErr w:type="spellEnd"/>
      <w:r w:rsidRPr="0026598C">
        <w:rPr>
          <w:sz w:val="24"/>
          <w:szCs w:val="24"/>
        </w:rPr>
        <w:t xml:space="preserve">  МО СП «Деревня </w:t>
      </w:r>
      <w:r w:rsidR="0026598C">
        <w:rPr>
          <w:sz w:val="24"/>
          <w:szCs w:val="24"/>
        </w:rPr>
        <w:t>Людково</w:t>
      </w:r>
      <w:r w:rsidRPr="0026598C">
        <w:rPr>
          <w:sz w:val="24"/>
          <w:szCs w:val="24"/>
        </w:rPr>
        <w:t>» Мосальского  района Калужской области в масштабе  1:</w:t>
      </w:r>
      <w:r w:rsidR="0026598C" w:rsidRPr="0026598C">
        <w:rPr>
          <w:sz w:val="24"/>
          <w:szCs w:val="24"/>
        </w:rPr>
        <w:t>7</w:t>
      </w:r>
      <w:r w:rsidRPr="0026598C">
        <w:rPr>
          <w:sz w:val="24"/>
          <w:szCs w:val="24"/>
        </w:rPr>
        <w:t xml:space="preserve"> 000 приложение №7;</w:t>
      </w:r>
    </w:p>
    <w:p w:rsidR="005F4E7E" w:rsidRPr="0026598C" w:rsidRDefault="005F4E7E" w:rsidP="005F4E7E">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26598C" w:rsidRPr="0026598C">
        <w:rPr>
          <w:sz w:val="24"/>
          <w:szCs w:val="24"/>
        </w:rPr>
        <w:t>Лесутино</w:t>
      </w:r>
      <w:proofErr w:type="spellEnd"/>
      <w:r w:rsidRPr="0026598C">
        <w:rPr>
          <w:sz w:val="24"/>
          <w:szCs w:val="24"/>
        </w:rPr>
        <w:t xml:space="preserve"> МО СП «Деревня </w:t>
      </w:r>
      <w:r w:rsidR="0026598C" w:rsidRPr="0026598C">
        <w:rPr>
          <w:sz w:val="24"/>
          <w:szCs w:val="24"/>
        </w:rPr>
        <w:t>Людково</w:t>
      </w:r>
      <w:r w:rsidRPr="0026598C">
        <w:rPr>
          <w:sz w:val="24"/>
          <w:szCs w:val="24"/>
        </w:rPr>
        <w:t>» Мосальского  района Калужской области в масштабе  1:</w:t>
      </w:r>
      <w:r w:rsidR="0026598C" w:rsidRPr="0026598C">
        <w:rPr>
          <w:sz w:val="24"/>
          <w:szCs w:val="24"/>
        </w:rPr>
        <w:t>7</w:t>
      </w:r>
      <w:r w:rsidRPr="0026598C">
        <w:rPr>
          <w:sz w:val="24"/>
          <w:szCs w:val="24"/>
        </w:rPr>
        <w:t xml:space="preserve"> 000 приложение №8;</w:t>
      </w:r>
    </w:p>
    <w:p w:rsidR="005F4E7E" w:rsidRPr="0026598C" w:rsidRDefault="005F4E7E" w:rsidP="005F4E7E">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26598C" w:rsidRPr="0026598C">
        <w:rPr>
          <w:sz w:val="24"/>
          <w:szCs w:val="24"/>
        </w:rPr>
        <w:t>Лиханово</w:t>
      </w:r>
      <w:proofErr w:type="spellEnd"/>
      <w:r w:rsidRPr="0026598C">
        <w:rPr>
          <w:sz w:val="24"/>
          <w:szCs w:val="24"/>
        </w:rPr>
        <w:t xml:space="preserve">  МО СП «Деревня </w:t>
      </w:r>
      <w:r w:rsidR="0026598C" w:rsidRPr="0026598C">
        <w:rPr>
          <w:sz w:val="24"/>
          <w:szCs w:val="24"/>
        </w:rPr>
        <w:t>Людково</w:t>
      </w:r>
      <w:r w:rsidRPr="0026598C">
        <w:rPr>
          <w:sz w:val="24"/>
          <w:szCs w:val="24"/>
        </w:rPr>
        <w:t>» Мосальского  района Калужской области в масштабе  1:</w:t>
      </w:r>
      <w:r w:rsidR="0026598C" w:rsidRPr="0026598C">
        <w:rPr>
          <w:sz w:val="24"/>
          <w:szCs w:val="24"/>
        </w:rPr>
        <w:t>7</w:t>
      </w:r>
      <w:r w:rsidRPr="0026598C">
        <w:rPr>
          <w:sz w:val="24"/>
          <w:szCs w:val="24"/>
        </w:rPr>
        <w:t xml:space="preserve"> 000 приложение №9;</w:t>
      </w:r>
    </w:p>
    <w:p w:rsidR="005F4E7E" w:rsidRDefault="005F4E7E" w:rsidP="005F4E7E">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26598C" w:rsidRPr="0026598C">
        <w:rPr>
          <w:sz w:val="24"/>
          <w:szCs w:val="24"/>
        </w:rPr>
        <w:t>Тереньково</w:t>
      </w:r>
      <w:proofErr w:type="spellEnd"/>
      <w:r w:rsidRPr="0026598C">
        <w:rPr>
          <w:sz w:val="24"/>
          <w:szCs w:val="24"/>
        </w:rPr>
        <w:t xml:space="preserve"> МО СП «Деревня </w:t>
      </w:r>
      <w:r w:rsidR="000274D8">
        <w:rPr>
          <w:sz w:val="24"/>
          <w:szCs w:val="24"/>
        </w:rPr>
        <w:t>Людково</w:t>
      </w:r>
      <w:r w:rsidRPr="0026598C">
        <w:rPr>
          <w:sz w:val="24"/>
          <w:szCs w:val="24"/>
        </w:rPr>
        <w:t>» Мосальского  района Калужской области в масштабе  1:</w:t>
      </w:r>
      <w:r w:rsidR="0026598C" w:rsidRPr="0026598C">
        <w:rPr>
          <w:sz w:val="24"/>
          <w:szCs w:val="24"/>
        </w:rPr>
        <w:t>5</w:t>
      </w:r>
      <w:r w:rsidRPr="0026598C">
        <w:rPr>
          <w:sz w:val="24"/>
          <w:szCs w:val="24"/>
        </w:rPr>
        <w:t xml:space="preserve"> 000 приложение №10;</w:t>
      </w:r>
    </w:p>
    <w:p w:rsidR="0026598C" w:rsidRDefault="0026598C" w:rsidP="0026598C">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sidR="000274D8">
        <w:rPr>
          <w:sz w:val="24"/>
          <w:szCs w:val="24"/>
        </w:rPr>
        <w:t>Тимохино</w:t>
      </w:r>
      <w:proofErr w:type="spellEnd"/>
      <w:r w:rsidRPr="0026598C">
        <w:rPr>
          <w:sz w:val="24"/>
          <w:szCs w:val="24"/>
        </w:rPr>
        <w:t xml:space="preserve"> МО СП «Деревня </w:t>
      </w:r>
      <w:r w:rsidR="000274D8">
        <w:rPr>
          <w:sz w:val="24"/>
          <w:szCs w:val="24"/>
        </w:rPr>
        <w:t>Людково</w:t>
      </w:r>
      <w:r w:rsidRPr="0026598C">
        <w:rPr>
          <w:sz w:val="24"/>
          <w:szCs w:val="24"/>
        </w:rPr>
        <w:t>» Мосальского  района Калужской области в масштабе  1:5 000 приложение №1</w:t>
      </w:r>
      <w:r w:rsidR="000274D8">
        <w:rPr>
          <w:sz w:val="24"/>
          <w:szCs w:val="24"/>
        </w:rPr>
        <w:t>1</w:t>
      </w:r>
      <w:r w:rsidRPr="0026598C">
        <w:rPr>
          <w:sz w:val="24"/>
          <w:szCs w:val="24"/>
        </w:rPr>
        <w:t>;</w:t>
      </w:r>
    </w:p>
    <w:p w:rsidR="000274D8" w:rsidRDefault="000274D8" w:rsidP="000274D8">
      <w:pPr>
        <w:ind w:firstLine="567"/>
        <w:rPr>
          <w:sz w:val="24"/>
          <w:szCs w:val="24"/>
        </w:rPr>
      </w:pPr>
      <w:r w:rsidRPr="0026598C">
        <w:rPr>
          <w:sz w:val="24"/>
          <w:szCs w:val="24"/>
        </w:rPr>
        <w:lastRenderedPageBreak/>
        <w:t xml:space="preserve">- Фрагмент карт градостроительного зонирования и зон с особыми условиями использования территории дер. </w:t>
      </w:r>
      <w:proofErr w:type="spellStart"/>
      <w:r>
        <w:rPr>
          <w:sz w:val="24"/>
          <w:szCs w:val="24"/>
        </w:rPr>
        <w:t>Трушково</w:t>
      </w:r>
      <w:proofErr w:type="spellEnd"/>
      <w:r>
        <w:rPr>
          <w:sz w:val="24"/>
          <w:szCs w:val="24"/>
        </w:rPr>
        <w:t xml:space="preserve"> МО СП «Деревня Людково</w:t>
      </w:r>
      <w:r w:rsidRPr="0026598C">
        <w:rPr>
          <w:sz w:val="24"/>
          <w:szCs w:val="24"/>
        </w:rPr>
        <w:t>» Мосальского  района Калужской области в масштабе  1:</w:t>
      </w:r>
      <w:r w:rsidR="00AD6F31">
        <w:rPr>
          <w:sz w:val="24"/>
          <w:szCs w:val="24"/>
        </w:rPr>
        <w:t>4</w:t>
      </w:r>
      <w:r w:rsidRPr="0026598C">
        <w:rPr>
          <w:sz w:val="24"/>
          <w:szCs w:val="24"/>
        </w:rPr>
        <w:t xml:space="preserve"> 000 приложение №1</w:t>
      </w:r>
      <w:r>
        <w:rPr>
          <w:sz w:val="24"/>
          <w:szCs w:val="24"/>
        </w:rPr>
        <w:t>2</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w:t>
      </w:r>
      <w:r w:rsidRPr="000274D8">
        <w:rPr>
          <w:sz w:val="24"/>
          <w:szCs w:val="24"/>
        </w:rPr>
        <w:t xml:space="preserve">пос. </w:t>
      </w:r>
      <w:proofErr w:type="spellStart"/>
      <w:r w:rsidRPr="000274D8">
        <w:rPr>
          <w:sz w:val="24"/>
          <w:szCs w:val="24"/>
        </w:rPr>
        <w:t>Шаховский</w:t>
      </w:r>
      <w:proofErr w:type="spellEnd"/>
      <w:r w:rsidRPr="000274D8">
        <w:rPr>
          <w:sz w:val="24"/>
          <w:szCs w:val="24"/>
        </w:rPr>
        <w:t xml:space="preserve">; дер. </w:t>
      </w:r>
      <w:proofErr w:type="spellStart"/>
      <w:r w:rsidRPr="000274D8">
        <w:rPr>
          <w:sz w:val="24"/>
          <w:szCs w:val="24"/>
        </w:rPr>
        <w:t>Батищево</w:t>
      </w:r>
      <w:proofErr w:type="spellEnd"/>
      <w:r>
        <w:rPr>
          <w:sz w:val="24"/>
          <w:szCs w:val="24"/>
        </w:rPr>
        <w:t xml:space="preserve"> </w:t>
      </w:r>
      <w:r w:rsidRPr="0026598C">
        <w:rPr>
          <w:sz w:val="24"/>
          <w:szCs w:val="24"/>
        </w:rPr>
        <w:t xml:space="preserve">МО СП «Деревня </w:t>
      </w:r>
      <w:r>
        <w:rPr>
          <w:sz w:val="24"/>
          <w:szCs w:val="24"/>
        </w:rPr>
        <w:t>Людково</w:t>
      </w:r>
      <w:r w:rsidRPr="0026598C">
        <w:rPr>
          <w:sz w:val="24"/>
          <w:szCs w:val="24"/>
        </w:rPr>
        <w:t>» Мосальского  района Калужской области в масштабе  1:</w:t>
      </w:r>
      <w:r>
        <w:rPr>
          <w:sz w:val="24"/>
          <w:szCs w:val="24"/>
        </w:rPr>
        <w:t>8</w:t>
      </w:r>
      <w:r w:rsidRPr="0026598C">
        <w:rPr>
          <w:sz w:val="24"/>
          <w:szCs w:val="24"/>
        </w:rPr>
        <w:t xml:space="preserve"> 000 приложение №1</w:t>
      </w:r>
      <w:r>
        <w:rPr>
          <w:sz w:val="24"/>
          <w:szCs w:val="24"/>
        </w:rPr>
        <w:t>3</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Pr>
          <w:sz w:val="24"/>
          <w:szCs w:val="24"/>
        </w:rPr>
        <w:t>Астапово</w:t>
      </w:r>
      <w:proofErr w:type="spellEnd"/>
      <w:r>
        <w:rPr>
          <w:sz w:val="24"/>
          <w:szCs w:val="24"/>
        </w:rPr>
        <w:t xml:space="preserve"> МО СП «Деревня Людково</w:t>
      </w:r>
      <w:r w:rsidRPr="0026598C">
        <w:rPr>
          <w:sz w:val="24"/>
          <w:szCs w:val="24"/>
        </w:rPr>
        <w:t>» Мосальского  района Калужской области в масштабе  1:</w:t>
      </w:r>
      <w:r>
        <w:rPr>
          <w:sz w:val="24"/>
          <w:szCs w:val="24"/>
        </w:rPr>
        <w:t xml:space="preserve">5 </w:t>
      </w:r>
      <w:r w:rsidRPr="0026598C">
        <w:rPr>
          <w:sz w:val="24"/>
          <w:szCs w:val="24"/>
        </w:rPr>
        <w:t>000 приложение №1</w:t>
      </w:r>
      <w:r>
        <w:rPr>
          <w:sz w:val="24"/>
          <w:szCs w:val="24"/>
        </w:rPr>
        <w:t>4</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r>
        <w:rPr>
          <w:sz w:val="24"/>
          <w:szCs w:val="24"/>
        </w:rPr>
        <w:t>Выгори МО СП «Деревня Людково</w:t>
      </w:r>
      <w:r w:rsidRPr="0026598C">
        <w:rPr>
          <w:sz w:val="24"/>
          <w:szCs w:val="24"/>
        </w:rPr>
        <w:t>» Мосальского  района Калужской области в масштабе  1:</w:t>
      </w:r>
      <w:r>
        <w:rPr>
          <w:sz w:val="24"/>
          <w:szCs w:val="24"/>
        </w:rPr>
        <w:t xml:space="preserve">10 </w:t>
      </w:r>
      <w:r w:rsidRPr="0026598C">
        <w:rPr>
          <w:sz w:val="24"/>
          <w:szCs w:val="24"/>
        </w:rPr>
        <w:t>000 приложение №1</w:t>
      </w:r>
      <w:r>
        <w:rPr>
          <w:sz w:val="24"/>
          <w:szCs w:val="24"/>
        </w:rPr>
        <w:t>5</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Pr>
          <w:sz w:val="24"/>
          <w:szCs w:val="24"/>
        </w:rPr>
        <w:t>Дертовая</w:t>
      </w:r>
      <w:proofErr w:type="spellEnd"/>
      <w:r>
        <w:rPr>
          <w:sz w:val="24"/>
          <w:szCs w:val="24"/>
        </w:rPr>
        <w:t xml:space="preserve"> МО СП «Деревня Людково</w:t>
      </w:r>
      <w:r w:rsidRPr="0026598C">
        <w:rPr>
          <w:sz w:val="24"/>
          <w:szCs w:val="24"/>
        </w:rPr>
        <w:t>» Мосальского  района Калужской области в масштабе  1:</w:t>
      </w:r>
      <w:r>
        <w:rPr>
          <w:sz w:val="24"/>
          <w:szCs w:val="24"/>
        </w:rPr>
        <w:t xml:space="preserve">5 </w:t>
      </w:r>
      <w:r w:rsidRPr="0026598C">
        <w:rPr>
          <w:sz w:val="24"/>
          <w:szCs w:val="24"/>
        </w:rPr>
        <w:t>000 приложение №1</w:t>
      </w:r>
      <w:r>
        <w:rPr>
          <w:sz w:val="24"/>
          <w:szCs w:val="24"/>
        </w:rPr>
        <w:t>6</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Pr>
          <w:sz w:val="24"/>
          <w:szCs w:val="24"/>
        </w:rPr>
        <w:t>Жупаново</w:t>
      </w:r>
      <w:proofErr w:type="spellEnd"/>
      <w:r>
        <w:rPr>
          <w:sz w:val="24"/>
          <w:szCs w:val="24"/>
        </w:rPr>
        <w:t xml:space="preserve"> МО СП «Деревня Людково</w:t>
      </w:r>
      <w:r w:rsidRPr="0026598C">
        <w:rPr>
          <w:sz w:val="24"/>
          <w:szCs w:val="24"/>
        </w:rPr>
        <w:t>» Мосальского  района Калужской области в масштабе  1:</w:t>
      </w:r>
      <w:r>
        <w:rPr>
          <w:sz w:val="24"/>
          <w:szCs w:val="24"/>
        </w:rPr>
        <w:t xml:space="preserve">5 </w:t>
      </w:r>
      <w:r w:rsidRPr="0026598C">
        <w:rPr>
          <w:sz w:val="24"/>
          <w:szCs w:val="24"/>
        </w:rPr>
        <w:t>000 приложение №1</w:t>
      </w:r>
      <w:r>
        <w:rPr>
          <w:sz w:val="24"/>
          <w:szCs w:val="24"/>
        </w:rPr>
        <w:t>7</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Pr>
          <w:sz w:val="24"/>
          <w:szCs w:val="24"/>
        </w:rPr>
        <w:t>Захарино</w:t>
      </w:r>
      <w:proofErr w:type="spellEnd"/>
      <w:r>
        <w:rPr>
          <w:sz w:val="24"/>
          <w:szCs w:val="24"/>
        </w:rPr>
        <w:t xml:space="preserve"> МО СП «Деревня Людково</w:t>
      </w:r>
      <w:r w:rsidRPr="0026598C">
        <w:rPr>
          <w:sz w:val="24"/>
          <w:szCs w:val="24"/>
        </w:rPr>
        <w:t>» Мосальского  района Калужской области в масштабе  1:</w:t>
      </w:r>
      <w:r>
        <w:rPr>
          <w:sz w:val="24"/>
          <w:szCs w:val="24"/>
        </w:rPr>
        <w:t xml:space="preserve">5 </w:t>
      </w:r>
      <w:r w:rsidRPr="0026598C">
        <w:rPr>
          <w:sz w:val="24"/>
          <w:szCs w:val="24"/>
        </w:rPr>
        <w:t>000 приложение №1</w:t>
      </w:r>
      <w:r>
        <w:rPr>
          <w:sz w:val="24"/>
          <w:szCs w:val="24"/>
        </w:rPr>
        <w:t>8</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r>
        <w:rPr>
          <w:sz w:val="24"/>
          <w:szCs w:val="24"/>
        </w:rPr>
        <w:t>Котово МО СП «Деревня Людково</w:t>
      </w:r>
      <w:r w:rsidRPr="0026598C">
        <w:rPr>
          <w:sz w:val="24"/>
          <w:szCs w:val="24"/>
        </w:rPr>
        <w:t>» Мосальского  района Калужской области в масштабе  1:</w:t>
      </w:r>
      <w:r>
        <w:rPr>
          <w:sz w:val="24"/>
          <w:szCs w:val="24"/>
        </w:rPr>
        <w:t xml:space="preserve">5 </w:t>
      </w:r>
      <w:r w:rsidRPr="0026598C">
        <w:rPr>
          <w:sz w:val="24"/>
          <w:szCs w:val="24"/>
        </w:rPr>
        <w:t>000 приложение №1</w:t>
      </w:r>
      <w:r>
        <w:rPr>
          <w:sz w:val="24"/>
          <w:szCs w:val="24"/>
        </w:rPr>
        <w:t>9</w:t>
      </w:r>
      <w:r w:rsidRPr="0026598C">
        <w:rPr>
          <w:sz w:val="24"/>
          <w:szCs w:val="24"/>
        </w:rPr>
        <w:t>;</w:t>
      </w:r>
    </w:p>
    <w:p w:rsidR="000274D8" w:rsidRDefault="000274D8" w:rsidP="000274D8">
      <w:pPr>
        <w:ind w:firstLine="567"/>
        <w:rPr>
          <w:sz w:val="24"/>
          <w:szCs w:val="24"/>
        </w:rPr>
      </w:pPr>
      <w:r w:rsidRPr="0026598C">
        <w:rPr>
          <w:sz w:val="24"/>
          <w:szCs w:val="24"/>
        </w:rPr>
        <w:t xml:space="preserve">- Фрагмент карт градостроительного зонирования и зон с особыми условиями использования территории дер. </w:t>
      </w:r>
      <w:proofErr w:type="spellStart"/>
      <w:r>
        <w:rPr>
          <w:sz w:val="24"/>
          <w:szCs w:val="24"/>
        </w:rPr>
        <w:t>Подсосенское</w:t>
      </w:r>
      <w:proofErr w:type="spellEnd"/>
      <w:r>
        <w:rPr>
          <w:sz w:val="24"/>
          <w:szCs w:val="24"/>
        </w:rPr>
        <w:t xml:space="preserve"> Лесничество МО СП «Деревня Людково</w:t>
      </w:r>
      <w:r w:rsidRPr="0026598C">
        <w:rPr>
          <w:sz w:val="24"/>
          <w:szCs w:val="24"/>
        </w:rPr>
        <w:t>» Мосальского  района Калужской области в масштабе  1:</w:t>
      </w:r>
      <w:r>
        <w:rPr>
          <w:sz w:val="24"/>
          <w:szCs w:val="24"/>
        </w:rPr>
        <w:t xml:space="preserve">2 </w:t>
      </w:r>
      <w:r w:rsidRPr="0026598C">
        <w:rPr>
          <w:sz w:val="24"/>
          <w:szCs w:val="24"/>
        </w:rPr>
        <w:t>000 приложение №</w:t>
      </w:r>
      <w:r>
        <w:rPr>
          <w:sz w:val="24"/>
          <w:szCs w:val="24"/>
        </w:rPr>
        <w:t>20</w:t>
      </w:r>
      <w:r w:rsidRPr="0026598C">
        <w:rPr>
          <w:sz w:val="24"/>
          <w:szCs w:val="24"/>
        </w:rPr>
        <w:t>;</w:t>
      </w:r>
    </w:p>
    <w:p w:rsidR="005F4E7E" w:rsidRPr="00772A59" w:rsidRDefault="005F4E7E" w:rsidP="005F4E7E">
      <w:pPr>
        <w:ind w:firstLine="567"/>
        <w:rPr>
          <w:sz w:val="24"/>
          <w:szCs w:val="24"/>
        </w:rPr>
      </w:pPr>
      <w:r w:rsidRPr="00772A59">
        <w:rPr>
          <w:sz w:val="24"/>
          <w:szCs w:val="24"/>
        </w:rPr>
        <w:t>- Условные обозначения приложение №</w:t>
      </w:r>
      <w:r w:rsidR="00772A59" w:rsidRPr="00772A59">
        <w:rPr>
          <w:sz w:val="24"/>
          <w:szCs w:val="24"/>
        </w:rPr>
        <w:t>2</w:t>
      </w:r>
      <w:r w:rsidRPr="00772A59">
        <w:rPr>
          <w:sz w:val="24"/>
          <w:szCs w:val="24"/>
        </w:rPr>
        <w:t>1;</w:t>
      </w:r>
    </w:p>
    <w:p w:rsidR="005F4E7E" w:rsidRPr="00772A59" w:rsidRDefault="005F4E7E" w:rsidP="009440F3">
      <w:pPr>
        <w:ind w:firstLine="426"/>
        <w:jc w:val="center"/>
        <w:rPr>
          <w:sz w:val="24"/>
          <w:szCs w:val="24"/>
          <w:u w:val="single"/>
        </w:rPr>
      </w:pPr>
    </w:p>
    <w:p w:rsidR="000806E2" w:rsidRPr="00772A59" w:rsidRDefault="005F4E7E" w:rsidP="00772A59">
      <w:pPr>
        <w:spacing w:line="240" w:lineRule="auto"/>
        <w:ind w:firstLine="0"/>
        <w:jc w:val="left"/>
        <w:rPr>
          <w:sz w:val="24"/>
          <w:szCs w:val="24"/>
          <w:u w:val="single"/>
        </w:rPr>
      </w:pPr>
      <w:r w:rsidRPr="00772A59">
        <w:rPr>
          <w:sz w:val="24"/>
          <w:szCs w:val="24"/>
          <w:u w:val="single"/>
        </w:rPr>
        <w:t>2</w:t>
      </w:r>
      <w:r w:rsidR="000806E2" w:rsidRPr="00772A59">
        <w:rPr>
          <w:sz w:val="24"/>
          <w:szCs w:val="24"/>
          <w:u w:val="single"/>
        </w:rPr>
        <w:t xml:space="preserve"> . Карты  градостроительного зонирования МО СП «Деревня </w:t>
      </w:r>
      <w:r w:rsidR="00772A59">
        <w:rPr>
          <w:sz w:val="24"/>
          <w:szCs w:val="24"/>
          <w:u w:val="single"/>
        </w:rPr>
        <w:t>Людково</w:t>
      </w:r>
      <w:r w:rsidR="000806E2" w:rsidRPr="00772A59">
        <w:rPr>
          <w:sz w:val="24"/>
          <w:szCs w:val="24"/>
          <w:u w:val="single"/>
        </w:rPr>
        <w:t>»</w:t>
      </w:r>
      <w:r w:rsidR="009440F3" w:rsidRPr="00772A59">
        <w:rPr>
          <w:sz w:val="24"/>
          <w:szCs w:val="24"/>
          <w:u w:val="single"/>
        </w:rPr>
        <w:t xml:space="preserve"> (приложение №</w:t>
      </w:r>
      <w:r w:rsidR="00772A59" w:rsidRPr="00772A59">
        <w:rPr>
          <w:sz w:val="24"/>
          <w:szCs w:val="24"/>
          <w:u w:val="single"/>
        </w:rPr>
        <w:t>22</w:t>
      </w:r>
      <w:r w:rsidR="009440F3" w:rsidRPr="00772A59">
        <w:rPr>
          <w:sz w:val="24"/>
          <w:szCs w:val="24"/>
          <w:u w:val="single"/>
        </w:rPr>
        <w:t>-</w:t>
      </w:r>
      <w:r w:rsidR="00772A59" w:rsidRPr="00772A59">
        <w:rPr>
          <w:sz w:val="24"/>
          <w:szCs w:val="24"/>
          <w:u w:val="single"/>
        </w:rPr>
        <w:t>23</w:t>
      </w:r>
      <w:r w:rsidR="009440F3" w:rsidRPr="00772A59">
        <w:rPr>
          <w:sz w:val="24"/>
          <w:szCs w:val="24"/>
          <w:u w:val="single"/>
        </w:rPr>
        <w:t>)</w:t>
      </w:r>
    </w:p>
    <w:p w:rsidR="000407A1" w:rsidRPr="00772A59" w:rsidRDefault="00911953" w:rsidP="009770BB">
      <w:pPr>
        <w:ind w:firstLine="709"/>
        <w:rPr>
          <w:sz w:val="24"/>
          <w:szCs w:val="24"/>
        </w:rPr>
      </w:pPr>
      <w:r w:rsidRPr="00772A59">
        <w:rPr>
          <w:sz w:val="24"/>
          <w:szCs w:val="24"/>
        </w:rPr>
        <w:t>-</w:t>
      </w:r>
      <w:r w:rsidR="008B404B" w:rsidRPr="00772A59">
        <w:rPr>
          <w:sz w:val="24"/>
          <w:szCs w:val="24"/>
        </w:rPr>
        <w:t xml:space="preserve">Карта градостроительного зонирования </w:t>
      </w:r>
      <w:r w:rsidR="000407A1" w:rsidRPr="00772A59">
        <w:rPr>
          <w:sz w:val="24"/>
          <w:szCs w:val="24"/>
        </w:rPr>
        <w:t xml:space="preserve">границы территориальных зон </w:t>
      </w:r>
      <w:r w:rsidR="00273FAC" w:rsidRPr="00772A59">
        <w:rPr>
          <w:sz w:val="24"/>
          <w:szCs w:val="24"/>
        </w:rPr>
        <w:t xml:space="preserve">МО СП «Деревня </w:t>
      </w:r>
      <w:r w:rsidR="00772A59" w:rsidRPr="00772A59">
        <w:rPr>
          <w:sz w:val="24"/>
          <w:szCs w:val="24"/>
        </w:rPr>
        <w:t xml:space="preserve">Людково </w:t>
      </w:r>
      <w:r w:rsidR="00273FAC" w:rsidRPr="00772A59">
        <w:rPr>
          <w:sz w:val="24"/>
          <w:szCs w:val="24"/>
        </w:rPr>
        <w:t>»</w:t>
      </w:r>
      <w:r w:rsidR="009440F3" w:rsidRPr="00772A59">
        <w:rPr>
          <w:sz w:val="24"/>
          <w:szCs w:val="24"/>
        </w:rPr>
        <w:t xml:space="preserve">  в масштабе </w:t>
      </w:r>
      <w:r w:rsidR="000407A1" w:rsidRPr="00772A59">
        <w:rPr>
          <w:sz w:val="24"/>
          <w:szCs w:val="24"/>
        </w:rPr>
        <w:t>1:</w:t>
      </w:r>
      <w:r w:rsidR="00772A59" w:rsidRPr="00772A59">
        <w:rPr>
          <w:sz w:val="24"/>
          <w:szCs w:val="24"/>
        </w:rPr>
        <w:t>2</w:t>
      </w:r>
      <w:r w:rsidR="000407A1" w:rsidRPr="00772A59">
        <w:rPr>
          <w:sz w:val="24"/>
          <w:szCs w:val="24"/>
        </w:rPr>
        <w:t>5 000</w:t>
      </w:r>
      <w:r w:rsidR="009440F3" w:rsidRPr="00772A59">
        <w:rPr>
          <w:sz w:val="24"/>
          <w:szCs w:val="24"/>
        </w:rPr>
        <w:t xml:space="preserve"> </w:t>
      </w:r>
      <w:r w:rsidR="000407A1" w:rsidRPr="00772A59">
        <w:rPr>
          <w:sz w:val="24"/>
          <w:szCs w:val="24"/>
        </w:rPr>
        <w:t>–приложение №</w:t>
      </w:r>
      <w:r w:rsidR="00772A59" w:rsidRPr="00772A59">
        <w:rPr>
          <w:sz w:val="24"/>
          <w:szCs w:val="24"/>
        </w:rPr>
        <w:t>2</w:t>
      </w:r>
      <w:r w:rsidR="000407A1" w:rsidRPr="00772A59">
        <w:rPr>
          <w:sz w:val="24"/>
          <w:szCs w:val="24"/>
        </w:rPr>
        <w:t>2.</w:t>
      </w:r>
    </w:p>
    <w:p w:rsidR="000806E2" w:rsidRPr="00772A59" w:rsidRDefault="000806E2" w:rsidP="009440F3">
      <w:pPr>
        <w:spacing w:line="240" w:lineRule="auto"/>
        <w:ind w:firstLine="0"/>
        <w:rPr>
          <w:iCs/>
          <w:sz w:val="24"/>
          <w:szCs w:val="24"/>
          <w:lang w:eastAsia="ru-RU"/>
        </w:rPr>
      </w:pPr>
      <w:r w:rsidRPr="00772A59">
        <w:rPr>
          <w:iCs/>
          <w:sz w:val="24"/>
          <w:szCs w:val="24"/>
          <w:lang w:eastAsia="ru-RU"/>
        </w:rPr>
        <w:t>На карте отображены:</w:t>
      </w:r>
    </w:p>
    <w:p w:rsidR="000806E2" w:rsidRPr="00772A59" w:rsidRDefault="00905221" w:rsidP="009440F3">
      <w:pPr>
        <w:spacing w:line="240" w:lineRule="auto"/>
        <w:ind w:firstLine="0"/>
        <w:rPr>
          <w:iCs/>
          <w:sz w:val="24"/>
          <w:szCs w:val="24"/>
          <w:lang w:eastAsia="ru-RU"/>
        </w:rPr>
      </w:pPr>
      <w:r w:rsidRPr="00772A59">
        <w:rPr>
          <w:iCs/>
          <w:sz w:val="24"/>
          <w:szCs w:val="24"/>
          <w:lang w:eastAsia="ru-RU"/>
        </w:rPr>
        <w:t>-</w:t>
      </w:r>
      <w:r w:rsidR="000806E2" w:rsidRPr="00772A59">
        <w:rPr>
          <w:iCs/>
          <w:sz w:val="24"/>
          <w:szCs w:val="24"/>
          <w:lang w:eastAsia="ru-RU"/>
        </w:rPr>
        <w:t>граница муниципального образования;</w:t>
      </w:r>
    </w:p>
    <w:p w:rsidR="000806E2" w:rsidRPr="00772A59" w:rsidRDefault="00905221" w:rsidP="009440F3">
      <w:pPr>
        <w:spacing w:line="240" w:lineRule="auto"/>
        <w:ind w:firstLine="0"/>
        <w:rPr>
          <w:iCs/>
          <w:sz w:val="24"/>
          <w:szCs w:val="24"/>
          <w:lang w:eastAsia="ru-RU"/>
        </w:rPr>
      </w:pPr>
      <w:r w:rsidRPr="00772A59">
        <w:rPr>
          <w:iCs/>
          <w:sz w:val="24"/>
          <w:szCs w:val="24"/>
          <w:lang w:eastAsia="ru-RU"/>
        </w:rPr>
        <w:t>-</w:t>
      </w:r>
      <w:r w:rsidR="000806E2" w:rsidRPr="00772A59">
        <w:rPr>
          <w:iCs/>
          <w:sz w:val="24"/>
          <w:szCs w:val="24"/>
          <w:lang w:eastAsia="ru-RU"/>
        </w:rPr>
        <w:t>границы населенных пунктов;</w:t>
      </w:r>
    </w:p>
    <w:p w:rsidR="000806E2" w:rsidRPr="00772A59" w:rsidRDefault="000806E2" w:rsidP="009440F3">
      <w:pPr>
        <w:ind w:firstLine="0"/>
        <w:rPr>
          <w:sz w:val="24"/>
          <w:szCs w:val="24"/>
        </w:rPr>
      </w:pPr>
      <w:r w:rsidRPr="00772A59">
        <w:rPr>
          <w:iCs/>
          <w:sz w:val="24"/>
          <w:szCs w:val="24"/>
          <w:lang w:eastAsia="ru-RU"/>
        </w:rPr>
        <w:t>-границы территориальных зон</w:t>
      </w:r>
    </w:p>
    <w:p w:rsidR="008B404B" w:rsidRPr="00772A59" w:rsidRDefault="00911953" w:rsidP="009770BB">
      <w:pPr>
        <w:ind w:firstLine="709"/>
        <w:rPr>
          <w:sz w:val="24"/>
          <w:szCs w:val="24"/>
        </w:rPr>
      </w:pPr>
      <w:r w:rsidRPr="00772A59">
        <w:rPr>
          <w:sz w:val="24"/>
          <w:szCs w:val="24"/>
        </w:rPr>
        <w:t>-</w:t>
      </w:r>
      <w:r w:rsidR="000407A1" w:rsidRPr="00772A59">
        <w:rPr>
          <w:sz w:val="24"/>
          <w:szCs w:val="24"/>
        </w:rPr>
        <w:t xml:space="preserve">Карта границ </w:t>
      </w:r>
      <w:r w:rsidR="008B404B" w:rsidRPr="00772A59">
        <w:rPr>
          <w:sz w:val="24"/>
          <w:szCs w:val="24"/>
        </w:rPr>
        <w:t>зон с особыми условиями использования территории</w:t>
      </w:r>
      <w:r w:rsidR="00273FAC" w:rsidRPr="00772A59">
        <w:rPr>
          <w:sz w:val="24"/>
          <w:szCs w:val="24"/>
        </w:rPr>
        <w:t xml:space="preserve"> МО СП «Деревня </w:t>
      </w:r>
      <w:r w:rsidR="00772A59" w:rsidRPr="00772A59">
        <w:rPr>
          <w:sz w:val="24"/>
          <w:szCs w:val="24"/>
        </w:rPr>
        <w:t>Людково</w:t>
      </w:r>
      <w:r w:rsidR="00273FAC" w:rsidRPr="00772A59">
        <w:rPr>
          <w:sz w:val="24"/>
          <w:szCs w:val="24"/>
        </w:rPr>
        <w:t>»</w:t>
      </w:r>
      <w:r w:rsidR="000407A1" w:rsidRPr="00772A59">
        <w:rPr>
          <w:sz w:val="24"/>
          <w:szCs w:val="24"/>
        </w:rPr>
        <w:t xml:space="preserve">  в </w:t>
      </w:r>
      <w:r w:rsidR="008B404B" w:rsidRPr="00772A59">
        <w:rPr>
          <w:sz w:val="24"/>
          <w:szCs w:val="24"/>
        </w:rPr>
        <w:t>масштаб</w:t>
      </w:r>
      <w:r w:rsidR="000407A1" w:rsidRPr="00772A59">
        <w:rPr>
          <w:sz w:val="24"/>
          <w:szCs w:val="24"/>
        </w:rPr>
        <w:t>е</w:t>
      </w:r>
      <w:r w:rsidR="008B404B" w:rsidRPr="00772A59">
        <w:rPr>
          <w:sz w:val="24"/>
          <w:szCs w:val="24"/>
        </w:rPr>
        <w:t xml:space="preserve"> 1:</w:t>
      </w:r>
      <w:r w:rsidR="00772A59" w:rsidRPr="00772A59">
        <w:rPr>
          <w:sz w:val="24"/>
          <w:szCs w:val="24"/>
        </w:rPr>
        <w:t>2</w:t>
      </w:r>
      <w:r w:rsidR="000407A1" w:rsidRPr="00772A59">
        <w:rPr>
          <w:sz w:val="24"/>
          <w:szCs w:val="24"/>
        </w:rPr>
        <w:t>5</w:t>
      </w:r>
      <w:r w:rsidR="008B404B" w:rsidRPr="00772A59">
        <w:rPr>
          <w:sz w:val="24"/>
          <w:szCs w:val="24"/>
        </w:rPr>
        <w:t xml:space="preserve"> 000 –приложение №</w:t>
      </w:r>
      <w:r w:rsidR="00772A59" w:rsidRPr="00772A59">
        <w:rPr>
          <w:sz w:val="24"/>
          <w:szCs w:val="24"/>
        </w:rPr>
        <w:t>2</w:t>
      </w:r>
      <w:r w:rsidR="000407A1" w:rsidRPr="00772A59">
        <w:rPr>
          <w:sz w:val="24"/>
          <w:szCs w:val="24"/>
        </w:rPr>
        <w:t>3</w:t>
      </w:r>
      <w:r w:rsidR="008B404B" w:rsidRPr="00772A59">
        <w:rPr>
          <w:sz w:val="24"/>
          <w:szCs w:val="24"/>
        </w:rPr>
        <w:t>.</w:t>
      </w:r>
    </w:p>
    <w:p w:rsidR="009440F3" w:rsidRPr="00772A59" w:rsidRDefault="009440F3" w:rsidP="009440F3">
      <w:pPr>
        <w:spacing w:line="240" w:lineRule="auto"/>
        <w:ind w:firstLine="0"/>
        <w:rPr>
          <w:iCs/>
          <w:sz w:val="24"/>
          <w:szCs w:val="24"/>
          <w:lang w:eastAsia="ru-RU"/>
        </w:rPr>
      </w:pPr>
      <w:r w:rsidRPr="00772A59">
        <w:rPr>
          <w:iCs/>
          <w:sz w:val="24"/>
          <w:szCs w:val="24"/>
          <w:lang w:eastAsia="ru-RU"/>
        </w:rPr>
        <w:t>На карте отображены:</w:t>
      </w:r>
    </w:p>
    <w:p w:rsidR="009440F3" w:rsidRPr="00772A59" w:rsidRDefault="00905221" w:rsidP="009440F3">
      <w:pPr>
        <w:spacing w:line="240" w:lineRule="auto"/>
        <w:ind w:firstLine="0"/>
        <w:rPr>
          <w:iCs/>
          <w:sz w:val="24"/>
          <w:szCs w:val="24"/>
          <w:lang w:eastAsia="ru-RU"/>
        </w:rPr>
      </w:pPr>
      <w:r w:rsidRPr="00772A59">
        <w:rPr>
          <w:iCs/>
          <w:sz w:val="24"/>
          <w:szCs w:val="24"/>
          <w:lang w:eastAsia="ru-RU"/>
        </w:rPr>
        <w:t>-</w:t>
      </w:r>
      <w:r w:rsidR="009440F3" w:rsidRPr="00772A59">
        <w:rPr>
          <w:iCs/>
          <w:sz w:val="24"/>
          <w:szCs w:val="24"/>
          <w:lang w:eastAsia="ru-RU"/>
        </w:rPr>
        <w:t>граница муниципального образования;</w:t>
      </w:r>
    </w:p>
    <w:p w:rsidR="009440F3" w:rsidRPr="00772A59" w:rsidRDefault="00905221" w:rsidP="009440F3">
      <w:pPr>
        <w:spacing w:line="240" w:lineRule="auto"/>
        <w:ind w:firstLine="0"/>
        <w:rPr>
          <w:iCs/>
          <w:sz w:val="24"/>
          <w:szCs w:val="24"/>
          <w:lang w:eastAsia="ru-RU"/>
        </w:rPr>
      </w:pPr>
      <w:r w:rsidRPr="00772A59">
        <w:rPr>
          <w:iCs/>
          <w:sz w:val="24"/>
          <w:szCs w:val="24"/>
          <w:lang w:eastAsia="ru-RU"/>
        </w:rPr>
        <w:t>-</w:t>
      </w:r>
      <w:r w:rsidR="009440F3" w:rsidRPr="00772A59">
        <w:rPr>
          <w:iCs/>
          <w:sz w:val="24"/>
          <w:szCs w:val="24"/>
          <w:lang w:eastAsia="ru-RU"/>
        </w:rPr>
        <w:t>границы населенных пунктов;</w:t>
      </w:r>
    </w:p>
    <w:p w:rsidR="009440F3" w:rsidRPr="00772A59" w:rsidRDefault="009440F3" w:rsidP="009440F3">
      <w:pPr>
        <w:ind w:firstLine="0"/>
        <w:rPr>
          <w:sz w:val="24"/>
          <w:szCs w:val="24"/>
        </w:rPr>
      </w:pPr>
      <w:r w:rsidRPr="00772A59">
        <w:rPr>
          <w:iCs/>
          <w:sz w:val="24"/>
          <w:szCs w:val="24"/>
          <w:lang w:eastAsia="ru-RU"/>
        </w:rPr>
        <w:t>-границы территориальных зон</w:t>
      </w:r>
    </w:p>
    <w:p w:rsidR="009440F3" w:rsidRPr="00772A59" w:rsidRDefault="009440F3" w:rsidP="009440F3">
      <w:pPr>
        <w:suppressAutoHyphens/>
        <w:spacing w:line="240" w:lineRule="auto"/>
        <w:ind w:firstLine="0"/>
        <w:rPr>
          <w:iCs/>
          <w:sz w:val="24"/>
          <w:szCs w:val="24"/>
          <w:lang w:eastAsia="ru-RU"/>
        </w:rPr>
      </w:pPr>
      <w:r w:rsidRPr="00772A59">
        <w:rPr>
          <w:iCs/>
          <w:sz w:val="24"/>
          <w:szCs w:val="24"/>
          <w:lang w:eastAsia="ru-RU"/>
        </w:rPr>
        <w:t>-границы зон с особыми условиями использования территорий;</w:t>
      </w:r>
    </w:p>
    <w:p w:rsidR="009440F3" w:rsidRPr="00772A59" w:rsidRDefault="00905221" w:rsidP="009440F3">
      <w:pPr>
        <w:spacing w:line="240" w:lineRule="auto"/>
        <w:ind w:firstLine="0"/>
        <w:rPr>
          <w:iCs/>
          <w:sz w:val="24"/>
          <w:szCs w:val="24"/>
          <w:lang w:eastAsia="ru-RU"/>
        </w:rPr>
      </w:pPr>
      <w:r w:rsidRPr="00772A59">
        <w:rPr>
          <w:iCs/>
          <w:sz w:val="24"/>
          <w:szCs w:val="24"/>
          <w:lang w:eastAsia="ru-RU"/>
        </w:rPr>
        <w:t>-</w:t>
      </w:r>
      <w:r w:rsidR="009440F3" w:rsidRPr="00772A59">
        <w:rPr>
          <w:iCs/>
          <w:sz w:val="24"/>
          <w:szCs w:val="24"/>
          <w:lang w:eastAsia="ru-RU"/>
        </w:rPr>
        <w:t>объекты культурного наследия.</w:t>
      </w:r>
    </w:p>
    <w:p w:rsidR="00266148" w:rsidRPr="0018793A" w:rsidRDefault="00266148" w:rsidP="00D8650B">
      <w:pPr>
        <w:ind w:firstLine="567"/>
        <w:rPr>
          <w:color w:val="FF0000"/>
          <w:sz w:val="24"/>
          <w:szCs w:val="24"/>
        </w:rPr>
      </w:pPr>
    </w:p>
    <w:p w:rsidR="00BE3005" w:rsidRPr="00CF47AE" w:rsidRDefault="00BE3005" w:rsidP="002F2EE1">
      <w:pPr>
        <w:pStyle w:val="3"/>
        <w:spacing w:before="0"/>
        <w:jc w:val="center"/>
      </w:pPr>
      <w:bookmarkStart w:id="399" w:name="_Toc46407323"/>
      <w:bookmarkStart w:id="400" w:name="_Toc46407446"/>
      <w:bookmarkStart w:id="401" w:name="_Toc80970767"/>
      <w:r w:rsidRPr="00CF47AE">
        <w:t>Статья 4</w:t>
      </w:r>
      <w:r w:rsidR="00275919">
        <w:rPr>
          <w:lang w:val="ru-RU"/>
        </w:rPr>
        <w:t>5</w:t>
      </w:r>
      <w:r w:rsidRPr="00CF47AE">
        <w:t>. Перечень территориальных зон, установленных на карте  зонирования территории муниципального образования.</w:t>
      </w:r>
      <w:bookmarkEnd w:id="399"/>
      <w:bookmarkEnd w:id="400"/>
      <w:bookmarkEnd w:id="401"/>
    </w:p>
    <w:p w:rsidR="00BE3005" w:rsidRPr="00CF47AE" w:rsidRDefault="00BE3005" w:rsidP="00BE3005">
      <w:pPr>
        <w:autoSpaceDE w:val="0"/>
        <w:spacing w:line="240" w:lineRule="auto"/>
        <w:ind w:firstLine="567"/>
        <w:rPr>
          <w:iCs/>
          <w:sz w:val="24"/>
          <w:szCs w:val="24"/>
          <w:lang w:eastAsia="ru-RU"/>
        </w:rPr>
      </w:pPr>
      <w:r w:rsidRPr="00CF47AE">
        <w:rPr>
          <w:iCs/>
          <w:sz w:val="24"/>
          <w:szCs w:val="24"/>
          <w:lang w:eastAsia="ru-RU"/>
        </w:rPr>
        <w:t>Перечень основных видов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BE3005" w:rsidRPr="00CF47AE" w:rsidRDefault="00BE3005" w:rsidP="00BE3005">
      <w:pPr>
        <w:spacing w:line="240" w:lineRule="auto"/>
        <w:ind w:firstLine="567"/>
        <w:rPr>
          <w:sz w:val="24"/>
          <w:szCs w:val="24"/>
        </w:rPr>
      </w:pPr>
      <w:r w:rsidRPr="00CF47AE">
        <w:rPr>
          <w:sz w:val="24"/>
          <w:szCs w:val="24"/>
        </w:rPr>
        <w:t>*Зоны градостроительного преобразования устанавливаются применительно к следующим земельным участкам:</w:t>
      </w:r>
    </w:p>
    <w:p w:rsidR="00BE3005" w:rsidRPr="00CF47AE" w:rsidRDefault="00BE3005" w:rsidP="00BE3005">
      <w:pPr>
        <w:numPr>
          <w:ilvl w:val="0"/>
          <w:numId w:val="30"/>
        </w:numPr>
        <w:suppressAutoHyphens/>
        <w:spacing w:line="240" w:lineRule="auto"/>
        <w:ind w:left="0" w:firstLine="567"/>
        <w:rPr>
          <w:sz w:val="24"/>
          <w:szCs w:val="24"/>
        </w:rPr>
      </w:pPr>
      <w:r w:rsidRPr="00CF47AE">
        <w:rPr>
          <w:sz w:val="24"/>
          <w:szCs w:val="24"/>
        </w:rPr>
        <w:t>территории которых отнесены к различным функциональным зонам в соответствии с генеральным планом и (или) документацией по планировке территорий;</w:t>
      </w:r>
    </w:p>
    <w:p w:rsidR="00BE3005" w:rsidRPr="00CF47AE" w:rsidRDefault="00BE3005" w:rsidP="00BE3005">
      <w:pPr>
        <w:numPr>
          <w:ilvl w:val="0"/>
          <w:numId w:val="30"/>
        </w:numPr>
        <w:suppressAutoHyphens/>
        <w:spacing w:line="240" w:lineRule="auto"/>
        <w:ind w:left="0" w:firstLine="567"/>
        <w:rPr>
          <w:sz w:val="24"/>
          <w:szCs w:val="24"/>
        </w:rPr>
      </w:pPr>
      <w:r w:rsidRPr="00CF47AE">
        <w:rPr>
          <w:sz w:val="24"/>
          <w:szCs w:val="24"/>
        </w:rPr>
        <w:t>в отношении которых документация по планировке территории подлежит разработке в первоочередном порядке на основании генерального плана.</w:t>
      </w:r>
    </w:p>
    <w:p w:rsidR="00BE3005" w:rsidRPr="00CF47AE" w:rsidRDefault="00BE3005" w:rsidP="00BE3005">
      <w:pPr>
        <w:spacing w:line="240" w:lineRule="auto"/>
        <w:ind w:firstLine="567"/>
        <w:rPr>
          <w:sz w:val="24"/>
          <w:szCs w:val="24"/>
        </w:rPr>
      </w:pPr>
      <w:r w:rsidRPr="00CF47AE">
        <w:rPr>
          <w:sz w:val="24"/>
          <w:szCs w:val="24"/>
        </w:rPr>
        <w:t>Градостроительное освоение территорий в границах зон градостроительного преобразования осуществляется в следующей последовательности:</w:t>
      </w:r>
    </w:p>
    <w:p w:rsidR="00BE3005" w:rsidRPr="00CF47AE" w:rsidRDefault="00BE3005" w:rsidP="00BE3005">
      <w:pPr>
        <w:spacing w:line="240" w:lineRule="auto"/>
        <w:ind w:firstLine="567"/>
        <w:rPr>
          <w:sz w:val="24"/>
          <w:szCs w:val="24"/>
        </w:rPr>
      </w:pPr>
      <w:r w:rsidRPr="00CF47AE">
        <w:rPr>
          <w:sz w:val="24"/>
          <w:szCs w:val="24"/>
        </w:rPr>
        <w:t>1) подготовка и утверждение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в результате чего происходит установление красных линий, выделение элементов планировочной структуры, объектов улично-дорожной сети, границ зон планируемого размещения объектов социально-культурного и коммунально-бытового назначения, границ зон планируемого размещения объектов федерального, регионального и местного значения, установление характеристик и параметров планируемого развития территории;</w:t>
      </w:r>
    </w:p>
    <w:p w:rsidR="00BE3005" w:rsidRPr="00CF47AE" w:rsidRDefault="00BE3005" w:rsidP="00BE3005">
      <w:pPr>
        <w:spacing w:line="240" w:lineRule="auto"/>
        <w:ind w:firstLine="567"/>
        <w:rPr>
          <w:sz w:val="24"/>
          <w:szCs w:val="24"/>
          <w:lang w:eastAsia="ru-RU"/>
        </w:rPr>
      </w:pPr>
      <w:r w:rsidRPr="00CF47AE">
        <w:rPr>
          <w:sz w:val="24"/>
          <w:szCs w:val="24"/>
        </w:rPr>
        <w:t xml:space="preserve">2) </w:t>
      </w:r>
      <w:r w:rsidRPr="00CF47AE">
        <w:rPr>
          <w:sz w:val="24"/>
          <w:szCs w:val="24"/>
          <w:lang w:eastAsia="ru-RU"/>
        </w:rPr>
        <w:t xml:space="preserve">проведение на основании проекта межевания территории работ по формированию земельных участков в границах зоны градостроительного преобразования, выполнение в отношении таких земельных участков в соответствии с требованиями, установленными Федеральным </w:t>
      </w:r>
      <w:hyperlink r:id="rId146">
        <w:r w:rsidRPr="00CF47AE">
          <w:rPr>
            <w:rStyle w:val="InternetLink"/>
            <w:color w:val="auto"/>
            <w:sz w:val="24"/>
            <w:szCs w:val="24"/>
            <w:lang w:eastAsia="ru-RU"/>
          </w:rPr>
          <w:t>законом</w:t>
        </w:r>
      </w:hyperlink>
      <w:r w:rsidRPr="00CF47AE">
        <w:rPr>
          <w:sz w:val="24"/>
          <w:szCs w:val="24"/>
          <w:lang w:eastAsia="ru-RU"/>
        </w:rPr>
        <w:t xml:space="preserve">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таких земельных участках, осуществление государственного кадастрового учета таких земельных участков, в результате которого происходит прекращение существования земельного участка, в границах которого была установлена зона градостроительного преобразования;</w:t>
      </w:r>
    </w:p>
    <w:p w:rsidR="00BE3005" w:rsidRPr="00CF47AE" w:rsidRDefault="00BE3005" w:rsidP="00BE3005">
      <w:pPr>
        <w:spacing w:line="240" w:lineRule="auto"/>
        <w:ind w:firstLine="567"/>
        <w:rPr>
          <w:sz w:val="24"/>
          <w:szCs w:val="24"/>
        </w:rPr>
      </w:pPr>
      <w:r w:rsidRPr="00CF47AE">
        <w:rPr>
          <w:sz w:val="24"/>
          <w:szCs w:val="24"/>
        </w:rPr>
        <w:t>3) внесение изменений в карту градостроительного зонирования настоящих Правил в части исключения зоны градостроительного преобразования применительно к соответствующей территории и установления в отношении такой территории территориальных зон, предусмотренных настоящими Правилами, границами и градостроительными регламентами, соответствующими решениям документации по планировке территорий;</w:t>
      </w:r>
    </w:p>
    <w:p w:rsidR="00BE3005" w:rsidRDefault="00BE3005" w:rsidP="00BE3005">
      <w:pPr>
        <w:autoSpaceDE w:val="0"/>
        <w:spacing w:line="240" w:lineRule="auto"/>
        <w:ind w:firstLine="567"/>
        <w:rPr>
          <w:sz w:val="24"/>
          <w:szCs w:val="24"/>
          <w:lang w:eastAsia="ru-RU"/>
        </w:rPr>
      </w:pPr>
      <w:r w:rsidRPr="00CF47AE">
        <w:rPr>
          <w:sz w:val="24"/>
          <w:szCs w:val="24"/>
          <w:lang w:eastAsia="ru-RU"/>
        </w:rPr>
        <w:t>4) использование земельных участков и объектов капитального строительства в соответствии с видами разрешенного использования, предусмотренными в градостроительных регламентах для соответствующей территориальной зоны.</w:t>
      </w:r>
    </w:p>
    <w:p w:rsidR="00395506" w:rsidRPr="00CF47AE" w:rsidRDefault="00395506" w:rsidP="00BE3005">
      <w:pPr>
        <w:autoSpaceDE w:val="0"/>
        <w:spacing w:line="240" w:lineRule="auto"/>
        <w:ind w:firstLine="567"/>
        <w:rPr>
          <w:sz w:val="24"/>
          <w:szCs w:val="24"/>
          <w:lang w:eastAsia="ru-RU"/>
        </w:rPr>
      </w:pPr>
    </w:p>
    <w:p w:rsidR="0055111E" w:rsidRDefault="0055111E">
      <w:pPr>
        <w:spacing w:line="240" w:lineRule="auto"/>
        <w:ind w:firstLine="0"/>
        <w:jc w:val="left"/>
        <w:rPr>
          <w:b/>
          <w:sz w:val="24"/>
          <w:szCs w:val="24"/>
        </w:rPr>
      </w:pPr>
      <w:r>
        <w:rPr>
          <w:b/>
          <w:sz w:val="24"/>
          <w:szCs w:val="24"/>
        </w:rPr>
        <w:br w:type="page"/>
      </w:r>
    </w:p>
    <w:p w:rsidR="00C62599" w:rsidRPr="00372058" w:rsidRDefault="00C62599" w:rsidP="00E16C9B">
      <w:pPr>
        <w:spacing w:before="120" w:after="120" w:line="240" w:lineRule="auto"/>
        <w:jc w:val="center"/>
        <w:rPr>
          <w:b/>
          <w:sz w:val="24"/>
          <w:szCs w:val="24"/>
        </w:rPr>
      </w:pPr>
      <w:r w:rsidRPr="00372058">
        <w:rPr>
          <w:b/>
          <w:sz w:val="24"/>
          <w:szCs w:val="24"/>
        </w:rPr>
        <w:lastRenderedPageBreak/>
        <w:t>Перечень территориальных зон, сведения о которых внесены в ЕГРН</w:t>
      </w:r>
    </w:p>
    <w:tbl>
      <w:tblPr>
        <w:tblW w:w="10207" w:type="dxa"/>
        <w:jc w:val="center"/>
        <w:tblInd w:w="-318" w:type="dxa"/>
        <w:tblLayout w:type="fixed"/>
        <w:tblLook w:val="04A0" w:firstRow="1" w:lastRow="0" w:firstColumn="1" w:lastColumn="0" w:noHBand="0" w:noVBand="1"/>
      </w:tblPr>
      <w:tblGrid>
        <w:gridCol w:w="568"/>
        <w:gridCol w:w="1418"/>
        <w:gridCol w:w="2126"/>
        <w:gridCol w:w="4111"/>
        <w:gridCol w:w="1275"/>
        <w:gridCol w:w="709"/>
      </w:tblGrid>
      <w:tr w:rsidR="00483AE6" w:rsidRPr="00E924AB" w:rsidTr="00E924AB">
        <w:trPr>
          <w:trHeight w:val="336"/>
          <w:jc w:val="center"/>
        </w:trPr>
        <w:tc>
          <w:tcPr>
            <w:tcW w:w="568" w:type="dxa"/>
            <w:tcBorders>
              <w:top w:val="single" w:sz="4" w:space="0" w:color="000000"/>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jc w:val="center"/>
              <w:rPr>
                <w:rFonts w:eastAsia="Times New Roman"/>
                <w:b/>
                <w:i/>
                <w:color w:val="000000"/>
                <w:sz w:val="22"/>
                <w:szCs w:val="22"/>
                <w:lang w:eastAsia="ru-RU"/>
              </w:rPr>
            </w:pPr>
            <w:bookmarkStart w:id="402" w:name="_Toc46407324"/>
            <w:bookmarkStart w:id="403" w:name="_Toc46407447"/>
            <w:r w:rsidRPr="00E924AB">
              <w:rPr>
                <w:rFonts w:eastAsia="Times New Roman"/>
                <w:b/>
                <w:color w:val="000000"/>
                <w:sz w:val="22"/>
                <w:szCs w:val="22"/>
                <w:lang w:eastAsia="ru-RU"/>
              </w:rPr>
              <w:t>№ п/п</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83AE6" w:rsidRPr="00E924AB" w:rsidRDefault="00483AE6" w:rsidP="00E924AB">
            <w:pPr>
              <w:spacing w:line="240" w:lineRule="auto"/>
              <w:ind w:firstLine="0"/>
              <w:contextualSpacing/>
              <w:jc w:val="center"/>
              <w:rPr>
                <w:rFonts w:eastAsia="Times New Roman"/>
                <w:b/>
                <w:i/>
                <w:color w:val="000000"/>
                <w:sz w:val="22"/>
                <w:szCs w:val="22"/>
                <w:lang w:eastAsia="ru-RU"/>
              </w:rPr>
            </w:pPr>
            <w:r w:rsidRPr="00E924AB">
              <w:rPr>
                <w:rFonts w:eastAsia="Times New Roman"/>
                <w:b/>
                <w:color w:val="000000"/>
                <w:sz w:val="22"/>
                <w:szCs w:val="22"/>
                <w:lang w:eastAsia="ru-RU"/>
              </w:rPr>
              <w:t>Учетный номер</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483AE6" w:rsidRPr="00E924AB" w:rsidRDefault="00483AE6" w:rsidP="00E924AB">
            <w:pPr>
              <w:spacing w:line="240" w:lineRule="auto"/>
              <w:ind w:firstLine="0"/>
              <w:contextualSpacing/>
              <w:jc w:val="center"/>
              <w:rPr>
                <w:rFonts w:eastAsia="Times New Roman"/>
                <w:b/>
                <w:color w:val="000000"/>
                <w:sz w:val="22"/>
                <w:szCs w:val="22"/>
                <w:lang w:eastAsia="ru-RU"/>
              </w:rPr>
            </w:pPr>
            <w:r w:rsidRPr="00E924AB">
              <w:rPr>
                <w:rFonts w:eastAsia="Times New Roman"/>
                <w:b/>
                <w:color w:val="000000"/>
                <w:sz w:val="22"/>
                <w:szCs w:val="22"/>
                <w:lang w:eastAsia="ru-RU"/>
              </w:rPr>
              <w:t>Вид</w:t>
            </w:r>
          </w:p>
          <w:p w:rsidR="00483AE6" w:rsidRPr="00E924AB" w:rsidRDefault="00483AE6" w:rsidP="00E924AB">
            <w:pPr>
              <w:spacing w:line="240" w:lineRule="auto"/>
              <w:ind w:firstLine="0"/>
              <w:contextualSpacing/>
              <w:jc w:val="center"/>
              <w:rPr>
                <w:rFonts w:eastAsia="Times New Roman"/>
                <w:b/>
                <w:i/>
                <w:color w:val="000000"/>
                <w:sz w:val="22"/>
                <w:szCs w:val="22"/>
                <w:lang w:eastAsia="ru-RU"/>
              </w:rPr>
            </w:pPr>
          </w:p>
        </w:tc>
        <w:tc>
          <w:tcPr>
            <w:tcW w:w="4111" w:type="dxa"/>
            <w:tcBorders>
              <w:top w:val="single" w:sz="4" w:space="0" w:color="000000"/>
              <w:left w:val="nil"/>
              <w:bottom w:val="single" w:sz="4" w:space="0" w:color="000000"/>
              <w:right w:val="single" w:sz="4" w:space="0" w:color="000000"/>
            </w:tcBorders>
            <w:shd w:val="clear" w:color="auto" w:fill="auto"/>
            <w:vAlign w:val="bottom"/>
          </w:tcPr>
          <w:p w:rsidR="00483AE6" w:rsidRPr="00E924AB" w:rsidRDefault="00483AE6" w:rsidP="00E924AB">
            <w:pPr>
              <w:spacing w:line="240" w:lineRule="auto"/>
              <w:ind w:firstLine="0"/>
              <w:contextualSpacing/>
              <w:jc w:val="center"/>
              <w:rPr>
                <w:rFonts w:eastAsia="Times New Roman"/>
                <w:b/>
                <w:color w:val="000000"/>
                <w:sz w:val="22"/>
                <w:szCs w:val="22"/>
                <w:lang w:eastAsia="ru-RU"/>
              </w:rPr>
            </w:pPr>
            <w:r w:rsidRPr="00E924AB">
              <w:rPr>
                <w:rFonts w:eastAsia="Times New Roman"/>
                <w:b/>
                <w:color w:val="000000"/>
                <w:sz w:val="22"/>
                <w:szCs w:val="22"/>
                <w:lang w:eastAsia="ru-RU"/>
              </w:rPr>
              <w:t>Наименование</w:t>
            </w:r>
          </w:p>
          <w:p w:rsidR="00483AE6" w:rsidRPr="00E924AB" w:rsidRDefault="00483AE6" w:rsidP="00E924AB">
            <w:pPr>
              <w:spacing w:line="240" w:lineRule="auto"/>
              <w:ind w:firstLine="0"/>
              <w:contextualSpacing/>
              <w:jc w:val="center"/>
              <w:rPr>
                <w:rFonts w:eastAsia="Times New Roman"/>
                <w:b/>
                <w:i/>
                <w:color w:val="000000"/>
                <w:sz w:val="22"/>
                <w:szCs w:val="22"/>
                <w:lang w:eastAsia="ru-RU"/>
              </w:rPr>
            </w:pPr>
          </w:p>
        </w:tc>
        <w:tc>
          <w:tcPr>
            <w:tcW w:w="1275" w:type="dxa"/>
            <w:tcBorders>
              <w:top w:val="single" w:sz="4" w:space="0" w:color="000000"/>
              <w:left w:val="nil"/>
              <w:bottom w:val="single" w:sz="4" w:space="0" w:color="000000"/>
              <w:right w:val="single" w:sz="4" w:space="0" w:color="000000"/>
            </w:tcBorders>
            <w:shd w:val="clear" w:color="auto" w:fill="auto"/>
            <w:vAlign w:val="bottom"/>
          </w:tcPr>
          <w:p w:rsidR="00483AE6" w:rsidRPr="00E924AB" w:rsidRDefault="00483AE6" w:rsidP="00E924AB">
            <w:pPr>
              <w:spacing w:line="240" w:lineRule="auto"/>
              <w:ind w:firstLine="0"/>
              <w:contextualSpacing/>
              <w:jc w:val="center"/>
              <w:rPr>
                <w:rFonts w:eastAsia="Times New Roman"/>
                <w:b/>
                <w:color w:val="000000"/>
                <w:sz w:val="22"/>
                <w:szCs w:val="22"/>
                <w:lang w:eastAsia="ru-RU"/>
              </w:rPr>
            </w:pPr>
            <w:r w:rsidRPr="00E924AB">
              <w:rPr>
                <w:rFonts w:eastAsia="Times New Roman"/>
                <w:b/>
                <w:color w:val="000000"/>
                <w:sz w:val="22"/>
                <w:szCs w:val="22"/>
                <w:lang w:eastAsia="ru-RU"/>
              </w:rPr>
              <w:t>Статус</w:t>
            </w:r>
          </w:p>
          <w:p w:rsidR="00483AE6" w:rsidRPr="00E924AB" w:rsidRDefault="00483AE6" w:rsidP="00E924AB">
            <w:pPr>
              <w:spacing w:line="240" w:lineRule="auto"/>
              <w:ind w:firstLine="0"/>
              <w:contextualSpacing/>
              <w:jc w:val="center"/>
              <w:rPr>
                <w:rFonts w:eastAsia="Times New Roman"/>
                <w:b/>
                <w:i/>
                <w:color w:val="000000"/>
                <w:sz w:val="22"/>
                <w:szCs w:val="22"/>
                <w:lang w:eastAsia="ru-RU"/>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rsidR="00483AE6" w:rsidRPr="00E924AB" w:rsidRDefault="00483AE6" w:rsidP="00E924AB">
            <w:pPr>
              <w:spacing w:line="240" w:lineRule="auto"/>
              <w:ind w:firstLine="0"/>
              <w:contextualSpacing/>
              <w:jc w:val="center"/>
              <w:rPr>
                <w:rFonts w:eastAsia="Times New Roman"/>
                <w:b/>
                <w:color w:val="000000"/>
                <w:sz w:val="22"/>
                <w:szCs w:val="22"/>
                <w:lang w:eastAsia="ru-RU"/>
              </w:rPr>
            </w:pPr>
            <w:r w:rsidRPr="00E924AB">
              <w:rPr>
                <w:rFonts w:eastAsia="Times New Roman"/>
                <w:b/>
                <w:color w:val="000000"/>
                <w:sz w:val="22"/>
                <w:szCs w:val="22"/>
                <w:lang w:eastAsia="ru-RU"/>
              </w:rPr>
              <w:t>Код</w:t>
            </w:r>
          </w:p>
          <w:p w:rsidR="00483AE6" w:rsidRPr="00E924AB" w:rsidRDefault="00483AE6" w:rsidP="00E924AB">
            <w:pPr>
              <w:spacing w:line="240" w:lineRule="auto"/>
              <w:ind w:firstLine="0"/>
              <w:contextualSpacing/>
              <w:jc w:val="center"/>
              <w:rPr>
                <w:rFonts w:eastAsia="Times New Roman"/>
                <w:b/>
                <w:i/>
                <w:color w:val="000000"/>
                <w:sz w:val="22"/>
                <w:szCs w:val="22"/>
                <w:lang w:eastAsia="ru-RU"/>
              </w:rPr>
            </w:pPr>
          </w:p>
        </w:tc>
      </w:tr>
      <w:tr w:rsidR="00483AE6" w:rsidRPr="00E924AB" w:rsidTr="00E924AB">
        <w:trPr>
          <w:trHeight w:val="1080"/>
          <w:jc w:val="center"/>
        </w:trPr>
        <w:tc>
          <w:tcPr>
            <w:tcW w:w="568" w:type="dxa"/>
            <w:tcBorders>
              <w:top w:val="single" w:sz="4" w:space="0" w:color="000000"/>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40.16.1.13</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w:t>
            </w:r>
            <w:proofErr w:type="spellStart"/>
            <w:r w:rsidRPr="00E924AB">
              <w:rPr>
                <w:rFonts w:eastAsia="Times New Roman"/>
                <w:color w:val="000000"/>
                <w:sz w:val="22"/>
                <w:szCs w:val="22"/>
                <w:lang w:eastAsia="ru-RU"/>
              </w:rPr>
              <w:t>Подсосенское</w:t>
            </w:r>
            <w:proofErr w:type="spellEnd"/>
            <w:r w:rsidRPr="00E924AB">
              <w:rPr>
                <w:rFonts w:eastAsia="Times New Roman"/>
                <w:color w:val="000000"/>
                <w:sz w:val="22"/>
                <w:szCs w:val="22"/>
                <w:lang w:eastAsia="ru-RU"/>
              </w:rPr>
              <w:t xml:space="preserve"> лесничество муниципального образования сельского поселения "Деревня Людково" Мосальского района Калужской области</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92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40.16.1.11</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П-1 (Производственная зона с размещением промышленных предприятий и складов V-IV классов вредности (санитарно-защитные зоны - 100 м) деревня Людково МО СП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П-1</w:t>
            </w:r>
          </w:p>
        </w:tc>
      </w:tr>
      <w:tr w:rsidR="00483AE6" w:rsidRPr="00E924AB" w:rsidTr="00E924AB">
        <w:trPr>
          <w:trHeight w:val="87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40.16.1.12</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w:t>
            </w:r>
            <w:proofErr w:type="spellStart"/>
            <w:r w:rsidRPr="00E924AB">
              <w:rPr>
                <w:rFonts w:eastAsia="Times New Roman"/>
                <w:color w:val="000000"/>
                <w:sz w:val="22"/>
                <w:szCs w:val="22"/>
                <w:lang w:eastAsia="ru-RU"/>
              </w:rPr>
              <w:t>Алферьево</w:t>
            </w:r>
            <w:proofErr w:type="spellEnd"/>
            <w:r w:rsidRPr="00E924AB">
              <w:rPr>
                <w:rFonts w:eastAsia="Times New Roman"/>
                <w:color w:val="000000"/>
                <w:sz w:val="22"/>
                <w:szCs w:val="22"/>
                <w:lang w:eastAsia="ru-RU"/>
              </w:rPr>
              <w:t xml:space="preserve"> МО СП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40.16.1.14</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специального назначения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СН-1 (Зона размещения </w:t>
            </w:r>
            <w:proofErr w:type="spellStart"/>
            <w:r w:rsidRPr="00E924AB">
              <w:rPr>
                <w:rFonts w:eastAsia="Times New Roman"/>
                <w:color w:val="000000"/>
                <w:sz w:val="22"/>
                <w:szCs w:val="22"/>
                <w:lang w:eastAsia="ru-RU"/>
              </w:rPr>
              <w:t>кладбищ,крематориев</w:t>
            </w:r>
            <w:proofErr w:type="spellEnd"/>
            <w:r w:rsidRPr="00E924AB">
              <w:rPr>
                <w:rFonts w:eastAsia="Times New Roman"/>
                <w:color w:val="000000"/>
                <w:sz w:val="22"/>
                <w:szCs w:val="22"/>
                <w:lang w:eastAsia="ru-RU"/>
              </w:rPr>
              <w:t>) деревня Людково МО СП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40.16.1.15</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специального назначения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СН-1 (Зона размещения </w:t>
            </w:r>
            <w:proofErr w:type="spellStart"/>
            <w:r w:rsidRPr="00E924AB">
              <w:rPr>
                <w:rFonts w:eastAsia="Times New Roman"/>
                <w:color w:val="000000"/>
                <w:sz w:val="22"/>
                <w:szCs w:val="22"/>
                <w:lang w:eastAsia="ru-RU"/>
              </w:rPr>
              <w:t>кладбищ,крематориев</w:t>
            </w:r>
            <w:proofErr w:type="spellEnd"/>
            <w:r w:rsidRPr="00E924AB">
              <w:rPr>
                <w:rFonts w:eastAsia="Times New Roman"/>
                <w:color w:val="000000"/>
                <w:sz w:val="22"/>
                <w:szCs w:val="22"/>
                <w:lang w:eastAsia="ru-RU"/>
              </w:rPr>
              <w:t xml:space="preserve">) деревня </w:t>
            </w:r>
            <w:proofErr w:type="spellStart"/>
            <w:r w:rsidRPr="00E924AB">
              <w:rPr>
                <w:rFonts w:eastAsia="Times New Roman"/>
                <w:color w:val="000000"/>
                <w:sz w:val="22"/>
                <w:szCs w:val="22"/>
                <w:lang w:eastAsia="ru-RU"/>
              </w:rPr>
              <w:t>Алферьево</w:t>
            </w:r>
            <w:proofErr w:type="spellEnd"/>
            <w:r w:rsidRPr="00E924AB">
              <w:rPr>
                <w:rFonts w:eastAsia="Times New Roman"/>
                <w:color w:val="000000"/>
                <w:sz w:val="22"/>
                <w:szCs w:val="22"/>
                <w:lang w:eastAsia="ru-RU"/>
              </w:rPr>
              <w:t xml:space="preserve"> МО СП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w:t>
            </w:r>
          </w:p>
        </w:tc>
      </w:tr>
      <w:tr w:rsidR="00483AE6" w:rsidRPr="00E924AB" w:rsidTr="00E924AB">
        <w:trPr>
          <w:trHeight w:val="87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6</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40.16.1.16</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 (Зона застройки малоэтажными жилыми домами) деревня Людково МО СП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29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7</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40.16.1.17</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C-1 (Зона сельскохозяйственного назначения – пашни, сенокосы, пастбища, земли, занятые многолетними насаждениями (садами и другими) деревня Людково МО СП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357"/>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8</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40.16.1.18</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ИТ (Зона </w:t>
            </w:r>
            <w:proofErr w:type="spellStart"/>
            <w:r w:rsidRPr="00E924AB">
              <w:rPr>
                <w:rFonts w:eastAsia="Times New Roman"/>
                <w:color w:val="000000"/>
                <w:sz w:val="22"/>
                <w:szCs w:val="22"/>
                <w:lang w:eastAsia="ru-RU"/>
              </w:rPr>
              <w:t>инженерно</w:t>
            </w:r>
            <w:proofErr w:type="spellEnd"/>
            <w:r w:rsidRPr="00E924AB">
              <w:rPr>
                <w:rFonts w:eastAsia="Times New Roman"/>
                <w:color w:val="000000"/>
                <w:sz w:val="22"/>
                <w:szCs w:val="22"/>
                <w:lang w:eastAsia="ru-RU"/>
              </w:rPr>
              <w:t xml:space="preserve"> транспортной инфраструктуры) деревня </w:t>
            </w:r>
            <w:proofErr w:type="spellStart"/>
            <w:r w:rsidRPr="00E924AB">
              <w:rPr>
                <w:rFonts w:eastAsia="Times New Roman"/>
                <w:color w:val="000000"/>
                <w:sz w:val="22"/>
                <w:szCs w:val="22"/>
                <w:lang w:eastAsia="ru-RU"/>
              </w:rPr>
              <w:t>Алферьево</w:t>
            </w:r>
            <w:proofErr w:type="spellEnd"/>
            <w:r w:rsidRPr="00E924AB">
              <w:rPr>
                <w:rFonts w:eastAsia="Times New Roman"/>
                <w:color w:val="000000"/>
                <w:sz w:val="22"/>
                <w:szCs w:val="22"/>
                <w:lang w:eastAsia="ru-RU"/>
              </w:rPr>
              <w:t xml:space="preserve"> МО СП "Деревня Людково" Мосальского района Калужской области</w:t>
            </w:r>
          </w:p>
          <w:p w:rsidR="00483AE6" w:rsidRPr="00E924AB" w:rsidRDefault="00483AE6" w:rsidP="00E924AB">
            <w:pPr>
              <w:spacing w:line="240" w:lineRule="auto"/>
              <w:ind w:firstLine="0"/>
              <w:contextualSpacing/>
              <w:rPr>
                <w:rFonts w:eastAsia="Times New Roman"/>
                <w:color w:val="000000"/>
                <w:sz w:val="22"/>
                <w:szCs w:val="22"/>
                <w:lang w:eastAsia="ru-RU"/>
              </w:rPr>
            </w:pP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419"/>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9</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40.16.1.94</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p w:rsidR="00483AE6" w:rsidRPr="00E924AB" w:rsidRDefault="00483AE6" w:rsidP="00E924AB">
            <w:pPr>
              <w:spacing w:line="240" w:lineRule="auto"/>
              <w:ind w:firstLine="0"/>
              <w:contextualSpacing/>
              <w:rPr>
                <w:rFonts w:eastAsia="Times New Roman"/>
                <w:color w:val="000000"/>
                <w:sz w:val="22"/>
                <w:szCs w:val="22"/>
                <w:lang w:eastAsia="ru-RU"/>
              </w:rPr>
            </w:pP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ИТ (Зона </w:t>
            </w:r>
            <w:proofErr w:type="spellStart"/>
            <w:r w:rsidRPr="00E924AB">
              <w:rPr>
                <w:rFonts w:eastAsia="Times New Roman"/>
                <w:color w:val="000000"/>
                <w:sz w:val="22"/>
                <w:szCs w:val="22"/>
                <w:lang w:eastAsia="ru-RU"/>
              </w:rPr>
              <w:t>инженерно</w:t>
            </w:r>
            <w:proofErr w:type="spellEnd"/>
            <w:r w:rsidRPr="00E924AB">
              <w:rPr>
                <w:rFonts w:eastAsia="Times New Roman"/>
                <w:color w:val="000000"/>
                <w:sz w:val="22"/>
                <w:szCs w:val="22"/>
                <w:lang w:eastAsia="ru-RU"/>
              </w:rPr>
              <w:t xml:space="preserve"> транспортной инфраструктуры) деревня Людково муниципального образования сельского поселения "Деревня Людково" Мосальского района Калужской области</w:t>
            </w:r>
          </w:p>
          <w:p w:rsidR="00483AE6" w:rsidRPr="00E924AB" w:rsidRDefault="00483AE6" w:rsidP="00E924AB">
            <w:pPr>
              <w:spacing w:line="240" w:lineRule="auto"/>
              <w:ind w:firstLine="0"/>
              <w:contextualSpacing/>
              <w:rPr>
                <w:rFonts w:eastAsia="Times New Roman"/>
                <w:color w:val="000000"/>
                <w:sz w:val="22"/>
                <w:szCs w:val="22"/>
                <w:lang w:eastAsia="ru-RU"/>
              </w:rPr>
            </w:pP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273"/>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10</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40.16.1.135</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w:t>
            </w:r>
            <w:proofErr w:type="spellStart"/>
            <w:r w:rsidRPr="00E924AB">
              <w:rPr>
                <w:rFonts w:eastAsia="Times New Roman"/>
                <w:color w:val="000000"/>
                <w:sz w:val="22"/>
                <w:szCs w:val="22"/>
                <w:lang w:eastAsia="ru-RU"/>
              </w:rPr>
              <w:t>Трушково</w:t>
            </w:r>
            <w:proofErr w:type="spellEnd"/>
            <w:r w:rsidRPr="00E924AB">
              <w:rPr>
                <w:rFonts w:eastAsia="Times New Roman"/>
                <w:color w:val="000000"/>
                <w:sz w:val="22"/>
                <w:szCs w:val="22"/>
                <w:lang w:eastAsia="ru-RU"/>
              </w:rPr>
              <w:t xml:space="preserve"> </w:t>
            </w:r>
            <w:r w:rsidRPr="00E924AB">
              <w:rPr>
                <w:rFonts w:eastAsia="Times New Roman"/>
                <w:color w:val="000000"/>
                <w:sz w:val="22"/>
                <w:szCs w:val="22"/>
                <w:lang w:eastAsia="ru-RU"/>
              </w:rPr>
              <w:lastRenderedPageBreak/>
              <w:t>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698"/>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11</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40.16.1.136</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C-1 (Зоны сельскохозяйственного назначения - пашни, сенокосы, пастбища, земли, занятые многолетними насаждениями (садами и другими) деревня </w:t>
            </w:r>
            <w:proofErr w:type="spellStart"/>
            <w:r w:rsidRPr="00E924AB">
              <w:rPr>
                <w:rFonts w:eastAsia="Times New Roman"/>
                <w:color w:val="000000"/>
                <w:sz w:val="22"/>
                <w:szCs w:val="22"/>
                <w:lang w:eastAsia="ru-RU"/>
              </w:rPr>
              <w:t>Лесутино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C-1</w:t>
            </w:r>
          </w:p>
        </w:tc>
      </w:tr>
      <w:tr w:rsidR="00483AE6" w:rsidRPr="00E924AB" w:rsidTr="00E924AB">
        <w:trPr>
          <w:trHeight w:val="150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12</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40.16.1.137</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C-1 (Зоны сельскохозяйственного назначения - пашни, сенокосы, пастбища, земли, занятые многолетними насаждениями (садами и другими) деревня </w:t>
            </w:r>
            <w:proofErr w:type="spellStart"/>
            <w:r w:rsidRPr="00E924AB">
              <w:rPr>
                <w:rFonts w:eastAsia="Times New Roman"/>
                <w:color w:val="000000"/>
                <w:sz w:val="22"/>
                <w:szCs w:val="22"/>
                <w:lang w:eastAsia="ru-RU"/>
              </w:rPr>
              <w:t>Бавыкино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C-1</w:t>
            </w:r>
          </w:p>
        </w:tc>
      </w:tr>
      <w:tr w:rsidR="00483AE6" w:rsidRPr="00E924AB" w:rsidTr="00E924AB">
        <w:trPr>
          <w:trHeight w:val="45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13</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40.16.1.138</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 (Зона застройки малоэтажными жилыми домами) деревня  Грачевка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14</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40.16.1.139</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w:t>
            </w:r>
            <w:proofErr w:type="spellStart"/>
            <w:r w:rsidRPr="00E924AB">
              <w:rPr>
                <w:rFonts w:eastAsia="Times New Roman"/>
                <w:color w:val="000000"/>
                <w:sz w:val="22"/>
                <w:szCs w:val="22"/>
                <w:lang w:eastAsia="ru-RU"/>
              </w:rPr>
              <w:t>Бавыкино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40.16.1.149</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Тереньково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16</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40.16.1.150</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Жупаново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50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17</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40.16.1.151</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С-1 (Зоны сельскохозяйственного назначения - пашни, сенокосы, пастбища, земли, занятые многолетними насаждениями (садами и другими) деревни </w:t>
            </w:r>
            <w:proofErr w:type="spellStart"/>
            <w:r w:rsidRPr="00E924AB">
              <w:rPr>
                <w:rFonts w:eastAsia="Times New Roman"/>
                <w:color w:val="000000"/>
                <w:sz w:val="22"/>
                <w:szCs w:val="22"/>
                <w:lang w:eastAsia="ru-RU"/>
              </w:rPr>
              <w:t>Тимохино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18</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40.16.1.152</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Тимохино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7076FB">
        <w:trPr>
          <w:trHeight w:val="46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19</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40.16.1.167</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Круглик</w:t>
            </w:r>
            <w:proofErr w:type="spellEnd"/>
            <w:r w:rsidRPr="00E924AB">
              <w:rPr>
                <w:rFonts w:eastAsia="Times New Roman"/>
                <w:color w:val="000000"/>
                <w:sz w:val="22"/>
                <w:szCs w:val="22"/>
                <w:lang w:eastAsia="ru-RU"/>
              </w:rPr>
              <w:t xml:space="preserve"> </w:t>
            </w:r>
            <w:r w:rsidRPr="00E924AB">
              <w:rPr>
                <w:rFonts w:eastAsia="Times New Roman"/>
                <w:color w:val="000000"/>
                <w:sz w:val="22"/>
                <w:szCs w:val="22"/>
                <w:lang w:eastAsia="ru-RU"/>
              </w:rPr>
              <w:lastRenderedPageBreak/>
              <w:t>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50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20</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40.16.1.170</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С-1 (Зоны сельскохозяйственного назначения - пашни, сенокосы, пастбища, земли, занятые многолетними насаждениями (садами и другими) деревни </w:t>
            </w:r>
            <w:proofErr w:type="spellStart"/>
            <w:r w:rsidRPr="00E924AB">
              <w:rPr>
                <w:rFonts w:eastAsia="Times New Roman"/>
                <w:color w:val="000000"/>
                <w:sz w:val="22"/>
                <w:szCs w:val="22"/>
                <w:lang w:eastAsia="ru-RU"/>
              </w:rPr>
              <w:t>Круглик</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21</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40.16.1.176</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Вязичня</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87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22</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40.16.1.179</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w:t>
            </w:r>
            <w:proofErr w:type="spellStart"/>
            <w:r w:rsidRPr="00E924AB">
              <w:rPr>
                <w:rFonts w:eastAsia="Times New Roman"/>
                <w:color w:val="000000"/>
                <w:sz w:val="22"/>
                <w:szCs w:val="22"/>
                <w:lang w:eastAsia="ru-RU"/>
              </w:rPr>
              <w:t>Лесутино</w:t>
            </w:r>
            <w:proofErr w:type="spellEnd"/>
            <w:r w:rsidRPr="00E924AB">
              <w:rPr>
                <w:rFonts w:eastAsia="Times New Roman"/>
                <w:color w:val="000000"/>
                <w:sz w:val="22"/>
                <w:szCs w:val="22"/>
                <w:lang w:eastAsia="ru-RU"/>
              </w:rPr>
              <w:t xml:space="preserve">, </w:t>
            </w:r>
          </w:p>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МО СП «Деревня Людково», Мосальский район, Калужская область</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87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23</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40.16.1.180</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w:t>
            </w:r>
            <w:proofErr w:type="spellStart"/>
            <w:r w:rsidRPr="00E924AB">
              <w:rPr>
                <w:rFonts w:eastAsia="Times New Roman"/>
                <w:color w:val="000000"/>
                <w:sz w:val="22"/>
                <w:szCs w:val="22"/>
                <w:lang w:eastAsia="ru-RU"/>
              </w:rPr>
              <w:t>Захарино</w:t>
            </w:r>
            <w:proofErr w:type="spellEnd"/>
            <w:r w:rsidRPr="00E924AB">
              <w:rPr>
                <w:rFonts w:eastAsia="Times New Roman"/>
                <w:color w:val="000000"/>
                <w:sz w:val="22"/>
                <w:szCs w:val="22"/>
                <w:lang w:eastAsia="ru-RU"/>
              </w:rPr>
              <w:t xml:space="preserve">, </w:t>
            </w:r>
          </w:p>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МО СП «Деревня Людково», Мосальский район, Калужская область</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87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24</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40.16.1.181</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Выгори, </w:t>
            </w:r>
          </w:p>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МО СП «Деревня Людково», Мосальский район, Калужская область</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87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25</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40.16.1.182</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деревня Котово, </w:t>
            </w:r>
          </w:p>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МО СП «Деревня Людково», Мосальский район, Калужская область</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26</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40.16.1.183</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специального назначения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СН-1 (Зона размещения кладбищ, крематориев) деревни </w:t>
            </w:r>
            <w:proofErr w:type="spellStart"/>
            <w:r w:rsidRPr="00E924AB">
              <w:rPr>
                <w:rFonts w:eastAsia="Times New Roman"/>
                <w:color w:val="000000"/>
                <w:sz w:val="22"/>
                <w:szCs w:val="22"/>
                <w:lang w:eastAsia="ru-RU"/>
              </w:rPr>
              <w:t>Вязичня</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w:t>
            </w:r>
          </w:p>
        </w:tc>
      </w:tr>
      <w:tr w:rsidR="00483AE6" w:rsidRPr="00E924AB" w:rsidTr="00E924AB">
        <w:trPr>
          <w:trHeight w:val="150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27</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40.16.1.185</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С-1 (Зоны сельскохозяйственного назначения - пашни, сенокосы, пастбища, земли, занятые многолетними насаждениями (садами и другими) деревни </w:t>
            </w:r>
            <w:proofErr w:type="spellStart"/>
            <w:r w:rsidRPr="00E924AB">
              <w:rPr>
                <w:rFonts w:eastAsia="Times New Roman"/>
                <w:color w:val="000000"/>
                <w:sz w:val="22"/>
                <w:szCs w:val="22"/>
                <w:lang w:eastAsia="ru-RU"/>
              </w:rPr>
              <w:t>Вязичня</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28</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40.16.1.250</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специального назначения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СН-1 (Зона размещения кладбищ, крематориев) деревни </w:t>
            </w:r>
            <w:proofErr w:type="spellStart"/>
            <w:r w:rsidRPr="00E924AB">
              <w:rPr>
                <w:rFonts w:eastAsia="Times New Roman"/>
                <w:color w:val="000000"/>
                <w:sz w:val="22"/>
                <w:szCs w:val="22"/>
                <w:lang w:eastAsia="ru-RU"/>
              </w:rPr>
              <w:t>Астапово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w:t>
            </w:r>
          </w:p>
        </w:tc>
      </w:tr>
      <w:tr w:rsidR="00483AE6" w:rsidRPr="00E924AB" w:rsidTr="00E924AB">
        <w:trPr>
          <w:trHeight w:val="1478"/>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29</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40.16.1.251</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ИТ (Зона инженерно-транспортной инфраструктур) деревни </w:t>
            </w:r>
            <w:proofErr w:type="spellStart"/>
            <w:r w:rsidRPr="00E924AB">
              <w:rPr>
                <w:rFonts w:eastAsia="Times New Roman"/>
                <w:color w:val="000000"/>
                <w:sz w:val="22"/>
                <w:szCs w:val="22"/>
                <w:lang w:eastAsia="ru-RU"/>
              </w:rPr>
              <w:t>Астапово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50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30</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40.16.1.252</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С-1 (Зоны сельскохозяйственного назначения - пашни, сенокосы, пастбища, земли, занятые многолетними насаждениями (садами и другими) деревни </w:t>
            </w:r>
            <w:proofErr w:type="spellStart"/>
            <w:r w:rsidRPr="00E924AB">
              <w:rPr>
                <w:rFonts w:eastAsia="Times New Roman"/>
                <w:color w:val="000000"/>
                <w:sz w:val="22"/>
                <w:szCs w:val="22"/>
                <w:lang w:eastAsia="ru-RU"/>
              </w:rPr>
              <w:t>Астапово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31</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40.16.1.255</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Астапово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92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32</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40.16.1.256</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П-1 (Производственная зона с размещением промышленных предприятий и складов V-IV классов вредности (санитарно-защитные зоны - до 100 м) деревни </w:t>
            </w:r>
            <w:proofErr w:type="spellStart"/>
            <w:r w:rsidRPr="00E924AB">
              <w:rPr>
                <w:rFonts w:eastAsia="Times New Roman"/>
                <w:color w:val="000000"/>
                <w:sz w:val="22"/>
                <w:szCs w:val="22"/>
                <w:lang w:eastAsia="ru-RU"/>
              </w:rPr>
              <w:t>Лиханово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П-1</w:t>
            </w:r>
          </w:p>
        </w:tc>
      </w:tr>
      <w:tr w:rsidR="00483AE6" w:rsidRPr="00E924AB" w:rsidTr="00E924AB">
        <w:trPr>
          <w:trHeight w:val="1381"/>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33</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40.16.1.257</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ИТ (Зона инженерно-транспортной инфраструктур) деревни </w:t>
            </w:r>
            <w:proofErr w:type="spellStart"/>
            <w:r w:rsidRPr="00E924AB">
              <w:rPr>
                <w:rFonts w:eastAsia="Times New Roman"/>
                <w:color w:val="000000"/>
                <w:sz w:val="22"/>
                <w:szCs w:val="22"/>
                <w:lang w:eastAsia="ru-RU"/>
              </w:rPr>
              <w:t>Лиханово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080"/>
          <w:jc w:val="center"/>
        </w:trPr>
        <w:tc>
          <w:tcPr>
            <w:tcW w:w="568" w:type="dxa"/>
            <w:tcBorders>
              <w:top w:val="nil"/>
              <w:left w:val="single" w:sz="4" w:space="0" w:color="000000"/>
              <w:bottom w:val="single" w:sz="4" w:space="0" w:color="000000"/>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34</w:t>
            </w:r>
          </w:p>
        </w:tc>
        <w:tc>
          <w:tcPr>
            <w:tcW w:w="1418" w:type="dxa"/>
            <w:tcBorders>
              <w:top w:val="nil"/>
              <w:left w:val="single" w:sz="4" w:space="0" w:color="000000"/>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40.16.1.271</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Лиханово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500"/>
          <w:jc w:val="center"/>
        </w:trPr>
        <w:tc>
          <w:tcPr>
            <w:tcW w:w="568" w:type="dxa"/>
            <w:tcBorders>
              <w:top w:val="nil"/>
              <w:left w:val="single" w:sz="4" w:space="0" w:color="000000"/>
              <w:bottom w:val="nil"/>
              <w:right w:val="single" w:sz="4" w:space="0" w:color="000000"/>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35</w:t>
            </w:r>
          </w:p>
        </w:tc>
        <w:tc>
          <w:tcPr>
            <w:tcW w:w="1418" w:type="dxa"/>
            <w:tcBorders>
              <w:top w:val="nil"/>
              <w:left w:val="single" w:sz="4" w:space="0" w:color="000000"/>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40.16.1.273</w:t>
            </w:r>
          </w:p>
        </w:tc>
        <w:tc>
          <w:tcPr>
            <w:tcW w:w="2126"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С-1 (Зоны сельскохозяйственного назначения - пашни, сенокосы, пастбища, земли, занятые многолетними насаждениями (садами и другими) деревни </w:t>
            </w:r>
            <w:proofErr w:type="spellStart"/>
            <w:r w:rsidRPr="00E924AB">
              <w:rPr>
                <w:rFonts w:eastAsia="Times New Roman"/>
                <w:color w:val="000000"/>
                <w:sz w:val="22"/>
                <w:szCs w:val="22"/>
                <w:lang w:eastAsia="ru-RU"/>
              </w:rPr>
              <w:t>Лиханово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208"/>
          <w:jc w:val="center"/>
        </w:trPr>
        <w:tc>
          <w:tcPr>
            <w:tcW w:w="568" w:type="dxa"/>
            <w:tcBorders>
              <w:top w:val="single" w:sz="4" w:space="0" w:color="auto"/>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 (Зона инженерно-транспортной инфраструктур) деревни Адамовка муниципального образования сельского поселения "Деревня Людково" Мосальского района Калужской области</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37</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 (Зона застройки малоэтажными жилыми домами) деревни Адамовка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50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38</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 (Зоны сельскохозяйственного назначения - пашни, сенокосы, пастбища, земли, занятые многолетними насаждениями (садами и другими) деревни Адамовка МО СП "Деревня Людково" Мосальского района Калужской области</w:t>
            </w:r>
          </w:p>
        </w:tc>
        <w:tc>
          <w:tcPr>
            <w:tcW w:w="1275"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92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39</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40:16-7.154</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П-1 (Производственная зона с размещением промышленных предприятий и складов V-IV классов вредности (санитарно-защитные зоны - 100 м) деревня </w:t>
            </w:r>
            <w:proofErr w:type="spellStart"/>
            <w:r w:rsidRPr="00E924AB">
              <w:rPr>
                <w:rFonts w:eastAsia="Times New Roman"/>
                <w:color w:val="000000"/>
                <w:sz w:val="22"/>
                <w:szCs w:val="22"/>
                <w:lang w:eastAsia="ru-RU"/>
              </w:rPr>
              <w:t>Бавыкино</w:t>
            </w:r>
            <w:proofErr w:type="spellEnd"/>
            <w:r w:rsidRPr="00E924AB">
              <w:rPr>
                <w:rFonts w:eastAsia="Times New Roman"/>
                <w:color w:val="000000"/>
                <w:sz w:val="22"/>
                <w:szCs w:val="22"/>
                <w:lang w:eastAsia="ru-RU"/>
              </w:rPr>
              <w:t xml:space="preserve"> МО СП "Деревня Людково" Мосальского района Калужской области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П-1</w:t>
            </w:r>
          </w:p>
        </w:tc>
      </w:tr>
      <w:tr w:rsidR="00483AE6" w:rsidRPr="00E924AB" w:rsidTr="00E924AB">
        <w:trPr>
          <w:trHeight w:val="1461"/>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ИТ (Зона инженерно-транспортной инфраструктур) поселок </w:t>
            </w:r>
            <w:proofErr w:type="spellStart"/>
            <w:r w:rsidRPr="00E924AB">
              <w:rPr>
                <w:rFonts w:eastAsia="Times New Roman"/>
                <w:color w:val="000000"/>
                <w:sz w:val="22"/>
                <w:szCs w:val="22"/>
                <w:lang w:eastAsia="ru-RU"/>
              </w:rPr>
              <w:t>Шаховский</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41</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поселок </w:t>
            </w:r>
            <w:proofErr w:type="spellStart"/>
            <w:r w:rsidRPr="00E924AB">
              <w:rPr>
                <w:rFonts w:eastAsia="Times New Roman"/>
                <w:color w:val="000000"/>
                <w:sz w:val="22"/>
                <w:szCs w:val="22"/>
                <w:lang w:eastAsia="ru-RU"/>
              </w:rPr>
              <w:t>Шаховский</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50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40:16-7.440</w:t>
            </w:r>
          </w:p>
        </w:tc>
        <w:tc>
          <w:tcPr>
            <w:tcW w:w="2126"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С-1 (Зоны сельскохозяйственного назначения - пашни, сенокосы, пастбища, земли, занятые многолетними насаждениями (садами и другими) поселок </w:t>
            </w:r>
            <w:proofErr w:type="spellStart"/>
            <w:r w:rsidRPr="00E924AB">
              <w:rPr>
                <w:rFonts w:eastAsia="Times New Roman"/>
                <w:color w:val="000000"/>
                <w:sz w:val="22"/>
                <w:szCs w:val="22"/>
                <w:lang w:eastAsia="ru-RU"/>
              </w:rPr>
              <w:t>Шаховский</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nil"/>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С-1</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43</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40:16-7.431</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специального назначения</w:t>
            </w:r>
          </w:p>
        </w:tc>
        <w:tc>
          <w:tcPr>
            <w:tcW w:w="4111"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СН-1 (Зона размещения кладбищ, крематориев) поселок </w:t>
            </w:r>
            <w:proofErr w:type="spellStart"/>
            <w:r w:rsidRPr="00E924AB">
              <w:rPr>
                <w:rFonts w:eastAsia="Times New Roman"/>
                <w:color w:val="000000"/>
                <w:sz w:val="22"/>
                <w:szCs w:val="22"/>
                <w:lang w:eastAsia="ru-RU"/>
              </w:rPr>
              <w:t>Шаховский</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bCs/>
                <w:color w:val="000000"/>
                <w:sz w:val="22"/>
                <w:szCs w:val="22"/>
                <w:lang w:eastAsia="ru-RU"/>
              </w:rPr>
            </w:pPr>
            <w:r w:rsidRPr="00E924AB">
              <w:rPr>
                <w:rFonts w:eastAsia="Times New Roman"/>
                <w:bCs/>
                <w:color w:val="000000"/>
                <w:sz w:val="22"/>
                <w:szCs w:val="22"/>
                <w:lang w:eastAsia="ru-RU"/>
              </w:rPr>
              <w:t>44</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bCs/>
                <w:color w:val="000000"/>
                <w:sz w:val="22"/>
                <w:szCs w:val="22"/>
                <w:lang w:eastAsia="ru-RU"/>
              </w:rPr>
            </w:pPr>
            <w:r w:rsidRPr="00E924AB">
              <w:rPr>
                <w:rFonts w:eastAsia="Times New Roman"/>
                <w:bCs/>
                <w:color w:val="000000"/>
                <w:sz w:val="22"/>
                <w:szCs w:val="22"/>
                <w:lang w:eastAsia="ru-RU"/>
              </w:rPr>
              <w:t>40:16-7.423</w:t>
            </w:r>
          </w:p>
        </w:tc>
        <w:tc>
          <w:tcPr>
            <w:tcW w:w="2126"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рекреационного назначения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Р-3 (Зона рекреационных объектов)  муниципального образования сельского поселения  поселок </w:t>
            </w:r>
            <w:proofErr w:type="spellStart"/>
            <w:r w:rsidRPr="00E924AB">
              <w:rPr>
                <w:rFonts w:eastAsia="Times New Roman"/>
                <w:color w:val="000000"/>
                <w:sz w:val="22"/>
                <w:szCs w:val="22"/>
                <w:lang w:eastAsia="ru-RU"/>
              </w:rPr>
              <w:t>Шаховский</w:t>
            </w:r>
            <w:proofErr w:type="spellEnd"/>
            <w:r w:rsidRPr="00E924AB">
              <w:rPr>
                <w:rFonts w:eastAsia="Times New Roman"/>
                <w:color w:val="000000"/>
                <w:sz w:val="22"/>
                <w:szCs w:val="22"/>
                <w:lang w:eastAsia="ru-RU"/>
              </w:rPr>
              <w:t xml:space="preserve"> "Деревня Людково" Мосальского района Калужской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Р-3</w:t>
            </w:r>
          </w:p>
        </w:tc>
      </w:tr>
      <w:tr w:rsidR="00483AE6" w:rsidRPr="00E924AB" w:rsidTr="00E924AB">
        <w:trPr>
          <w:trHeight w:val="1496"/>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lastRenderedPageBreak/>
              <w:t>45</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ИТ (Зона инженерно-транспортной инфраструктур) деревни </w:t>
            </w:r>
            <w:proofErr w:type="spellStart"/>
            <w:r w:rsidRPr="00E924AB">
              <w:rPr>
                <w:rFonts w:eastAsia="Times New Roman"/>
                <w:color w:val="000000"/>
                <w:sz w:val="22"/>
                <w:szCs w:val="22"/>
                <w:lang w:eastAsia="ru-RU"/>
              </w:rPr>
              <w:t>Батищево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46</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Батищево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29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bCs/>
                <w:color w:val="000000"/>
                <w:sz w:val="22"/>
                <w:szCs w:val="22"/>
                <w:lang w:eastAsia="ru-RU"/>
              </w:rPr>
            </w:pPr>
            <w:r w:rsidRPr="00E924AB">
              <w:rPr>
                <w:rFonts w:eastAsia="Times New Roman"/>
                <w:bCs/>
                <w:color w:val="000000"/>
                <w:sz w:val="22"/>
                <w:szCs w:val="22"/>
                <w:lang w:eastAsia="ru-RU"/>
              </w:rPr>
              <w:t>47</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bCs/>
                <w:color w:val="000000"/>
                <w:sz w:val="22"/>
                <w:szCs w:val="22"/>
                <w:lang w:eastAsia="ru-RU"/>
              </w:rPr>
            </w:pPr>
            <w:r w:rsidRPr="00E924AB">
              <w:rPr>
                <w:rFonts w:eastAsia="Times New Roman"/>
                <w:bCs/>
                <w:color w:val="000000"/>
                <w:sz w:val="22"/>
                <w:szCs w:val="22"/>
                <w:lang w:eastAsia="ru-RU"/>
              </w:rPr>
              <w:t>40:16-7.424</w:t>
            </w:r>
          </w:p>
        </w:tc>
        <w:tc>
          <w:tcPr>
            <w:tcW w:w="2126"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С-2 (Зона, занятая объектами сельскохозяйственного назначения) деревня </w:t>
            </w:r>
            <w:proofErr w:type="spellStart"/>
            <w:r w:rsidRPr="00E924AB">
              <w:rPr>
                <w:rFonts w:eastAsia="Times New Roman"/>
                <w:color w:val="000000"/>
                <w:sz w:val="22"/>
                <w:szCs w:val="22"/>
                <w:lang w:eastAsia="ru-RU"/>
              </w:rPr>
              <w:t>Батищево</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учтенный</w:t>
            </w:r>
          </w:p>
        </w:tc>
        <w:tc>
          <w:tcPr>
            <w:tcW w:w="709"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С-2</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bCs/>
                <w:color w:val="000000"/>
                <w:sz w:val="22"/>
                <w:szCs w:val="22"/>
                <w:lang w:eastAsia="ru-RU"/>
              </w:rPr>
            </w:pPr>
            <w:r w:rsidRPr="00E924AB">
              <w:rPr>
                <w:rFonts w:eastAsia="Times New Roman"/>
                <w:bCs/>
                <w:color w:val="000000"/>
                <w:sz w:val="22"/>
                <w:szCs w:val="22"/>
                <w:lang w:eastAsia="ru-RU"/>
              </w:rPr>
              <w:t>48</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bCs/>
                <w:color w:val="000000"/>
                <w:sz w:val="22"/>
                <w:szCs w:val="22"/>
                <w:lang w:eastAsia="ru-RU"/>
              </w:rPr>
            </w:pPr>
            <w:r w:rsidRPr="00E924AB">
              <w:rPr>
                <w:rFonts w:eastAsia="Times New Roman"/>
                <w:bCs/>
                <w:color w:val="000000"/>
                <w:sz w:val="22"/>
                <w:szCs w:val="22"/>
                <w:lang w:eastAsia="ru-RU"/>
              </w:rPr>
              <w:t>40:16-7.274</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Жилая зона</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xml:space="preserve">Ж-1 (Зона застройки малоэтажными жилыми домами) деревни </w:t>
            </w:r>
            <w:proofErr w:type="spellStart"/>
            <w:r w:rsidRPr="00E924AB">
              <w:rPr>
                <w:rFonts w:eastAsia="Times New Roman"/>
                <w:color w:val="000000"/>
                <w:sz w:val="22"/>
                <w:szCs w:val="22"/>
                <w:lang w:eastAsia="ru-RU"/>
              </w:rPr>
              <w:t>Дертовая</w:t>
            </w:r>
            <w:proofErr w:type="spellEnd"/>
            <w:r w:rsidRPr="00E924AB">
              <w:rPr>
                <w:rFonts w:eastAsia="Times New Roman"/>
                <w:color w:val="000000"/>
                <w:sz w:val="22"/>
                <w:szCs w:val="22"/>
                <w:lang w:eastAsia="ru-RU"/>
              </w:rPr>
              <w:t xml:space="preserve">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Ж-1</w:t>
            </w:r>
          </w:p>
        </w:tc>
      </w:tr>
      <w:tr w:rsidR="00483AE6" w:rsidRPr="00E924AB" w:rsidTr="00E924AB">
        <w:trPr>
          <w:trHeight w:val="1566"/>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49</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 (Зона инженерно-транспортной инфраструктур)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ИТ</w:t>
            </w:r>
          </w:p>
        </w:tc>
      </w:tr>
      <w:tr w:rsidR="00483AE6" w:rsidRPr="00E924AB" w:rsidTr="00E924AB">
        <w:trPr>
          <w:trHeight w:val="1545"/>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50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П-1 (Производственная зона с размещением промышленных предприятий и складов V-IV классов вредности (санитарно-защитные зоны - 100 м)  МО СП "Деревня Людково" Мосальского района Калужской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П-1</w:t>
            </w:r>
          </w:p>
        </w:tc>
      </w:tr>
      <w:tr w:rsidR="00483AE6" w:rsidRPr="00E924AB" w:rsidTr="00E924AB">
        <w:trPr>
          <w:trHeight w:val="108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51</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40:16-7.446</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специального назначения</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 (Зона размещения кладбищ, крематориев)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СН-1</w:t>
            </w:r>
          </w:p>
        </w:tc>
      </w:tr>
      <w:tr w:rsidR="00483AE6" w:rsidRPr="00E924AB" w:rsidTr="00E924AB">
        <w:trPr>
          <w:trHeight w:val="1290"/>
          <w:jc w:val="center"/>
        </w:trPr>
        <w:tc>
          <w:tcPr>
            <w:tcW w:w="568" w:type="dxa"/>
            <w:tcBorders>
              <w:top w:val="nil"/>
              <w:left w:val="single" w:sz="4" w:space="0" w:color="auto"/>
              <w:bottom w:val="single" w:sz="4" w:space="0" w:color="auto"/>
              <w:right w:val="single" w:sz="4" w:space="0" w:color="auto"/>
            </w:tcBorders>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52</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40:16-7.439 40:16-7.453</w:t>
            </w:r>
          </w:p>
        </w:tc>
        <w:tc>
          <w:tcPr>
            <w:tcW w:w="2126"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Зона сельскохозяйственного использования</w:t>
            </w:r>
          </w:p>
        </w:tc>
        <w:tc>
          <w:tcPr>
            <w:tcW w:w="4111"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С-2 (Зона, занятая объектами сельскохозяйственного назначения)  муниципального образования сельского поселения "Деревня Людково" Мосальского района Калужской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83AE6" w:rsidRPr="00E924AB" w:rsidRDefault="00483AE6" w:rsidP="00E924AB">
            <w:pPr>
              <w:spacing w:line="240" w:lineRule="auto"/>
              <w:ind w:firstLine="0"/>
              <w:contextualSpacing/>
              <w:rPr>
                <w:rFonts w:eastAsia="Times New Roman"/>
                <w:color w:val="000000"/>
                <w:sz w:val="22"/>
                <w:szCs w:val="22"/>
                <w:lang w:eastAsia="ru-RU"/>
              </w:rPr>
            </w:pPr>
            <w:r w:rsidRPr="00E924AB">
              <w:rPr>
                <w:rFonts w:eastAsia="Times New Roman"/>
                <w:color w:val="000000"/>
                <w:sz w:val="22"/>
                <w:szCs w:val="22"/>
                <w:lang w:eastAsia="ru-RU"/>
              </w:rPr>
              <w:t>С-2</w:t>
            </w:r>
          </w:p>
        </w:tc>
      </w:tr>
      <w:tr w:rsidR="0055111E" w:rsidRPr="0055111E" w:rsidTr="00E924AB">
        <w:trPr>
          <w:trHeight w:val="1519"/>
          <w:jc w:val="center"/>
        </w:trPr>
        <w:tc>
          <w:tcPr>
            <w:tcW w:w="568" w:type="dxa"/>
            <w:tcBorders>
              <w:top w:val="nil"/>
              <w:left w:val="single" w:sz="4" w:space="0" w:color="auto"/>
              <w:bottom w:val="single" w:sz="4" w:space="0" w:color="auto"/>
              <w:right w:val="single" w:sz="4" w:space="0" w:color="auto"/>
            </w:tcBorders>
          </w:tcPr>
          <w:p w:rsidR="00483AE6" w:rsidRPr="0055111E" w:rsidRDefault="00483AE6" w:rsidP="00E924AB">
            <w:pPr>
              <w:spacing w:line="240" w:lineRule="auto"/>
              <w:ind w:firstLine="0"/>
              <w:contextualSpacing/>
              <w:rPr>
                <w:rFonts w:eastAsia="Times New Roman"/>
                <w:sz w:val="22"/>
                <w:szCs w:val="22"/>
                <w:lang w:eastAsia="ru-RU"/>
              </w:rPr>
            </w:pPr>
            <w:r w:rsidRPr="0055111E">
              <w:rPr>
                <w:rFonts w:eastAsia="Times New Roman"/>
                <w:sz w:val="22"/>
                <w:szCs w:val="22"/>
                <w:lang w:eastAsia="ru-RU"/>
              </w:rPr>
              <w:t>53</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83AE6" w:rsidRPr="0055111E" w:rsidRDefault="00483AE6" w:rsidP="00E924AB">
            <w:pPr>
              <w:spacing w:line="240" w:lineRule="auto"/>
              <w:ind w:firstLine="0"/>
              <w:contextualSpacing/>
              <w:rPr>
                <w:rFonts w:eastAsia="Times New Roman"/>
                <w:sz w:val="22"/>
                <w:szCs w:val="22"/>
                <w:lang w:eastAsia="ru-RU"/>
              </w:rPr>
            </w:pPr>
            <w:r w:rsidRPr="0055111E">
              <w:rPr>
                <w:rFonts w:eastAsia="Times New Roman"/>
                <w:sz w:val="22"/>
                <w:szCs w:val="22"/>
                <w:lang w:eastAsia="ru-RU"/>
              </w:rPr>
              <w:t> </w:t>
            </w:r>
          </w:p>
        </w:tc>
        <w:tc>
          <w:tcPr>
            <w:tcW w:w="2126" w:type="dxa"/>
            <w:tcBorders>
              <w:top w:val="nil"/>
              <w:left w:val="nil"/>
              <w:bottom w:val="single" w:sz="4" w:space="0" w:color="000000"/>
              <w:right w:val="single" w:sz="4" w:space="0" w:color="000000"/>
            </w:tcBorders>
            <w:shd w:val="clear" w:color="auto" w:fill="auto"/>
            <w:vAlign w:val="bottom"/>
            <w:hideMark/>
          </w:tcPr>
          <w:p w:rsidR="00483AE6" w:rsidRPr="0055111E" w:rsidRDefault="00483AE6" w:rsidP="00E924AB">
            <w:pPr>
              <w:spacing w:line="240" w:lineRule="auto"/>
              <w:ind w:firstLine="0"/>
              <w:contextualSpacing/>
              <w:rPr>
                <w:rFonts w:eastAsia="Times New Roman"/>
                <w:sz w:val="22"/>
                <w:szCs w:val="22"/>
                <w:lang w:eastAsia="ru-RU"/>
              </w:rPr>
            </w:pPr>
            <w:r w:rsidRPr="0055111E">
              <w:rPr>
                <w:rFonts w:eastAsia="Times New Roman"/>
                <w:sz w:val="22"/>
                <w:szCs w:val="22"/>
                <w:lang w:eastAsia="ru-RU"/>
              </w:rPr>
              <w:t>Производственная зона, зона инженерной и транспортной инфраструктур</w:t>
            </w:r>
          </w:p>
        </w:tc>
        <w:tc>
          <w:tcPr>
            <w:tcW w:w="4111" w:type="dxa"/>
            <w:tcBorders>
              <w:top w:val="nil"/>
              <w:left w:val="nil"/>
              <w:bottom w:val="single" w:sz="4" w:space="0" w:color="000000"/>
              <w:right w:val="single" w:sz="4" w:space="0" w:color="000000"/>
            </w:tcBorders>
            <w:shd w:val="clear" w:color="auto" w:fill="auto"/>
            <w:vAlign w:val="bottom"/>
            <w:hideMark/>
          </w:tcPr>
          <w:p w:rsidR="00483AE6" w:rsidRPr="0055111E" w:rsidRDefault="00483AE6" w:rsidP="00E924AB">
            <w:pPr>
              <w:spacing w:line="240" w:lineRule="auto"/>
              <w:ind w:firstLine="0"/>
              <w:contextualSpacing/>
              <w:rPr>
                <w:rFonts w:eastAsia="Times New Roman"/>
                <w:sz w:val="22"/>
                <w:szCs w:val="22"/>
                <w:lang w:eastAsia="ru-RU"/>
              </w:rPr>
            </w:pPr>
            <w:r w:rsidRPr="0055111E">
              <w:rPr>
                <w:rFonts w:eastAsia="Times New Roman"/>
                <w:sz w:val="22"/>
                <w:szCs w:val="22"/>
                <w:lang w:eastAsia="ru-RU"/>
              </w:rPr>
              <w:t xml:space="preserve">П-1 (Производственная зона с размещением промышленных предприятий и складов V-IV классов вредности (санитарно-защитные зоны - 100 м) поселок </w:t>
            </w:r>
            <w:proofErr w:type="spellStart"/>
            <w:r w:rsidRPr="0055111E">
              <w:rPr>
                <w:rFonts w:eastAsia="Times New Roman"/>
                <w:sz w:val="22"/>
                <w:szCs w:val="22"/>
                <w:lang w:eastAsia="ru-RU"/>
              </w:rPr>
              <w:t>Шаховский</w:t>
            </w:r>
            <w:proofErr w:type="spellEnd"/>
            <w:r w:rsidRPr="0055111E">
              <w:rPr>
                <w:rFonts w:eastAsia="Times New Roman"/>
                <w:sz w:val="22"/>
                <w:szCs w:val="22"/>
                <w:lang w:eastAsia="ru-RU"/>
              </w:rPr>
              <w:t xml:space="preserve">  МО СП "Деревня Людково" Мосальского района Калужской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483AE6" w:rsidRPr="0055111E" w:rsidRDefault="00483AE6" w:rsidP="00E924AB">
            <w:pPr>
              <w:spacing w:line="240" w:lineRule="auto"/>
              <w:ind w:firstLine="0"/>
              <w:contextualSpacing/>
              <w:rPr>
                <w:rFonts w:eastAsia="Times New Roman"/>
                <w:sz w:val="22"/>
                <w:szCs w:val="22"/>
                <w:lang w:eastAsia="ru-RU"/>
              </w:rPr>
            </w:pPr>
            <w:r w:rsidRPr="0055111E">
              <w:rPr>
                <w:rFonts w:eastAsia="Times New Roman"/>
                <w:sz w:val="22"/>
                <w:szCs w:val="22"/>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83AE6" w:rsidRPr="0055111E" w:rsidRDefault="00483AE6" w:rsidP="00E924AB">
            <w:pPr>
              <w:spacing w:line="240" w:lineRule="auto"/>
              <w:ind w:firstLine="0"/>
              <w:contextualSpacing/>
              <w:rPr>
                <w:rFonts w:eastAsia="Times New Roman"/>
                <w:sz w:val="22"/>
                <w:szCs w:val="22"/>
                <w:lang w:eastAsia="ru-RU"/>
              </w:rPr>
            </w:pPr>
            <w:r w:rsidRPr="0055111E">
              <w:rPr>
                <w:rFonts w:eastAsia="Times New Roman"/>
                <w:sz w:val="22"/>
                <w:szCs w:val="22"/>
                <w:lang w:eastAsia="ru-RU"/>
              </w:rPr>
              <w:t>П-1</w:t>
            </w:r>
          </w:p>
        </w:tc>
      </w:tr>
    </w:tbl>
    <w:p w:rsidR="00CC7F90" w:rsidRPr="00483AE6" w:rsidRDefault="00CC7F90">
      <w:pPr>
        <w:spacing w:line="240" w:lineRule="auto"/>
        <w:ind w:firstLine="0"/>
        <w:jc w:val="left"/>
        <w:rPr>
          <w:rFonts w:eastAsia="Times New Roman"/>
          <w:b/>
          <w:bCs/>
          <w:color w:val="FF0000"/>
          <w:sz w:val="26"/>
          <w:szCs w:val="26"/>
          <w:lang w:val="x-none" w:eastAsia="x-none"/>
        </w:rPr>
      </w:pPr>
      <w:r w:rsidRPr="00483AE6">
        <w:rPr>
          <w:color w:val="FF0000"/>
          <w:sz w:val="26"/>
        </w:rPr>
        <w:br w:type="page"/>
      </w:r>
    </w:p>
    <w:p w:rsidR="00BE3005" w:rsidRPr="005E156C" w:rsidRDefault="00BE3005" w:rsidP="00816CC6">
      <w:pPr>
        <w:pStyle w:val="3"/>
        <w:jc w:val="right"/>
        <w:rPr>
          <w:sz w:val="26"/>
        </w:rPr>
      </w:pPr>
      <w:bookmarkStart w:id="404" w:name="_Toc80970768"/>
      <w:r w:rsidRPr="005E156C">
        <w:rPr>
          <w:sz w:val="26"/>
        </w:rPr>
        <w:lastRenderedPageBreak/>
        <w:t>Приложение</w:t>
      </w:r>
      <w:bookmarkEnd w:id="402"/>
      <w:bookmarkEnd w:id="403"/>
      <w:bookmarkEnd w:id="404"/>
    </w:p>
    <w:p w:rsidR="00DF18A6" w:rsidRPr="005E156C" w:rsidRDefault="00DF18A6" w:rsidP="00816CC6">
      <w:pPr>
        <w:autoSpaceDE w:val="0"/>
        <w:autoSpaceDN w:val="0"/>
        <w:adjustRightInd w:val="0"/>
        <w:spacing w:line="240" w:lineRule="auto"/>
        <w:ind w:firstLine="710"/>
        <w:jc w:val="center"/>
        <w:rPr>
          <w:rFonts w:eastAsia="Times New Roman"/>
          <w:b/>
          <w:sz w:val="24"/>
          <w:szCs w:val="24"/>
          <w:lang w:eastAsia="ru-RU"/>
        </w:rPr>
      </w:pPr>
      <w:r w:rsidRPr="005E156C">
        <w:rPr>
          <w:rFonts w:eastAsia="Times New Roman"/>
          <w:b/>
          <w:sz w:val="24"/>
          <w:szCs w:val="24"/>
          <w:lang w:eastAsia="ru-RU"/>
        </w:rPr>
        <w:t>Основные понятия, используемые в настоящих Правилах</w:t>
      </w:r>
    </w:p>
    <w:p w:rsidR="008E3E22" w:rsidRPr="0069228B" w:rsidRDefault="008E3E22" w:rsidP="00816CC6">
      <w:pPr>
        <w:spacing w:line="240" w:lineRule="auto"/>
        <w:ind w:firstLine="710"/>
        <w:rPr>
          <w:sz w:val="24"/>
          <w:szCs w:val="24"/>
          <w:lang w:eastAsia="x-none"/>
        </w:rPr>
      </w:pPr>
      <w:r w:rsidRPr="0069228B">
        <w:rPr>
          <w:sz w:val="24"/>
          <w:szCs w:val="24"/>
          <w:lang w:eastAsia="x-none"/>
        </w:rPr>
        <w:t>Автостоянка - здание, сооружение (часть здания, сооружения) или специальная открытая площадка, предназначенная  только для</w:t>
      </w:r>
      <w:r w:rsidR="00900902">
        <w:rPr>
          <w:sz w:val="24"/>
          <w:szCs w:val="24"/>
          <w:lang w:eastAsia="x-none"/>
        </w:rPr>
        <w:t xml:space="preserve"> хранения (стоянки) автомобилей</w:t>
      </w:r>
      <w:r w:rsidRPr="0069228B">
        <w:rPr>
          <w:sz w:val="24"/>
          <w:szCs w:val="24"/>
          <w:lang w:eastAsia="x-none"/>
        </w:rPr>
        <w:t>.</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Арендаторы земельных участков </w:t>
      </w:r>
      <w:r w:rsidRPr="0069228B">
        <w:rPr>
          <w:rFonts w:eastAsia="Times New Roman"/>
          <w:sz w:val="24"/>
          <w:szCs w:val="24"/>
          <w:lang w:eastAsia="ru-RU"/>
        </w:rPr>
        <w:noBreakHyphen/>
        <w:t xml:space="preserve"> лица, владеющие и пользующиеся земельным участком по договору аренды;</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Балкон - выступающая из плоскости  стены фасада огражденная площадка, служащая для отдыха в летнее время.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Виды разрешенного использования земельных участков и объектов капитального строительства </w:t>
      </w:r>
      <w:r w:rsidRPr="0069228B">
        <w:rPr>
          <w:rFonts w:eastAsia="Times New Roman"/>
          <w:sz w:val="24"/>
          <w:szCs w:val="24"/>
          <w:lang w:eastAsia="ru-RU"/>
        </w:rPr>
        <w:noBreakHyphen/>
        <w:t xml:space="preserve"> виды деятельности, объекты, осуществлять и размещать которые на земельных участках разрешено в силу </w:t>
      </w:r>
      <w:proofErr w:type="spellStart"/>
      <w:r w:rsidRPr="0069228B">
        <w:rPr>
          <w:rFonts w:eastAsia="Times New Roman"/>
          <w:sz w:val="24"/>
          <w:szCs w:val="24"/>
          <w:lang w:eastAsia="ru-RU"/>
        </w:rPr>
        <w:t>поименования</w:t>
      </w:r>
      <w:proofErr w:type="spellEnd"/>
      <w:r w:rsidRPr="0069228B">
        <w:rPr>
          <w:rFonts w:eastAsia="Times New Roman"/>
          <w:sz w:val="24"/>
          <w:szCs w:val="24"/>
          <w:lang w:eastAsia="ru-RU"/>
        </w:rPr>
        <w:t xml:space="preserve">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proofErr w:type="spellStart"/>
      <w:r w:rsidRPr="0069228B">
        <w:rPr>
          <w:rFonts w:eastAsia="Times New Roman"/>
          <w:sz w:val="24"/>
          <w:szCs w:val="24"/>
          <w:lang w:eastAsia="ru-RU"/>
        </w:rPr>
        <w:t>Водоохранная</w:t>
      </w:r>
      <w:proofErr w:type="spellEnd"/>
      <w:r w:rsidRPr="0069228B">
        <w:rPr>
          <w:rFonts w:eastAsia="Times New Roman"/>
          <w:sz w:val="24"/>
          <w:szCs w:val="24"/>
          <w:lang w:eastAsia="ru-RU"/>
        </w:rPr>
        <w:t xml:space="preserve"> зона </w:t>
      </w:r>
      <w:r w:rsidRPr="0069228B">
        <w:rPr>
          <w:rFonts w:eastAsia="Times New Roman"/>
          <w:sz w:val="24"/>
          <w:szCs w:val="24"/>
          <w:lang w:eastAsia="ru-RU"/>
        </w:rPr>
        <w:noBreakHyphen/>
        <w:t xml:space="preserve"> 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8E3E22" w:rsidRPr="0069228B" w:rsidRDefault="008E3E22" w:rsidP="00816CC6">
      <w:pPr>
        <w:autoSpaceDE w:val="0"/>
        <w:autoSpaceDN w:val="0"/>
        <w:adjustRightInd w:val="0"/>
        <w:spacing w:line="240" w:lineRule="auto"/>
        <w:ind w:firstLine="710"/>
        <w:rPr>
          <w:rFonts w:eastAsia="Times New Roman"/>
          <w:strike/>
          <w:sz w:val="24"/>
          <w:szCs w:val="24"/>
          <w:lang w:eastAsia="ru-RU"/>
        </w:rPr>
      </w:pPr>
      <w:r w:rsidRPr="0069228B">
        <w:rPr>
          <w:rFonts w:eastAsia="Times New Roman"/>
          <w:sz w:val="24"/>
          <w:szCs w:val="24"/>
          <w:lang w:eastAsia="ru-RU"/>
        </w:rPr>
        <w:t>Временные строения  и сооружения (далее-временные объекты)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Вспомогательные виды разрешенного использования земельных участков и объектов капитального строительства </w:t>
      </w:r>
      <w:r w:rsidRPr="0069228B">
        <w:rPr>
          <w:rFonts w:eastAsia="Times New Roman"/>
          <w:sz w:val="24"/>
          <w:szCs w:val="24"/>
          <w:lang w:eastAsia="ru-RU"/>
        </w:rPr>
        <w:noBreakHyphen/>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Высота строения -  расстояние по вертикали, измеренное от планировочной отметки земли до наивысшей точки плоской крыши или до высшей точки конька скатной крыши;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Гараж - здание, сооружение, предназначенное для хранения </w:t>
      </w:r>
      <w:proofErr w:type="spellStart"/>
      <w:r w:rsidRPr="0069228B">
        <w:rPr>
          <w:rFonts w:eastAsia="Times New Roman"/>
          <w:sz w:val="24"/>
          <w:szCs w:val="24"/>
          <w:lang w:eastAsia="ru-RU"/>
        </w:rPr>
        <w:t>автотранспорного</w:t>
      </w:r>
      <w:proofErr w:type="spellEnd"/>
      <w:r w:rsidRPr="0069228B">
        <w:rPr>
          <w:rFonts w:eastAsia="Times New Roman"/>
          <w:sz w:val="24"/>
          <w:szCs w:val="24"/>
          <w:lang w:eastAsia="ru-RU"/>
        </w:rPr>
        <w:t xml:space="preserve"> средства. Может быть как отдельно стоящим (капитальным строением, временным сооружением), пристроенным к жилому дому, устроенным  в нулевом этаже многоквартирного жилого дома.</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Государственный строительный надзор </w:t>
      </w:r>
      <w:r w:rsidRPr="0069228B">
        <w:rPr>
          <w:rFonts w:eastAsia="Times New Roman"/>
          <w:sz w:val="24"/>
          <w:szCs w:val="24"/>
          <w:lang w:eastAsia="ru-RU"/>
        </w:rPr>
        <w:noBreakHyphen/>
        <w:t xml:space="preserve"> 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w:t>
      </w:r>
      <w:hyperlink r:id="rId147" w:history="1">
        <w:r w:rsidRPr="0069228B">
          <w:rPr>
            <w:rFonts w:eastAsia="Times New Roman"/>
            <w:sz w:val="24"/>
            <w:szCs w:val="24"/>
            <w:lang w:eastAsia="ru-RU"/>
          </w:rPr>
          <w:t>кодекса</w:t>
        </w:r>
      </w:hyperlink>
      <w:r w:rsidRPr="0069228B">
        <w:rPr>
          <w:rFonts w:eastAsia="Times New Roman"/>
          <w:sz w:val="24"/>
          <w:szCs w:val="24"/>
          <w:lang w:eastAsia="ru-RU"/>
        </w:rPr>
        <w:t xml:space="preserve"> Российской Федерации;</w:t>
      </w:r>
    </w:p>
    <w:p w:rsidR="00C838CC" w:rsidRPr="0055111E" w:rsidRDefault="00C838CC" w:rsidP="00C838CC">
      <w:pPr>
        <w:autoSpaceDE w:val="0"/>
        <w:autoSpaceDN w:val="0"/>
        <w:adjustRightInd w:val="0"/>
        <w:spacing w:line="240" w:lineRule="auto"/>
        <w:ind w:firstLine="709"/>
        <w:rPr>
          <w:sz w:val="24"/>
          <w:szCs w:val="24"/>
          <w:lang w:eastAsia="ru-RU"/>
        </w:rPr>
      </w:pPr>
      <w:r w:rsidRPr="0055111E">
        <w:rPr>
          <w:sz w:val="24"/>
          <w:szCs w:val="24"/>
          <w:lang w:eastAsia="ru-RU"/>
        </w:rPr>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E3E22" w:rsidRPr="0055111E" w:rsidRDefault="008E3E22" w:rsidP="00816CC6">
      <w:pPr>
        <w:autoSpaceDE w:val="0"/>
        <w:autoSpaceDN w:val="0"/>
        <w:adjustRightInd w:val="0"/>
        <w:spacing w:line="240" w:lineRule="auto"/>
        <w:ind w:firstLine="710"/>
        <w:rPr>
          <w:rFonts w:eastAsia="Times New Roman"/>
          <w:sz w:val="24"/>
          <w:szCs w:val="24"/>
          <w:lang w:eastAsia="ru-RU"/>
        </w:rPr>
      </w:pPr>
      <w:r w:rsidRPr="0055111E">
        <w:rPr>
          <w:rFonts w:eastAsia="Times New Roman"/>
          <w:sz w:val="24"/>
          <w:szCs w:val="24"/>
          <w:lang w:eastAsia="ru-RU"/>
        </w:rPr>
        <w:t>Градостроительная документация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8E3E22" w:rsidRPr="0055111E" w:rsidRDefault="008E3E22" w:rsidP="00816CC6">
      <w:pPr>
        <w:autoSpaceDE w:val="0"/>
        <w:autoSpaceDN w:val="0"/>
        <w:adjustRightInd w:val="0"/>
        <w:spacing w:line="240" w:lineRule="auto"/>
        <w:ind w:firstLine="710"/>
        <w:rPr>
          <w:rFonts w:eastAsia="Times New Roman"/>
          <w:sz w:val="24"/>
          <w:szCs w:val="24"/>
          <w:lang w:eastAsia="ru-RU"/>
        </w:rPr>
      </w:pPr>
      <w:r w:rsidRPr="0055111E">
        <w:rPr>
          <w:rFonts w:eastAsia="Times New Roman"/>
          <w:sz w:val="24"/>
          <w:szCs w:val="24"/>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градостроительного регламента;</w:t>
      </w:r>
    </w:p>
    <w:p w:rsidR="0049243F" w:rsidRPr="0055111E" w:rsidRDefault="0049243F" w:rsidP="0049243F">
      <w:pPr>
        <w:autoSpaceDE w:val="0"/>
        <w:autoSpaceDN w:val="0"/>
        <w:adjustRightInd w:val="0"/>
        <w:spacing w:line="240" w:lineRule="auto"/>
        <w:ind w:firstLine="709"/>
        <w:rPr>
          <w:sz w:val="24"/>
          <w:szCs w:val="24"/>
          <w:lang w:eastAsia="ru-RU"/>
        </w:rPr>
      </w:pPr>
      <w:bookmarkStart w:id="405" w:name="а1"/>
      <w:bookmarkEnd w:id="405"/>
      <w:r w:rsidRPr="0055111E">
        <w:rPr>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E3E22" w:rsidRDefault="008E3E22" w:rsidP="00816CC6">
      <w:pPr>
        <w:autoSpaceDE w:val="0"/>
        <w:autoSpaceDN w:val="0"/>
        <w:adjustRightInd w:val="0"/>
        <w:spacing w:line="240" w:lineRule="auto"/>
        <w:ind w:firstLine="709"/>
        <w:rPr>
          <w:sz w:val="24"/>
          <w:szCs w:val="24"/>
          <w:lang w:eastAsia="ru-RU"/>
        </w:rPr>
      </w:pPr>
      <w:r w:rsidRPr="0055111E">
        <w:rPr>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w:t>
      </w:r>
      <w:r>
        <w:rPr>
          <w:sz w:val="24"/>
          <w:szCs w:val="24"/>
          <w:lang w:eastAsia="ru-RU"/>
        </w:rPr>
        <w:t xml:space="preserve">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Дачное строительство </w:t>
      </w:r>
      <w:r w:rsidRPr="0069228B">
        <w:rPr>
          <w:rFonts w:eastAsia="Times New Roman"/>
          <w:sz w:val="24"/>
          <w:szCs w:val="24"/>
          <w:lang w:eastAsia="ru-RU"/>
        </w:rPr>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Заказчик </w:t>
      </w:r>
      <w:r w:rsidRPr="0069228B">
        <w:rPr>
          <w:rFonts w:eastAsia="Times New Roman"/>
          <w:sz w:val="24"/>
          <w:szCs w:val="24"/>
          <w:lang w:eastAsia="ru-RU"/>
        </w:rPr>
        <w:noBreakHyphen/>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w:t>
      </w:r>
      <w:r w:rsidRPr="0069228B">
        <w:rPr>
          <w:rFonts w:eastAsia="Times New Roman"/>
          <w:sz w:val="24"/>
          <w:szCs w:val="24"/>
          <w:lang w:eastAsia="ru-RU"/>
        </w:rPr>
        <w:lastRenderedPageBreak/>
        <w:t>предусмотренные Градостроительным кодексом Российской Федерации. Застройщик вправе осуществлять функции заказчика самостоятельно.</w:t>
      </w:r>
    </w:p>
    <w:p w:rsidR="00B4183B" w:rsidRPr="00B4183B" w:rsidRDefault="00B4183B" w:rsidP="00816CC6">
      <w:pPr>
        <w:autoSpaceDE w:val="0"/>
        <w:autoSpaceDN w:val="0"/>
        <w:adjustRightInd w:val="0"/>
        <w:spacing w:line="240" w:lineRule="auto"/>
        <w:ind w:firstLine="710"/>
        <w:rPr>
          <w:rFonts w:eastAsia="Times New Roman"/>
          <w:sz w:val="24"/>
          <w:szCs w:val="24"/>
        </w:rPr>
      </w:pPr>
      <w:proofErr w:type="gramStart"/>
      <w:r w:rsidRPr="00D204CA">
        <w:rPr>
          <w:rFonts w:eastAsia="Times New Roman"/>
          <w:sz w:val="24"/>
          <w:szCs w:val="24"/>
        </w:rPr>
        <w:t xml:space="preserve">Застройщик </w:t>
      </w:r>
      <w:r w:rsidRPr="00B4183B">
        <w:rPr>
          <w:rFonts w:eastAsia="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4183B">
        <w:rPr>
          <w:rFonts w:eastAsia="Times New Roman"/>
          <w:sz w:val="24"/>
          <w:szCs w:val="24"/>
        </w:rPr>
        <w:t>Росатом</w:t>
      </w:r>
      <w:proofErr w:type="spellEnd"/>
      <w:r w:rsidRPr="00B4183B">
        <w:rPr>
          <w:rFonts w:eastAsia="Times New Roman"/>
          <w:sz w:val="24"/>
          <w:szCs w:val="24"/>
        </w:rPr>
        <w:t>", Государственная корпорация по космической деятельности "</w:t>
      </w:r>
      <w:proofErr w:type="spellStart"/>
      <w:r w:rsidRPr="00B4183B">
        <w:rPr>
          <w:rFonts w:eastAsia="Times New Roman"/>
          <w:sz w:val="24"/>
          <w:szCs w:val="24"/>
        </w:rPr>
        <w:t>Роскосмос</w:t>
      </w:r>
      <w:proofErr w:type="spellEnd"/>
      <w:r w:rsidRPr="00B4183B">
        <w:rPr>
          <w:rFonts w:eastAsia="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B4183B">
        <w:rPr>
          <w:rFonts w:eastAsia="Times New Roman"/>
          <w:sz w:val="24"/>
          <w:szCs w:val="24"/>
        </w:rPr>
        <w:t xml:space="preserve"> </w:t>
      </w:r>
      <w:proofErr w:type="gramStart"/>
      <w:r w:rsidRPr="00B4183B">
        <w:rPr>
          <w:rFonts w:eastAsia="Times New Roman"/>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B4183B">
        <w:rPr>
          <w:rFonts w:eastAsia="Times New Roman"/>
          <w:sz w:val="24"/>
          <w:szCs w:val="24"/>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proofErr w:type="gramStart"/>
      <w:r w:rsidRPr="0069228B">
        <w:rPr>
          <w:rFonts w:eastAsia="Times New Roman"/>
          <w:sz w:val="24"/>
          <w:szCs w:val="24"/>
          <w:lang w:eastAsia="ru-RU"/>
        </w:rPr>
        <w:t xml:space="preserve">Земельные участки как объекты градостроительной деятельности </w:t>
      </w:r>
      <w:r w:rsidRPr="0069228B">
        <w:rPr>
          <w:rFonts w:eastAsia="Times New Roman"/>
          <w:sz w:val="24"/>
          <w:szCs w:val="24"/>
          <w:lang w:eastAsia="ru-RU"/>
        </w:rPr>
        <w:noBreakHyphen/>
        <w:t xml:space="preserve">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Землевладельцы </w:t>
      </w:r>
      <w:r w:rsidRPr="0069228B">
        <w:rPr>
          <w:rFonts w:eastAsia="Times New Roman"/>
          <w:sz w:val="24"/>
          <w:szCs w:val="24"/>
          <w:lang w:eastAsia="ru-RU"/>
        </w:rPr>
        <w:noBreakHyphen/>
        <w:t xml:space="preserve"> лица, владеющие и пользующиеся земельными участками на праве пожизненного наследуемого владения;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Землепользователи </w:t>
      </w:r>
      <w:r w:rsidRPr="0069228B">
        <w:rPr>
          <w:rFonts w:eastAsia="Times New Roman"/>
          <w:sz w:val="24"/>
          <w:szCs w:val="24"/>
          <w:lang w:eastAsia="ru-RU"/>
        </w:rPr>
        <w:noBreakHyphen/>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13C4" w:rsidRPr="005A13C4" w:rsidRDefault="005A13C4" w:rsidP="00816CC6">
      <w:pPr>
        <w:autoSpaceDE w:val="0"/>
        <w:autoSpaceDN w:val="0"/>
        <w:adjustRightInd w:val="0"/>
        <w:spacing w:line="240" w:lineRule="auto"/>
        <w:ind w:firstLine="710"/>
        <w:rPr>
          <w:rFonts w:eastAsia="Times New Roman"/>
          <w:sz w:val="24"/>
          <w:szCs w:val="24"/>
          <w:lang w:eastAsia="ru-RU"/>
        </w:rPr>
      </w:pPr>
      <w:proofErr w:type="gramStart"/>
      <w:r w:rsidRPr="005A13C4">
        <w:rPr>
          <w:rFonts w:eastAsia="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A13C4">
        <w:rPr>
          <w:rFonts w:eastAsia="Times New Roman"/>
          <w:sz w:val="24"/>
          <w:szCs w:val="24"/>
          <w:lang w:eastAsia="ru-RU"/>
        </w:rPr>
        <w:t>приаэродромная</w:t>
      </w:r>
      <w:proofErr w:type="spellEnd"/>
      <w:r w:rsidRPr="005A13C4">
        <w:rPr>
          <w:rFonts w:eastAsia="Times New Roman"/>
          <w:sz w:val="24"/>
          <w:szCs w:val="24"/>
          <w:lang w:eastAsia="ru-RU"/>
        </w:rPr>
        <w:t xml:space="preserve"> территория, иные зоны, устанавливаемые в соответствии с законодательством Российской Федерации;</w:t>
      </w:r>
      <w:proofErr w:type="gramEnd"/>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Индивидуальное жилищное строительство – форма  обеспечения граждан жилищным путем строительства  домов на праве личной собственности, выполняемого при непосредственном участии граждан или за их  счет;</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Инженерное (инженерно-техническое) обеспечение территории </w:t>
      </w:r>
      <w:r w:rsidRPr="0069228B">
        <w:rPr>
          <w:rFonts w:eastAsia="Times New Roman"/>
          <w:sz w:val="24"/>
          <w:szCs w:val="24"/>
          <w:lang w:eastAsia="ru-RU"/>
        </w:rPr>
        <w:noBreakHyphen/>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Инженерная подготовка территории </w:t>
      </w:r>
      <w:r w:rsidRPr="0069228B">
        <w:rPr>
          <w:rFonts w:eastAsia="Times New Roman"/>
          <w:sz w:val="24"/>
          <w:szCs w:val="24"/>
          <w:lang w:eastAsia="ru-RU"/>
        </w:rPr>
        <w:noBreakHyphen/>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69228B">
        <w:rPr>
          <w:rFonts w:eastAsia="Times New Roman"/>
          <w:sz w:val="24"/>
          <w:szCs w:val="24"/>
          <w:lang w:eastAsia="ru-RU"/>
        </w:rPr>
        <w:t>выторфовка</w:t>
      </w:r>
      <w:proofErr w:type="spellEnd"/>
      <w:r w:rsidRPr="0069228B">
        <w:rPr>
          <w:rFonts w:eastAsia="Times New Roman"/>
          <w:sz w:val="24"/>
          <w:szCs w:val="24"/>
          <w:lang w:eastAsia="ru-RU"/>
        </w:rPr>
        <w:t>, подсыпка и т.д.);</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69228B">
        <w:rPr>
          <w:rFonts w:eastAsia="Times New Roman"/>
          <w:sz w:val="24"/>
          <w:szCs w:val="24"/>
          <w:lang w:eastAsia="ru-RU"/>
        </w:rPr>
        <w:lastRenderedPageBreak/>
        <w:t xml:space="preserve">территориального планирования, планировки территории и архитектурно-строительного проектирования; </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Инженерная, транспортная и социальная инфраструктуры </w:t>
      </w:r>
      <w:r w:rsidRPr="0069228B">
        <w:rPr>
          <w:rFonts w:eastAsia="Times New Roman"/>
          <w:sz w:val="24"/>
          <w:szCs w:val="24"/>
          <w:lang w:eastAsia="ru-RU"/>
        </w:rPr>
        <w:noBreakHyphen/>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Капитальный ремонт объектов капитального строительства (далее </w:t>
      </w:r>
      <w:r w:rsidRPr="0069228B">
        <w:rPr>
          <w:rFonts w:eastAsia="Times New Roman"/>
          <w:sz w:val="24"/>
          <w:szCs w:val="24"/>
          <w:lang w:eastAsia="ru-RU"/>
        </w:rPr>
        <w:noBreakHyphen/>
        <w:t xml:space="preserve"> капитальный ремонт) </w:t>
      </w:r>
      <w:r w:rsidRPr="0069228B">
        <w:rPr>
          <w:rFonts w:eastAsia="Times New Roman"/>
          <w:sz w:val="24"/>
          <w:szCs w:val="24"/>
          <w:lang w:eastAsia="ru-RU"/>
        </w:rPr>
        <w:noBreakHyphen/>
        <w:t xml:space="preserve"> </w:t>
      </w:r>
      <w:r w:rsidRPr="0069228B">
        <w:rPr>
          <w:rFonts w:eastAsia="Times New Roman"/>
          <w:bCs/>
          <w:sz w:val="24"/>
          <w:szCs w:val="2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E3E22" w:rsidRPr="0069228B" w:rsidRDefault="008E3E22" w:rsidP="00816CC6">
      <w:pPr>
        <w:autoSpaceDE w:val="0"/>
        <w:autoSpaceDN w:val="0"/>
        <w:adjustRightInd w:val="0"/>
        <w:spacing w:line="240" w:lineRule="auto"/>
        <w:ind w:firstLine="710"/>
        <w:rPr>
          <w:rFonts w:eastAsia="Times New Roman"/>
          <w:bCs/>
          <w:sz w:val="24"/>
          <w:szCs w:val="24"/>
          <w:lang w:eastAsia="ru-RU"/>
        </w:rPr>
      </w:pPr>
      <w:r w:rsidRPr="0069228B">
        <w:rPr>
          <w:rFonts w:eastAsia="Times New Roman"/>
          <w:bCs/>
          <w:sz w:val="24"/>
          <w:szCs w:val="24"/>
          <w:lang w:eastAsia="ru-RU"/>
        </w:rPr>
        <w:t>Карта градостроительного зонирования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Комиссия по подготовке проекта Правил (далее также </w:t>
      </w:r>
      <w:r w:rsidRPr="0069228B">
        <w:rPr>
          <w:rFonts w:eastAsia="Times New Roman"/>
          <w:sz w:val="24"/>
          <w:szCs w:val="24"/>
          <w:lang w:eastAsia="ru-RU"/>
        </w:rPr>
        <w:noBreakHyphen/>
        <w:t xml:space="preserve"> Комиссия) </w:t>
      </w:r>
      <w:r w:rsidRPr="0069228B">
        <w:rPr>
          <w:rFonts w:eastAsia="Times New Roman"/>
          <w:sz w:val="24"/>
          <w:szCs w:val="24"/>
          <w:lang w:eastAsia="ru-RU"/>
        </w:rPr>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Коэффициент застройки </w:t>
      </w:r>
      <w:r w:rsidRPr="0069228B">
        <w:rPr>
          <w:rFonts w:eastAsia="Times New Roman"/>
          <w:sz w:val="24"/>
          <w:szCs w:val="24"/>
          <w:lang w:eastAsia="ru-RU"/>
        </w:rPr>
        <w:noBreakHyphen/>
        <w:t xml:space="preserve"> отношение застроенной части территории земельного участка к части территории, свободной от застройки (%);</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Коэффициент строительного использования земельного участка </w:t>
      </w:r>
      <w:r w:rsidRPr="0069228B">
        <w:rPr>
          <w:rFonts w:eastAsia="Times New Roman"/>
          <w:sz w:val="24"/>
          <w:szCs w:val="24"/>
          <w:lang w:eastAsia="ru-RU"/>
        </w:rPr>
        <w:noBreakHyphen/>
        <w:t xml:space="preserve">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Коэффициент озеленения </w:t>
      </w:r>
      <w:r w:rsidRPr="0069228B">
        <w:rPr>
          <w:rFonts w:eastAsia="Times New Roman"/>
          <w:sz w:val="24"/>
          <w:szCs w:val="24"/>
          <w:lang w:eastAsia="ru-RU"/>
        </w:rPr>
        <w:noBreakHyphen/>
        <w:t xml:space="preserve"> отношение площади зеленых насаждений (сохраняемых и искусственно высаженных) к площади земельного участка, свободного от озеленения (%);</w:t>
      </w:r>
    </w:p>
    <w:p w:rsidR="00D86C5F" w:rsidRDefault="00D86C5F" w:rsidP="00816CC6">
      <w:pPr>
        <w:autoSpaceDE w:val="0"/>
        <w:autoSpaceDN w:val="0"/>
        <w:adjustRightInd w:val="0"/>
        <w:spacing w:line="240" w:lineRule="auto"/>
        <w:ind w:firstLine="710"/>
        <w:rPr>
          <w:rFonts w:eastAsia="Times New Roman"/>
          <w:sz w:val="24"/>
          <w:szCs w:val="24"/>
          <w:lang w:eastAsia="ru-RU"/>
        </w:rPr>
      </w:pPr>
      <w:r w:rsidRPr="00D86C5F">
        <w:rPr>
          <w:rFonts w:eastAsia="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eastAsia="Times New Roman"/>
          <w:sz w:val="24"/>
          <w:szCs w:val="24"/>
          <w:lang w:eastAsia="ru-RU"/>
        </w:rPr>
        <w:t>;</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Линейные объекты </w:t>
      </w:r>
      <w:r w:rsidRPr="0069228B">
        <w:rPr>
          <w:rFonts w:eastAsia="Times New Roman"/>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69228B">
        <w:rPr>
          <w:rFonts w:eastAsia="Times New Roman"/>
          <w:strike/>
          <w:sz w:val="24"/>
          <w:szCs w:val="24"/>
          <w:lang w:eastAsia="ru-RU"/>
        </w:rPr>
        <w:t>;</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Линии регулирования застройки </w:t>
      </w:r>
      <w:r w:rsidRPr="0069228B">
        <w:rPr>
          <w:rFonts w:eastAsia="Times New Roman"/>
          <w:sz w:val="24"/>
          <w:szCs w:val="24"/>
          <w:lang w:eastAsia="ru-RU"/>
        </w:rPr>
        <w:noBreakHyphen/>
        <w:t xml:space="preserve"> линии отступа от красных линий в целях определения места допустимого размещения зданий, строений, сооружений;</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Малоэтажная жилая застройка -  жилая застройка этажностью до 4-х этажей включительно с обеспечением, как правила, непосредственной связи квартир с земельным участком;</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Минимальная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lastRenderedPageBreak/>
        <w:t xml:space="preserve">Многоквартирный жилой дом </w:t>
      </w:r>
      <w:r w:rsidRPr="0069228B">
        <w:rPr>
          <w:rFonts w:eastAsia="Times New Roman"/>
          <w:sz w:val="24"/>
          <w:szCs w:val="24"/>
          <w:lang w:eastAsia="ru-RU"/>
        </w:rPr>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E3E22" w:rsidRDefault="008E3E22" w:rsidP="00816CC6">
      <w:pPr>
        <w:autoSpaceDE w:val="0"/>
        <w:autoSpaceDN w:val="0"/>
        <w:adjustRightInd w:val="0"/>
        <w:spacing w:line="240" w:lineRule="auto"/>
        <w:ind w:firstLine="709"/>
        <w:rPr>
          <w:sz w:val="24"/>
          <w:szCs w:val="24"/>
          <w:lang w:eastAsia="ru-RU"/>
        </w:rPr>
      </w:pPr>
      <w:r>
        <w:rPr>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E3E22" w:rsidRDefault="008E3E22" w:rsidP="00816CC6">
      <w:pPr>
        <w:autoSpaceDE w:val="0"/>
        <w:autoSpaceDN w:val="0"/>
        <w:adjustRightInd w:val="0"/>
        <w:spacing w:line="240" w:lineRule="auto"/>
        <w:ind w:firstLine="709"/>
        <w:rPr>
          <w:sz w:val="24"/>
          <w:szCs w:val="24"/>
          <w:lang w:eastAsia="ru-RU"/>
        </w:rPr>
      </w:pPr>
      <w:r>
        <w:rPr>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Объекты некапитального строительства </w:t>
      </w:r>
      <w:r w:rsidRPr="0069228B">
        <w:rPr>
          <w:rFonts w:eastAsia="Times New Roman"/>
          <w:sz w:val="24"/>
          <w:szCs w:val="24"/>
          <w:lang w:eastAsia="ru-RU"/>
        </w:rPr>
        <w:noBreakHyphen/>
        <w:t xml:space="preserve"> временные строения и сооружения (далее временные объекты)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Объекты культурного наследия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Огородничество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без права возведения капитальных строений и сооружений;</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Озелененные  территории -  участки земли, покрытые не менее чем на 70% лесной, древесно-кустарниковой травянистой растительностью естественного или  искусственного  происхождения;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Особо  охраняемые природные территории – участки земли, где располагаются природные комплексы и объекты, имеющие особое природоохранное, научное, культурное, эстетическое, </w:t>
      </w:r>
      <w:proofErr w:type="spellStart"/>
      <w:r w:rsidRPr="0069228B">
        <w:rPr>
          <w:rFonts w:eastAsia="Times New Roman"/>
          <w:sz w:val="24"/>
          <w:szCs w:val="24"/>
          <w:lang w:eastAsia="ru-RU"/>
        </w:rPr>
        <w:t>рекреакционное</w:t>
      </w:r>
      <w:proofErr w:type="spellEnd"/>
      <w:r w:rsidRPr="0069228B">
        <w:rPr>
          <w:rFonts w:eastAsia="Times New Roman"/>
          <w:sz w:val="24"/>
          <w:szCs w:val="24"/>
          <w:lang w:eastAsia="ru-RU"/>
        </w:rPr>
        <w:t xml:space="preserve"> и оздоровительное  значение, полностью или частично изымаемые из хозяйственного использования, и для которых установлен режим особой охраны; </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Основные виды разрешенного использования земельных участков и объектов капитального строительства </w:t>
      </w:r>
      <w:r w:rsidRPr="0069228B">
        <w:rPr>
          <w:rFonts w:eastAsia="Times New Roman"/>
          <w:sz w:val="24"/>
          <w:szCs w:val="24"/>
          <w:lang w:eastAsia="ru-RU"/>
        </w:rPr>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Отступ здания, сооружения (от границы участка) </w:t>
      </w:r>
      <w:r w:rsidRPr="0069228B">
        <w:rPr>
          <w:rFonts w:eastAsia="Times New Roman"/>
          <w:sz w:val="24"/>
          <w:szCs w:val="24"/>
          <w:lang w:eastAsia="ru-RU"/>
        </w:rPr>
        <w:noBreakHyphen/>
        <w:t xml:space="preserve"> расстояние между границей участка и стеной здания;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Площадь земельного участка </w:t>
      </w:r>
      <w:r w:rsidRPr="0069228B">
        <w:rPr>
          <w:rFonts w:eastAsia="Times New Roman"/>
          <w:sz w:val="24"/>
          <w:szCs w:val="24"/>
          <w:lang w:eastAsia="ru-RU"/>
        </w:rPr>
        <w:noBreakHyphen/>
        <w:t xml:space="preserve"> площадь территории горизонтальной проекции земельного участка;</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Погреб - заглубленное в землю сооружение для круглогодичного хранения продуктов. Может быть отдельно стоящим, расположенным  под жилым домом, хозяйственной постройкой;</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lastRenderedPageBreak/>
        <w:t xml:space="preserve">Подзона территориальной зоны </w:t>
      </w:r>
      <w:r w:rsidRPr="0069228B">
        <w:rPr>
          <w:rFonts w:eastAsia="Times New Roman"/>
          <w:sz w:val="24"/>
          <w:szCs w:val="24"/>
          <w:lang w:eastAsia="ru-RU"/>
        </w:rPr>
        <w:noBreakHyphen/>
        <w:t xml:space="preserve">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Подрядчик </w:t>
      </w:r>
      <w:r w:rsidRPr="0069228B">
        <w:rPr>
          <w:rFonts w:eastAsia="Times New Roman"/>
          <w:sz w:val="24"/>
          <w:szCs w:val="24"/>
          <w:lang w:eastAsia="ru-RU"/>
        </w:rPr>
        <w:noBreakHyphen/>
        <w:t xml:space="preserve">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Правила землепользования и застройки (далее - ПЗЗ)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Правообладатели земельных участков, объектов капитального строительства </w:t>
      </w:r>
      <w:r w:rsidRPr="0069228B">
        <w:rPr>
          <w:rFonts w:eastAsia="Times New Roman"/>
          <w:sz w:val="24"/>
          <w:szCs w:val="24"/>
          <w:lang w:eastAsia="ru-RU"/>
        </w:rPr>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Прибрежная защитная полоса </w:t>
      </w:r>
      <w:r w:rsidRPr="0069228B">
        <w:rPr>
          <w:rFonts w:eastAsia="Times New Roman"/>
          <w:sz w:val="24"/>
          <w:szCs w:val="24"/>
          <w:lang w:eastAsia="ru-RU"/>
        </w:rPr>
        <w:noBreakHyphen/>
        <w:t xml:space="preserve"> территория, расположенная в границах </w:t>
      </w:r>
      <w:proofErr w:type="spellStart"/>
      <w:r w:rsidRPr="0069228B">
        <w:rPr>
          <w:rFonts w:eastAsia="Times New Roman"/>
          <w:sz w:val="24"/>
          <w:szCs w:val="24"/>
          <w:lang w:eastAsia="ru-RU"/>
        </w:rPr>
        <w:t>водоохранной</w:t>
      </w:r>
      <w:proofErr w:type="spellEnd"/>
      <w:r w:rsidRPr="0069228B">
        <w:rPr>
          <w:rFonts w:eastAsia="Times New Roman"/>
          <w:sz w:val="24"/>
          <w:szCs w:val="24"/>
          <w:lang w:eastAsia="ru-RU"/>
        </w:rPr>
        <w:t xml:space="preserve"> зоны водного объекта, на которой вводятся дополнительные ограничения хозяйственной и иной деятельности.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69228B">
        <w:rPr>
          <w:rFonts w:eastAsia="Times New Roman"/>
          <w:sz w:val="24"/>
          <w:szCs w:val="24"/>
          <w:lang w:eastAsia="ru-RU"/>
        </w:rPr>
        <w:noBreakHyphen/>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56198" w:rsidRPr="00056198" w:rsidRDefault="00056198" w:rsidP="00056198">
      <w:pPr>
        <w:autoSpaceDE w:val="0"/>
        <w:autoSpaceDN w:val="0"/>
        <w:adjustRightInd w:val="0"/>
        <w:spacing w:line="240" w:lineRule="auto"/>
        <w:ind w:firstLine="710"/>
        <w:rPr>
          <w:rFonts w:eastAsia="Times New Roman"/>
          <w:sz w:val="24"/>
          <w:szCs w:val="24"/>
          <w:lang w:eastAsia="ru-RU"/>
        </w:rPr>
      </w:pPr>
      <w:proofErr w:type="gramStart"/>
      <w:r w:rsidRPr="00056198">
        <w:rPr>
          <w:rFonts w:eastAsia="Times New Roman"/>
          <w:sz w:val="24"/>
          <w:szCs w:val="24"/>
          <w:lang w:eastAsia="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Проект планировки территории </w:t>
      </w:r>
      <w:r w:rsidRPr="0069228B">
        <w:rPr>
          <w:rFonts w:eastAsia="Times New Roman"/>
          <w:sz w:val="24"/>
          <w:szCs w:val="24"/>
          <w:lang w:eastAsia="ru-RU"/>
        </w:rPr>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Проект планировки территории линейного объекта </w:t>
      </w:r>
      <w:r w:rsidRPr="0069228B">
        <w:rPr>
          <w:rFonts w:eastAsia="Times New Roman"/>
          <w:sz w:val="24"/>
          <w:szCs w:val="24"/>
          <w:lang w:eastAsia="ru-RU"/>
        </w:rPr>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Проект межевания территории </w:t>
      </w:r>
      <w:r w:rsidRPr="0069228B">
        <w:rPr>
          <w:rFonts w:eastAsia="Times New Roman"/>
          <w:sz w:val="24"/>
          <w:szCs w:val="24"/>
          <w:lang w:eastAsia="ru-RU"/>
        </w:rPr>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Публичный сервитут </w:t>
      </w:r>
      <w:r w:rsidRPr="0069228B">
        <w:rPr>
          <w:rFonts w:eastAsia="Times New Roman"/>
          <w:sz w:val="24"/>
          <w:szCs w:val="24"/>
          <w:lang w:eastAsia="ru-RU"/>
        </w:rPr>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Разрешение на ввод объекта в эксплуатацию </w:t>
      </w:r>
      <w:r w:rsidRPr="0069228B">
        <w:rPr>
          <w:rFonts w:eastAsia="Times New Roman"/>
          <w:sz w:val="24"/>
          <w:szCs w:val="24"/>
          <w:lang w:eastAsia="ru-RU"/>
        </w:rPr>
        <w:noBreakHyphen/>
        <w:t xml:space="preserve"> документ, который удостоверяет выполнение строительства, реконструкции, капитального ремонта объекта капитального </w:t>
      </w:r>
      <w:r w:rsidRPr="0069228B">
        <w:rPr>
          <w:rFonts w:eastAsia="Times New Roman"/>
          <w:sz w:val="24"/>
          <w:szCs w:val="24"/>
          <w:lang w:eastAsia="ru-RU"/>
        </w:rPr>
        <w:lastRenderedPageBreak/>
        <w:t>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Разрешение на строительство </w:t>
      </w:r>
      <w:r w:rsidRPr="0069228B">
        <w:rPr>
          <w:rFonts w:eastAsia="Times New Roman"/>
          <w:sz w:val="24"/>
          <w:szCs w:val="24"/>
          <w:lang w:eastAsia="ru-RU"/>
        </w:rPr>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Разрешение на условно разрешенный вид использования </w:t>
      </w:r>
      <w:r w:rsidRPr="0069228B">
        <w:rPr>
          <w:rFonts w:eastAsia="Times New Roman"/>
          <w:sz w:val="24"/>
          <w:szCs w:val="24"/>
          <w:lang w:eastAsia="ru-RU"/>
        </w:rPr>
        <w:noBreakHyphen/>
        <w:t xml:space="preserve"> 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Разрешенное использование земельных участков и объектов капитального строительства </w:t>
      </w:r>
      <w:r w:rsidRPr="0069228B">
        <w:rPr>
          <w:rFonts w:eastAsia="Times New Roman"/>
          <w:sz w:val="24"/>
          <w:szCs w:val="24"/>
          <w:lang w:eastAsia="ru-RU"/>
        </w:rPr>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Резервирование земель, необходимых для муниципальных нужд </w:t>
      </w:r>
      <w:r w:rsidRPr="0069228B">
        <w:rPr>
          <w:rFonts w:eastAsia="Times New Roman"/>
          <w:sz w:val="24"/>
          <w:szCs w:val="24"/>
          <w:lang w:eastAsia="ru-RU"/>
        </w:rPr>
        <w:noBreakHyphen/>
        <w:t xml:space="preserve"> 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Реклама – распространенная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определенного круга лиц и призвана формировать или поддерживать интерес к этим  физическому, юридическому лицу, товарам, идеям и начинаниям и способность реализации товаров, идей и начинаний;  </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Реконструкция </w:t>
      </w:r>
      <w:r w:rsidRPr="0069228B">
        <w:rPr>
          <w:rFonts w:eastAsia="Times New Roman"/>
          <w:sz w:val="24"/>
          <w:szCs w:val="24"/>
          <w:lang w:eastAsia="ru-RU"/>
        </w:rPr>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Собственники земельных участков </w:t>
      </w:r>
      <w:r w:rsidRPr="0069228B">
        <w:rPr>
          <w:rFonts w:eastAsia="Times New Roman"/>
          <w:sz w:val="24"/>
          <w:szCs w:val="24"/>
          <w:lang w:eastAsia="ru-RU"/>
        </w:rPr>
        <w:noBreakHyphen/>
        <w:t xml:space="preserve"> лица, обладающие правом владения, пользования и распоряжения земельным участком;</w:t>
      </w:r>
    </w:p>
    <w:p w:rsidR="008E3E22" w:rsidRPr="0069228B" w:rsidRDefault="008E3E22" w:rsidP="00816CC6">
      <w:pPr>
        <w:autoSpaceDE w:val="0"/>
        <w:autoSpaceDN w:val="0"/>
        <w:adjustRightInd w:val="0"/>
        <w:spacing w:line="240" w:lineRule="auto"/>
        <w:ind w:firstLine="710"/>
        <w:rPr>
          <w:rFonts w:eastAsia="Times New Roman"/>
          <w:sz w:val="24"/>
          <w:szCs w:val="24"/>
          <w:highlight w:val="yellow"/>
          <w:lang w:eastAsia="ru-RU"/>
        </w:rPr>
      </w:pPr>
      <w:r w:rsidRPr="0069228B">
        <w:rPr>
          <w:rFonts w:eastAsia="Times New Roman"/>
          <w:sz w:val="24"/>
          <w:szCs w:val="24"/>
          <w:lang w:eastAsia="ru-RU"/>
        </w:rPr>
        <w:t xml:space="preserve">Строительный контроль </w:t>
      </w:r>
      <w:r w:rsidRPr="0069228B">
        <w:rPr>
          <w:rFonts w:eastAsia="Times New Roman"/>
          <w:sz w:val="24"/>
          <w:szCs w:val="24"/>
          <w:lang w:eastAsia="ru-RU"/>
        </w:rPr>
        <w:noBreakHyphen/>
        <w:t xml:space="preserve">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w:t>
      </w:r>
      <w:r w:rsidRPr="0069228B">
        <w:rPr>
          <w:rFonts w:eastAsia="Times New Roman"/>
          <w:sz w:val="24"/>
          <w:szCs w:val="24"/>
          <w:lang w:eastAsia="ru-RU"/>
        </w:rPr>
        <w:lastRenderedPageBreak/>
        <w:t>изысканий, требованиям градостроительного плана земельного участка, выполняемая, как правило, лицом, осуществляющим строительство;</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Строительство </w:t>
      </w:r>
      <w:r w:rsidRPr="0069228B">
        <w:rPr>
          <w:rFonts w:eastAsia="Times New Roman"/>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Строительные изменения объектов капитального строительства </w:t>
      </w:r>
      <w:r w:rsidRPr="0069228B">
        <w:rPr>
          <w:rFonts w:eastAsia="Times New Roman"/>
          <w:sz w:val="24"/>
          <w:szCs w:val="24"/>
          <w:lang w:eastAsia="ru-RU"/>
        </w:rPr>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Территориальные зоны </w:t>
      </w:r>
      <w:r w:rsidR="00AC029A">
        <w:rPr>
          <w:rFonts w:eastAsia="Times New Roman"/>
          <w:sz w:val="24"/>
          <w:szCs w:val="24"/>
          <w:lang w:eastAsia="ru-RU"/>
        </w:rPr>
        <w:t>–</w:t>
      </w:r>
      <w:r w:rsidRPr="0069228B">
        <w:rPr>
          <w:rFonts w:eastAsia="Times New Roman"/>
          <w:sz w:val="24"/>
          <w:szCs w:val="24"/>
          <w:lang w:eastAsia="ru-RU"/>
        </w:rPr>
        <w:t xml:space="preserve"> зоны</w:t>
      </w:r>
      <w:proofErr w:type="gramStart"/>
      <w:r w:rsidR="00AC029A">
        <w:rPr>
          <w:rFonts w:eastAsia="Times New Roman"/>
          <w:sz w:val="24"/>
          <w:szCs w:val="24"/>
          <w:lang w:eastAsia="ru-RU"/>
        </w:rPr>
        <w:t xml:space="preserve"> </w:t>
      </w:r>
      <w:r w:rsidRPr="0069228B">
        <w:rPr>
          <w:rFonts w:eastAsia="Times New Roman"/>
          <w:sz w:val="24"/>
          <w:szCs w:val="24"/>
          <w:lang w:eastAsia="ru-RU"/>
        </w:rPr>
        <w:t>,</w:t>
      </w:r>
      <w:proofErr w:type="gramEnd"/>
      <w:r w:rsidRPr="0069228B">
        <w:rPr>
          <w:rFonts w:eastAsia="Times New Roman"/>
          <w:sz w:val="24"/>
          <w:szCs w:val="24"/>
          <w:lang w:eastAsia="ru-RU"/>
        </w:rPr>
        <w:t xml:space="preserve"> для которых в настоящих Правилах определены границы и установлены градостроительные регламенты;</w:t>
      </w:r>
    </w:p>
    <w:p w:rsidR="008E3E22" w:rsidRPr="0069228B" w:rsidRDefault="008E3E22" w:rsidP="00816CC6">
      <w:pPr>
        <w:autoSpaceDE w:val="0"/>
        <w:autoSpaceDN w:val="0"/>
        <w:adjustRightInd w:val="0"/>
        <w:spacing w:line="240" w:lineRule="auto"/>
        <w:ind w:firstLine="710"/>
        <w:rPr>
          <w:rFonts w:eastAsia="Times New Roman"/>
          <w:strike/>
          <w:sz w:val="24"/>
          <w:szCs w:val="24"/>
          <w:lang w:eastAsia="ru-RU"/>
        </w:rPr>
      </w:pPr>
      <w:r w:rsidRPr="0069228B">
        <w:rPr>
          <w:rFonts w:eastAsia="Times New Roman"/>
          <w:sz w:val="24"/>
          <w:szCs w:val="24"/>
          <w:lang w:eastAsia="ru-RU"/>
        </w:rPr>
        <w:t xml:space="preserve">Территории общего пользования </w:t>
      </w:r>
      <w:r w:rsidRPr="0069228B">
        <w:rPr>
          <w:rFonts w:eastAsia="Times New Roman"/>
          <w:sz w:val="24"/>
          <w:szCs w:val="24"/>
          <w:lang w:eastAsia="ru-RU"/>
        </w:rPr>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Технические регламенты </w:t>
      </w:r>
      <w:r w:rsidRPr="0069228B">
        <w:rPr>
          <w:rFonts w:eastAsia="Times New Roman"/>
          <w:sz w:val="24"/>
          <w:szCs w:val="24"/>
          <w:lang w:eastAsia="ru-RU"/>
        </w:rPr>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Технические условия </w:t>
      </w:r>
      <w:r w:rsidRPr="0069228B">
        <w:rPr>
          <w:rFonts w:eastAsia="Times New Roman"/>
          <w:sz w:val="24"/>
          <w:szCs w:val="24"/>
          <w:lang w:eastAsia="ru-RU"/>
        </w:rPr>
        <w:noBreakHyphen/>
        <w:t xml:space="preserve"> </w:t>
      </w:r>
      <w:proofErr w:type="spellStart"/>
      <w:r w:rsidRPr="0069228B">
        <w:rPr>
          <w:rFonts w:eastAsia="Times New Roman"/>
          <w:sz w:val="24"/>
          <w:szCs w:val="24"/>
          <w:lang w:eastAsia="ru-RU"/>
        </w:rPr>
        <w:t>условия</w:t>
      </w:r>
      <w:proofErr w:type="spellEnd"/>
      <w:r w:rsidRPr="0069228B">
        <w:rPr>
          <w:rFonts w:eastAsia="Times New Roman"/>
          <w:sz w:val="24"/>
          <w:szCs w:val="24"/>
          <w:lang w:eastAsia="ru-RU"/>
        </w:rPr>
        <w:t xml:space="preserve">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8E3E22" w:rsidRPr="0069228B" w:rsidRDefault="008E3E22" w:rsidP="00816CC6">
      <w:pPr>
        <w:autoSpaceDE w:val="0"/>
        <w:autoSpaceDN w:val="0"/>
        <w:adjustRightInd w:val="0"/>
        <w:spacing w:line="240" w:lineRule="auto"/>
        <w:ind w:firstLine="710"/>
        <w:rPr>
          <w:bCs/>
          <w:sz w:val="24"/>
          <w:szCs w:val="24"/>
        </w:rPr>
      </w:pPr>
      <w:r w:rsidRPr="0069228B">
        <w:rPr>
          <w:bCs/>
          <w:sz w:val="24"/>
          <w:szCs w:val="24"/>
        </w:rPr>
        <w:t xml:space="preserve">Точечное строительство </w:t>
      </w:r>
      <w:r w:rsidRPr="0069228B">
        <w:rPr>
          <w:sz w:val="24"/>
          <w:szCs w:val="24"/>
        </w:rPr>
        <w:t xml:space="preserve">– </w:t>
      </w:r>
      <w:r w:rsidRPr="0069228B">
        <w:rPr>
          <w:bCs/>
          <w:sz w:val="24"/>
          <w:szCs w:val="24"/>
        </w:rPr>
        <w:t>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 а также к увеличению нагрузки на инженерные сети;</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Улично-дорожная сеть (УДС) - 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lastRenderedPageBreak/>
        <w:t>Условно разрешенные виды использования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Частный сервитут </w:t>
      </w:r>
      <w:r w:rsidRPr="0069228B">
        <w:rPr>
          <w:rFonts w:eastAsia="Times New Roman"/>
          <w:sz w:val="24"/>
          <w:szCs w:val="24"/>
          <w:lang w:eastAsia="ru-RU"/>
        </w:rPr>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РФ;</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Элемент планировочной структуры </w:t>
      </w:r>
      <w:r w:rsidRPr="0069228B">
        <w:rPr>
          <w:rFonts w:eastAsia="Times New Roman"/>
          <w:sz w:val="24"/>
          <w:szCs w:val="24"/>
          <w:lang w:eastAsia="ru-RU"/>
        </w:rPr>
        <w:noBreakHyphen/>
        <w:t xml:space="preserve"> 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8E3E22" w:rsidRPr="0069228B" w:rsidRDefault="008E3E22" w:rsidP="00816CC6">
      <w:pPr>
        <w:autoSpaceDE w:val="0"/>
        <w:autoSpaceDN w:val="0"/>
        <w:adjustRightInd w:val="0"/>
        <w:spacing w:line="240" w:lineRule="auto"/>
        <w:ind w:firstLine="710"/>
        <w:rPr>
          <w:rFonts w:eastAsia="Times New Roman"/>
          <w:sz w:val="24"/>
          <w:szCs w:val="24"/>
          <w:lang w:eastAsia="ru-RU"/>
        </w:rPr>
      </w:pPr>
      <w:r w:rsidRPr="0069228B">
        <w:rPr>
          <w:rFonts w:eastAsia="Times New Roman"/>
          <w:sz w:val="24"/>
          <w:szCs w:val="24"/>
          <w:lang w:eastAsia="ru-RU"/>
        </w:rPr>
        <w:t xml:space="preserve">Этажность здания </w:t>
      </w:r>
      <w:r w:rsidRPr="0069228B">
        <w:rPr>
          <w:rFonts w:eastAsia="Times New Roman"/>
          <w:sz w:val="24"/>
          <w:szCs w:val="24"/>
          <w:lang w:eastAsia="ru-RU"/>
        </w:rPr>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DF18A6" w:rsidRPr="00CF47AE" w:rsidRDefault="00DF18A6" w:rsidP="00816CC6">
      <w:pPr>
        <w:spacing w:line="240" w:lineRule="auto"/>
        <w:ind w:firstLine="709"/>
        <w:rPr>
          <w:sz w:val="24"/>
          <w:szCs w:val="24"/>
        </w:rPr>
      </w:pPr>
    </w:p>
    <w:p w:rsidR="00DF18A6" w:rsidRPr="00CF47AE" w:rsidRDefault="00DF18A6" w:rsidP="00663348">
      <w:pPr>
        <w:widowControl w:val="0"/>
        <w:autoSpaceDE w:val="0"/>
        <w:autoSpaceDN w:val="0"/>
        <w:adjustRightInd w:val="0"/>
        <w:spacing w:line="240" w:lineRule="auto"/>
        <w:ind w:right="-286" w:firstLine="709"/>
        <w:rPr>
          <w:sz w:val="24"/>
          <w:szCs w:val="24"/>
        </w:rPr>
      </w:pPr>
    </w:p>
    <w:sectPr w:rsidR="00DF18A6" w:rsidRPr="00CF47AE" w:rsidSect="0071738D">
      <w:footerReference w:type="default" r:id="rId148"/>
      <w:pgSz w:w="11905" w:h="16838"/>
      <w:pgMar w:top="1134" w:right="706"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5E" w:rsidRDefault="0062145E" w:rsidP="00DF18A6">
      <w:pPr>
        <w:spacing w:line="240" w:lineRule="auto"/>
      </w:pPr>
      <w:r>
        <w:separator/>
      </w:r>
    </w:p>
  </w:endnote>
  <w:endnote w:type="continuationSeparator" w:id="0">
    <w:p w:rsidR="0062145E" w:rsidRDefault="0062145E" w:rsidP="00DF1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B5" w:rsidRPr="004F5FB3" w:rsidRDefault="00A450B5">
    <w:pPr>
      <w:pStyle w:val="a9"/>
      <w:jc w:val="center"/>
      <w:rPr>
        <w:sz w:val="24"/>
        <w:szCs w:val="24"/>
      </w:rPr>
    </w:pPr>
    <w:r w:rsidRPr="004F5FB3">
      <w:rPr>
        <w:sz w:val="24"/>
        <w:szCs w:val="24"/>
      </w:rPr>
      <w:fldChar w:fldCharType="begin"/>
    </w:r>
    <w:r w:rsidRPr="004F5FB3">
      <w:rPr>
        <w:sz w:val="24"/>
        <w:szCs w:val="24"/>
      </w:rPr>
      <w:instrText xml:space="preserve"> PAGE   \* MERGEFORMAT </w:instrText>
    </w:r>
    <w:r w:rsidRPr="004F5FB3">
      <w:rPr>
        <w:sz w:val="24"/>
        <w:szCs w:val="24"/>
      </w:rPr>
      <w:fldChar w:fldCharType="separate"/>
    </w:r>
    <w:r w:rsidR="00A47004">
      <w:rPr>
        <w:noProof/>
        <w:sz w:val="24"/>
        <w:szCs w:val="24"/>
      </w:rPr>
      <w:t>2</w:t>
    </w:r>
    <w:r w:rsidRPr="004F5FB3">
      <w:rPr>
        <w:sz w:val="24"/>
        <w:szCs w:val="24"/>
      </w:rPr>
      <w:fldChar w:fldCharType="end"/>
    </w:r>
  </w:p>
  <w:p w:rsidR="00A450B5" w:rsidRDefault="00A450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B5" w:rsidRPr="004F5FB3" w:rsidRDefault="00A450B5">
    <w:pPr>
      <w:pStyle w:val="a9"/>
      <w:jc w:val="center"/>
      <w:rPr>
        <w:sz w:val="24"/>
        <w:szCs w:val="24"/>
      </w:rPr>
    </w:pPr>
    <w:r w:rsidRPr="004F5FB3">
      <w:rPr>
        <w:sz w:val="24"/>
        <w:szCs w:val="24"/>
      </w:rPr>
      <w:fldChar w:fldCharType="begin"/>
    </w:r>
    <w:r w:rsidRPr="004F5FB3">
      <w:rPr>
        <w:sz w:val="24"/>
        <w:szCs w:val="24"/>
      </w:rPr>
      <w:instrText xml:space="preserve"> PAGE   \* MERGEFORMAT </w:instrText>
    </w:r>
    <w:r w:rsidRPr="004F5FB3">
      <w:rPr>
        <w:sz w:val="24"/>
        <w:szCs w:val="24"/>
      </w:rPr>
      <w:fldChar w:fldCharType="separate"/>
    </w:r>
    <w:r w:rsidR="00A47004">
      <w:rPr>
        <w:noProof/>
        <w:sz w:val="24"/>
        <w:szCs w:val="24"/>
      </w:rPr>
      <w:t>5</w:t>
    </w:r>
    <w:r w:rsidRPr="004F5FB3">
      <w:rPr>
        <w:sz w:val="24"/>
        <w:szCs w:val="24"/>
      </w:rPr>
      <w:fldChar w:fldCharType="end"/>
    </w:r>
  </w:p>
  <w:p w:rsidR="00A450B5" w:rsidRDefault="00A450B5">
    <w:pPr>
      <w:pStyle w:val="a9"/>
    </w:pPr>
  </w:p>
  <w:p w:rsidR="00A450B5" w:rsidRDefault="00A450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5E" w:rsidRDefault="0062145E" w:rsidP="00DF18A6">
      <w:pPr>
        <w:spacing w:line="240" w:lineRule="auto"/>
      </w:pPr>
      <w:r>
        <w:separator/>
      </w:r>
    </w:p>
  </w:footnote>
  <w:footnote w:type="continuationSeparator" w:id="0">
    <w:p w:rsidR="0062145E" w:rsidRDefault="0062145E" w:rsidP="00DF18A6">
      <w:pPr>
        <w:spacing w:line="240" w:lineRule="auto"/>
      </w:pPr>
      <w:r>
        <w:continuationSeparator/>
      </w:r>
    </w:p>
  </w:footnote>
  <w:footnote w:id="1">
    <w:p w:rsidR="00A450B5" w:rsidRPr="00050E75" w:rsidRDefault="00A450B5" w:rsidP="00DF18A6">
      <w:pPr>
        <w:widowControl w:val="0"/>
        <w:autoSpaceDE w:val="0"/>
        <w:autoSpaceDN w:val="0"/>
        <w:adjustRightInd w:val="0"/>
        <w:spacing w:line="240" w:lineRule="auto"/>
        <w:rPr>
          <w:sz w:val="20"/>
          <w:szCs w:val="20"/>
        </w:rPr>
      </w:pPr>
      <w:r w:rsidRPr="00050E75">
        <w:rPr>
          <w:rStyle w:val="af"/>
          <w:sz w:val="20"/>
          <w:szCs w:val="20"/>
        </w:rPr>
        <w:footnoteRef/>
      </w:r>
      <w:r w:rsidRPr="00050E75">
        <w:rPr>
          <w:sz w:val="20"/>
          <w:szCs w:val="20"/>
        </w:rPr>
        <w:t xml:space="preserve"> </w:t>
      </w:r>
      <w:hyperlink r:id="rId1" w:history="1">
        <w:r w:rsidRPr="00050E75">
          <w:rPr>
            <w:iCs/>
            <w:sz w:val="20"/>
            <w:szCs w:val="20"/>
          </w:rPr>
          <w:t>Постановление Главного государственного санитарного врача РФ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p>
  </w:footnote>
  <w:footnote w:id="2">
    <w:p w:rsidR="00A450B5" w:rsidRPr="00050E75" w:rsidRDefault="00A450B5" w:rsidP="00DF18A6">
      <w:pPr>
        <w:pStyle w:val="af0"/>
        <w:jc w:val="both"/>
      </w:pPr>
      <w:r w:rsidRPr="00050E75">
        <w:rPr>
          <w:rStyle w:val="af"/>
        </w:rPr>
        <w:footnoteRef/>
      </w:r>
      <w:r w:rsidRPr="00050E75">
        <w:t xml:space="preserve"> </w:t>
      </w:r>
      <w:r w:rsidRPr="00C361B3">
        <w:rPr>
          <w:iCs/>
        </w:rPr>
        <w:t>Постановление Главного государственного санитарного врача РФ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B5" w:rsidRPr="00C533FB" w:rsidRDefault="00A450B5" w:rsidP="00C533FB">
    <w:pPr>
      <w:pStyle w:val="a7"/>
      <w:jc w:val="center"/>
      <w:rPr>
        <w:i/>
      </w:rPr>
    </w:pPr>
    <w:r w:rsidRPr="00C533FB">
      <w:rPr>
        <w:i/>
      </w:rPr>
      <w:t xml:space="preserve">ПРАВИЛА </w:t>
    </w:r>
    <w:r>
      <w:rPr>
        <w:i/>
      </w:rPr>
      <w:t xml:space="preserve"> </w:t>
    </w:r>
    <w:r w:rsidRPr="00C533FB">
      <w:rPr>
        <w:i/>
      </w:rPr>
      <w:t>ЗЕМЛЕПОЛЬЗОВАНИЯ И ЗАСТРОЙКИ</w:t>
    </w:r>
  </w:p>
  <w:p w:rsidR="00A450B5" w:rsidRPr="00C533FB" w:rsidRDefault="00A450B5" w:rsidP="00885B41">
    <w:pPr>
      <w:pStyle w:val="a7"/>
      <w:spacing w:after="60"/>
      <w:jc w:val="center"/>
      <w:rPr>
        <w:i/>
      </w:rPr>
    </w:pPr>
    <w:r w:rsidRPr="00C533FB">
      <w:rPr>
        <w:i/>
      </w:rPr>
      <w:t xml:space="preserve">МУНИЦИПАЛЬНОГО ОБРАЗОВАНИЯ СЕЛЬСКОГО ПОСЕЛЕНИЯ «ДЕРЕВНЯ </w:t>
    </w:r>
    <w:r>
      <w:rPr>
        <w:i/>
      </w:rPr>
      <w:t>ЛЮДКОВО</w:t>
    </w:r>
    <w:r w:rsidRPr="00C533FB">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9D"/>
    <w:multiLevelType w:val="hybridMultilevel"/>
    <w:tmpl w:val="885A84E0"/>
    <w:lvl w:ilvl="0" w:tplc="4FFE36F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636EA3"/>
    <w:multiLevelType w:val="hybridMultilevel"/>
    <w:tmpl w:val="90D60A58"/>
    <w:lvl w:ilvl="0" w:tplc="2AE2A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9175D50"/>
    <w:multiLevelType w:val="hybridMultilevel"/>
    <w:tmpl w:val="A7B2E0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77DE6"/>
    <w:multiLevelType w:val="hybridMultilevel"/>
    <w:tmpl w:val="83AE0C44"/>
    <w:lvl w:ilvl="0" w:tplc="39480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102A62"/>
    <w:multiLevelType w:val="hybridMultilevel"/>
    <w:tmpl w:val="7F1AA94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6153C"/>
    <w:multiLevelType w:val="multilevel"/>
    <w:tmpl w:val="F420360C"/>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28E1401"/>
    <w:multiLevelType w:val="hybridMultilevel"/>
    <w:tmpl w:val="38A0BBAA"/>
    <w:lvl w:ilvl="0" w:tplc="C2AA97C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nsid w:val="1D79535A"/>
    <w:multiLevelType w:val="multilevel"/>
    <w:tmpl w:val="BFDC0D4A"/>
    <w:lvl w:ilvl="0">
      <w:start w:val="1"/>
      <w:numFmt w:val="bullet"/>
      <w:lvlText w:val=""/>
      <w:lvlJc w:val="left"/>
      <w:pPr>
        <w:ind w:left="12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484F15"/>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3">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2C544BF7"/>
    <w:multiLevelType w:val="multilevel"/>
    <w:tmpl w:val="5E2C5026"/>
    <w:lvl w:ilvl="0">
      <w:start w:val="1"/>
      <w:numFmt w:val="decimal"/>
      <w:lvlText w:val="%1."/>
      <w:lvlJc w:val="left"/>
      <w:pPr>
        <w:ind w:left="900" w:hanging="360"/>
      </w:pPr>
      <w:rPr>
        <w:rFonts w:hint="default"/>
      </w:rPr>
    </w:lvl>
    <w:lvl w:ilvl="1">
      <w:start w:val="3"/>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2E232CAC"/>
    <w:multiLevelType w:val="hybridMultilevel"/>
    <w:tmpl w:val="32205460"/>
    <w:lvl w:ilvl="0" w:tplc="4E928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D6311E"/>
    <w:multiLevelType w:val="hybridMultilevel"/>
    <w:tmpl w:val="535ECB94"/>
    <w:lvl w:ilvl="0" w:tplc="1CFE9C8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7340F2A"/>
    <w:multiLevelType w:val="hybridMultilevel"/>
    <w:tmpl w:val="D19E1A5E"/>
    <w:lvl w:ilvl="0" w:tplc="26C011A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C8B4EFF"/>
    <w:multiLevelType w:val="hybridMultilevel"/>
    <w:tmpl w:val="9360715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3B01B0"/>
    <w:multiLevelType w:val="hybridMultilevel"/>
    <w:tmpl w:val="D2F81C88"/>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2">
    <w:nsid w:val="50A501F6"/>
    <w:multiLevelType w:val="hybridMultilevel"/>
    <w:tmpl w:val="DC5063B6"/>
    <w:lvl w:ilvl="0" w:tplc="B3D80DFA">
      <w:numFmt w:val="bullet"/>
      <w:lvlText w:val="-"/>
      <w:lvlJc w:val="left"/>
      <w:pPr>
        <w:ind w:left="244" w:hanging="144"/>
      </w:pPr>
      <w:rPr>
        <w:rFonts w:ascii="Times New Roman" w:eastAsia="Times New Roman" w:hAnsi="Times New Roman" w:cs="Times New Roman" w:hint="default"/>
        <w:w w:val="99"/>
        <w:sz w:val="24"/>
        <w:szCs w:val="24"/>
        <w:lang w:val="ru-RU" w:eastAsia="en-US" w:bidi="ar-SA"/>
      </w:rPr>
    </w:lvl>
    <w:lvl w:ilvl="1" w:tplc="813A0914">
      <w:numFmt w:val="bullet"/>
      <w:lvlText w:val=""/>
      <w:lvlJc w:val="left"/>
      <w:pPr>
        <w:ind w:left="1368" w:hanging="360"/>
      </w:pPr>
      <w:rPr>
        <w:rFonts w:ascii="Symbol" w:eastAsia="Symbol" w:hAnsi="Symbol" w:cs="Symbol" w:hint="default"/>
        <w:w w:val="100"/>
        <w:sz w:val="24"/>
        <w:szCs w:val="24"/>
        <w:lang w:val="ru-RU" w:eastAsia="en-US" w:bidi="ar-SA"/>
      </w:rPr>
    </w:lvl>
    <w:lvl w:ilvl="2" w:tplc="8A684224">
      <w:numFmt w:val="bullet"/>
      <w:lvlText w:val="•"/>
      <w:lvlJc w:val="left"/>
      <w:pPr>
        <w:ind w:left="2231" w:hanging="360"/>
      </w:pPr>
      <w:rPr>
        <w:rFonts w:hint="default"/>
        <w:lang w:val="ru-RU" w:eastAsia="en-US" w:bidi="ar-SA"/>
      </w:rPr>
    </w:lvl>
    <w:lvl w:ilvl="3" w:tplc="BB760ED2">
      <w:numFmt w:val="bullet"/>
      <w:lvlText w:val="•"/>
      <w:lvlJc w:val="left"/>
      <w:pPr>
        <w:ind w:left="3102" w:hanging="360"/>
      </w:pPr>
      <w:rPr>
        <w:rFonts w:hint="default"/>
        <w:lang w:val="ru-RU" w:eastAsia="en-US" w:bidi="ar-SA"/>
      </w:rPr>
    </w:lvl>
    <w:lvl w:ilvl="4" w:tplc="0A5840F4">
      <w:numFmt w:val="bullet"/>
      <w:lvlText w:val="•"/>
      <w:lvlJc w:val="left"/>
      <w:pPr>
        <w:ind w:left="3974" w:hanging="360"/>
      </w:pPr>
      <w:rPr>
        <w:rFonts w:hint="default"/>
        <w:lang w:val="ru-RU" w:eastAsia="en-US" w:bidi="ar-SA"/>
      </w:rPr>
    </w:lvl>
    <w:lvl w:ilvl="5" w:tplc="2EB8D49A">
      <w:numFmt w:val="bullet"/>
      <w:lvlText w:val="•"/>
      <w:lvlJc w:val="left"/>
      <w:pPr>
        <w:ind w:left="4845" w:hanging="360"/>
      </w:pPr>
      <w:rPr>
        <w:rFonts w:hint="default"/>
        <w:lang w:val="ru-RU" w:eastAsia="en-US" w:bidi="ar-SA"/>
      </w:rPr>
    </w:lvl>
    <w:lvl w:ilvl="6" w:tplc="AF50FEB4">
      <w:numFmt w:val="bullet"/>
      <w:lvlText w:val="•"/>
      <w:lvlJc w:val="left"/>
      <w:pPr>
        <w:ind w:left="5716" w:hanging="360"/>
      </w:pPr>
      <w:rPr>
        <w:rFonts w:hint="default"/>
        <w:lang w:val="ru-RU" w:eastAsia="en-US" w:bidi="ar-SA"/>
      </w:rPr>
    </w:lvl>
    <w:lvl w:ilvl="7" w:tplc="0B086F5A">
      <w:numFmt w:val="bullet"/>
      <w:lvlText w:val="•"/>
      <w:lvlJc w:val="left"/>
      <w:pPr>
        <w:ind w:left="6588" w:hanging="360"/>
      </w:pPr>
      <w:rPr>
        <w:rFonts w:hint="default"/>
        <w:lang w:val="ru-RU" w:eastAsia="en-US" w:bidi="ar-SA"/>
      </w:rPr>
    </w:lvl>
    <w:lvl w:ilvl="8" w:tplc="5FACB1DE">
      <w:numFmt w:val="bullet"/>
      <w:lvlText w:val="•"/>
      <w:lvlJc w:val="left"/>
      <w:pPr>
        <w:ind w:left="7459" w:hanging="360"/>
      </w:pPr>
      <w:rPr>
        <w:rFonts w:hint="default"/>
        <w:lang w:val="ru-RU" w:eastAsia="en-US" w:bidi="ar-SA"/>
      </w:rPr>
    </w:lvl>
  </w:abstractNum>
  <w:abstractNum w:abstractNumId="23">
    <w:nsid w:val="51ED3CDF"/>
    <w:multiLevelType w:val="multilevel"/>
    <w:tmpl w:val="9DA677A4"/>
    <w:lvl w:ilvl="0">
      <w:start w:val="1"/>
      <w:numFmt w:val="decimal"/>
      <w:lvlText w:val="%1"/>
      <w:lvlJc w:val="left"/>
      <w:pPr>
        <w:ind w:left="2193" w:hanging="365"/>
      </w:pPr>
      <w:rPr>
        <w:rFonts w:hint="default"/>
        <w:lang w:val="ru-RU" w:eastAsia="en-US" w:bidi="ar-SA"/>
      </w:rPr>
    </w:lvl>
    <w:lvl w:ilvl="1">
      <w:start w:val="2"/>
      <w:numFmt w:val="decimal"/>
      <w:lvlText w:val="%1.%2"/>
      <w:lvlJc w:val="left"/>
      <w:pPr>
        <w:ind w:left="2193" w:hanging="36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104" w:hanging="365"/>
      </w:pPr>
      <w:rPr>
        <w:rFonts w:hint="default"/>
        <w:lang w:val="ru-RU" w:eastAsia="en-US" w:bidi="ar-SA"/>
      </w:rPr>
    </w:lvl>
    <w:lvl w:ilvl="3">
      <w:numFmt w:val="bullet"/>
      <w:lvlText w:val="•"/>
      <w:lvlJc w:val="left"/>
      <w:pPr>
        <w:ind w:left="5057" w:hanging="365"/>
      </w:pPr>
      <w:rPr>
        <w:rFonts w:hint="default"/>
        <w:lang w:val="ru-RU" w:eastAsia="en-US" w:bidi="ar-SA"/>
      </w:rPr>
    </w:lvl>
    <w:lvl w:ilvl="4">
      <w:numFmt w:val="bullet"/>
      <w:lvlText w:val="•"/>
      <w:lvlJc w:val="left"/>
      <w:pPr>
        <w:ind w:left="6009" w:hanging="365"/>
      </w:pPr>
      <w:rPr>
        <w:rFonts w:hint="default"/>
        <w:lang w:val="ru-RU" w:eastAsia="en-US" w:bidi="ar-SA"/>
      </w:rPr>
    </w:lvl>
    <w:lvl w:ilvl="5">
      <w:numFmt w:val="bullet"/>
      <w:lvlText w:val="•"/>
      <w:lvlJc w:val="left"/>
      <w:pPr>
        <w:ind w:left="6962" w:hanging="365"/>
      </w:pPr>
      <w:rPr>
        <w:rFonts w:hint="default"/>
        <w:lang w:val="ru-RU" w:eastAsia="en-US" w:bidi="ar-SA"/>
      </w:rPr>
    </w:lvl>
    <w:lvl w:ilvl="6">
      <w:numFmt w:val="bullet"/>
      <w:lvlText w:val="•"/>
      <w:lvlJc w:val="left"/>
      <w:pPr>
        <w:ind w:left="7914" w:hanging="365"/>
      </w:pPr>
      <w:rPr>
        <w:rFonts w:hint="default"/>
        <w:lang w:val="ru-RU" w:eastAsia="en-US" w:bidi="ar-SA"/>
      </w:rPr>
    </w:lvl>
    <w:lvl w:ilvl="7">
      <w:numFmt w:val="bullet"/>
      <w:lvlText w:val="•"/>
      <w:lvlJc w:val="left"/>
      <w:pPr>
        <w:ind w:left="8866" w:hanging="365"/>
      </w:pPr>
      <w:rPr>
        <w:rFonts w:hint="default"/>
        <w:lang w:val="ru-RU" w:eastAsia="en-US" w:bidi="ar-SA"/>
      </w:rPr>
    </w:lvl>
    <w:lvl w:ilvl="8">
      <w:numFmt w:val="bullet"/>
      <w:lvlText w:val="•"/>
      <w:lvlJc w:val="left"/>
      <w:pPr>
        <w:ind w:left="9819" w:hanging="365"/>
      </w:pPr>
      <w:rPr>
        <w:rFonts w:hint="default"/>
        <w:lang w:val="ru-RU" w:eastAsia="en-US" w:bidi="ar-SA"/>
      </w:rPr>
    </w:lvl>
  </w:abstractNum>
  <w:abstractNum w:abstractNumId="24">
    <w:nsid w:val="5AF239E3"/>
    <w:multiLevelType w:val="hybridMultilevel"/>
    <w:tmpl w:val="F2F64DD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785671"/>
    <w:multiLevelType w:val="hybridMultilevel"/>
    <w:tmpl w:val="69D81EB8"/>
    <w:lvl w:ilvl="0" w:tplc="30AA4A30">
      <w:start w:val="1"/>
      <w:numFmt w:val="decimal"/>
      <w:lvlText w:val="%1."/>
      <w:lvlJc w:val="left"/>
      <w:pPr>
        <w:ind w:left="1262" w:hanging="360"/>
      </w:pPr>
      <w:rPr>
        <w:rFonts w:hint="default"/>
        <w:i w:val="0"/>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6">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7">
    <w:nsid w:val="5F743789"/>
    <w:multiLevelType w:val="multilevel"/>
    <w:tmpl w:val="A6E8ABF8"/>
    <w:lvl w:ilvl="0">
      <w:start w:val="1"/>
      <w:numFmt w:val="bullet"/>
      <w:lvlText w:val=""/>
      <w:lvlJc w:val="left"/>
      <w:pPr>
        <w:ind w:left="206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0D64CB1"/>
    <w:multiLevelType w:val="multilevel"/>
    <w:tmpl w:val="CC4633C4"/>
    <w:lvl w:ilvl="0">
      <w:start w:val="1"/>
      <w:numFmt w:val="decimal"/>
      <w:lvlText w:val="%1."/>
      <w:lvlJc w:val="left"/>
      <w:pPr>
        <w:tabs>
          <w:tab w:val="num" w:pos="1455"/>
        </w:tabs>
        <w:ind w:left="1455" w:hanging="1455"/>
      </w:pPr>
      <w:rPr>
        <w:rFonts w:hint="default"/>
      </w:rPr>
    </w:lvl>
    <w:lvl w:ilvl="1">
      <w:numFmt w:val="none"/>
      <w:lvlText w:val=""/>
      <w:lvlJc w:val="left"/>
      <w:pPr>
        <w:tabs>
          <w:tab w:val="num" w:pos="360"/>
        </w:tabs>
      </w:pPr>
    </w:lvl>
    <w:lvl w:ilvl="2">
      <w:start w:val="1"/>
      <w:numFmt w:val="decimal"/>
      <w:lvlText w:val="%3."/>
      <w:lvlJc w:val="left"/>
      <w:pPr>
        <w:tabs>
          <w:tab w:val="num" w:pos="2022"/>
        </w:tabs>
        <w:ind w:left="2022" w:hanging="1455"/>
      </w:pPr>
      <w:rPr>
        <w:rFonts w:ascii="Times New Roman" w:eastAsia="Times New Roman" w:hAnsi="Times New Roman" w:cs="Times New Roman"/>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hint="default"/>
      </w:rPr>
    </w:lvl>
    <w:lvl w:ilvl="5">
      <w:start w:val="1"/>
      <w:numFmt w:val="decimal"/>
      <w:lvlText w:val="%1.%2.%3.%4.%5.%6."/>
      <w:lvlJc w:val="left"/>
      <w:pPr>
        <w:tabs>
          <w:tab w:val="num" w:pos="3255"/>
        </w:tabs>
        <w:ind w:left="3255" w:hanging="1455"/>
      </w:pPr>
      <w:rPr>
        <w:rFonts w:hint="default"/>
      </w:rPr>
    </w:lvl>
    <w:lvl w:ilvl="6">
      <w:start w:val="1"/>
      <w:numFmt w:val="decimal"/>
      <w:lvlText w:val="%1.%2.%3.%4.%5.%6.%7."/>
      <w:lvlJc w:val="left"/>
      <w:pPr>
        <w:tabs>
          <w:tab w:val="num" w:pos="3615"/>
        </w:tabs>
        <w:ind w:left="3615" w:hanging="1455"/>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F4A26DB"/>
    <w:multiLevelType w:val="hybridMultilevel"/>
    <w:tmpl w:val="D7B281FC"/>
    <w:lvl w:ilvl="0" w:tplc="5FE0A824">
      <w:start w:val="1"/>
      <w:numFmt w:val="decimal"/>
      <w:lvlText w:val="%1."/>
      <w:lvlJc w:val="left"/>
      <w:pPr>
        <w:tabs>
          <w:tab w:val="num" w:pos="1353"/>
        </w:tabs>
        <w:ind w:left="1353" w:hanging="360"/>
      </w:pPr>
      <w:rPr>
        <w:rFonts w:hint="default"/>
        <w:i w:val="0"/>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4">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12E54FA"/>
    <w:multiLevelType w:val="hybridMultilevel"/>
    <w:tmpl w:val="90D6ED44"/>
    <w:lvl w:ilvl="0" w:tplc="5E8481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51B5C0F"/>
    <w:multiLevelType w:val="hybridMultilevel"/>
    <w:tmpl w:val="06E01D7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37">
    <w:nsid w:val="757D1777"/>
    <w:multiLevelType w:val="multilevel"/>
    <w:tmpl w:val="DB2E1B08"/>
    <w:lvl w:ilvl="0">
      <w:start w:val="1"/>
      <w:numFmt w:val="bullet"/>
      <w:lvlText w:val=""/>
      <w:lvlJc w:val="left"/>
      <w:pPr>
        <w:ind w:left="142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6600904"/>
    <w:multiLevelType w:val="hybridMultilevel"/>
    <w:tmpl w:val="ED1A89C8"/>
    <w:lvl w:ilvl="0" w:tplc="7760FDD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2A025C"/>
    <w:multiLevelType w:val="multilevel"/>
    <w:tmpl w:val="56C4ED5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927"/>
        </w:tabs>
        <w:ind w:left="927" w:hanging="360"/>
      </w:pPr>
      <w:rPr>
        <w:rFonts w:hint="default"/>
        <w:color w:val="000000"/>
      </w:rPr>
    </w:lvl>
    <w:lvl w:ilvl="2">
      <w:start w:val="1"/>
      <w:numFmt w:val="decimal"/>
      <w:lvlText w:val="%1.%2.%3."/>
      <w:lvlJc w:val="left"/>
      <w:pPr>
        <w:tabs>
          <w:tab w:val="num" w:pos="1854"/>
        </w:tabs>
        <w:ind w:left="1854" w:hanging="720"/>
      </w:pPr>
      <w:rPr>
        <w:rFonts w:hint="default"/>
        <w:color w:val="000000"/>
      </w:rPr>
    </w:lvl>
    <w:lvl w:ilvl="3">
      <w:start w:val="1"/>
      <w:numFmt w:val="decimal"/>
      <w:lvlText w:val="%1.%2.%3.%4."/>
      <w:lvlJc w:val="left"/>
      <w:pPr>
        <w:tabs>
          <w:tab w:val="num" w:pos="2421"/>
        </w:tabs>
        <w:ind w:left="2421" w:hanging="720"/>
      </w:pPr>
      <w:rPr>
        <w:rFonts w:hint="default"/>
        <w:color w:val="000000"/>
      </w:rPr>
    </w:lvl>
    <w:lvl w:ilvl="4">
      <w:start w:val="1"/>
      <w:numFmt w:val="decimal"/>
      <w:lvlText w:val="%1.%2.%3.%4.%5."/>
      <w:lvlJc w:val="left"/>
      <w:pPr>
        <w:tabs>
          <w:tab w:val="num" w:pos="3348"/>
        </w:tabs>
        <w:ind w:left="3348" w:hanging="1080"/>
      </w:pPr>
      <w:rPr>
        <w:rFonts w:hint="default"/>
        <w:color w:val="000000"/>
      </w:rPr>
    </w:lvl>
    <w:lvl w:ilvl="5">
      <w:start w:val="1"/>
      <w:numFmt w:val="decimal"/>
      <w:lvlText w:val="%1.%2.%3.%4.%5.%6."/>
      <w:lvlJc w:val="left"/>
      <w:pPr>
        <w:tabs>
          <w:tab w:val="num" w:pos="3915"/>
        </w:tabs>
        <w:ind w:left="3915" w:hanging="1080"/>
      </w:pPr>
      <w:rPr>
        <w:rFonts w:hint="default"/>
        <w:color w:val="000000"/>
      </w:rPr>
    </w:lvl>
    <w:lvl w:ilvl="6">
      <w:start w:val="1"/>
      <w:numFmt w:val="decimal"/>
      <w:lvlText w:val="%1.%2.%3.%4.%5.%6.%7."/>
      <w:lvlJc w:val="left"/>
      <w:pPr>
        <w:tabs>
          <w:tab w:val="num" w:pos="4842"/>
        </w:tabs>
        <w:ind w:left="4842" w:hanging="1440"/>
      </w:pPr>
      <w:rPr>
        <w:rFonts w:hint="default"/>
        <w:color w:val="000000"/>
      </w:rPr>
    </w:lvl>
    <w:lvl w:ilvl="7">
      <w:start w:val="1"/>
      <w:numFmt w:val="decimal"/>
      <w:lvlText w:val="%1.%2.%3.%4.%5.%6.%7.%8."/>
      <w:lvlJc w:val="left"/>
      <w:pPr>
        <w:tabs>
          <w:tab w:val="num" w:pos="5409"/>
        </w:tabs>
        <w:ind w:left="5409" w:hanging="1440"/>
      </w:pPr>
      <w:rPr>
        <w:rFonts w:hint="default"/>
        <w:color w:val="000000"/>
      </w:rPr>
    </w:lvl>
    <w:lvl w:ilvl="8">
      <w:start w:val="1"/>
      <w:numFmt w:val="decimal"/>
      <w:lvlText w:val="%1.%2.%3.%4.%5.%6.%7.%8.%9."/>
      <w:lvlJc w:val="left"/>
      <w:pPr>
        <w:tabs>
          <w:tab w:val="num" w:pos="6336"/>
        </w:tabs>
        <w:ind w:left="6336" w:hanging="1800"/>
      </w:pPr>
      <w:rPr>
        <w:rFonts w:hint="default"/>
        <w:color w:val="000000"/>
      </w:rPr>
    </w:lvl>
  </w:abstractNum>
  <w:num w:numId="1">
    <w:abstractNumId w:val="29"/>
  </w:num>
  <w:num w:numId="2">
    <w:abstractNumId w:val="28"/>
  </w:num>
  <w:num w:numId="3">
    <w:abstractNumId w:val="12"/>
  </w:num>
  <w:num w:numId="4">
    <w:abstractNumId w:val="19"/>
  </w:num>
  <w:num w:numId="5">
    <w:abstractNumId w:val="14"/>
  </w:num>
  <w:num w:numId="6">
    <w:abstractNumId w:val="35"/>
  </w:num>
  <w:num w:numId="7">
    <w:abstractNumId w:val="36"/>
  </w:num>
  <w:num w:numId="8">
    <w:abstractNumId w:val="5"/>
  </w:num>
  <w:num w:numId="9">
    <w:abstractNumId w:val="3"/>
  </w:num>
  <w:num w:numId="10">
    <w:abstractNumId w:val="21"/>
  </w:num>
  <w:num w:numId="11">
    <w:abstractNumId w:val="34"/>
  </w:num>
  <w:num w:numId="12">
    <w:abstractNumId w:val="30"/>
  </w:num>
  <w:num w:numId="13">
    <w:abstractNumId w:val="39"/>
  </w:num>
  <w:num w:numId="14">
    <w:abstractNumId w:val="18"/>
  </w:num>
  <w:num w:numId="15">
    <w:abstractNumId w:val="6"/>
  </w:num>
  <w:num w:numId="16">
    <w:abstractNumId w:val="24"/>
  </w:num>
  <w:num w:numId="17">
    <w:abstractNumId w:val="26"/>
  </w:num>
  <w:num w:numId="18">
    <w:abstractNumId w:val="13"/>
  </w:num>
  <w:num w:numId="19">
    <w:abstractNumId w:val="10"/>
  </w:num>
  <w:num w:numId="20">
    <w:abstractNumId w:val="2"/>
  </w:num>
  <w:num w:numId="21">
    <w:abstractNumId w:val="11"/>
  </w:num>
  <w:num w:numId="22">
    <w:abstractNumId w:val="20"/>
  </w:num>
  <w:num w:numId="23">
    <w:abstractNumId w:val="8"/>
  </w:num>
  <w:num w:numId="24">
    <w:abstractNumId w:val="17"/>
  </w:num>
  <w:num w:numId="25">
    <w:abstractNumId w:val="33"/>
  </w:num>
  <w:num w:numId="26">
    <w:abstractNumId w:val="31"/>
  </w:num>
  <w:num w:numId="27">
    <w:abstractNumId w:val="32"/>
  </w:num>
  <w:num w:numId="28">
    <w:abstractNumId w:val="9"/>
  </w:num>
  <w:num w:numId="29">
    <w:abstractNumId w:val="37"/>
  </w:num>
  <w:num w:numId="30">
    <w:abstractNumId w:val="27"/>
  </w:num>
  <w:num w:numId="31">
    <w:abstractNumId w:val="7"/>
  </w:num>
  <w:num w:numId="32">
    <w:abstractNumId w:val="15"/>
  </w:num>
  <w:num w:numId="33">
    <w:abstractNumId w:val="0"/>
  </w:num>
  <w:num w:numId="34">
    <w:abstractNumId w:val="25"/>
  </w:num>
  <w:num w:numId="35">
    <w:abstractNumId w:val="1"/>
  </w:num>
  <w:num w:numId="36">
    <w:abstractNumId w:val="38"/>
  </w:num>
  <w:num w:numId="37">
    <w:abstractNumId w:val="16"/>
  </w:num>
  <w:num w:numId="38">
    <w:abstractNumId w:val="4"/>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9"/>
    <w:rsid w:val="000022F1"/>
    <w:rsid w:val="00003625"/>
    <w:rsid w:val="00003C31"/>
    <w:rsid w:val="0000412C"/>
    <w:rsid w:val="00004564"/>
    <w:rsid w:val="000069CF"/>
    <w:rsid w:val="00015B32"/>
    <w:rsid w:val="000207D4"/>
    <w:rsid w:val="0002094E"/>
    <w:rsid w:val="000216D9"/>
    <w:rsid w:val="00023818"/>
    <w:rsid w:val="000274D8"/>
    <w:rsid w:val="00031637"/>
    <w:rsid w:val="00031ABF"/>
    <w:rsid w:val="00034EB9"/>
    <w:rsid w:val="00035E64"/>
    <w:rsid w:val="00036B98"/>
    <w:rsid w:val="000370E2"/>
    <w:rsid w:val="000407A1"/>
    <w:rsid w:val="0004252C"/>
    <w:rsid w:val="00042847"/>
    <w:rsid w:val="000440CB"/>
    <w:rsid w:val="00046012"/>
    <w:rsid w:val="00047B08"/>
    <w:rsid w:val="00047D6F"/>
    <w:rsid w:val="00051AED"/>
    <w:rsid w:val="00051D9B"/>
    <w:rsid w:val="00053165"/>
    <w:rsid w:val="00055174"/>
    <w:rsid w:val="00056198"/>
    <w:rsid w:val="00056B7B"/>
    <w:rsid w:val="00063AA8"/>
    <w:rsid w:val="00065DCB"/>
    <w:rsid w:val="00067D0A"/>
    <w:rsid w:val="0007553D"/>
    <w:rsid w:val="00076AE8"/>
    <w:rsid w:val="00077992"/>
    <w:rsid w:val="000806E2"/>
    <w:rsid w:val="00083591"/>
    <w:rsid w:val="00083F3A"/>
    <w:rsid w:val="000973B1"/>
    <w:rsid w:val="000A0380"/>
    <w:rsid w:val="000A1494"/>
    <w:rsid w:val="000A1EC0"/>
    <w:rsid w:val="000A3880"/>
    <w:rsid w:val="000A52ED"/>
    <w:rsid w:val="000A7CD5"/>
    <w:rsid w:val="000A7EBB"/>
    <w:rsid w:val="000B27B2"/>
    <w:rsid w:val="000B4448"/>
    <w:rsid w:val="000B5036"/>
    <w:rsid w:val="000B7EA5"/>
    <w:rsid w:val="000C1F08"/>
    <w:rsid w:val="000C26EB"/>
    <w:rsid w:val="000D4361"/>
    <w:rsid w:val="000E28FD"/>
    <w:rsid w:val="000F6EA2"/>
    <w:rsid w:val="00101C7F"/>
    <w:rsid w:val="001033F2"/>
    <w:rsid w:val="001041EC"/>
    <w:rsid w:val="00104782"/>
    <w:rsid w:val="00104CFF"/>
    <w:rsid w:val="00107196"/>
    <w:rsid w:val="00107436"/>
    <w:rsid w:val="001078DF"/>
    <w:rsid w:val="00113AC7"/>
    <w:rsid w:val="00115B4F"/>
    <w:rsid w:val="00116017"/>
    <w:rsid w:val="00117503"/>
    <w:rsid w:val="00117797"/>
    <w:rsid w:val="001205FB"/>
    <w:rsid w:val="001212B6"/>
    <w:rsid w:val="0012163B"/>
    <w:rsid w:val="00122ED9"/>
    <w:rsid w:val="001311F0"/>
    <w:rsid w:val="00132534"/>
    <w:rsid w:val="00133733"/>
    <w:rsid w:val="001349BA"/>
    <w:rsid w:val="0014092E"/>
    <w:rsid w:val="0014278C"/>
    <w:rsid w:val="0014478E"/>
    <w:rsid w:val="00146A10"/>
    <w:rsid w:val="00147ECA"/>
    <w:rsid w:val="00152124"/>
    <w:rsid w:val="001543D8"/>
    <w:rsid w:val="00155489"/>
    <w:rsid w:val="0015627B"/>
    <w:rsid w:val="001613B4"/>
    <w:rsid w:val="0016283B"/>
    <w:rsid w:val="0016387A"/>
    <w:rsid w:val="00163E48"/>
    <w:rsid w:val="00163F51"/>
    <w:rsid w:val="001704FD"/>
    <w:rsid w:val="00177D89"/>
    <w:rsid w:val="00181752"/>
    <w:rsid w:val="00182666"/>
    <w:rsid w:val="00182B30"/>
    <w:rsid w:val="00185059"/>
    <w:rsid w:val="00186CF1"/>
    <w:rsid w:val="0018793A"/>
    <w:rsid w:val="00187A2A"/>
    <w:rsid w:val="00190A7F"/>
    <w:rsid w:val="001956DE"/>
    <w:rsid w:val="00195A07"/>
    <w:rsid w:val="0019615B"/>
    <w:rsid w:val="001975C0"/>
    <w:rsid w:val="001A1442"/>
    <w:rsid w:val="001A1F65"/>
    <w:rsid w:val="001A3AFE"/>
    <w:rsid w:val="001A65C5"/>
    <w:rsid w:val="001B11AE"/>
    <w:rsid w:val="001B4F17"/>
    <w:rsid w:val="001B7812"/>
    <w:rsid w:val="001C4689"/>
    <w:rsid w:val="001D5F82"/>
    <w:rsid w:val="001E1835"/>
    <w:rsid w:val="001E27C3"/>
    <w:rsid w:val="001E3B05"/>
    <w:rsid w:val="001E4288"/>
    <w:rsid w:val="001E5256"/>
    <w:rsid w:val="001E720D"/>
    <w:rsid w:val="001F35E9"/>
    <w:rsid w:val="001F3BB7"/>
    <w:rsid w:val="001F3FAC"/>
    <w:rsid w:val="001F4990"/>
    <w:rsid w:val="001F627D"/>
    <w:rsid w:val="001F73D1"/>
    <w:rsid w:val="002002E8"/>
    <w:rsid w:val="00202FA0"/>
    <w:rsid w:val="00203BDB"/>
    <w:rsid w:val="002040B4"/>
    <w:rsid w:val="00207289"/>
    <w:rsid w:val="002100F7"/>
    <w:rsid w:val="002101DE"/>
    <w:rsid w:val="00210649"/>
    <w:rsid w:val="00211064"/>
    <w:rsid w:val="002151CD"/>
    <w:rsid w:val="00215533"/>
    <w:rsid w:val="00220253"/>
    <w:rsid w:val="00225067"/>
    <w:rsid w:val="002311CD"/>
    <w:rsid w:val="00234AEE"/>
    <w:rsid w:val="002367A1"/>
    <w:rsid w:val="0023727E"/>
    <w:rsid w:val="002402F1"/>
    <w:rsid w:val="00242877"/>
    <w:rsid w:val="00243CA4"/>
    <w:rsid w:val="00243E87"/>
    <w:rsid w:val="00245299"/>
    <w:rsid w:val="002452A5"/>
    <w:rsid w:val="002466D2"/>
    <w:rsid w:val="00251089"/>
    <w:rsid w:val="002510BF"/>
    <w:rsid w:val="0025237C"/>
    <w:rsid w:val="00252AA1"/>
    <w:rsid w:val="00253ABB"/>
    <w:rsid w:val="00254785"/>
    <w:rsid w:val="0026598C"/>
    <w:rsid w:val="00266148"/>
    <w:rsid w:val="00271AB5"/>
    <w:rsid w:val="00273FAC"/>
    <w:rsid w:val="00275919"/>
    <w:rsid w:val="00275C23"/>
    <w:rsid w:val="00280AB0"/>
    <w:rsid w:val="002811AB"/>
    <w:rsid w:val="00281C66"/>
    <w:rsid w:val="00282066"/>
    <w:rsid w:val="0028359D"/>
    <w:rsid w:val="00283DA3"/>
    <w:rsid w:val="00284337"/>
    <w:rsid w:val="00284DA5"/>
    <w:rsid w:val="00285695"/>
    <w:rsid w:val="002864CD"/>
    <w:rsid w:val="00287B15"/>
    <w:rsid w:val="00292971"/>
    <w:rsid w:val="00294F8C"/>
    <w:rsid w:val="002950FC"/>
    <w:rsid w:val="002A03EF"/>
    <w:rsid w:val="002A2A07"/>
    <w:rsid w:val="002A395A"/>
    <w:rsid w:val="002A741E"/>
    <w:rsid w:val="002B019C"/>
    <w:rsid w:val="002B3112"/>
    <w:rsid w:val="002B326E"/>
    <w:rsid w:val="002B3B33"/>
    <w:rsid w:val="002B6722"/>
    <w:rsid w:val="002C2AF2"/>
    <w:rsid w:val="002C2F1B"/>
    <w:rsid w:val="002C5951"/>
    <w:rsid w:val="002C5F4D"/>
    <w:rsid w:val="002C6484"/>
    <w:rsid w:val="002D019B"/>
    <w:rsid w:val="002D2BF9"/>
    <w:rsid w:val="002D4EF0"/>
    <w:rsid w:val="002D767C"/>
    <w:rsid w:val="002E1E11"/>
    <w:rsid w:val="002E3015"/>
    <w:rsid w:val="002E5726"/>
    <w:rsid w:val="002E733C"/>
    <w:rsid w:val="002F06E6"/>
    <w:rsid w:val="002F2EE1"/>
    <w:rsid w:val="002F7D45"/>
    <w:rsid w:val="00302463"/>
    <w:rsid w:val="003037D8"/>
    <w:rsid w:val="00304795"/>
    <w:rsid w:val="003067C3"/>
    <w:rsid w:val="003069AB"/>
    <w:rsid w:val="00306B4F"/>
    <w:rsid w:val="00310C7A"/>
    <w:rsid w:val="00311796"/>
    <w:rsid w:val="00312885"/>
    <w:rsid w:val="00313563"/>
    <w:rsid w:val="00314208"/>
    <w:rsid w:val="00315E88"/>
    <w:rsid w:val="00317E55"/>
    <w:rsid w:val="00320029"/>
    <w:rsid w:val="003221AC"/>
    <w:rsid w:val="00327297"/>
    <w:rsid w:val="00333FAF"/>
    <w:rsid w:val="00335872"/>
    <w:rsid w:val="003445A6"/>
    <w:rsid w:val="00345E99"/>
    <w:rsid w:val="003467EE"/>
    <w:rsid w:val="00350BCD"/>
    <w:rsid w:val="003510E9"/>
    <w:rsid w:val="00351182"/>
    <w:rsid w:val="00361E9F"/>
    <w:rsid w:val="00364102"/>
    <w:rsid w:val="003704F9"/>
    <w:rsid w:val="00372058"/>
    <w:rsid w:val="003725F5"/>
    <w:rsid w:val="0037334D"/>
    <w:rsid w:val="003746A4"/>
    <w:rsid w:val="00385FC6"/>
    <w:rsid w:val="003900B7"/>
    <w:rsid w:val="003936E2"/>
    <w:rsid w:val="00395506"/>
    <w:rsid w:val="003A56E6"/>
    <w:rsid w:val="003A5BDE"/>
    <w:rsid w:val="003A690F"/>
    <w:rsid w:val="003B0AD2"/>
    <w:rsid w:val="003B36E9"/>
    <w:rsid w:val="003B57C9"/>
    <w:rsid w:val="003B5DEB"/>
    <w:rsid w:val="003B68CB"/>
    <w:rsid w:val="003C1422"/>
    <w:rsid w:val="003C2B4A"/>
    <w:rsid w:val="003D50D7"/>
    <w:rsid w:val="003E4C20"/>
    <w:rsid w:val="003E5E5D"/>
    <w:rsid w:val="003E7F98"/>
    <w:rsid w:val="003F07E3"/>
    <w:rsid w:val="003F1378"/>
    <w:rsid w:val="003F3414"/>
    <w:rsid w:val="003F6DF3"/>
    <w:rsid w:val="00401A41"/>
    <w:rsid w:val="004032A8"/>
    <w:rsid w:val="00406C12"/>
    <w:rsid w:val="00406C79"/>
    <w:rsid w:val="004077CF"/>
    <w:rsid w:val="004101BE"/>
    <w:rsid w:val="00412D53"/>
    <w:rsid w:val="00413DC8"/>
    <w:rsid w:val="004176FE"/>
    <w:rsid w:val="00423F9A"/>
    <w:rsid w:val="00425353"/>
    <w:rsid w:val="00432023"/>
    <w:rsid w:val="0043533F"/>
    <w:rsid w:val="00436677"/>
    <w:rsid w:val="00444E1C"/>
    <w:rsid w:val="00444F9C"/>
    <w:rsid w:val="00445759"/>
    <w:rsid w:val="00445E3D"/>
    <w:rsid w:val="00447166"/>
    <w:rsid w:val="004507F4"/>
    <w:rsid w:val="004544C8"/>
    <w:rsid w:val="00455E30"/>
    <w:rsid w:val="00456E4A"/>
    <w:rsid w:val="00457FC3"/>
    <w:rsid w:val="00461790"/>
    <w:rsid w:val="004630AA"/>
    <w:rsid w:val="004632E8"/>
    <w:rsid w:val="00465BF5"/>
    <w:rsid w:val="00475B5A"/>
    <w:rsid w:val="0047711C"/>
    <w:rsid w:val="00483AE6"/>
    <w:rsid w:val="0049243F"/>
    <w:rsid w:val="004941CE"/>
    <w:rsid w:val="004A0146"/>
    <w:rsid w:val="004A09BD"/>
    <w:rsid w:val="004A3196"/>
    <w:rsid w:val="004A31CE"/>
    <w:rsid w:val="004A5056"/>
    <w:rsid w:val="004A54EC"/>
    <w:rsid w:val="004A676A"/>
    <w:rsid w:val="004B59A8"/>
    <w:rsid w:val="004C22CC"/>
    <w:rsid w:val="004C58D5"/>
    <w:rsid w:val="004D19C9"/>
    <w:rsid w:val="004D7CAF"/>
    <w:rsid w:val="004E082A"/>
    <w:rsid w:val="004F081B"/>
    <w:rsid w:val="004F0D39"/>
    <w:rsid w:val="004F5413"/>
    <w:rsid w:val="004F5FE4"/>
    <w:rsid w:val="004F6B82"/>
    <w:rsid w:val="00505E60"/>
    <w:rsid w:val="00514902"/>
    <w:rsid w:val="00517601"/>
    <w:rsid w:val="00517B84"/>
    <w:rsid w:val="0052032F"/>
    <w:rsid w:val="0052092C"/>
    <w:rsid w:val="00522033"/>
    <w:rsid w:val="00525915"/>
    <w:rsid w:val="00526B04"/>
    <w:rsid w:val="0052703D"/>
    <w:rsid w:val="00527B67"/>
    <w:rsid w:val="005323B0"/>
    <w:rsid w:val="00534EF2"/>
    <w:rsid w:val="00536774"/>
    <w:rsid w:val="00536F14"/>
    <w:rsid w:val="00537E38"/>
    <w:rsid w:val="005455D9"/>
    <w:rsid w:val="0055060E"/>
    <w:rsid w:val="0055111E"/>
    <w:rsid w:val="005559DB"/>
    <w:rsid w:val="00555ED6"/>
    <w:rsid w:val="00560095"/>
    <w:rsid w:val="00562126"/>
    <w:rsid w:val="0056218D"/>
    <w:rsid w:val="00565AC2"/>
    <w:rsid w:val="005664BB"/>
    <w:rsid w:val="005670BA"/>
    <w:rsid w:val="00575C44"/>
    <w:rsid w:val="00575E13"/>
    <w:rsid w:val="00576473"/>
    <w:rsid w:val="0057796D"/>
    <w:rsid w:val="005807C3"/>
    <w:rsid w:val="00581360"/>
    <w:rsid w:val="00585D63"/>
    <w:rsid w:val="00592078"/>
    <w:rsid w:val="00593EE3"/>
    <w:rsid w:val="00595590"/>
    <w:rsid w:val="005976D4"/>
    <w:rsid w:val="005A13C4"/>
    <w:rsid w:val="005A32D9"/>
    <w:rsid w:val="005A39F6"/>
    <w:rsid w:val="005A3B9E"/>
    <w:rsid w:val="005A5471"/>
    <w:rsid w:val="005A7486"/>
    <w:rsid w:val="005B158A"/>
    <w:rsid w:val="005B1BCF"/>
    <w:rsid w:val="005B25E2"/>
    <w:rsid w:val="005B2B02"/>
    <w:rsid w:val="005C4A45"/>
    <w:rsid w:val="005C7D56"/>
    <w:rsid w:val="005D0718"/>
    <w:rsid w:val="005D3CEE"/>
    <w:rsid w:val="005D402E"/>
    <w:rsid w:val="005E072E"/>
    <w:rsid w:val="005E156C"/>
    <w:rsid w:val="005E317A"/>
    <w:rsid w:val="005E5468"/>
    <w:rsid w:val="005E62FF"/>
    <w:rsid w:val="005E6399"/>
    <w:rsid w:val="005F2374"/>
    <w:rsid w:val="005F4E7E"/>
    <w:rsid w:val="005F7E3B"/>
    <w:rsid w:val="00600E5A"/>
    <w:rsid w:val="00601D27"/>
    <w:rsid w:val="00610CD1"/>
    <w:rsid w:val="006131FF"/>
    <w:rsid w:val="00613417"/>
    <w:rsid w:val="006134E8"/>
    <w:rsid w:val="00613D54"/>
    <w:rsid w:val="00620C85"/>
    <w:rsid w:val="0062145E"/>
    <w:rsid w:val="00622D7B"/>
    <w:rsid w:val="00625BAB"/>
    <w:rsid w:val="00631F09"/>
    <w:rsid w:val="00633E90"/>
    <w:rsid w:val="00634F2F"/>
    <w:rsid w:val="00636522"/>
    <w:rsid w:val="00636EDE"/>
    <w:rsid w:val="006370C7"/>
    <w:rsid w:val="0064239D"/>
    <w:rsid w:val="00650636"/>
    <w:rsid w:val="00654C82"/>
    <w:rsid w:val="0065507E"/>
    <w:rsid w:val="00663348"/>
    <w:rsid w:val="00664C55"/>
    <w:rsid w:val="006655FC"/>
    <w:rsid w:val="00667CC3"/>
    <w:rsid w:val="00680320"/>
    <w:rsid w:val="006803ED"/>
    <w:rsid w:val="00680759"/>
    <w:rsid w:val="00685D27"/>
    <w:rsid w:val="006A03EB"/>
    <w:rsid w:val="006A20AC"/>
    <w:rsid w:val="006A2CA0"/>
    <w:rsid w:val="006B073F"/>
    <w:rsid w:val="006B0D1F"/>
    <w:rsid w:val="006B34BE"/>
    <w:rsid w:val="006B643A"/>
    <w:rsid w:val="006C4F0E"/>
    <w:rsid w:val="006C7AF5"/>
    <w:rsid w:val="006D402D"/>
    <w:rsid w:val="006D5674"/>
    <w:rsid w:val="006E4FA5"/>
    <w:rsid w:val="006E7565"/>
    <w:rsid w:val="006F5958"/>
    <w:rsid w:val="00700491"/>
    <w:rsid w:val="007028ED"/>
    <w:rsid w:val="00703527"/>
    <w:rsid w:val="00704012"/>
    <w:rsid w:val="00705B45"/>
    <w:rsid w:val="00705C97"/>
    <w:rsid w:val="00706973"/>
    <w:rsid w:val="007076FB"/>
    <w:rsid w:val="00710299"/>
    <w:rsid w:val="00712093"/>
    <w:rsid w:val="0071738D"/>
    <w:rsid w:val="00723A2A"/>
    <w:rsid w:val="007244D4"/>
    <w:rsid w:val="00726124"/>
    <w:rsid w:val="00733121"/>
    <w:rsid w:val="00735364"/>
    <w:rsid w:val="0074188F"/>
    <w:rsid w:val="00743A4A"/>
    <w:rsid w:val="0074406D"/>
    <w:rsid w:val="007447C1"/>
    <w:rsid w:val="00751448"/>
    <w:rsid w:val="00751D54"/>
    <w:rsid w:val="007555CF"/>
    <w:rsid w:val="00755BB1"/>
    <w:rsid w:val="00756178"/>
    <w:rsid w:val="00756A1B"/>
    <w:rsid w:val="00757936"/>
    <w:rsid w:val="0076032A"/>
    <w:rsid w:val="00764621"/>
    <w:rsid w:val="00764B15"/>
    <w:rsid w:val="007675AC"/>
    <w:rsid w:val="00772A59"/>
    <w:rsid w:val="0078031E"/>
    <w:rsid w:val="007825DF"/>
    <w:rsid w:val="00785963"/>
    <w:rsid w:val="00786AD4"/>
    <w:rsid w:val="00790105"/>
    <w:rsid w:val="0079633C"/>
    <w:rsid w:val="007A09E4"/>
    <w:rsid w:val="007A1DCB"/>
    <w:rsid w:val="007A4C93"/>
    <w:rsid w:val="007A51D9"/>
    <w:rsid w:val="007A5349"/>
    <w:rsid w:val="007B10CF"/>
    <w:rsid w:val="007B3B8C"/>
    <w:rsid w:val="007B557E"/>
    <w:rsid w:val="007B5858"/>
    <w:rsid w:val="007B75AE"/>
    <w:rsid w:val="007C3634"/>
    <w:rsid w:val="007D4D19"/>
    <w:rsid w:val="007E085A"/>
    <w:rsid w:val="007E17E3"/>
    <w:rsid w:val="007E1829"/>
    <w:rsid w:val="007E4E42"/>
    <w:rsid w:val="007F52BC"/>
    <w:rsid w:val="007F53B3"/>
    <w:rsid w:val="007F711F"/>
    <w:rsid w:val="00800054"/>
    <w:rsid w:val="00801B43"/>
    <w:rsid w:val="00804134"/>
    <w:rsid w:val="008044C2"/>
    <w:rsid w:val="00804EBF"/>
    <w:rsid w:val="008056A3"/>
    <w:rsid w:val="00815641"/>
    <w:rsid w:val="00816CC6"/>
    <w:rsid w:val="00817A71"/>
    <w:rsid w:val="008207E1"/>
    <w:rsid w:val="0083070F"/>
    <w:rsid w:val="00835ADC"/>
    <w:rsid w:val="0084064E"/>
    <w:rsid w:val="008419ED"/>
    <w:rsid w:val="00841A98"/>
    <w:rsid w:val="00841F1F"/>
    <w:rsid w:val="00843D36"/>
    <w:rsid w:val="0084461F"/>
    <w:rsid w:val="0084611E"/>
    <w:rsid w:val="00850096"/>
    <w:rsid w:val="008510FA"/>
    <w:rsid w:val="0085533D"/>
    <w:rsid w:val="00860A01"/>
    <w:rsid w:val="008615BA"/>
    <w:rsid w:val="00864600"/>
    <w:rsid w:val="00875982"/>
    <w:rsid w:val="00876CCA"/>
    <w:rsid w:val="00880770"/>
    <w:rsid w:val="00881CC6"/>
    <w:rsid w:val="00883560"/>
    <w:rsid w:val="0088526A"/>
    <w:rsid w:val="00885B41"/>
    <w:rsid w:val="00887922"/>
    <w:rsid w:val="008924F5"/>
    <w:rsid w:val="008937C3"/>
    <w:rsid w:val="00897ACF"/>
    <w:rsid w:val="008A0F92"/>
    <w:rsid w:val="008A13F3"/>
    <w:rsid w:val="008A2140"/>
    <w:rsid w:val="008A2328"/>
    <w:rsid w:val="008A23B2"/>
    <w:rsid w:val="008A3CF0"/>
    <w:rsid w:val="008A769B"/>
    <w:rsid w:val="008B0749"/>
    <w:rsid w:val="008B30A6"/>
    <w:rsid w:val="008B3851"/>
    <w:rsid w:val="008B404B"/>
    <w:rsid w:val="008B4197"/>
    <w:rsid w:val="008B4A8C"/>
    <w:rsid w:val="008B4C57"/>
    <w:rsid w:val="008B6761"/>
    <w:rsid w:val="008C569E"/>
    <w:rsid w:val="008C59F0"/>
    <w:rsid w:val="008D0C7C"/>
    <w:rsid w:val="008D120D"/>
    <w:rsid w:val="008D1AC5"/>
    <w:rsid w:val="008D28BC"/>
    <w:rsid w:val="008D33D0"/>
    <w:rsid w:val="008D47AD"/>
    <w:rsid w:val="008D4A93"/>
    <w:rsid w:val="008D5C1A"/>
    <w:rsid w:val="008E3E22"/>
    <w:rsid w:val="008E449A"/>
    <w:rsid w:val="008E4CE4"/>
    <w:rsid w:val="008E4F31"/>
    <w:rsid w:val="008E53F0"/>
    <w:rsid w:val="008F0C3B"/>
    <w:rsid w:val="008F64E0"/>
    <w:rsid w:val="00900902"/>
    <w:rsid w:val="009049BA"/>
    <w:rsid w:val="00905221"/>
    <w:rsid w:val="00906E54"/>
    <w:rsid w:val="0091092C"/>
    <w:rsid w:val="00911953"/>
    <w:rsid w:val="009162DA"/>
    <w:rsid w:val="0092249B"/>
    <w:rsid w:val="009302BF"/>
    <w:rsid w:val="00930C77"/>
    <w:rsid w:val="009325F9"/>
    <w:rsid w:val="009326BA"/>
    <w:rsid w:val="009344E2"/>
    <w:rsid w:val="00934AF1"/>
    <w:rsid w:val="00935B9A"/>
    <w:rsid w:val="009367AA"/>
    <w:rsid w:val="009406C0"/>
    <w:rsid w:val="009440F3"/>
    <w:rsid w:val="00944413"/>
    <w:rsid w:val="00946704"/>
    <w:rsid w:val="00953936"/>
    <w:rsid w:val="00960906"/>
    <w:rsid w:val="00960F36"/>
    <w:rsid w:val="009622A6"/>
    <w:rsid w:val="009626DB"/>
    <w:rsid w:val="00963147"/>
    <w:rsid w:val="00964611"/>
    <w:rsid w:val="00964AEE"/>
    <w:rsid w:val="00971CD7"/>
    <w:rsid w:val="0097589A"/>
    <w:rsid w:val="00976AE5"/>
    <w:rsid w:val="009770BB"/>
    <w:rsid w:val="0098207D"/>
    <w:rsid w:val="00982265"/>
    <w:rsid w:val="009822BB"/>
    <w:rsid w:val="009835D2"/>
    <w:rsid w:val="00987413"/>
    <w:rsid w:val="009910C4"/>
    <w:rsid w:val="00994EEB"/>
    <w:rsid w:val="009A11CD"/>
    <w:rsid w:val="009A46EF"/>
    <w:rsid w:val="009A4DE6"/>
    <w:rsid w:val="009A4E94"/>
    <w:rsid w:val="009C192F"/>
    <w:rsid w:val="009C5AC9"/>
    <w:rsid w:val="009C6BA9"/>
    <w:rsid w:val="009C72AF"/>
    <w:rsid w:val="009D3D94"/>
    <w:rsid w:val="009E0B98"/>
    <w:rsid w:val="009E1D15"/>
    <w:rsid w:val="009E6D8D"/>
    <w:rsid w:val="009E72DD"/>
    <w:rsid w:val="009F0433"/>
    <w:rsid w:val="009F6065"/>
    <w:rsid w:val="00A00B7E"/>
    <w:rsid w:val="00A0427D"/>
    <w:rsid w:val="00A05F2D"/>
    <w:rsid w:val="00A07484"/>
    <w:rsid w:val="00A108E6"/>
    <w:rsid w:val="00A11ABC"/>
    <w:rsid w:val="00A14B2F"/>
    <w:rsid w:val="00A15BF1"/>
    <w:rsid w:val="00A20086"/>
    <w:rsid w:val="00A202A7"/>
    <w:rsid w:val="00A21DFF"/>
    <w:rsid w:val="00A22BB6"/>
    <w:rsid w:val="00A22ECD"/>
    <w:rsid w:val="00A2401B"/>
    <w:rsid w:val="00A25951"/>
    <w:rsid w:val="00A42EE0"/>
    <w:rsid w:val="00A44F0D"/>
    <w:rsid w:val="00A450B5"/>
    <w:rsid w:val="00A46D31"/>
    <w:rsid w:val="00A47004"/>
    <w:rsid w:val="00A532D5"/>
    <w:rsid w:val="00A540CD"/>
    <w:rsid w:val="00A60808"/>
    <w:rsid w:val="00A62DFA"/>
    <w:rsid w:val="00A70832"/>
    <w:rsid w:val="00A70B61"/>
    <w:rsid w:val="00A71F98"/>
    <w:rsid w:val="00A72C06"/>
    <w:rsid w:val="00A72F20"/>
    <w:rsid w:val="00A7363B"/>
    <w:rsid w:val="00A76252"/>
    <w:rsid w:val="00A85EBC"/>
    <w:rsid w:val="00A94148"/>
    <w:rsid w:val="00A9434C"/>
    <w:rsid w:val="00A944DE"/>
    <w:rsid w:val="00A94524"/>
    <w:rsid w:val="00A95D16"/>
    <w:rsid w:val="00A963FB"/>
    <w:rsid w:val="00AA3038"/>
    <w:rsid w:val="00AB0167"/>
    <w:rsid w:val="00AB07DB"/>
    <w:rsid w:val="00AB3B8B"/>
    <w:rsid w:val="00AB4BB1"/>
    <w:rsid w:val="00AB5697"/>
    <w:rsid w:val="00AB6A9E"/>
    <w:rsid w:val="00AC029A"/>
    <w:rsid w:val="00AC18ED"/>
    <w:rsid w:val="00AC2EB6"/>
    <w:rsid w:val="00AC34A0"/>
    <w:rsid w:val="00AC47A1"/>
    <w:rsid w:val="00AC5005"/>
    <w:rsid w:val="00AC6314"/>
    <w:rsid w:val="00AD4811"/>
    <w:rsid w:val="00AD69A6"/>
    <w:rsid w:val="00AD6F31"/>
    <w:rsid w:val="00AE0BFC"/>
    <w:rsid w:val="00AE2626"/>
    <w:rsid w:val="00AE2E4C"/>
    <w:rsid w:val="00AF542E"/>
    <w:rsid w:val="00AF5F63"/>
    <w:rsid w:val="00B00EC4"/>
    <w:rsid w:val="00B023E9"/>
    <w:rsid w:val="00B0304B"/>
    <w:rsid w:val="00B05328"/>
    <w:rsid w:val="00B136C1"/>
    <w:rsid w:val="00B15182"/>
    <w:rsid w:val="00B15914"/>
    <w:rsid w:val="00B1642B"/>
    <w:rsid w:val="00B2201B"/>
    <w:rsid w:val="00B22AFE"/>
    <w:rsid w:val="00B27BB2"/>
    <w:rsid w:val="00B3011B"/>
    <w:rsid w:val="00B3137E"/>
    <w:rsid w:val="00B31B79"/>
    <w:rsid w:val="00B32449"/>
    <w:rsid w:val="00B3278D"/>
    <w:rsid w:val="00B3325E"/>
    <w:rsid w:val="00B33BC5"/>
    <w:rsid w:val="00B34B06"/>
    <w:rsid w:val="00B4183B"/>
    <w:rsid w:val="00B42689"/>
    <w:rsid w:val="00B46666"/>
    <w:rsid w:val="00B52E90"/>
    <w:rsid w:val="00B5302E"/>
    <w:rsid w:val="00B57AF1"/>
    <w:rsid w:val="00B61C7F"/>
    <w:rsid w:val="00B62ACF"/>
    <w:rsid w:val="00B63A27"/>
    <w:rsid w:val="00B73A04"/>
    <w:rsid w:val="00B7631E"/>
    <w:rsid w:val="00B768C4"/>
    <w:rsid w:val="00B7722E"/>
    <w:rsid w:val="00B81570"/>
    <w:rsid w:val="00B84C20"/>
    <w:rsid w:val="00B85299"/>
    <w:rsid w:val="00B92709"/>
    <w:rsid w:val="00BA157D"/>
    <w:rsid w:val="00BA3085"/>
    <w:rsid w:val="00BA36A3"/>
    <w:rsid w:val="00BA60B8"/>
    <w:rsid w:val="00BB4D4E"/>
    <w:rsid w:val="00BC203B"/>
    <w:rsid w:val="00BC2BCB"/>
    <w:rsid w:val="00BC761E"/>
    <w:rsid w:val="00BE2B58"/>
    <w:rsid w:val="00BE3005"/>
    <w:rsid w:val="00BE7914"/>
    <w:rsid w:val="00BF0AD8"/>
    <w:rsid w:val="00BF6252"/>
    <w:rsid w:val="00BF7B54"/>
    <w:rsid w:val="00C00B83"/>
    <w:rsid w:val="00C061D6"/>
    <w:rsid w:val="00C07505"/>
    <w:rsid w:val="00C1466C"/>
    <w:rsid w:val="00C157E5"/>
    <w:rsid w:val="00C1657D"/>
    <w:rsid w:val="00C17804"/>
    <w:rsid w:val="00C209A9"/>
    <w:rsid w:val="00C2285F"/>
    <w:rsid w:val="00C2329F"/>
    <w:rsid w:val="00C260D5"/>
    <w:rsid w:val="00C33300"/>
    <w:rsid w:val="00C343C5"/>
    <w:rsid w:val="00C52E5E"/>
    <w:rsid w:val="00C533FB"/>
    <w:rsid w:val="00C55E5C"/>
    <w:rsid w:val="00C62599"/>
    <w:rsid w:val="00C7281B"/>
    <w:rsid w:val="00C74932"/>
    <w:rsid w:val="00C7627C"/>
    <w:rsid w:val="00C771FA"/>
    <w:rsid w:val="00C80057"/>
    <w:rsid w:val="00C834EA"/>
    <w:rsid w:val="00C838CC"/>
    <w:rsid w:val="00C8699D"/>
    <w:rsid w:val="00C86B41"/>
    <w:rsid w:val="00C86D8D"/>
    <w:rsid w:val="00C86E44"/>
    <w:rsid w:val="00C87BA4"/>
    <w:rsid w:val="00C90291"/>
    <w:rsid w:val="00C92ABA"/>
    <w:rsid w:val="00C93D09"/>
    <w:rsid w:val="00CA122B"/>
    <w:rsid w:val="00CA64AA"/>
    <w:rsid w:val="00CB2963"/>
    <w:rsid w:val="00CB3331"/>
    <w:rsid w:val="00CB5B42"/>
    <w:rsid w:val="00CC5631"/>
    <w:rsid w:val="00CC613D"/>
    <w:rsid w:val="00CC62A4"/>
    <w:rsid w:val="00CC7F90"/>
    <w:rsid w:val="00CD09E0"/>
    <w:rsid w:val="00CD4BAB"/>
    <w:rsid w:val="00CD4CA0"/>
    <w:rsid w:val="00CE264B"/>
    <w:rsid w:val="00CE432E"/>
    <w:rsid w:val="00CF1D6E"/>
    <w:rsid w:val="00CF219D"/>
    <w:rsid w:val="00CF2457"/>
    <w:rsid w:val="00CF47AE"/>
    <w:rsid w:val="00CF4E07"/>
    <w:rsid w:val="00CF7538"/>
    <w:rsid w:val="00D04582"/>
    <w:rsid w:val="00D05A48"/>
    <w:rsid w:val="00D07DD5"/>
    <w:rsid w:val="00D107CE"/>
    <w:rsid w:val="00D13BB6"/>
    <w:rsid w:val="00D146F3"/>
    <w:rsid w:val="00D17692"/>
    <w:rsid w:val="00D204CA"/>
    <w:rsid w:val="00D23508"/>
    <w:rsid w:val="00D2354F"/>
    <w:rsid w:val="00D239DC"/>
    <w:rsid w:val="00D246FC"/>
    <w:rsid w:val="00D26AB3"/>
    <w:rsid w:val="00D26F64"/>
    <w:rsid w:val="00D27FFC"/>
    <w:rsid w:val="00D331DE"/>
    <w:rsid w:val="00D36CDE"/>
    <w:rsid w:val="00D37A94"/>
    <w:rsid w:val="00D42A6A"/>
    <w:rsid w:val="00D434DA"/>
    <w:rsid w:val="00D43DA1"/>
    <w:rsid w:val="00D4761B"/>
    <w:rsid w:val="00D501CB"/>
    <w:rsid w:val="00D514EB"/>
    <w:rsid w:val="00D519F5"/>
    <w:rsid w:val="00D52E1F"/>
    <w:rsid w:val="00D53916"/>
    <w:rsid w:val="00D5412E"/>
    <w:rsid w:val="00D54D6C"/>
    <w:rsid w:val="00D55198"/>
    <w:rsid w:val="00D55F1D"/>
    <w:rsid w:val="00D578B6"/>
    <w:rsid w:val="00D601FC"/>
    <w:rsid w:val="00D60637"/>
    <w:rsid w:val="00D627C8"/>
    <w:rsid w:val="00D7165F"/>
    <w:rsid w:val="00D72362"/>
    <w:rsid w:val="00D738D6"/>
    <w:rsid w:val="00D76831"/>
    <w:rsid w:val="00D77C83"/>
    <w:rsid w:val="00D8144D"/>
    <w:rsid w:val="00D83898"/>
    <w:rsid w:val="00D85F01"/>
    <w:rsid w:val="00D8650B"/>
    <w:rsid w:val="00D86C5F"/>
    <w:rsid w:val="00D86DDD"/>
    <w:rsid w:val="00D91EF2"/>
    <w:rsid w:val="00D92F23"/>
    <w:rsid w:val="00D96044"/>
    <w:rsid w:val="00D97992"/>
    <w:rsid w:val="00D97E22"/>
    <w:rsid w:val="00DA44F5"/>
    <w:rsid w:val="00DB116B"/>
    <w:rsid w:val="00DB1FF6"/>
    <w:rsid w:val="00DB2FBB"/>
    <w:rsid w:val="00DB44B6"/>
    <w:rsid w:val="00DB565C"/>
    <w:rsid w:val="00DB6241"/>
    <w:rsid w:val="00DB7B35"/>
    <w:rsid w:val="00DC36B5"/>
    <w:rsid w:val="00DC3BAF"/>
    <w:rsid w:val="00DC6045"/>
    <w:rsid w:val="00DC705A"/>
    <w:rsid w:val="00DC787A"/>
    <w:rsid w:val="00DD6163"/>
    <w:rsid w:val="00DD66EA"/>
    <w:rsid w:val="00DD792F"/>
    <w:rsid w:val="00DE054A"/>
    <w:rsid w:val="00DE2BAF"/>
    <w:rsid w:val="00DE2D91"/>
    <w:rsid w:val="00DE5A0D"/>
    <w:rsid w:val="00DF18A6"/>
    <w:rsid w:val="00DF7EB0"/>
    <w:rsid w:val="00E02191"/>
    <w:rsid w:val="00E02D7E"/>
    <w:rsid w:val="00E03BD0"/>
    <w:rsid w:val="00E161BA"/>
    <w:rsid w:val="00E16B79"/>
    <w:rsid w:val="00E16C9B"/>
    <w:rsid w:val="00E2574F"/>
    <w:rsid w:val="00E26081"/>
    <w:rsid w:val="00E323B4"/>
    <w:rsid w:val="00E3355D"/>
    <w:rsid w:val="00E441AC"/>
    <w:rsid w:val="00E4440E"/>
    <w:rsid w:val="00E50425"/>
    <w:rsid w:val="00E5266B"/>
    <w:rsid w:val="00E53586"/>
    <w:rsid w:val="00E53B82"/>
    <w:rsid w:val="00E53D0F"/>
    <w:rsid w:val="00E57CE8"/>
    <w:rsid w:val="00E60D79"/>
    <w:rsid w:val="00E613B7"/>
    <w:rsid w:val="00E63324"/>
    <w:rsid w:val="00E718E4"/>
    <w:rsid w:val="00E736FB"/>
    <w:rsid w:val="00E76D74"/>
    <w:rsid w:val="00E83335"/>
    <w:rsid w:val="00E83799"/>
    <w:rsid w:val="00E83DA2"/>
    <w:rsid w:val="00E924AB"/>
    <w:rsid w:val="00E96565"/>
    <w:rsid w:val="00EA2F2C"/>
    <w:rsid w:val="00EA3DA0"/>
    <w:rsid w:val="00EA5347"/>
    <w:rsid w:val="00EB06B8"/>
    <w:rsid w:val="00EB0DC9"/>
    <w:rsid w:val="00EB6107"/>
    <w:rsid w:val="00EB7BC0"/>
    <w:rsid w:val="00EC35B2"/>
    <w:rsid w:val="00EC5744"/>
    <w:rsid w:val="00EC624D"/>
    <w:rsid w:val="00EC7401"/>
    <w:rsid w:val="00ED2617"/>
    <w:rsid w:val="00ED5AE5"/>
    <w:rsid w:val="00EE6C52"/>
    <w:rsid w:val="00EF0337"/>
    <w:rsid w:val="00EF157B"/>
    <w:rsid w:val="00EF38B8"/>
    <w:rsid w:val="00EF733A"/>
    <w:rsid w:val="00F039E2"/>
    <w:rsid w:val="00F0469A"/>
    <w:rsid w:val="00F2166C"/>
    <w:rsid w:val="00F30797"/>
    <w:rsid w:val="00F31B94"/>
    <w:rsid w:val="00F3470D"/>
    <w:rsid w:val="00F44149"/>
    <w:rsid w:val="00F46EB4"/>
    <w:rsid w:val="00F51039"/>
    <w:rsid w:val="00F534A1"/>
    <w:rsid w:val="00F54D1D"/>
    <w:rsid w:val="00F61454"/>
    <w:rsid w:val="00F70E06"/>
    <w:rsid w:val="00F72732"/>
    <w:rsid w:val="00F73BB8"/>
    <w:rsid w:val="00F75CB1"/>
    <w:rsid w:val="00F828F4"/>
    <w:rsid w:val="00F830C4"/>
    <w:rsid w:val="00F9544B"/>
    <w:rsid w:val="00FA1D07"/>
    <w:rsid w:val="00FA3A32"/>
    <w:rsid w:val="00FA4085"/>
    <w:rsid w:val="00FA4479"/>
    <w:rsid w:val="00FA53D3"/>
    <w:rsid w:val="00FB04AE"/>
    <w:rsid w:val="00FB0A09"/>
    <w:rsid w:val="00FB17C8"/>
    <w:rsid w:val="00FB5ECC"/>
    <w:rsid w:val="00FB6A85"/>
    <w:rsid w:val="00FB798F"/>
    <w:rsid w:val="00FC1044"/>
    <w:rsid w:val="00FC1F60"/>
    <w:rsid w:val="00FC38D7"/>
    <w:rsid w:val="00FC5836"/>
    <w:rsid w:val="00FC6DDF"/>
    <w:rsid w:val="00FD4C76"/>
    <w:rsid w:val="00FD7259"/>
    <w:rsid w:val="00FE7BEB"/>
    <w:rsid w:val="00FE7FC9"/>
    <w:rsid w:val="00FF01CE"/>
    <w:rsid w:val="00FF01DB"/>
    <w:rsid w:val="00FF2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DE"/>
    <w:pPr>
      <w:spacing w:line="276" w:lineRule="auto"/>
      <w:ind w:firstLine="902"/>
      <w:jc w:val="both"/>
    </w:pPr>
    <w:rPr>
      <w:sz w:val="28"/>
      <w:szCs w:val="28"/>
      <w:lang w:eastAsia="en-US"/>
    </w:rPr>
  </w:style>
  <w:style w:type="paragraph" w:styleId="1">
    <w:name w:val="heading 1"/>
    <w:basedOn w:val="a"/>
    <w:next w:val="a"/>
    <w:link w:val="10"/>
    <w:uiPriority w:val="9"/>
    <w:qFormat/>
    <w:rsid w:val="008A2140"/>
    <w:pPr>
      <w:keepNext/>
      <w:keepLines/>
      <w:spacing w:before="480"/>
      <w:outlineLvl w:val="0"/>
    </w:pPr>
    <w:rPr>
      <w:rFonts w:eastAsiaTheme="majorEastAsia" w:cstheme="majorBidi"/>
      <w:b/>
      <w:bCs/>
      <w:sz w:val="26"/>
    </w:rPr>
  </w:style>
  <w:style w:type="paragraph" w:styleId="2">
    <w:name w:val="heading 2"/>
    <w:basedOn w:val="a"/>
    <w:next w:val="a"/>
    <w:link w:val="20"/>
    <w:uiPriority w:val="9"/>
    <w:unhideWhenUsed/>
    <w:qFormat/>
    <w:rsid w:val="008B0749"/>
    <w:pPr>
      <w:keepNext/>
      <w:spacing w:before="240" w:after="60"/>
      <w:outlineLvl w:val="1"/>
    </w:pPr>
    <w:rPr>
      <w:rFonts w:eastAsia="Times New Roman"/>
      <w:b/>
      <w:bCs/>
      <w:iCs/>
      <w:sz w:val="24"/>
    </w:rPr>
  </w:style>
  <w:style w:type="paragraph" w:styleId="3">
    <w:name w:val="heading 3"/>
    <w:basedOn w:val="a"/>
    <w:next w:val="a"/>
    <w:link w:val="30"/>
    <w:uiPriority w:val="9"/>
    <w:qFormat/>
    <w:rsid w:val="00CA64AA"/>
    <w:pPr>
      <w:keepNext/>
      <w:spacing w:before="240" w:after="60" w:line="240" w:lineRule="auto"/>
      <w:ind w:firstLine="0"/>
      <w:jc w:val="left"/>
      <w:outlineLvl w:val="2"/>
    </w:pPr>
    <w:rPr>
      <w:rFonts w:eastAsia="Times New Roman"/>
      <w:b/>
      <w:bCs/>
      <w:sz w:val="24"/>
      <w:szCs w:val="26"/>
      <w:lang w:val="x-none" w:eastAsia="x-none"/>
    </w:rPr>
  </w:style>
  <w:style w:type="paragraph" w:styleId="4">
    <w:name w:val="heading 4"/>
    <w:basedOn w:val="a"/>
    <w:next w:val="a"/>
    <w:link w:val="40"/>
    <w:uiPriority w:val="9"/>
    <w:unhideWhenUsed/>
    <w:qFormat/>
    <w:rsid w:val="009A4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140"/>
    <w:rPr>
      <w:rFonts w:eastAsiaTheme="majorEastAsia" w:cstheme="majorBidi"/>
      <w:b/>
      <w:bCs/>
      <w:sz w:val="26"/>
      <w:szCs w:val="28"/>
      <w:lang w:eastAsia="en-US"/>
    </w:rPr>
  </w:style>
  <w:style w:type="character" w:customStyle="1" w:styleId="20">
    <w:name w:val="Заголовок 2 Знак"/>
    <w:link w:val="2"/>
    <w:uiPriority w:val="9"/>
    <w:rsid w:val="008B0749"/>
    <w:rPr>
      <w:rFonts w:eastAsia="Times New Roman"/>
      <w:b/>
      <w:bCs/>
      <w:iCs/>
      <w:sz w:val="24"/>
      <w:szCs w:val="28"/>
      <w:lang w:eastAsia="en-US"/>
    </w:rPr>
  </w:style>
  <w:style w:type="character" w:customStyle="1" w:styleId="30">
    <w:name w:val="Заголовок 3 Знак"/>
    <w:link w:val="3"/>
    <w:uiPriority w:val="9"/>
    <w:rsid w:val="00CA64AA"/>
    <w:rPr>
      <w:rFonts w:eastAsia="Times New Roman"/>
      <w:b/>
      <w:bCs/>
      <w:sz w:val="24"/>
      <w:szCs w:val="26"/>
      <w:lang w:val="x-none" w:eastAsia="x-none"/>
    </w:rPr>
  </w:style>
  <w:style w:type="character" w:customStyle="1" w:styleId="40">
    <w:name w:val="Заголовок 4 Знак"/>
    <w:basedOn w:val="a0"/>
    <w:link w:val="4"/>
    <w:uiPriority w:val="9"/>
    <w:rsid w:val="009A4E94"/>
    <w:rPr>
      <w:rFonts w:asciiTheme="majorHAnsi" w:eastAsiaTheme="majorEastAsia" w:hAnsiTheme="majorHAnsi" w:cstheme="majorBidi"/>
      <w:b/>
      <w:bCs/>
      <w:i/>
      <w:iCs/>
      <w:color w:val="4F81BD" w:themeColor="accent1"/>
      <w:sz w:val="28"/>
      <w:szCs w:val="28"/>
      <w:lang w:eastAsia="en-US"/>
    </w:rPr>
  </w:style>
  <w:style w:type="paragraph" w:styleId="a3">
    <w:name w:val="Normal (Web)"/>
    <w:aliases w:val="Обычный (Web)1"/>
    <w:basedOn w:val="a"/>
    <w:link w:val="a4"/>
    <w:rsid w:val="005E62FF"/>
    <w:pPr>
      <w:spacing w:before="100" w:beforeAutospacing="1" w:after="100" w:afterAutospacing="1" w:line="240" w:lineRule="auto"/>
      <w:ind w:firstLine="0"/>
      <w:jc w:val="left"/>
    </w:pPr>
    <w:rPr>
      <w:rFonts w:eastAsia="Times New Roman"/>
      <w:sz w:val="24"/>
      <w:szCs w:val="24"/>
      <w:lang w:val="x-none" w:eastAsia="x-none"/>
    </w:rPr>
  </w:style>
  <w:style w:type="character" w:customStyle="1" w:styleId="a4">
    <w:name w:val="Обычный (веб) Знак"/>
    <w:aliases w:val="Обычный (Web)1 Знак"/>
    <w:link w:val="a3"/>
    <w:rsid w:val="00DF18A6"/>
    <w:rPr>
      <w:rFonts w:eastAsia="Times New Roman"/>
      <w:sz w:val="24"/>
      <w:szCs w:val="24"/>
    </w:rPr>
  </w:style>
  <w:style w:type="paragraph" w:customStyle="1" w:styleId="ConsPlusNormal">
    <w:name w:val="ConsPlusNormal"/>
    <w:link w:val="ConsPlusNormal0"/>
    <w:rsid w:val="00292971"/>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D738D6"/>
    <w:rPr>
      <w:rFonts w:ascii="Arial" w:eastAsia="Times New Roman" w:hAnsi="Arial" w:cs="Arial"/>
      <w:lang w:val="ru-RU" w:eastAsia="ru-RU" w:bidi="ar-SA"/>
    </w:rPr>
  </w:style>
  <w:style w:type="character" w:styleId="a5">
    <w:name w:val="Strong"/>
    <w:uiPriority w:val="22"/>
    <w:qFormat/>
    <w:rsid w:val="00A21DFF"/>
    <w:rPr>
      <w:b/>
      <w:bCs/>
    </w:rPr>
  </w:style>
  <w:style w:type="paragraph" w:styleId="21">
    <w:name w:val="toc 2"/>
    <w:basedOn w:val="a"/>
    <w:next w:val="a"/>
    <w:autoRedefine/>
    <w:uiPriority w:val="39"/>
    <w:unhideWhenUsed/>
    <w:qFormat/>
    <w:rsid w:val="00D37A94"/>
    <w:pPr>
      <w:tabs>
        <w:tab w:val="left" w:pos="9498"/>
        <w:tab w:val="right" w:leader="dot" w:pos="9639"/>
      </w:tabs>
      <w:spacing w:line="240" w:lineRule="auto"/>
      <w:ind w:firstLine="0"/>
    </w:pPr>
    <w:rPr>
      <w:rFonts w:eastAsia="Times New Roman"/>
      <w:b/>
      <w:noProof/>
      <w:sz w:val="22"/>
      <w:szCs w:val="22"/>
      <w:lang w:eastAsia="ru-RU"/>
    </w:rPr>
  </w:style>
  <w:style w:type="paragraph" w:styleId="11">
    <w:name w:val="toc 1"/>
    <w:basedOn w:val="a"/>
    <w:next w:val="a"/>
    <w:autoRedefine/>
    <w:uiPriority w:val="39"/>
    <w:unhideWhenUsed/>
    <w:qFormat/>
    <w:rsid w:val="005976D4"/>
    <w:pPr>
      <w:tabs>
        <w:tab w:val="right" w:leader="dot" w:pos="10206"/>
      </w:tabs>
      <w:spacing w:line="240" w:lineRule="auto"/>
      <w:ind w:firstLine="0"/>
    </w:pPr>
    <w:rPr>
      <w:rFonts w:eastAsia="Times New Roman"/>
      <w:b/>
      <w:noProof/>
      <w:sz w:val="24"/>
      <w:szCs w:val="24"/>
      <w:lang w:eastAsia="ru-RU"/>
    </w:rPr>
  </w:style>
  <w:style w:type="paragraph" w:styleId="31">
    <w:name w:val="toc 3"/>
    <w:basedOn w:val="a"/>
    <w:next w:val="a"/>
    <w:autoRedefine/>
    <w:uiPriority w:val="39"/>
    <w:unhideWhenUsed/>
    <w:qFormat/>
    <w:rsid w:val="002C5951"/>
    <w:pPr>
      <w:tabs>
        <w:tab w:val="right" w:leader="dot" w:pos="10065"/>
      </w:tabs>
      <w:spacing w:line="240" w:lineRule="auto"/>
      <w:ind w:right="-2" w:firstLine="0"/>
    </w:pPr>
    <w:rPr>
      <w:rFonts w:eastAsia="Times New Roman"/>
      <w:bCs/>
      <w:iCs/>
      <w:noProof/>
      <w:sz w:val="24"/>
      <w:szCs w:val="24"/>
      <w:lang w:eastAsia="ar-SA"/>
    </w:rPr>
  </w:style>
  <w:style w:type="character" w:styleId="a6">
    <w:name w:val="Hyperlink"/>
    <w:uiPriority w:val="99"/>
    <w:unhideWhenUsed/>
    <w:rsid w:val="00F0469A"/>
    <w:rPr>
      <w:color w:val="0000FF"/>
      <w:u w:val="single"/>
    </w:rPr>
  </w:style>
  <w:style w:type="paragraph" w:styleId="a7">
    <w:name w:val="header"/>
    <w:aliases w:val="ВерхКолонтитул"/>
    <w:basedOn w:val="a"/>
    <w:link w:val="a8"/>
    <w:rsid w:val="00F0469A"/>
    <w:pPr>
      <w:tabs>
        <w:tab w:val="center" w:pos="4153"/>
        <w:tab w:val="right" w:pos="8306"/>
      </w:tabs>
      <w:spacing w:line="240" w:lineRule="auto"/>
      <w:ind w:firstLine="0"/>
      <w:jc w:val="left"/>
    </w:pPr>
    <w:rPr>
      <w:rFonts w:eastAsia="Times New Roman"/>
      <w:sz w:val="20"/>
      <w:szCs w:val="20"/>
      <w:lang w:eastAsia="ru-RU"/>
    </w:rPr>
  </w:style>
  <w:style w:type="character" w:customStyle="1" w:styleId="a8">
    <w:name w:val="Верхний колонтитул Знак"/>
    <w:aliases w:val="ВерхКолонтитул Знак"/>
    <w:link w:val="a7"/>
    <w:rsid w:val="00F0469A"/>
    <w:rPr>
      <w:rFonts w:eastAsia="Times New Roman"/>
    </w:rPr>
  </w:style>
  <w:style w:type="paragraph" w:styleId="a9">
    <w:name w:val="footer"/>
    <w:basedOn w:val="a"/>
    <w:link w:val="aa"/>
    <w:uiPriority w:val="99"/>
    <w:unhideWhenUsed/>
    <w:rsid w:val="00F0469A"/>
    <w:pPr>
      <w:tabs>
        <w:tab w:val="center" w:pos="4677"/>
        <w:tab w:val="right" w:pos="9355"/>
      </w:tabs>
    </w:pPr>
  </w:style>
  <w:style w:type="character" w:customStyle="1" w:styleId="aa">
    <w:name w:val="Нижний колонтитул Знак"/>
    <w:link w:val="a9"/>
    <w:uiPriority w:val="99"/>
    <w:rsid w:val="00F0469A"/>
    <w:rPr>
      <w:sz w:val="28"/>
      <w:szCs w:val="28"/>
      <w:lang w:eastAsia="en-US"/>
    </w:rPr>
  </w:style>
  <w:style w:type="paragraph" w:customStyle="1" w:styleId="ab">
    <w:name w:val="Обычный текст"/>
    <w:basedOn w:val="a"/>
    <w:qFormat/>
    <w:rsid w:val="00DF18A6"/>
    <w:pPr>
      <w:spacing w:line="240" w:lineRule="auto"/>
      <w:ind w:firstLine="709"/>
    </w:pPr>
    <w:rPr>
      <w:rFonts w:eastAsia="Times New Roman"/>
      <w:sz w:val="24"/>
      <w:szCs w:val="24"/>
      <w:lang w:val="en-US" w:eastAsia="ar-SA" w:bidi="en-US"/>
    </w:rPr>
  </w:style>
  <w:style w:type="paragraph" w:styleId="32">
    <w:name w:val="Body Text 3"/>
    <w:basedOn w:val="a"/>
    <w:link w:val="33"/>
    <w:rsid w:val="00DF18A6"/>
    <w:pPr>
      <w:spacing w:after="120"/>
      <w:ind w:firstLine="0"/>
      <w:jc w:val="left"/>
    </w:pPr>
    <w:rPr>
      <w:rFonts w:ascii="Calibri" w:hAnsi="Calibri"/>
      <w:sz w:val="16"/>
      <w:szCs w:val="16"/>
    </w:rPr>
  </w:style>
  <w:style w:type="character" w:customStyle="1" w:styleId="33">
    <w:name w:val="Основной текст 3 Знак"/>
    <w:link w:val="32"/>
    <w:rsid w:val="00DF18A6"/>
    <w:rPr>
      <w:rFonts w:ascii="Calibri" w:hAnsi="Calibri"/>
      <w:sz w:val="16"/>
      <w:szCs w:val="16"/>
      <w:lang w:eastAsia="en-US"/>
    </w:rPr>
  </w:style>
  <w:style w:type="paragraph" w:styleId="ac">
    <w:name w:val="List Paragraph"/>
    <w:basedOn w:val="a"/>
    <w:uiPriority w:val="1"/>
    <w:qFormat/>
    <w:rsid w:val="00DF18A6"/>
    <w:pPr>
      <w:spacing w:after="200"/>
      <w:ind w:left="720" w:firstLine="0"/>
      <w:contextualSpacing/>
      <w:jc w:val="left"/>
    </w:pPr>
    <w:rPr>
      <w:rFonts w:ascii="Calibri" w:hAnsi="Calibri"/>
      <w:sz w:val="22"/>
      <w:szCs w:val="22"/>
    </w:rPr>
  </w:style>
  <w:style w:type="paragraph" w:customStyle="1" w:styleId="Main">
    <w:name w:val="Main"/>
    <w:link w:val="Main0"/>
    <w:rsid w:val="00DF18A6"/>
    <w:pPr>
      <w:widowControl w:val="0"/>
      <w:spacing w:line="360" w:lineRule="auto"/>
      <w:ind w:firstLine="709"/>
      <w:jc w:val="both"/>
    </w:pPr>
    <w:rPr>
      <w:rFonts w:eastAsia="Times New Roman"/>
      <w:sz w:val="24"/>
      <w:szCs w:val="16"/>
    </w:rPr>
  </w:style>
  <w:style w:type="character" w:customStyle="1" w:styleId="Main0">
    <w:name w:val="Main Знак"/>
    <w:link w:val="Main"/>
    <w:rsid w:val="00DF18A6"/>
    <w:rPr>
      <w:rFonts w:eastAsia="Times New Roman"/>
      <w:sz w:val="24"/>
      <w:szCs w:val="16"/>
      <w:lang w:bidi="ar-SA"/>
    </w:rPr>
  </w:style>
  <w:style w:type="paragraph" w:styleId="ad">
    <w:name w:val="Body Text"/>
    <w:basedOn w:val="a"/>
    <w:link w:val="ae"/>
    <w:uiPriority w:val="99"/>
    <w:semiHidden/>
    <w:unhideWhenUsed/>
    <w:rsid w:val="00DF18A6"/>
    <w:pPr>
      <w:spacing w:after="120"/>
    </w:pPr>
  </w:style>
  <w:style w:type="character" w:customStyle="1" w:styleId="ae">
    <w:name w:val="Основной текст Знак"/>
    <w:link w:val="ad"/>
    <w:uiPriority w:val="99"/>
    <w:semiHidden/>
    <w:rsid w:val="00DF18A6"/>
    <w:rPr>
      <w:sz w:val="28"/>
      <w:szCs w:val="28"/>
      <w:lang w:eastAsia="en-US"/>
    </w:rPr>
  </w:style>
  <w:style w:type="character" w:styleId="af">
    <w:name w:val="footnote reference"/>
    <w:aliases w:val="Знак сноски-FN,Ciae niinee-FN,Знак сноски 1"/>
    <w:uiPriority w:val="99"/>
    <w:semiHidden/>
    <w:rsid w:val="00DF18A6"/>
    <w:rPr>
      <w:rFonts w:cs="Times New Roman"/>
      <w:vertAlign w:val="superscript"/>
    </w:rPr>
  </w:style>
  <w:style w:type="paragraph" w:styleId="af0">
    <w:name w:val="footnote text"/>
    <w:aliases w:val="Текст сноски Знак1 Знак,Текст сноски Знак Знак Знак,Текст сноски Знак Знак,Текст сноски-FN,Oaeno niinee-FN,Oaeno niinee Ciae,Table_Footnote_last"/>
    <w:basedOn w:val="a"/>
    <w:link w:val="af1"/>
    <w:rsid w:val="00DF18A6"/>
    <w:pPr>
      <w:spacing w:line="240" w:lineRule="auto"/>
      <w:ind w:firstLine="0"/>
      <w:jc w:val="left"/>
    </w:pPr>
    <w:rPr>
      <w:rFonts w:eastAsia="Times New Roman"/>
      <w:sz w:val="20"/>
      <w:szCs w:val="20"/>
      <w:lang w:eastAsia="ru-RU"/>
    </w:rPr>
  </w:style>
  <w:style w:type="character" w:customStyle="1" w:styleId="af1">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f0"/>
    <w:rsid w:val="00DF18A6"/>
    <w:rPr>
      <w:rFonts w:eastAsia="Times New Roman"/>
    </w:rPr>
  </w:style>
  <w:style w:type="paragraph" w:customStyle="1" w:styleId="ConsPlusNonformat">
    <w:name w:val="ConsPlusNonformat"/>
    <w:rsid w:val="00DF18A6"/>
    <w:pPr>
      <w:widowControl w:val="0"/>
      <w:autoSpaceDE w:val="0"/>
      <w:autoSpaceDN w:val="0"/>
    </w:pPr>
    <w:rPr>
      <w:rFonts w:ascii="Courier New" w:eastAsia="Times New Roman" w:hAnsi="Courier New" w:cs="Courier New"/>
    </w:rPr>
  </w:style>
  <w:style w:type="character" w:customStyle="1" w:styleId="InternetLink">
    <w:name w:val="Internet Link"/>
    <w:rsid w:val="00D738D6"/>
    <w:rPr>
      <w:color w:val="0000FF"/>
      <w:u w:val="single"/>
    </w:rPr>
  </w:style>
  <w:style w:type="paragraph" w:customStyle="1" w:styleId="ConsPlusTitle">
    <w:name w:val="ConsPlusTitle"/>
    <w:rsid w:val="00D738D6"/>
    <w:pPr>
      <w:widowControl w:val="0"/>
      <w:autoSpaceDE w:val="0"/>
      <w:autoSpaceDN w:val="0"/>
    </w:pPr>
    <w:rPr>
      <w:rFonts w:eastAsia="Times New Roman"/>
      <w:b/>
      <w:sz w:val="24"/>
    </w:rPr>
  </w:style>
  <w:style w:type="paragraph" w:customStyle="1" w:styleId="12">
    <w:name w:val="Абзац списка1"/>
    <w:basedOn w:val="a"/>
    <w:rsid w:val="00D738D6"/>
    <w:pPr>
      <w:suppressAutoHyphens/>
      <w:spacing w:after="200"/>
      <w:ind w:left="720" w:firstLine="0"/>
      <w:contextualSpacing/>
      <w:jc w:val="left"/>
    </w:pPr>
    <w:rPr>
      <w:rFonts w:ascii="Calibri" w:eastAsia="Times New Roman" w:hAnsi="Calibri"/>
      <w:sz w:val="22"/>
      <w:szCs w:val="22"/>
      <w:lang w:eastAsia="zh-CN"/>
    </w:rPr>
  </w:style>
  <w:style w:type="paragraph" w:styleId="af2">
    <w:name w:val="TOC Heading"/>
    <w:basedOn w:val="1"/>
    <w:next w:val="a"/>
    <w:uiPriority w:val="39"/>
    <w:unhideWhenUsed/>
    <w:qFormat/>
    <w:rsid w:val="00800054"/>
    <w:pPr>
      <w:ind w:firstLine="0"/>
      <w:jc w:val="left"/>
      <w:outlineLvl w:val="9"/>
    </w:pPr>
    <w:rPr>
      <w:rFonts w:asciiTheme="majorHAnsi" w:hAnsiTheme="majorHAnsi"/>
      <w:color w:val="365F91" w:themeColor="accent1" w:themeShade="BF"/>
      <w:sz w:val="28"/>
      <w:lang w:eastAsia="ru-RU"/>
    </w:rPr>
  </w:style>
  <w:style w:type="paragraph" w:styleId="af3">
    <w:name w:val="Balloon Text"/>
    <w:basedOn w:val="a"/>
    <w:link w:val="af4"/>
    <w:uiPriority w:val="99"/>
    <w:semiHidden/>
    <w:unhideWhenUsed/>
    <w:rsid w:val="00800054"/>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00054"/>
    <w:rPr>
      <w:rFonts w:ascii="Tahoma" w:hAnsi="Tahoma" w:cs="Tahoma"/>
      <w:sz w:val="16"/>
      <w:szCs w:val="16"/>
      <w:lang w:eastAsia="en-US"/>
    </w:rPr>
  </w:style>
  <w:style w:type="paragraph" w:customStyle="1" w:styleId="af5">
    <w:name w:val="подразделы"/>
    <w:basedOn w:val="a"/>
    <w:link w:val="af6"/>
    <w:qFormat/>
    <w:rsid w:val="00C62599"/>
    <w:rPr>
      <w:b/>
      <w:sz w:val="26"/>
      <w:szCs w:val="26"/>
    </w:rPr>
  </w:style>
  <w:style w:type="character" w:customStyle="1" w:styleId="af6">
    <w:name w:val="подразделы Знак"/>
    <w:link w:val="af5"/>
    <w:rsid w:val="00C62599"/>
    <w:rPr>
      <w:b/>
      <w:sz w:val="26"/>
      <w:szCs w:val="26"/>
      <w:lang w:eastAsia="en-US"/>
    </w:rPr>
  </w:style>
  <w:style w:type="paragraph" w:styleId="af7">
    <w:name w:val="No Spacing"/>
    <w:uiPriority w:val="1"/>
    <w:qFormat/>
    <w:rsid w:val="00C62599"/>
    <w:pPr>
      <w:ind w:firstLine="902"/>
      <w:jc w:val="both"/>
    </w:pPr>
    <w:rPr>
      <w:sz w:val="28"/>
      <w:szCs w:val="28"/>
      <w:lang w:eastAsia="en-US"/>
    </w:rPr>
  </w:style>
  <w:style w:type="paragraph" w:customStyle="1" w:styleId="41">
    <w:name w:val="Заголовок4"/>
    <w:basedOn w:val="a"/>
    <w:qFormat/>
    <w:rsid w:val="009A4E94"/>
    <w:rPr>
      <w:b/>
      <w:sz w:val="24"/>
      <w:szCs w:val="24"/>
    </w:rPr>
  </w:style>
  <w:style w:type="paragraph" w:customStyle="1" w:styleId="34">
    <w:name w:val="Заголовок3"/>
    <w:basedOn w:val="41"/>
    <w:qFormat/>
    <w:rsid w:val="009A4E94"/>
  </w:style>
  <w:style w:type="paragraph" w:customStyle="1" w:styleId="TableParagraph">
    <w:name w:val="Table Paragraph"/>
    <w:basedOn w:val="a"/>
    <w:uiPriority w:val="1"/>
    <w:qFormat/>
    <w:rsid w:val="00756178"/>
    <w:pPr>
      <w:widowControl w:val="0"/>
      <w:autoSpaceDE w:val="0"/>
      <w:autoSpaceDN w:val="0"/>
      <w:spacing w:line="240" w:lineRule="auto"/>
      <w:ind w:firstLine="0"/>
      <w:jc w:val="left"/>
    </w:pPr>
    <w:rPr>
      <w:rFonts w:ascii="Microsoft Sans Serif" w:eastAsia="Microsoft Sans Serif" w:hAnsi="Microsoft Sans Serif" w:cs="Microsoft Sans Seri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DE"/>
    <w:pPr>
      <w:spacing w:line="276" w:lineRule="auto"/>
      <w:ind w:firstLine="902"/>
      <w:jc w:val="both"/>
    </w:pPr>
    <w:rPr>
      <w:sz w:val="28"/>
      <w:szCs w:val="28"/>
      <w:lang w:eastAsia="en-US"/>
    </w:rPr>
  </w:style>
  <w:style w:type="paragraph" w:styleId="1">
    <w:name w:val="heading 1"/>
    <w:basedOn w:val="a"/>
    <w:next w:val="a"/>
    <w:link w:val="10"/>
    <w:uiPriority w:val="9"/>
    <w:qFormat/>
    <w:rsid w:val="008A2140"/>
    <w:pPr>
      <w:keepNext/>
      <w:keepLines/>
      <w:spacing w:before="480"/>
      <w:outlineLvl w:val="0"/>
    </w:pPr>
    <w:rPr>
      <w:rFonts w:eastAsiaTheme="majorEastAsia" w:cstheme="majorBidi"/>
      <w:b/>
      <w:bCs/>
      <w:sz w:val="26"/>
    </w:rPr>
  </w:style>
  <w:style w:type="paragraph" w:styleId="2">
    <w:name w:val="heading 2"/>
    <w:basedOn w:val="a"/>
    <w:next w:val="a"/>
    <w:link w:val="20"/>
    <w:uiPriority w:val="9"/>
    <w:unhideWhenUsed/>
    <w:qFormat/>
    <w:rsid w:val="008B0749"/>
    <w:pPr>
      <w:keepNext/>
      <w:spacing w:before="240" w:after="60"/>
      <w:outlineLvl w:val="1"/>
    </w:pPr>
    <w:rPr>
      <w:rFonts w:eastAsia="Times New Roman"/>
      <w:b/>
      <w:bCs/>
      <w:iCs/>
      <w:sz w:val="24"/>
    </w:rPr>
  </w:style>
  <w:style w:type="paragraph" w:styleId="3">
    <w:name w:val="heading 3"/>
    <w:basedOn w:val="a"/>
    <w:next w:val="a"/>
    <w:link w:val="30"/>
    <w:uiPriority w:val="9"/>
    <w:qFormat/>
    <w:rsid w:val="00CA64AA"/>
    <w:pPr>
      <w:keepNext/>
      <w:spacing w:before="240" w:after="60" w:line="240" w:lineRule="auto"/>
      <w:ind w:firstLine="0"/>
      <w:jc w:val="left"/>
      <w:outlineLvl w:val="2"/>
    </w:pPr>
    <w:rPr>
      <w:rFonts w:eastAsia="Times New Roman"/>
      <w:b/>
      <w:bCs/>
      <w:sz w:val="24"/>
      <w:szCs w:val="26"/>
      <w:lang w:val="x-none" w:eastAsia="x-none"/>
    </w:rPr>
  </w:style>
  <w:style w:type="paragraph" w:styleId="4">
    <w:name w:val="heading 4"/>
    <w:basedOn w:val="a"/>
    <w:next w:val="a"/>
    <w:link w:val="40"/>
    <w:uiPriority w:val="9"/>
    <w:unhideWhenUsed/>
    <w:qFormat/>
    <w:rsid w:val="009A4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140"/>
    <w:rPr>
      <w:rFonts w:eastAsiaTheme="majorEastAsia" w:cstheme="majorBidi"/>
      <w:b/>
      <w:bCs/>
      <w:sz w:val="26"/>
      <w:szCs w:val="28"/>
      <w:lang w:eastAsia="en-US"/>
    </w:rPr>
  </w:style>
  <w:style w:type="character" w:customStyle="1" w:styleId="20">
    <w:name w:val="Заголовок 2 Знак"/>
    <w:link w:val="2"/>
    <w:uiPriority w:val="9"/>
    <w:rsid w:val="008B0749"/>
    <w:rPr>
      <w:rFonts w:eastAsia="Times New Roman"/>
      <w:b/>
      <w:bCs/>
      <w:iCs/>
      <w:sz w:val="24"/>
      <w:szCs w:val="28"/>
      <w:lang w:eastAsia="en-US"/>
    </w:rPr>
  </w:style>
  <w:style w:type="character" w:customStyle="1" w:styleId="30">
    <w:name w:val="Заголовок 3 Знак"/>
    <w:link w:val="3"/>
    <w:uiPriority w:val="9"/>
    <w:rsid w:val="00CA64AA"/>
    <w:rPr>
      <w:rFonts w:eastAsia="Times New Roman"/>
      <w:b/>
      <w:bCs/>
      <w:sz w:val="24"/>
      <w:szCs w:val="26"/>
      <w:lang w:val="x-none" w:eastAsia="x-none"/>
    </w:rPr>
  </w:style>
  <w:style w:type="character" w:customStyle="1" w:styleId="40">
    <w:name w:val="Заголовок 4 Знак"/>
    <w:basedOn w:val="a0"/>
    <w:link w:val="4"/>
    <w:uiPriority w:val="9"/>
    <w:rsid w:val="009A4E94"/>
    <w:rPr>
      <w:rFonts w:asciiTheme="majorHAnsi" w:eastAsiaTheme="majorEastAsia" w:hAnsiTheme="majorHAnsi" w:cstheme="majorBidi"/>
      <w:b/>
      <w:bCs/>
      <w:i/>
      <w:iCs/>
      <w:color w:val="4F81BD" w:themeColor="accent1"/>
      <w:sz w:val="28"/>
      <w:szCs w:val="28"/>
      <w:lang w:eastAsia="en-US"/>
    </w:rPr>
  </w:style>
  <w:style w:type="paragraph" w:styleId="a3">
    <w:name w:val="Normal (Web)"/>
    <w:aliases w:val="Обычный (Web)1"/>
    <w:basedOn w:val="a"/>
    <w:link w:val="a4"/>
    <w:rsid w:val="005E62FF"/>
    <w:pPr>
      <w:spacing w:before="100" w:beforeAutospacing="1" w:after="100" w:afterAutospacing="1" w:line="240" w:lineRule="auto"/>
      <w:ind w:firstLine="0"/>
      <w:jc w:val="left"/>
    </w:pPr>
    <w:rPr>
      <w:rFonts w:eastAsia="Times New Roman"/>
      <w:sz w:val="24"/>
      <w:szCs w:val="24"/>
      <w:lang w:val="x-none" w:eastAsia="x-none"/>
    </w:rPr>
  </w:style>
  <w:style w:type="character" w:customStyle="1" w:styleId="a4">
    <w:name w:val="Обычный (веб) Знак"/>
    <w:aliases w:val="Обычный (Web)1 Знак"/>
    <w:link w:val="a3"/>
    <w:rsid w:val="00DF18A6"/>
    <w:rPr>
      <w:rFonts w:eastAsia="Times New Roman"/>
      <w:sz w:val="24"/>
      <w:szCs w:val="24"/>
    </w:rPr>
  </w:style>
  <w:style w:type="paragraph" w:customStyle="1" w:styleId="ConsPlusNormal">
    <w:name w:val="ConsPlusNormal"/>
    <w:link w:val="ConsPlusNormal0"/>
    <w:rsid w:val="00292971"/>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D738D6"/>
    <w:rPr>
      <w:rFonts w:ascii="Arial" w:eastAsia="Times New Roman" w:hAnsi="Arial" w:cs="Arial"/>
      <w:lang w:val="ru-RU" w:eastAsia="ru-RU" w:bidi="ar-SA"/>
    </w:rPr>
  </w:style>
  <w:style w:type="character" w:styleId="a5">
    <w:name w:val="Strong"/>
    <w:uiPriority w:val="22"/>
    <w:qFormat/>
    <w:rsid w:val="00A21DFF"/>
    <w:rPr>
      <w:b/>
      <w:bCs/>
    </w:rPr>
  </w:style>
  <w:style w:type="paragraph" w:styleId="21">
    <w:name w:val="toc 2"/>
    <w:basedOn w:val="a"/>
    <w:next w:val="a"/>
    <w:autoRedefine/>
    <w:uiPriority w:val="39"/>
    <w:unhideWhenUsed/>
    <w:qFormat/>
    <w:rsid w:val="00D37A94"/>
    <w:pPr>
      <w:tabs>
        <w:tab w:val="left" w:pos="9498"/>
        <w:tab w:val="right" w:leader="dot" w:pos="9639"/>
      </w:tabs>
      <w:spacing w:line="240" w:lineRule="auto"/>
      <w:ind w:firstLine="0"/>
    </w:pPr>
    <w:rPr>
      <w:rFonts w:eastAsia="Times New Roman"/>
      <w:b/>
      <w:noProof/>
      <w:sz w:val="22"/>
      <w:szCs w:val="22"/>
      <w:lang w:eastAsia="ru-RU"/>
    </w:rPr>
  </w:style>
  <w:style w:type="paragraph" w:styleId="11">
    <w:name w:val="toc 1"/>
    <w:basedOn w:val="a"/>
    <w:next w:val="a"/>
    <w:autoRedefine/>
    <w:uiPriority w:val="39"/>
    <w:unhideWhenUsed/>
    <w:qFormat/>
    <w:rsid w:val="005976D4"/>
    <w:pPr>
      <w:tabs>
        <w:tab w:val="right" w:leader="dot" w:pos="10206"/>
      </w:tabs>
      <w:spacing w:line="240" w:lineRule="auto"/>
      <w:ind w:firstLine="0"/>
    </w:pPr>
    <w:rPr>
      <w:rFonts w:eastAsia="Times New Roman"/>
      <w:b/>
      <w:noProof/>
      <w:sz w:val="24"/>
      <w:szCs w:val="24"/>
      <w:lang w:eastAsia="ru-RU"/>
    </w:rPr>
  </w:style>
  <w:style w:type="paragraph" w:styleId="31">
    <w:name w:val="toc 3"/>
    <w:basedOn w:val="a"/>
    <w:next w:val="a"/>
    <w:autoRedefine/>
    <w:uiPriority w:val="39"/>
    <w:unhideWhenUsed/>
    <w:qFormat/>
    <w:rsid w:val="002C5951"/>
    <w:pPr>
      <w:tabs>
        <w:tab w:val="right" w:leader="dot" w:pos="10065"/>
      </w:tabs>
      <w:spacing w:line="240" w:lineRule="auto"/>
      <w:ind w:right="-2" w:firstLine="0"/>
    </w:pPr>
    <w:rPr>
      <w:rFonts w:eastAsia="Times New Roman"/>
      <w:bCs/>
      <w:iCs/>
      <w:noProof/>
      <w:sz w:val="24"/>
      <w:szCs w:val="24"/>
      <w:lang w:eastAsia="ar-SA"/>
    </w:rPr>
  </w:style>
  <w:style w:type="character" w:styleId="a6">
    <w:name w:val="Hyperlink"/>
    <w:uiPriority w:val="99"/>
    <w:unhideWhenUsed/>
    <w:rsid w:val="00F0469A"/>
    <w:rPr>
      <w:color w:val="0000FF"/>
      <w:u w:val="single"/>
    </w:rPr>
  </w:style>
  <w:style w:type="paragraph" w:styleId="a7">
    <w:name w:val="header"/>
    <w:aliases w:val="ВерхКолонтитул"/>
    <w:basedOn w:val="a"/>
    <w:link w:val="a8"/>
    <w:rsid w:val="00F0469A"/>
    <w:pPr>
      <w:tabs>
        <w:tab w:val="center" w:pos="4153"/>
        <w:tab w:val="right" w:pos="8306"/>
      </w:tabs>
      <w:spacing w:line="240" w:lineRule="auto"/>
      <w:ind w:firstLine="0"/>
      <w:jc w:val="left"/>
    </w:pPr>
    <w:rPr>
      <w:rFonts w:eastAsia="Times New Roman"/>
      <w:sz w:val="20"/>
      <w:szCs w:val="20"/>
      <w:lang w:eastAsia="ru-RU"/>
    </w:rPr>
  </w:style>
  <w:style w:type="character" w:customStyle="1" w:styleId="a8">
    <w:name w:val="Верхний колонтитул Знак"/>
    <w:aliases w:val="ВерхКолонтитул Знак"/>
    <w:link w:val="a7"/>
    <w:rsid w:val="00F0469A"/>
    <w:rPr>
      <w:rFonts w:eastAsia="Times New Roman"/>
    </w:rPr>
  </w:style>
  <w:style w:type="paragraph" w:styleId="a9">
    <w:name w:val="footer"/>
    <w:basedOn w:val="a"/>
    <w:link w:val="aa"/>
    <w:uiPriority w:val="99"/>
    <w:unhideWhenUsed/>
    <w:rsid w:val="00F0469A"/>
    <w:pPr>
      <w:tabs>
        <w:tab w:val="center" w:pos="4677"/>
        <w:tab w:val="right" w:pos="9355"/>
      </w:tabs>
    </w:pPr>
  </w:style>
  <w:style w:type="character" w:customStyle="1" w:styleId="aa">
    <w:name w:val="Нижний колонтитул Знак"/>
    <w:link w:val="a9"/>
    <w:uiPriority w:val="99"/>
    <w:rsid w:val="00F0469A"/>
    <w:rPr>
      <w:sz w:val="28"/>
      <w:szCs w:val="28"/>
      <w:lang w:eastAsia="en-US"/>
    </w:rPr>
  </w:style>
  <w:style w:type="paragraph" w:customStyle="1" w:styleId="ab">
    <w:name w:val="Обычный текст"/>
    <w:basedOn w:val="a"/>
    <w:qFormat/>
    <w:rsid w:val="00DF18A6"/>
    <w:pPr>
      <w:spacing w:line="240" w:lineRule="auto"/>
      <w:ind w:firstLine="709"/>
    </w:pPr>
    <w:rPr>
      <w:rFonts w:eastAsia="Times New Roman"/>
      <w:sz w:val="24"/>
      <w:szCs w:val="24"/>
      <w:lang w:val="en-US" w:eastAsia="ar-SA" w:bidi="en-US"/>
    </w:rPr>
  </w:style>
  <w:style w:type="paragraph" w:styleId="32">
    <w:name w:val="Body Text 3"/>
    <w:basedOn w:val="a"/>
    <w:link w:val="33"/>
    <w:rsid w:val="00DF18A6"/>
    <w:pPr>
      <w:spacing w:after="120"/>
      <w:ind w:firstLine="0"/>
      <w:jc w:val="left"/>
    </w:pPr>
    <w:rPr>
      <w:rFonts w:ascii="Calibri" w:hAnsi="Calibri"/>
      <w:sz w:val="16"/>
      <w:szCs w:val="16"/>
    </w:rPr>
  </w:style>
  <w:style w:type="character" w:customStyle="1" w:styleId="33">
    <w:name w:val="Основной текст 3 Знак"/>
    <w:link w:val="32"/>
    <w:rsid w:val="00DF18A6"/>
    <w:rPr>
      <w:rFonts w:ascii="Calibri" w:hAnsi="Calibri"/>
      <w:sz w:val="16"/>
      <w:szCs w:val="16"/>
      <w:lang w:eastAsia="en-US"/>
    </w:rPr>
  </w:style>
  <w:style w:type="paragraph" w:styleId="ac">
    <w:name w:val="List Paragraph"/>
    <w:basedOn w:val="a"/>
    <w:uiPriority w:val="1"/>
    <w:qFormat/>
    <w:rsid w:val="00DF18A6"/>
    <w:pPr>
      <w:spacing w:after="200"/>
      <w:ind w:left="720" w:firstLine="0"/>
      <w:contextualSpacing/>
      <w:jc w:val="left"/>
    </w:pPr>
    <w:rPr>
      <w:rFonts w:ascii="Calibri" w:hAnsi="Calibri"/>
      <w:sz w:val="22"/>
      <w:szCs w:val="22"/>
    </w:rPr>
  </w:style>
  <w:style w:type="paragraph" w:customStyle="1" w:styleId="Main">
    <w:name w:val="Main"/>
    <w:link w:val="Main0"/>
    <w:rsid w:val="00DF18A6"/>
    <w:pPr>
      <w:widowControl w:val="0"/>
      <w:spacing w:line="360" w:lineRule="auto"/>
      <w:ind w:firstLine="709"/>
      <w:jc w:val="both"/>
    </w:pPr>
    <w:rPr>
      <w:rFonts w:eastAsia="Times New Roman"/>
      <w:sz w:val="24"/>
      <w:szCs w:val="16"/>
    </w:rPr>
  </w:style>
  <w:style w:type="character" w:customStyle="1" w:styleId="Main0">
    <w:name w:val="Main Знак"/>
    <w:link w:val="Main"/>
    <w:rsid w:val="00DF18A6"/>
    <w:rPr>
      <w:rFonts w:eastAsia="Times New Roman"/>
      <w:sz w:val="24"/>
      <w:szCs w:val="16"/>
      <w:lang w:bidi="ar-SA"/>
    </w:rPr>
  </w:style>
  <w:style w:type="paragraph" w:styleId="ad">
    <w:name w:val="Body Text"/>
    <w:basedOn w:val="a"/>
    <w:link w:val="ae"/>
    <w:uiPriority w:val="99"/>
    <w:semiHidden/>
    <w:unhideWhenUsed/>
    <w:rsid w:val="00DF18A6"/>
    <w:pPr>
      <w:spacing w:after="120"/>
    </w:pPr>
  </w:style>
  <w:style w:type="character" w:customStyle="1" w:styleId="ae">
    <w:name w:val="Основной текст Знак"/>
    <w:link w:val="ad"/>
    <w:uiPriority w:val="99"/>
    <w:semiHidden/>
    <w:rsid w:val="00DF18A6"/>
    <w:rPr>
      <w:sz w:val="28"/>
      <w:szCs w:val="28"/>
      <w:lang w:eastAsia="en-US"/>
    </w:rPr>
  </w:style>
  <w:style w:type="character" w:styleId="af">
    <w:name w:val="footnote reference"/>
    <w:aliases w:val="Знак сноски-FN,Ciae niinee-FN,Знак сноски 1"/>
    <w:uiPriority w:val="99"/>
    <w:semiHidden/>
    <w:rsid w:val="00DF18A6"/>
    <w:rPr>
      <w:rFonts w:cs="Times New Roman"/>
      <w:vertAlign w:val="superscript"/>
    </w:rPr>
  </w:style>
  <w:style w:type="paragraph" w:styleId="af0">
    <w:name w:val="footnote text"/>
    <w:aliases w:val="Текст сноски Знак1 Знак,Текст сноски Знак Знак Знак,Текст сноски Знак Знак,Текст сноски-FN,Oaeno niinee-FN,Oaeno niinee Ciae,Table_Footnote_last"/>
    <w:basedOn w:val="a"/>
    <w:link w:val="af1"/>
    <w:rsid w:val="00DF18A6"/>
    <w:pPr>
      <w:spacing w:line="240" w:lineRule="auto"/>
      <w:ind w:firstLine="0"/>
      <w:jc w:val="left"/>
    </w:pPr>
    <w:rPr>
      <w:rFonts w:eastAsia="Times New Roman"/>
      <w:sz w:val="20"/>
      <w:szCs w:val="20"/>
      <w:lang w:eastAsia="ru-RU"/>
    </w:rPr>
  </w:style>
  <w:style w:type="character" w:customStyle="1" w:styleId="af1">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f0"/>
    <w:rsid w:val="00DF18A6"/>
    <w:rPr>
      <w:rFonts w:eastAsia="Times New Roman"/>
    </w:rPr>
  </w:style>
  <w:style w:type="paragraph" w:customStyle="1" w:styleId="ConsPlusNonformat">
    <w:name w:val="ConsPlusNonformat"/>
    <w:rsid w:val="00DF18A6"/>
    <w:pPr>
      <w:widowControl w:val="0"/>
      <w:autoSpaceDE w:val="0"/>
      <w:autoSpaceDN w:val="0"/>
    </w:pPr>
    <w:rPr>
      <w:rFonts w:ascii="Courier New" w:eastAsia="Times New Roman" w:hAnsi="Courier New" w:cs="Courier New"/>
    </w:rPr>
  </w:style>
  <w:style w:type="character" w:customStyle="1" w:styleId="InternetLink">
    <w:name w:val="Internet Link"/>
    <w:rsid w:val="00D738D6"/>
    <w:rPr>
      <w:color w:val="0000FF"/>
      <w:u w:val="single"/>
    </w:rPr>
  </w:style>
  <w:style w:type="paragraph" w:customStyle="1" w:styleId="ConsPlusTitle">
    <w:name w:val="ConsPlusTitle"/>
    <w:rsid w:val="00D738D6"/>
    <w:pPr>
      <w:widowControl w:val="0"/>
      <w:autoSpaceDE w:val="0"/>
      <w:autoSpaceDN w:val="0"/>
    </w:pPr>
    <w:rPr>
      <w:rFonts w:eastAsia="Times New Roman"/>
      <w:b/>
      <w:sz w:val="24"/>
    </w:rPr>
  </w:style>
  <w:style w:type="paragraph" w:customStyle="1" w:styleId="12">
    <w:name w:val="Абзац списка1"/>
    <w:basedOn w:val="a"/>
    <w:rsid w:val="00D738D6"/>
    <w:pPr>
      <w:suppressAutoHyphens/>
      <w:spacing w:after="200"/>
      <w:ind w:left="720" w:firstLine="0"/>
      <w:contextualSpacing/>
      <w:jc w:val="left"/>
    </w:pPr>
    <w:rPr>
      <w:rFonts w:ascii="Calibri" w:eastAsia="Times New Roman" w:hAnsi="Calibri"/>
      <w:sz w:val="22"/>
      <w:szCs w:val="22"/>
      <w:lang w:eastAsia="zh-CN"/>
    </w:rPr>
  </w:style>
  <w:style w:type="paragraph" w:styleId="af2">
    <w:name w:val="TOC Heading"/>
    <w:basedOn w:val="1"/>
    <w:next w:val="a"/>
    <w:uiPriority w:val="39"/>
    <w:unhideWhenUsed/>
    <w:qFormat/>
    <w:rsid w:val="00800054"/>
    <w:pPr>
      <w:ind w:firstLine="0"/>
      <w:jc w:val="left"/>
      <w:outlineLvl w:val="9"/>
    </w:pPr>
    <w:rPr>
      <w:rFonts w:asciiTheme="majorHAnsi" w:hAnsiTheme="majorHAnsi"/>
      <w:color w:val="365F91" w:themeColor="accent1" w:themeShade="BF"/>
      <w:sz w:val="28"/>
      <w:lang w:eastAsia="ru-RU"/>
    </w:rPr>
  </w:style>
  <w:style w:type="paragraph" w:styleId="af3">
    <w:name w:val="Balloon Text"/>
    <w:basedOn w:val="a"/>
    <w:link w:val="af4"/>
    <w:uiPriority w:val="99"/>
    <w:semiHidden/>
    <w:unhideWhenUsed/>
    <w:rsid w:val="00800054"/>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00054"/>
    <w:rPr>
      <w:rFonts w:ascii="Tahoma" w:hAnsi="Tahoma" w:cs="Tahoma"/>
      <w:sz w:val="16"/>
      <w:szCs w:val="16"/>
      <w:lang w:eastAsia="en-US"/>
    </w:rPr>
  </w:style>
  <w:style w:type="paragraph" w:customStyle="1" w:styleId="af5">
    <w:name w:val="подразделы"/>
    <w:basedOn w:val="a"/>
    <w:link w:val="af6"/>
    <w:qFormat/>
    <w:rsid w:val="00C62599"/>
    <w:rPr>
      <w:b/>
      <w:sz w:val="26"/>
      <w:szCs w:val="26"/>
    </w:rPr>
  </w:style>
  <w:style w:type="character" w:customStyle="1" w:styleId="af6">
    <w:name w:val="подразделы Знак"/>
    <w:link w:val="af5"/>
    <w:rsid w:val="00C62599"/>
    <w:rPr>
      <w:b/>
      <w:sz w:val="26"/>
      <w:szCs w:val="26"/>
      <w:lang w:eastAsia="en-US"/>
    </w:rPr>
  </w:style>
  <w:style w:type="paragraph" w:styleId="af7">
    <w:name w:val="No Spacing"/>
    <w:uiPriority w:val="1"/>
    <w:qFormat/>
    <w:rsid w:val="00C62599"/>
    <w:pPr>
      <w:ind w:firstLine="902"/>
      <w:jc w:val="both"/>
    </w:pPr>
    <w:rPr>
      <w:sz w:val="28"/>
      <w:szCs w:val="28"/>
      <w:lang w:eastAsia="en-US"/>
    </w:rPr>
  </w:style>
  <w:style w:type="paragraph" w:customStyle="1" w:styleId="41">
    <w:name w:val="Заголовок4"/>
    <w:basedOn w:val="a"/>
    <w:qFormat/>
    <w:rsid w:val="009A4E94"/>
    <w:rPr>
      <w:b/>
      <w:sz w:val="24"/>
      <w:szCs w:val="24"/>
    </w:rPr>
  </w:style>
  <w:style w:type="paragraph" w:customStyle="1" w:styleId="34">
    <w:name w:val="Заголовок3"/>
    <w:basedOn w:val="41"/>
    <w:qFormat/>
    <w:rsid w:val="009A4E94"/>
  </w:style>
  <w:style w:type="paragraph" w:customStyle="1" w:styleId="TableParagraph">
    <w:name w:val="Table Paragraph"/>
    <w:basedOn w:val="a"/>
    <w:uiPriority w:val="1"/>
    <w:qFormat/>
    <w:rsid w:val="00756178"/>
    <w:pPr>
      <w:widowControl w:val="0"/>
      <w:autoSpaceDE w:val="0"/>
      <w:autoSpaceDN w:val="0"/>
      <w:spacing w:line="240" w:lineRule="auto"/>
      <w:ind w:firstLine="0"/>
      <w:jc w:val="lef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4270">
      <w:bodyDiv w:val="1"/>
      <w:marLeft w:val="0"/>
      <w:marRight w:val="0"/>
      <w:marTop w:val="0"/>
      <w:marBottom w:val="0"/>
      <w:divBdr>
        <w:top w:val="none" w:sz="0" w:space="0" w:color="auto"/>
        <w:left w:val="none" w:sz="0" w:space="0" w:color="auto"/>
        <w:bottom w:val="none" w:sz="0" w:space="0" w:color="auto"/>
        <w:right w:val="none" w:sz="0" w:space="0" w:color="auto"/>
      </w:divBdr>
    </w:div>
    <w:div w:id="253905227">
      <w:bodyDiv w:val="1"/>
      <w:marLeft w:val="0"/>
      <w:marRight w:val="0"/>
      <w:marTop w:val="0"/>
      <w:marBottom w:val="0"/>
      <w:divBdr>
        <w:top w:val="none" w:sz="0" w:space="0" w:color="auto"/>
        <w:left w:val="none" w:sz="0" w:space="0" w:color="auto"/>
        <w:bottom w:val="none" w:sz="0" w:space="0" w:color="auto"/>
        <w:right w:val="none" w:sz="0" w:space="0" w:color="auto"/>
      </w:divBdr>
    </w:div>
    <w:div w:id="1136752128">
      <w:bodyDiv w:val="1"/>
      <w:marLeft w:val="0"/>
      <w:marRight w:val="0"/>
      <w:marTop w:val="0"/>
      <w:marBottom w:val="0"/>
      <w:divBdr>
        <w:top w:val="none" w:sz="0" w:space="0" w:color="auto"/>
        <w:left w:val="none" w:sz="0" w:space="0" w:color="auto"/>
        <w:bottom w:val="none" w:sz="0" w:space="0" w:color="auto"/>
        <w:right w:val="none" w:sz="0" w:space="0" w:color="auto"/>
      </w:divBdr>
    </w:div>
    <w:div w:id="1198853861">
      <w:bodyDiv w:val="1"/>
      <w:marLeft w:val="0"/>
      <w:marRight w:val="0"/>
      <w:marTop w:val="0"/>
      <w:marBottom w:val="0"/>
      <w:divBdr>
        <w:top w:val="none" w:sz="0" w:space="0" w:color="auto"/>
        <w:left w:val="none" w:sz="0" w:space="0" w:color="auto"/>
        <w:bottom w:val="none" w:sz="0" w:space="0" w:color="auto"/>
        <w:right w:val="none" w:sz="0" w:space="0" w:color="auto"/>
      </w:divBdr>
    </w:div>
    <w:div w:id="1609199041">
      <w:bodyDiv w:val="1"/>
      <w:marLeft w:val="0"/>
      <w:marRight w:val="0"/>
      <w:marTop w:val="0"/>
      <w:marBottom w:val="0"/>
      <w:divBdr>
        <w:top w:val="none" w:sz="0" w:space="0" w:color="auto"/>
        <w:left w:val="none" w:sz="0" w:space="0" w:color="auto"/>
        <w:bottom w:val="none" w:sz="0" w:space="0" w:color="auto"/>
        <w:right w:val="none" w:sz="0" w:space="0" w:color="auto"/>
      </w:divBdr>
    </w:div>
    <w:div w:id="1904440928">
      <w:bodyDiv w:val="1"/>
      <w:marLeft w:val="0"/>
      <w:marRight w:val="0"/>
      <w:marTop w:val="0"/>
      <w:marBottom w:val="0"/>
      <w:divBdr>
        <w:top w:val="none" w:sz="0" w:space="0" w:color="auto"/>
        <w:left w:val="none" w:sz="0" w:space="0" w:color="auto"/>
        <w:bottom w:val="none" w:sz="0" w:space="0" w:color="auto"/>
        <w:right w:val="none" w:sz="0" w:space="0" w:color="auto"/>
      </w:divBdr>
    </w:div>
    <w:div w:id="2113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8D3BAD28DC7F3DB32B8EE042085B6A61806D78DC17A0740A1043F1348604CD784B823515BD0569990B3BD2BF98D3FF4ABA55D0A35333E1VBF2K" TargetMode="External"/><Relationship Id="rId21" Type="http://schemas.openxmlformats.org/officeDocument/2006/relationships/hyperlink" Target="consultantplus://offline/ref=ABD0D9C2520BB609B11C2B88604AFA30C2B1A03B450C54A2DCD09A0E5BvE3DM" TargetMode="External"/><Relationship Id="rId42" Type="http://schemas.openxmlformats.org/officeDocument/2006/relationships/hyperlink" Target="consultantplus://offline/ref=F037AE6975AC6BEF0DE0F0275B074B2FE7DEEB73AB75907C394EA1022978797BA2C67FACB870CAk7E" TargetMode="External"/><Relationship Id="rId63" Type="http://schemas.openxmlformats.org/officeDocument/2006/relationships/hyperlink" Target="consultantplus://offline/ref=F037AE6975AC6BEF0DE0F0275B074B2FE7DEEB73AB75907C394EA1022978797BA2C67FACB87ECAk6E" TargetMode="External"/><Relationship Id="rId84" Type="http://schemas.openxmlformats.org/officeDocument/2006/relationships/hyperlink" Target="consultantplus://offline/ref=A0295AE3DC2ABCBE00F8F85C87430B0A892C61BD6A116B31DC8C095889n4g8L" TargetMode="External"/><Relationship Id="rId138" Type="http://schemas.openxmlformats.org/officeDocument/2006/relationships/hyperlink" Target="consultantplus://offline/ref=33165BA4619E301D09B2E582684A76E2920831DF0EC9445E7A6AA0CC7576364737D4BAF7E2EB691DEA4292A46E4631L" TargetMode="External"/><Relationship Id="rId107" Type="http://schemas.openxmlformats.org/officeDocument/2006/relationships/hyperlink" Target="consultantplus://offline/ref=838D3BAD28DC7F3DB32B8EE042085B6A668A6B79D614A0740A1043F1348604CD784B823515BD05689C0B3BD2BF98D3FF4ABA55D0A35333E1VBF2K" TargetMode="External"/><Relationship Id="rId11" Type="http://schemas.openxmlformats.org/officeDocument/2006/relationships/footer" Target="footer1.xml"/><Relationship Id="rId32" Type="http://schemas.openxmlformats.org/officeDocument/2006/relationships/hyperlink" Target="consultantplus://offline/ref=D1CD32FAFCAD662597A2B5CE410EBEC911ABEA48659DBA3AF2A2C2FD35160031EB3D764131903B3AF0ED533F9BEF82F0C3E8A123D0023BjAM" TargetMode="External"/><Relationship Id="rId53" Type="http://schemas.openxmlformats.org/officeDocument/2006/relationships/hyperlink" Target="consultantplus://offline/ref=F037AE6975AC6BEF0DE0F0275B074B2FE7DEEB73AB75907C394EA1022978797BA2C67FACBC79A314CFk9E" TargetMode="External"/><Relationship Id="rId74" Type="http://schemas.openxmlformats.org/officeDocument/2006/relationships/hyperlink" Target="consultantplus://offline/ref=B1FF06CE01428974C5BAEB33BB10AFEEF7009383F907F74AECF85A81188900EA7EDBE048A9CENCx8G" TargetMode="External"/><Relationship Id="rId128" Type="http://schemas.openxmlformats.org/officeDocument/2006/relationships/hyperlink" Target="consultantplus://offline/ref=838D3BAD28DC7F3DB32B8EE042085B6A668A6B79D614A0740A1043F1348604CD784B823515BD05699B0B3BD2BF98D3FF4ABA55D0A35333E1VBF2K" TargetMode="External"/><Relationship Id="rId149"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consultantplus://offline/ref=515803A162396AE99EB0BD55953E4E24FA15CA2A60C169FF22F0B4C9C5645D02642312FE9CD29F8503BE78901979EF77C41344A78766q5eBK" TargetMode="External"/><Relationship Id="rId22" Type="http://schemas.openxmlformats.org/officeDocument/2006/relationships/hyperlink" Target="consultantplus://offline/ref=ABD0D9C2520BB609B11C35857626A43EC4BDFD3E450C5AFC808FC1530CE4C8E5vB36M" TargetMode="External"/><Relationship Id="rId27" Type="http://schemas.openxmlformats.org/officeDocument/2006/relationships/hyperlink" Target="consultantplus://offline/ref=1518AEAFAF333127A34D5A95FC9817B67A4AB2A0E361B35BFAC86F111C4AB1878F0759F3BBF83DC1UBk3L" TargetMode="External"/><Relationship Id="rId43" Type="http://schemas.openxmlformats.org/officeDocument/2006/relationships/hyperlink" Target="consultantplus://offline/ref=4EDA5EE35FE8F67E36FA74B1FCCC5FFCC11AB49FA44941A30113627E5B468A9E92263E324C904B374C1EFA07EA90787BEA255C6210F9U8ABL" TargetMode="External"/><Relationship Id="rId48" Type="http://schemas.openxmlformats.org/officeDocument/2006/relationships/hyperlink" Target="consultantplus://offline/ref=F037AE6975AC6BEF0DE0F0275B074B2FE7DEEB73AB75907C394EA1022978797BA2C67FACBC79A017CFk3E" TargetMode="External"/><Relationship Id="rId64" Type="http://schemas.openxmlformats.org/officeDocument/2006/relationships/hyperlink" Target="consultantplus://offline/ref=9439FF1B054A277F54CAA8884A2718D5103942DB1982B884324DD3A91814C05129E3B11923579F14F0F15AF47B4EE53803BFD9433651M7HDL" TargetMode="External"/><Relationship Id="rId69" Type="http://schemas.openxmlformats.org/officeDocument/2006/relationships/hyperlink" Target="consultantplus://offline/ref=EF9DA6B8738C735CAB2C6A00E5C3DE550756C24CCFA8868BB7673ED19EA6B5233C105746EEEA7424C6E1A76D5391515D6A652A219EEF3810z3JBL" TargetMode="External"/><Relationship Id="rId113" Type="http://schemas.openxmlformats.org/officeDocument/2006/relationships/hyperlink" Target="consultantplus://offline/ref=838D3BAD28DC7F3DB32B8EE042085B6A668B6D75D716A0740A1043F1348604CD784B823515BD05699F0B3BD2BF98D3FF4ABA55D0A35333E1VBF2K" TargetMode="External"/><Relationship Id="rId118" Type="http://schemas.openxmlformats.org/officeDocument/2006/relationships/hyperlink" Target="consultantplus://offline/ref=838D3BAD28DC7F3DB32B8EE042085B6A668B6D75D716A0740A1043F1348604CD784B823515BD05699D0B3BD2BF98D3FF4ABA55D0A35333E1VBF2K" TargetMode="External"/><Relationship Id="rId134" Type="http://schemas.openxmlformats.org/officeDocument/2006/relationships/hyperlink" Target="consultantplus://offline/ref=55888929C192E2764F7B8918CD5F4BF4232675783DF8791FF38C9BF315E4IBI" TargetMode="External"/><Relationship Id="rId139" Type="http://schemas.openxmlformats.org/officeDocument/2006/relationships/hyperlink" Target="consultantplus://offline/ref=33165BA4619E301D09B2E582684A76E292083FDC02CA445E7A6AA0CC7576364737D4BAF7E2EB691DEA4292A46E4631L" TargetMode="External"/><Relationship Id="rId80" Type="http://schemas.openxmlformats.org/officeDocument/2006/relationships/hyperlink" Target="consultantplus://offline/ref=AA219F4A3F727056529D89AC30A3500FBDF92BA4A85E7C300D649E899E92BBDAA43FEC8F9A3FBD4E7B51495C2970FE0020E6BBA0CE2BuAc3L" TargetMode="External"/><Relationship Id="rId85" Type="http://schemas.openxmlformats.org/officeDocument/2006/relationships/hyperlink" Target="consultantplus://offline/ref=909E3DB67CCA29E03DDFF69C4CEA4C431E415A323FDB398C829D3D5EB4472C095BC1AAECC6F9985773OFH" TargetMode="External"/><Relationship Id="rId150" Type="http://schemas.openxmlformats.org/officeDocument/2006/relationships/theme" Target="theme/theme1.xml"/><Relationship Id="rId12" Type="http://schemas.openxmlformats.org/officeDocument/2006/relationships/hyperlink" Target="consultantplus://offline/ref=ABD0D9C2520BB609B11C2B88604AFA30C2B1A03B450C54A2DCD09A0E5BEDC2B2F19D3ED5D88BC77Av73EM" TargetMode="External"/><Relationship Id="rId17" Type="http://schemas.openxmlformats.org/officeDocument/2006/relationships/hyperlink" Target="consultantplus://offline/ref=ABD0D9C2520BB609B11C2B88604AFA30C2B1A03B450C54A2DCD09A0E5BvE3DM" TargetMode="External"/><Relationship Id="rId33" Type="http://schemas.openxmlformats.org/officeDocument/2006/relationships/hyperlink" Target="consultantplus://offline/ref=D1CD32FAFCAD662597A2B5CE410EBEC911ABEA48659DBA3AF2A2C2FD35160031EB3D764230903930A1B7433BD2B889ECC5FEBF29CE02BBC93Ej9M" TargetMode="External"/><Relationship Id="rId38" Type="http://schemas.openxmlformats.org/officeDocument/2006/relationships/hyperlink" Target="consultantplus://offline/ref=2451630BB13A40CA150B59929BFDF858756FD5E888622A6BD2684B2202BAFA4EA92B91B2D193NCu0L" TargetMode="External"/><Relationship Id="rId59" Type="http://schemas.openxmlformats.org/officeDocument/2006/relationships/hyperlink" Target="consultantplus://offline/ref=F037AE6975AC6BEF0DE0F0275B074B2FE7DEEB73AB75907C394EA1022978797BA2C67FACB87FCAkEE" TargetMode="External"/><Relationship Id="rId103" Type="http://schemas.openxmlformats.org/officeDocument/2006/relationships/hyperlink" Target="consultantplus://offline/ref=43C4DCB15B2ECACC686D96DBC925164FF2EA74E0DBC01ED3580471D8ACy17AJ" TargetMode="External"/><Relationship Id="rId108" Type="http://schemas.openxmlformats.org/officeDocument/2006/relationships/hyperlink" Target="consultantplus://offline/ref=838D3BAD28DC7F3DB32B8EE042085B6A668B6D75D716A0740A1043F1348604CD784B823515BD05689C0B3BD2BF98D3FF4ABA55D0A35333E1VBF2K" TargetMode="External"/><Relationship Id="rId124" Type="http://schemas.openxmlformats.org/officeDocument/2006/relationships/hyperlink" Target="consultantplus://offline/ref=838D3BAD28DC7F3DB32B8EE042085B6A61806D78DC17A0740A1043F1348604CD784B823515BD056A9A0B3BD2BF98D3FF4ABA55D0A35333E1VBF2K" TargetMode="External"/><Relationship Id="rId129" Type="http://schemas.openxmlformats.org/officeDocument/2006/relationships/hyperlink" Target="consultantplus://offline/ref=838D3BAD28DC7F3DB32B8EE042085B6A668B6D75D716A0740A1043F1348604CD784B823515BD056A9C0B3BD2BF98D3FF4ABA55D0A35333E1VBF2K" TargetMode="External"/><Relationship Id="rId54" Type="http://schemas.openxmlformats.org/officeDocument/2006/relationships/hyperlink" Target="consultantplus://offline/ref=F037AE6975AC6BEF0DE0F0275B074B2FE7DEEB73AB75907C394EA1022978797BA2C67FACBC79A311CFk3E" TargetMode="External"/><Relationship Id="rId70" Type="http://schemas.openxmlformats.org/officeDocument/2006/relationships/hyperlink" Target="consultantplus://offline/ref=EF9DA6B8738C735CAB2C6A00E5C3DE550756C24CCFA8868BB7673ED19EA6B5233C105746EEEA7424C8E1A76D5391515D6A652A219EEF3810z3JBL" TargetMode="External"/><Relationship Id="rId75" Type="http://schemas.openxmlformats.org/officeDocument/2006/relationships/hyperlink" Target="consultantplus://offline/ref=B1FF06CE01428974C5BAEB33BB10AFEEF7009383F907F74AECF85A81188900EA7EDBE048A9CENCx8G" TargetMode="External"/><Relationship Id="rId91" Type="http://schemas.openxmlformats.org/officeDocument/2006/relationships/hyperlink" Target="consultantplus://offline/ref=D78CA5B0125D88992C81DD48D793DEB97D34116CC39F93DE6A87A24BDA603635C3DD37228BAB88F08AB86E9DF6F02685398094092AA3AD76ZEbAM" TargetMode="External"/><Relationship Id="rId96" Type="http://schemas.openxmlformats.org/officeDocument/2006/relationships/hyperlink" Target="consultantplus://offline/ref=515803A162396AE99EB0BD55953E4E24FA15CA2A60C169FF22F0B4C9C5645D02642312FE9CD2918503BE78901979EF77C41344A78766q5eBK" TargetMode="External"/><Relationship Id="rId140" Type="http://schemas.openxmlformats.org/officeDocument/2006/relationships/hyperlink" Target="file:///E:\&#1043;&#1077;&#1085;&#1077;&#1088;&#1072;&#1083;&#1100;&#1085;&#1099;&#1077;%20&#1087;&#1083;&#1072;&#1085;&#1099;\&#1043;&#1077;&#1085;&#1077;&#1088;&#1072;&#1083;&#1100;&#1085;&#1099;&#1081;_&#1087;&#1083;&#1072;&#1085;_&#1070;&#1073;&#1080;&#1083;&#1077;&#1081;&#1085;&#1099;&#1081;\&#1060;&#1048;&#1053;&#1040;&#1051;\&#1055;&#1086;&#1103;&#1089;&#1085;&#1080;&#1090;&#1077;&#1083;&#1100;&#1085;&#1072;&#1103;\&#1052;&#1072;&#1090;&#1077;&#1088;&#1080;&#1072;&#1083;&#1099;%20&#1087;&#1086;%20&#1086;&#1073;&#1086;&#1089;&#1085;&#1086;&#1074;&#1072;&#1085;&#1080;&#1102;%20&#1074;%20&#1090;&#1077;&#1082;&#1089;&#1090;&#1086;&#1074;&#1086;&#1081;%20&#1092;&#1086;&#1088;&#1084;&#1077;.docx" TargetMode="External"/><Relationship Id="rId145" Type="http://schemas.openxmlformats.org/officeDocument/2006/relationships/hyperlink" Target="consultantplus://offline/ref=24BB66BDCABF584CE7904DE9271CCA07ABFD1A8A6FAB361F76FDC39028259CE11DE4ED5E606D1EKC63I"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2D257E06722B7D59A4FE7B3502DF10CB478B67F223513CF5B2D63C7E7D622C64EFEF1022D7AD16D31aBL" TargetMode="External"/><Relationship Id="rId28" Type="http://schemas.openxmlformats.org/officeDocument/2006/relationships/hyperlink" Target="consultantplus://offline/ref=799921FCF3C51ED11F60E21899B7D3F784BC585E0995547D8DF603E7B608B3CDF02BF2FE80067146ED4EB34597Y569L" TargetMode="External"/><Relationship Id="rId49" Type="http://schemas.openxmlformats.org/officeDocument/2006/relationships/hyperlink" Target="consultantplus://offline/ref=F037AE6975AC6BEF0DE0F0275B074B2FE7DEEB73AB75907C394EA1022978797BA2C67FACBC79A314CFk9E" TargetMode="External"/><Relationship Id="rId114" Type="http://schemas.openxmlformats.org/officeDocument/2006/relationships/hyperlink" Target="consultantplus://offline/ref=838D3BAD28DC7F3DB32B8EE042085B6A668B6D75D716A0740A1043F1348604CD784B823515BD05699C0B3BD2BF98D3FF4ABA55D0A35333E1VBF2K" TargetMode="External"/><Relationship Id="rId119" Type="http://schemas.openxmlformats.org/officeDocument/2006/relationships/hyperlink" Target="consultantplus://offline/ref=838D3BAD28DC7F3DB32B8EE042085B6A668B6D75D716A0740A1043F1348604CD784B823515BD0569920B3BD2BF98D3FF4ABA55D0A35333E1VBF2K" TargetMode="External"/><Relationship Id="rId44" Type="http://schemas.openxmlformats.org/officeDocument/2006/relationships/hyperlink" Target="consultantplus://offline/ref=99BA6DA72E756B2528E0FDD46D2CDF537C90DB2B4A90C88D80AF534850ED1400C17B163169787E7B01A80387A2C4985D7D4045FBA060Z6BEL" TargetMode="External"/><Relationship Id="rId60" Type="http://schemas.openxmlformats.org/officeDocument/2006/relationships/hyperlink" Target="consultantplus://offline/ref=F037AE6975AC6BEF0DE0F0275B074B2FE7DEEB73AB75907C394EA1022978797BA2C67FACB97ACAk5E" TargetMode="External"/><Relationship Id="rId65" Type="http://schemas.openxmlformats.org/officeDocument/2006/relationships/hyperlink" Target="consultantplus://offline/ref=9439FF1B054A277F54CAA8884A2718D5103942DB1982B884324DD3A91814C05129E3B11920579D14F0F15AF47B4EE53803BFD9433651M7HDL" TargetMode="External"/><Relationship Id="rId81" Type="http://schemas.openxmlformats.org/officeDocument/2006/relationships/hyperlink" Target="consultantplus://offline/ref=B1FF06CE01428974C5BAEB33BB10AFEEF7009383F907F74AECF85A81188900EA7EDBE048A9CENCx8G" TargetMode="External"/><Relationship Id="rId86" Type="http://schemas.openxmlformats.org/officeDocument/2006/relationships/hyperlink" Target="consultantplus://offline/ref=909E3DB67CCA29E03DDFF69C4CEA4C431E415A323FDB398C829D3D5EB4472C095BC1AAECC6F9995E73O8H" TargetMode="External"/><Relationship Id="rId130" Type="http://schemas.openxmlformats.org/officeDocument/2006/relationships/hyperlink" Target="consultantplus://offline/ref=838D3BAD28DC7F3DB32B8EE042085B6A61806D78DC17A0740A1043F1348604CD784B823515BD056C9E0B3BD2BF98D3FF4ABA55D0A35333E1VBF2K" TargetMode="External"/><Relationship Id="rId135" Type="http://schemas.openxmlformats.org/officeDocument/2006/relationships/hyperlink" Target="consultantplus://offline/ref=55888929C192E2764F7B8918CD5F4BF4232675783DF8791FF38C9BF315E4IBI" TargetMode="External"/><Relationship Id="rId13" Type="http://schemas.openxmlformats.org/officeDocument/2006/relationships/hyperlink" Target="consultantplus://offline/ref=ABD0D9C2520BB609B11C2B88604AFA30C2B1A0364A0154A2DCD09A0E5BEDC2B2F19D3ED5D88AC778v73EM" TargetMode="External"/><Relationship Id="rId18" Type="http://schemas.openxmlformats.org/officeDocument/2006/relationships/hyperlink" Target="consultantplus://offline/ref=ABD0D9C2520BB609B11C35857626A43EC4BDFD3E450C5AFC808FC1530CE4C8E5B6D267979C86C67D7CF606vD3AM" TargetMode="External"/><Relationship Id="rId39" Type="http://schemas.openxmlformats.org/officeDocument/2006/relationships/hyperlink" Target="consultantplus://offline/ref=A32BE8003BC8EEB8F0358ABBCA9E1ADD1A8DD7C21D28184DF278488D986E01ADFA57A06DAA0DzBQAE" TargetMode="External"/><Relationship Id="rId109" Type="http://schemas.openxmlformats.org/officeDocument/2006/relationships/hyperlink" Target="consultantplus://offline/ref=838D3BAD28DC7F3DB32B8EE042085B6A668B687FD014A0740A1043F1348604CD784B823515BD05689C0B3BD2BF98D3FF4ABA55D0A35333E1VBF2K" TargetMode="External"/><Relationship Id="rId34" Type="http://schemas.openxmlformats.org/officeDocument/2006/relationships/hyperlink" Target="consultantplus://offline/ref=D1CD32FAFCAD662597A2B5CE410EBEC911ABEA48659DBA3AF2A2C2FD35160031EB3D76403192383AF0ED533F9BEF82F0C3E8A123D0023BjAM" TargetMode="External"/><Relationship Id="rId50" Type="http://schemas.openxmlformats.org/officeDocument/2006/relationships/hyperlink" Target="consultantplus://offline/ref=F037AE6975AC6BEF0DE0F0275B074B2FE7DEEB73AB75907C394EA1022978797BA2C67FACBC79A311CFk3E" TargetMode="External"/><Relationship Id="rId55" Type="http://schemas.openxmlformats.org/officeDocument/2006/relationships/hyperlink" Target="consultantplus://offline/ref=F037AE6975AC6BEF0DE0F0275B074B2FE7DEEB73AB75907C394EA1022978797BA2C67FACBC79A014CFk4E" TargetMode="External"/><Relationship Id="rId76" Type="http://schemas.openxmlformats.org/officeDocument/2006/relationships/hyperlink" Target="consultantplus://offline/ref=B1FF06CE01428974C5BAEB33BB10AFEEF7009383F907F74AECF85A81188900EA7EDBE048A9C8NCxAG" TargetMode="External"/><Relationship Id="rId97" Type="http://schemas.openxmlformats.org/officeDocument/2006/relationships/hyperlink" Target="consultantplus://offline/ref=515803A162396AE99EB0BD55953E4E24FA15CA2A60C169FF22F0B4C9C5645D02642312FE9CD29F8503BE78901979EF77C41344A78766q5eBK" TargetMode="External"/><Relationship Id="rId104" Type="http://schemas.openxmlformats.org/officeDocument/2006/relationships/hyperlink" Target="consultantplus://offline/ref=43C4DCB15B2ECACC686D96DBC925164FF2ED77E2DCC51ED3580471D8ACy17AJ" TargetMode="External"/><Relationship Id="rId120" Type="http://schemas.openxmlformats.org/officeDocument/2006/relationships/hyperlink" Target="consultantplus://offline/ref=838D3BAD28DC7F3DB32B8EE042085B6A668A6B79D614A0740A1043F1348604CD784B823515BD05699A0B3BD2BF98D3FF4ABA55D0A35333E1VBF2K" TargetMode="External"/><Relationship Id="rId125" Type="http://schemas.openxmlformats.org/officeDocument/2006/relationships/hyperlink" Target="consultantplus://offline/ref=838D3BAD28DC7F3DB32B8EE042085B6A61806D78DC17A0740A1043F1348604CD784B823515BD056A9C0B3BD2BF98D3FF4ABA55D0A35333E1VBF2K" TargetMode="External"/><Relationship Id="rId141" Type="http://schemas.openxmlformats.org/officeDocument/2006/relationships/hyperlink" Target="consultantplus://offline/ref=B703F3737F03BB8C44205895FE02D94D00C35499F2404B4A8D8EBE064854BB65DC80816FB5A7D8DF67A22FE0B077846E2718520FK5CAI" TargetMode="External"/><Relationship Id="rId146" Type="http://schemas.openxmlformats.org/officeDocument/2006/relationships/hyperlink" Target="http://consultantplus://offline/main?base=LAW;n=109002;fld=134" TargetMode="External"/><Relationship Id="rId7" Type="http://schemas.openxmlformats.org/officeDocument/2006/relationships/footnotes" Target="footnotes.xml"/><Relationship Id="rId71" Type="http://schemas.openxmlformats.org/officeDocument/2006/relationships/hyperlink" Target="consultantplus://offline/ref=B1FF06CE01428974C5BAEB33BB10AFEEF7009383F907F74AECF85A81188900EA7EDBE048A9CFNCxCG" TargetMode="External"/><Relationship Id="rId92" Type="http://schemas.openxmlformats.org/officeDocument/2006/relationships/hyperlink" Target="consultantplus://offline/ref=D78CA5B0125D88992C81DD48D793DEB97D34116CC39F93DE6A87A24BDA603635C3DD372088A889F9D9E27E99BFA72D993F968A0334A3ZAbCM" TargetMode="External"/><Relationship Id="rId2" Type="http://schemas.openxmlformats.org/officeDocument/2006/relationships/numbering" Target="numbering.xml"/><Relationship Id="rId29" Type="http://schemas.openxmlformats.org/officeDocument/2006/relationships/hyperlink" Target="consultantplus://offline/ref=C12B048D3CAEEB1E85106E5EEAEDC9CAE2183AEAE2FCA75F11B052D5AE43D06EEDB544E3F5F5w4mFK" TargetMode="External"/><Relationship Id="rId24" Type="http://schemas.openxmlformats.org/officeDocument/2006/relationships/hyperlink" Target="consultantplus://offline/ref=C282E03DCFDB00DBE87F11DD12FC3248197305B684F34183D7BBD67385BD6E5AD555F3B8B9F3A1C8F870DBA473AE55A0ACBB10D5E26EB4CBJ1v1L" TargetMode="External"/><Relationship Id="rId40" Type="http://schemas.openxmlformats.org/officeDocument/2006/relationships/hyperlink" Target="consultantplus://offline/ref=A32BE8003BC8EEB8F0358ABBCA9E1ADD1A84D7C61D2A184DF278488D986E01ADFA57A06DAE08BAC3z0Q4E" TargetMode="External"/><Relationship Id="rId45" Type="http://schemas.openxmlformats.org/officeDocument/2006/relationships/hyperlink" Target="consultantplus://offline/ref=F037AE6975AC6BEF0DE0F0275B074B2FE7D7E972AB75907C394EA1022978797BA2C67FACBC78A616CFk9E" TargetMode="External"/><Relationship Id="rId66" Type="http://schemas.openxmlformats.org/officeDocument/2006/relationships/hyperlink" Target="consultantplus://offline/ref=9439FF1B054A277F54CAA8884A2718D5103942DB1982B884324DD3A91814C05129E3B11923579014F0F15AF47B4EE53803BFD9433651M7HDL" TargetMode="External"/><Relationship Id="rId87" Type="http://schemas.openxmlformats.org/officeDocument/2006/relationships/hyperlink" Target="consultantplus://offline/ref=909E3DB67CCA29E03DDFF69C4CEA4C431E415A323FDB398C829D3D5EB4472C095BC1AAECC5FD79O9H" TargetMode="External"/><Relationship Id="rId110" Type="http://schemas.openxmlformats.org/officeDocument/2006/relationships/hyperlink" Target="consultantplus://offline/ref=838D3BAD28DC7F3DB32B8EE042085B6A61806D78DC17A0740A1043F1348604CD784B823515BD05689C0B3BD2BF98D3FF4ABA55D0A35333E1VBF2K" TargetMode="External"/><Relationship Id="rId115" Type="http://schemas.openxmlformats.org/officeDocument/2006/relationships/hyperlink" Target="consultantplus://offline/ref=838D3BAD28DC7F3DB32B8EE042085B6A61806D78DC17A0740A1043F1348604CD784B823515BD05699A0B3BD2BF98D3FF4ABA55D0A35333E1VBF2K" TargetMode="External"/><Relationship Id="rId131" Type="http://schemas.openxmlformats.org/officeDocument/2006/relationships/hyperlink" Target="consultantplus://offline/ref=838D3BAD28DC7F3DB32B8EE042085B6A61806D78DC17A0740A1043F1348604CD784B823515BD056D9A0B3BD2BF98D3FF4ABA55D0A35333E1VBF2K" TargetMode="External"/><Relationship Id="rId136" Type="http://schemas.openxmlformats.org/officeDocument/2006/relationships/hyperlink" Target="http://consultantplus://offline/ref=4EB620CF248E62090E72DDDE1F097809C5FA88D438379DDC925C967E0A57308CC24E40CAC0281B27NCI5I" TargetMode="External"/><Relationship Id="rId61" Type="http://schemas.openxmlformats.org/officeDocument/2006/relationships/hyperlink" Target="consultantplus://offline/ref=943A4817983F5FB8B92D29F384A11BED54A424B3DC442D733454B9DB5FDD60120FA8A1C4E4F1BE1DA8259AC51534D8EA690FBD170D4390FBD7G5L" TargetMode="External"/><Relationship Id="rId82" Type="http://schemas.openxmlformats.org/officeDocument/2006/relationships/hyperlink" Target="consultantplus://offline/ref=B1FF06CE01428974C5BAEB33BB10AFEEF7009383F907F74AECF85A81188900EA7EDBE048A9C8NCxAG" TargetMode="External"/><Relationship Id="rId19" Type="http://schemas.openxmlformats.org/officeDocument/2006/relationships/hyperlink" Target="consultantplus://offline/ref=ABD0D9C2520BB609B11C35857626A43EC4BDFD3E450C5AFC808FC1530CE4C8E5B6D267979C86C67D7CFC06vD3FM" TargetMode="External"/><Relationship Id="rId14" Type="http://schemas.openxmlformats.org/officeDocument/2006/relationships/hyperlink" Target="consultantplus://offline/ref=B8B9065EAD497D28B2594AD4E4EC656AC1C6A738C42DF21B4E6DF80F4F3D807F0E4A707D449DFF33A25FDBC079C188773C3B3E7FFFE5o6L" TargetMode="External"/><Relationship Id="rId30" Type="http://schemas.openxmlformats.org/officeDocument/2006/relationships/hyperlink" Target="consultantplus://offline/ref=E27FDCFCB43E40ACE201E64D12789416B5241B3016F5EFF05631726CC839B4592AC5AD0281F7D5A5C57399AC2FD192FBAD55CE3FFB9Ey7A9M" TargetMode="External"/><Relationship Id="rId35" Type="http://schemas.openxmlformats.org/officeDocument/2006/relationships/hyperlink" Target="consultantplus://offline/ref=380C5E4DA7C8C1E49088FCE53DF251366C58E7D2A6030ECDD5CC341C9C3FCACFBE9F5CAAB49ACCB2BFCF3DFF0B03E6215A2475BF143ET2JDM" TargetMode="External"/><Relationship Id="rId56" Type="http://schemas.openxmlformats.org/officeDocument/2006/relationships/hyperlink" Target="consultantplus://offline/ref=F037AE6975AC6BEF0DE0F0275B074B2FE7DEEB73AB75907C394EA1022978797BA2C67FACBC79A01ECFk7E" TargetMode="External"/><Relationship Id="rId77" Type="http://schemas.openxmlformats.org/officeDocument/2006/relationships/hyperlink" Target="consultantplus://offline/ref=6F03D78070BCEB1372CFB47F5015B0DF78DD350BA498D218FC08E6E2831693543352AEB4F3272582894AB0012C0B1BD872846CAC9C9Dl9MBL" TargetMode="External"/><Relationship Id="rId100" Type="http://schemas.openxmlformats.org/officeDocument/2006/relationships/hyperlink" Target="consultantplus://offline/ref=515803A162396AE99EB0BD55953E4E24FA15CA2A60C169FF22F0B4C9C5645D02642312FE9CD2918503BE78901979EF77C41344A78766q5eBK" TargetMode="External"/><Relationship Id="rId105" Type="http://schemas.openxmlformats.org/officeDocument/2006/relationships/hyperlink" Target="consultantplus://offline/ref=418A8724DE0AA2BDBBEEC05438F81D7FE582B715EFD0A1253BE001323CE854921074FB66F9B4E5C107AC53A9F8DA659307EFD308L3tFM" TargetMode="External"/><Relationship Id="rId126" Type="http://schemas.openxmlformats.org/officeDocument/2006/relationships/hyperlink" Target="consultantplus://offline/ref=838D3BAD28DC7F3DB32B8EE042085B6A61806D78DC17A0740A1043F1348604CD784B823515BD056B980B3BD2BF98D3FF4ABA55D0A35333E1VBF2K" TargetMode="External"/><Relationship Id="rId147" Type="http://schemas.openxmlformats.org/officeDocument/2006/relationships/hyperlink" Target="consultantplus://offline/main?base=LAW;n=117503;fld=134" TargetMode="External"/><Relationship Id="rId8" Type="http://schemas.openxmlformats.org/officeDocument/2006/relationships/endnotes" Target="endnotes.xml"/><Relationship Id="rId51" Type="http://schemas.openxmlformats.org/officeDocument/2006/relationships/hyperlink" Target="consultantplus://offline/ref=F037AE6975AC6BEF0DE0F0275B074B2FE7DEEB73AB75907C394EA1022978797BA2C67FACBC79A014CFk4E" TargetMode="External"/><Relationship Id="rId72" Type="http://schemas.openxmlformats.org/officeDocument/2006/relationships/hyperlink" Target="consultantplus://offline/ref=B1FF06CE01428974C5BAEB33BB10AFEEF7009383F907F74AECF85A81188900EA7EDBE048A9CFNCxAG" TargetMode="External"/><Relationship Id="rId93" Type="http://schemas.openxmlformats.org/officeDocument/2006/relationships/hyperlink" Target="consultantplus://offline/ref=515803A162396AE99EB0BD55953E4E24FA15CA2A60C169FF22F0B4C9C5645D02642312FE9FDF9A8503BE78901979EF77C41344A78766q5eBK" TargetMode="External"/><Relationship Id="rId98" Type="http://schemas.openxmlformats.org/officeDocument/2006/relationships/hyperlink" Target="consultantplus://offline/ref=515803A162396AE99EB0BD55953E4E24FA15CA2A60C169FF22F0B4C9C5645D02642312FE9CD2918503BE78901979EF77C41344A78766q5eBK" TargetMode="External"/><Relationship Id="rId121" Type="http://schemas.openxmlformats.org/officeDocument/2006/relationships/hyperlink" Target="consultantplus://offline/ref=838D3BAD28DC7F3DB32B8EE042085B6A668B6D75D716A0740A1043F1348604CD784B823515BD056A9E0B3BD2BF98D3FF4ABA55D0A35333E1VBF2K" TargetMode="External"/><Relationship Id="rId142" Type="http://schemas.openxmlformats.org/officeDocument/2006/relationships/hyperlink" Target="consultantplus://offline/ref=B703F3737F03BB8C44205895FE02D94D02CA5397F2464B4A8D8EBE064854BB65DC80816DB0AC8C8E2BFC76B1F63C886E3B04530E4D324888K1C3I" TargetMode="External"/><Relationship Id="rId3" Type="http://schemas.openxmlformats.org/officeDocument/2006/relationships/styles" Target="styles.xml"/><Relationship Id="rId25" Type="http://schemas.openxmlformats.org/officeDocument/2006/relationships/hyperlink" Target="consultantplus://offline/ref=C282E03DCFDB00DBE87F11DD12FC3248197305B684F34183D7BBD67385BD6E5AC755ABB4BBF7BAC0FE658DF535JFvBL" TargetMode="External"/><Relationship Id="rId46" Type="http://schemas.openxmlformats.org/officeDocument/2006/relationships/hyperlink" Target="consultantplus://offline/ref=F037AE6975AC6BEF0DE0F0275B074B2FE7D7E972AB75907C394EA1022978797BA2C67FACBC78A616CFk9E" TargetMode="External"/><Relationship Id="rId67" Type="http://schemas.openxmlformats.org/officeDocument/2006/relationships/hyperlink" Target="consultantplus://offline/ref=9439FF1B054A277F54CAA8884A2718D5103942DB1982B884324DD3A91814C05129E3B11923569914F0F15AF47B4EE53803BFD9433651M7HDL" TargetMode="External"/><Relationship Id="rId116" Type="http://schemas.openxmlformats.org/officeDocument/2006/relationships/hyperlink" Target="consultantplus://offline/ref=838D3BAD28DC7F3DB32B8EE042085B6A61806D78DC17A0740A1043F1348604CD784B823515BD0569980B3BD2BF98D3FF4ABA55D0A35333E1VBF2K" TargetMode="External"/><Relationship Id="rId137" Type="http://schemas.openxmlformats.org/officeDocument/2006/relationships/hyperlink" Target="consultantplus://offline/ref=33165BA4619E301D09B2E582684A76E2920831DF0EC9445E7A6AA0CC7576364725D4E2FBE0ED7215E357C4F5283556DC8C197C39B73C73774938L" TargetMode="External"/><Relationship Id="rId20" Type="http://schemas.openxmlformats.org/officeDocument/2006/relationships/hyperlink" Target="consultantplus://offline/ref=ABD0D9C2520BB609B11C2B88604AFA30C2B1A0364A0154A2DCD09A0E5BvE3DM" TargetMode="External"/><Relationship Id="rId41" Type="http://schemas.openxmlformats.org/officeDocument/2006/relationships/hyperlink" Target="consultantplus://offline/ref=A32BE8003BC8EEB8F0358ABBCA9E1ADD1A84D7C61D2A184DF278488D986E01ADFA57A06DAE08BAC2z0Q7E" TargetMode="External"/><Relationship Id="rId62" Type="http://schemas.openxmlformats.org/officeDocument/2006/relationships/hyperlink" Target="consultantplus://offline/ref=E6AC37830D2A169C4162F13C358AA176E5E9610D7E79254325B70AC71F78D91D30CF8076B96219A9035340E0BE628E499295738B5167F82CUBG1L" TargetMode="External"/><Relationship Id="rId83" Type="http://schemas.openxmlformats.org/officeDocument/2006/relationships/hyperlink" Target="consultantplus://offline/ref=A0295AE3DC2ABCBE00F8F85C87430B0A892667B86C136B31DC8C09588948E091D968AAC0714AnAgBL" TargetMode="External"/><Relationship Id="rId88" Type="http://schemas.openxmlformats.org/officeDocument/2006/relationships/hyperlink" Target="consultantplus://offline/ref=D78CA5B0125D88992C81DD48D793DEB97D34116CC39F93DE6A87A24BDA603635C3DD37218FAE8BF9D9E27E99BFA72D993F968A0334A3ZAbCM" TargetMode="External"/><Relationship Id="rId111" Type="http://schemas.openxmlformats.org/officeDocument/2006/relationships/hyperlink" Target="consultantplus://offline/ref=838D3BAD28DC7F3DB32B8EE042085B6A668B687FD014A0740A1043F1348604CD784B823515BD05699A0B3BD2BF98D3FF4ABA55D0A35333E1VBF2K" TargetMode="External"/><Relationship Id="rId132" Type="http://schemas.openxmlformats.org/officeDocument/2006/relationships/hyperlink" Target="consultantplus://offline/ref=658D25ADABE27941D45D2F2A1767D28EC8AFD21AFB3766D13875ED1F2EE5074CDC366EK757K" TargetMode="External"/><Relationship Id="rId15" Type="http://schemas.openxmlformats.org/officeDocument/2006/relationships/hyperlink" Target="consultantplus://offline/ref=5A73E49C277F6E3BEB765E196A793A18516A09B45FB8F0EA9BD75314BDF753D44596C67679D30065d1E2L" TargetMode="External"/><Relationship Id="rId36" Type="http://schemas.openxmlformats.org/officeDocument/2006/relationships/hyperlink" Target="consultantplus://offline/ref=380C5E4DA7C8C1E49088FCE53DF251366C58E7D2A6030ECDD5CC341C9C3FCACFBE9F5CAAB49ACCB2BFCF3DFF0B03E6215A2475BF143ET2JDM" TargetMode="External"/><Relationship Id="rId57" Type="http://schemas.openxmlformats.org/officeDocument/2006/relationships/hyperlink" Target="consultantplus://offline/ref=F037AE6975AC6BEF0DE0F0275B074B2FE7D4ED71A974907C394EA1022978797BA2C67FACBC78A616CFk9E" TargetMode="External"/><Relationship Id="rId106" Type="http://schemas.openxmlformats.org/officeDocument/2006/relationships/hyperlink" Target="consultantplus://offline/ref=418A8724DE0AA2BDBBEEC05438F81D7FE582B715EFD0A1253BE001323CE854921074FB66FAB4E5C107AC53A9F8DA659307EFD308L3tFM" TargetMode="External"/><Relationship Id="rId127" Type="http://schemas.openxmlformats.org/officeDocument/2006/relationships/hyperlink" Target="consultantplus://offline/ref=838D3BAD28DC7F3DB32B8EE042085B6A61806D78DC17A0740A1043F1348604CD784B823515BD056B920B3BD2BF98D3FF4ABA55D0A35333E1VBF2K" TargetMode="External"/><Relationship Id="rId10" Type="http://schemas.openxmlformats.org/officeDocument/2006/relationships/header" Target="header1.xml"/><Relationship Id="rId31" Type="http://schemas.openxmlformats.org/officeDocument/2006/relationships/hyperlink" Target="consultantplus://offline/ref=E27FDCFCB43E40ACE201E64D12789416B5241B3016F5EFF05631726CC839B4592AC5AD0281F7D5A5C57399AC2FD192FBAD55CE3FFB9Ey7A9M" TargetMode="External"/><Relationship Id="rId52" Type="http://schemas.openxmlformats.org/officeDocument/2006/relationships/hyperlink" Target="consultantplus://offline/ref=F037AE6975AC6BEF0DE0F0275B074B2FE7DEEB73AB75907C394EA1022978797BA2C67FACBC79A01ECFk7E" TargetMode="External"/><Relationship Id="rId73" Type="http://schemas.openxmlformats.org/officeDocument/2006/relationships/hyperlink" Target="consultantplus://offline/ref=B1FF06CE01428974C5BAEB33BB10AFEEF7009383F907F74AECF85A81188900EA7EDBE048A9C8NCxDG" TargetMode="External"/><Relationship Id="rId78" Type="http://schemas.openxmlformats.org/officeDocument/2006/relationships/hyperlink" Target="consultantplus://offline/ref=C6C9DFC89BE534B246C52B488B8487CDE3B5913CC28C5031DEDCE3240C6FBF7EE8B04E398D42D35A73303D9AF69F3C508F0A41277F222AN5L" TargetMode="External"/><Relationship Id="rId94" Type="http://schemas.openxmlformats.org/officeDocument/2006/relationships/hyperlink" Target="consultantplus://offline/ref=515803A162396AE99EB0BD55953E4E24FA15CA2A60C169FF22F0B4C9C5645D02642312FE9FDF9A8503BE78901979EF77C41344A78766q5eBK" TargetMode="External"/><Relationship Id="rId99" Type="http://schemas.openxmlformats.org/officeDocument/2006/relationships/hyperlink" Target="consultantplus://offline/ref=515803A162396AE99EB0BD55953E4E24FA15CA2A60C169FF22F0B4C9C5645D02642312FE9CD29F8503BE78901979EF77C41344A78766q5eBK" TargetMode="External"/><Relationship Id="rId101" Type="http://schemas.openxmlformats.org/officeDocument/2006/relationships/hyperlink" Target="consultantplus://offline/ref=ABD0D9C2520BB609B11C35857626A43EC4BDFD3E4B0056F4868FC1530CE4C8E5vB36M" TargetMode="External"/><Relationship Id="rId122" Type="http://schemas.openxmlformats.org/officeDocument/2006/relationships/hyperlink" Target="consultantplus://offline/ref=838D3BAD28DC7F3DB32B8EE042085B6A61806D78DC17A0740A1043F1348604CD784B823515BD05699E0B3BD2BF98D3FF4ABA55D0A35333E1VBF2K" TargetMode="External"/><Relationship Id="rId143" Type="http://schemas.openxmlformats.org/officeDocument/2006/relationships/hyperlink" Target="consultantplus://offline/ref=AE321873C87A824524F0375F664ECBC5112FFCDE62EB7A33CE853516D12FB163776DED0E30FC5DFDu5TEN" TargetMode="External"/><Relationship Id="rId14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consultantplus://offline/ref=C282E03DCFDB00DBE87F11DD12FC3248197504B587FE4183D7BBD67385BD6E5AC755ABB4BBF7BAC0FE658DF535JFvBL" TargetMode="External"/><Relationship Id="rId47" Type="http://schemas.openxmlformats.org/officeDocument/2006/relationships/hyperlink" Target="consultantplus://offline/ref=F037AE6975AC6BEF0DE0F0275B074B2FE7D7E972AB75907C394EA1022978797BA2C67FACBC78A616CFk9E" TargetMode="External"/><Relationship Id="rId68" Type="http://schemas.openxmlformats.org/officeDocument/2006/relationships/hyperlink" Target="consultantplus://offline/ref=EF9DA6B8738C735CAB2C6A00E5C3DE550756C24CCFA8868BB7673ED19EA6B5233C105746EEEA7424C7E1A76D5391515D6A652A219EEF3810z3JBL" TargetMode="External"/><Relationship Id="rId89" Type="http://schemas.openxmlformats.org/officeDocument/2006/relationships/hyperlink" Target="consultantplus://offline/ref=D78CA5B0125D88992C81DD48D793DEB97D34116CC39F93DE6A87A24BDA603635C3DD372088A88AF9D9E27E99BFA72D993F968A0334A3ZAbCM" TargetMode="External"/><Relationship Id="rId112" Type="http://schemas.openxmlformats.org/officeDocument/2006/relationships/hyperlink" Target="consultantplus://offline/ref=838D3BAD28DC7F3DB32B8EE042085B6A668B6D75D716A0740A1043F1348604CD784B823515BD05699B0B3BD2BF98D3FF4ABA55D0A35333E1VBF2K" TargetMode="External"/><Relationship Id="rId133" Type="http://schemas.openxmlformats.org/officeDocument/2006/relationships/hyperlink" Target="consultantplus://offline/ref=658D25ADABE27941D45D2F2A1767D28EC8AFD21AFB3766D13875ED1F2EE5074CDC366E72F8D85BEAK355K" TargetMode="External"/><Relationship Id="rId16" Type="http://schemas.openxmlformats.org/officeDocument/2006/relationships/hyperlink" Target="consultantplus://offline/ref=5A73E49C277F6E3BEB765E196A793A1851600EB65BBCF0EA9BD75314BDF753D44596C67679D30467d1E4L" TargetMode="External"/><Relationship Id="rId37" Type="http://schemas.openxmlformats.org/officeDocument/2006/relationships/hyperlink" Target="https://sudact.ru/law/federalnyi-zakon-ot-30122004-n-214-fz-ob/" TargetMode="External"/><Relationship Id="rId58" Type="http://schemas.openxmlformats.org/officeDocument/2006/relationships/hyperlink" Target="consultantplus://offline/ref=F037AE6975AC6BEF0DE0F0275B074B2FE7DEEB73AB75907C394EA1022978797BA2C67FACB870CAk7E" TargetMode="External"/><Relationship Id="rId79" Type="http://schemas.openxmlformats.org/officeDocument/2006/relationships/hyperlink" Target="consultantplus://offline/ref=B1FF06CE01428974C5BAEB33BB10AFEEF7009383F907F74AECF85A81188900EA7EDBE04BACCCNCx9G" TargetMode="External"/><Relationship Id="rId102" Type="http://schemas.openxmlformats.org/officeDocument/2006/relationships/hyperlink" Target="consultantplus://offline/ref=ABD0D9C2520BB609B11C2B88604AFA30C2B1AB3A4C0854A2DCD09A0E5BvE3DM" TargetMode="External"/><Relationship Id="rId123" Type="http://schemas.openxmlformats.org/officeDocument/2006/relationships/hyperlink" Target="consultantplus://offline/ref=838D3BAD28DC7F3DB32B8EE042085B6A668B6D75D716A0740A1043F1348604CD784B823515BD056A9F0B3BD2BF98D3FF4ABA55D0A35333E1VBF2K" TargetMode="External"/><Relationship Id="rId144" Type="http://schemas.openxmlformats.org/officeDocument/2006/relationships/hyperlink" Target="consultantplus://offline/ref=AE321873C87A824524F0375F664ECBC5112FFCDE62EB7A33CE853516D12FB163776DED0E30FC5DFDu5TAN" TargetMode="External"/><Relationship Id="rId90" Type="http://schemas.openxmlformats.org/officeDocument/2006/relationships/hyperlink" Target="consultantplus://offline/ref=D78CA5B0125D88992C81DD48D793DEB97D34116CC39F93DE6A87A24BDA603635C3DD372288AF8BF9D9E27E99BFA72D993F968A0334A3ZAb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9663C28B969C9367A9DD1D8FCE4DCD9BC7B03122E2C7A378FD617511D300C8205E5DADADBA4B0O9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CFF13-957D-490E-9346-5D881D4B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119</Pages>
  <Words>58117</Words>
  <Characters>331270</Characters>
  <Application>Microsoft Office Word</Application>
  <DocSecurity>0</DocSecurity>
  <Lines>2760</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388610</CharactersWithSpaces>
  <SharedDoc>false</SharedDoc>
  <HLinks>
    <vt:vector size="1314" baseType="variant">
      <vt:variant>
        <vt:i4>7667833</vt:i4>
      </vt:variant>
      <vt:variant>
        <vt:i4>651</vt:i4>
      </vt:variant>
      <vt:variant>
        <vt:i4>0</vt:i4>
      </vt:variant>
      <vt:variant>
        <vt:i4>5</vt:i4>
      </vt:variant>
      <vt:variant>
        <vt:lpwstr>consultantplus://offline/main?base=LAW;n=117503;fld=134</vt:lpwstr>
      </vt:variant>
      <vt:variant>
        <vt:lpwstr/>
      </vt:variant>
      <vt:variant>
        <vt:i4>5046354</vt:i4>
      </vt:variant>
      <vt:variant>
        <vt:i4>648</vt:i4>
      </vt:variant>
      <vt:variant>
        <vt:i4>0</vt:i4>
      </vt:variant>
      <vt:variant>
        <vt:i4>5</vt:i4>
      </vt:variant>
      <vt:variant>
        <vt:lpwstr>http://consultantplus//offline/main?base=LAW;n=109002;fld=134</vt:lpwstr>
      </vt:variant>
      <vt:variant>
        <vt:lpwstr/>
      </vt:variant>
      <vt:variant>
        <vt:i4>1048589</vt:i4>
      </vt:variant>
      <vt:variant>
        <vt:i4>645</vt:i4>
      </vt:variant>
      <vt:variant>
        <vt:i4>0</vt:i4>
      </vt:variant>
      <vt:variant>
        <vt:i4>5</vt:i4>
      </vt:variant>
      <vt:variant>
        <vt:lpwstr>consultantplus://offline/ref=24BB66BDCABF584CE7904DE9271CCA07ABFD1A8A6FAB361F76FDC39028259CE11DE4ED5E606D1EKC63I</vt:lpwstr>
      </vt:variant>
      <vt:variant>
        <vt:lpwstr/>
      </vt:variant>
      <vt:variant>
        <vt:i4>2621490</vt:i4>
      </vt:variant>
      <vt:variant>
        <vt:i4>642</vt:i4>
      </vt:variant>
      <vt:variant>
        <vt:i4>0</vt:i4>
      </vt:variant>
      <vt:variant>
        <vt:i4>5</vt:i4>
      </vt:variant>
      <vt:variant>
        <vt:lpwstr>consultantplus://offline/ref=AE321873C87A824524F0375F664ECBC5112FFCDE62EB7A33CE853516D12FB163776DED0E30FC5DFDu5TAN</vt:lpwstr>
      </vt:variant>
      <vt:variant>
        <vt:lpwstr/>
      </vt:variant>
      <vt:variant>
        <vt:i4>2621494</vt:i4>
      </vt:variant>
      <vt:variant>
        <vt:i4>639</vt:i4>
      </vt:variant>
      <vt:variant>
        <vt:i4>0</vt:i4>
      </vt:variant>
      <vt:variant>
        <vt:i4>5</vt:i4>
      </vt:variant>
      <vt:variant>
        <vt:lpwstr>consultantplus://offline/ref=AE321873C87A824524F0375F664ECBC5112FFCDE62EB7A33CE853516D12FB163776DED0E30FC5DFDu5TEN</vt:lpwstr>
      </vt:variant>
      <vt:variant>
        <vt:lpwstr/>
      </vt:variant>
      <vt:variant>
        <vt:i4>4980802</vt:i4>
      </vt:variant>
      <vt:variant>
        <vt:i4>636</vt:i4>
      </vt:variant>
      <vt:variant>
        <vt:i4>0</vt:i4>
      </vt:variant>
      <vt:variant>
        <vt:i4>5</vt:i4>
      </vt:variant>
      <vt:variant>
        <vt:lpwstr>http://consultantplus//offline/ref=4EB620CF248E62090E72DDDE1F097809C5FA88D438379DDC925C967E0A57308CC24E40CAC0281B27NCI5I</vt:lpwstr>
      </vt:variant>
      <vt:variant>
        <vt:lpwstr/>
      </vt:variant>
      <vt:variant>
        <vt:i4>2031696</vt:i4>
      </vt:variant>
      <vt:variant>
        <vt:i4>633</vt:i4>
      </vt:variant>
      <vt:variant>
        <vt:i4>0</vt:i4>
      </vt:variant>
      <vt:variant>
        <vt:i4>5</vt:i4>
      </vt:variant>
      <vt:variant>
        <vt:lpwstr>consultantplus://offline/ref=4EB620CF248E62090E72C3D309652607C3F1D3D03E33908BCF03CD235D5E3ADB8501198884251A26C17C74N4I0I</vt:lpwstr>
      </vt:variant>
      <vt:variant>
        <vt:lpwstr/>
      </vt:variant>
      <vt:variant>
        <vt:i4>4390995</vt:i4>
      </vt:variant>
      <vt:variant>
        <vt:i4>630</vt:i4>
      </vt:variant>
      <vt:variant>
        <vt:i4>0</vt:i4>
      </vt:variant>
      <vt:variant>
        <vt:i4>5</vt:i4>
      </vt:variant>
      <vt:variant>
        <vt:lpwstr>consultantplus://offline/ref=55888929C192E2764F7B8918CD5F4BF4232675783DF8791FF38C9BF315E4IBI</vt:lpwstr>
      </vt:variant>
      <vt:variant>
        <vt:lpwstr/>
      </vt:variant>
      <vt:variant>
        <vt:i4>4390995</vt:i4>
      </vt:variant>
      <vt:variant>
        <vt:i4>627</vt:i4>
      </vt:variant>
      <vt:variant>
        <vt:i4>0</vt:i4>
      </vt:variant>
      <vt:variant>
        <vt:i4>5</vt:i4>
      </vt:variant>
      <vt:variant>
        <vt:lpwstr>consultantplus://offline/ref=55888929C192E2764F7B8918CD5F4BF4232675783DF8791FF38C9BF315E4IBI</vt:lpwstr>
      </vt:variant>
      <vt:variant>
        <vt:lpwstr/>
      </vt:variant>
      <vt:variant>
        <vt:i4>7733354</vt:i4>
      </vt:variant>
      <vt:variant>
        <vt:i4>624</vt:i4>
      </vt:variant>
      <vt:variant>
        <vt:i4>0</vt:i4>
      </vt:variant>
      <vt:variant>
        <vt:i4>5</vt:i4>
      </vt:variant>
      <vt:variant>
        <vt:lpwstr>consultantplus://offline/ref=658D25ADABE27941D45D2F2A1767D28EC8AFD21AFB3766D13875ED1F2EE5074CDC366E72F8D85BEAK355K</vt:lpwstr>
      </vt:variant>
      <vt:variant>
        <vt:lpwstr/>
      </vt:variant>
      <vt:variant>
        <vt:i4>1245277</vt:i4>
      </vt:variant>
      <vt:variant>
        <vt:i4>621</vt:i4>
      </vt:variant>
      <vt:variant>
        <vt:i4>0</vt:i4>
      </vt:variant>
      <vt:variant>
        <vt:i4>5</vt:i4>
      </vt:variant>
      <vt:variant>
        <vt:lpwstr>consultantplus://offline/ref=658D25ADABE27941D45D2F2A1767D28EC8AFD21AFB3766D13875ED1F2EE5074CDC366EK757K</vt:lpwstr>
      </vt:variant>
      <vt:variant>
        <vt:lpwstr/>
      </vt:variant>
      <vt:variant>
        <vt:i4>458820</vt:i4>
      </vt:variant>
      <vt:variant>
        <vt:i4>618</vt:i4>
      </vt:variant>
      <vt:variant>
        <vt:i4>0</vt:i4>
      </vt:variant>
      <vt:variant>
        <vt:i4>5</vt:i4>
      </vt:variant>
      <vt:variant>
        <vt:lpwstr/>
      </vt:variant>
      <vt:variant>
        <vt:lpwstr>P146</vt:lpwstr>
      </vt:variant>
      <vt:variant>
        <vt:i4>720969</vt:i4>
      </vt:variant>
      <vt:variant>
        <vt:i4>615</vt:i4>
      </vt:variant>
      <vt:variant>
        <vt:i4>0</vt:i4>
      </vt:variant>
      <vt:variant>
        <vt:i4>5</vt:i4>
      </vt:variant>
      <vt:variant>
        <vt:lpwstr/>
      </vt:variant>
      <vt:variant>
        <vt:lpwstr>P299</vt:lpwstr>
      </vt:variant>
      <vt:variant>
        <vt:i4>720967</vt:i4>
      </vt:variant>
      <vt:variant>
        <vt:i4>612</vt:i4>
      </vt:variant>
      <vt:variant>
        <vt:i4>0</vt:i4>
      </vt:variant>
      <vt:variant>
        <vt:i4>5</vt:i4>
      </vt:variant>
      <vt:variant>
        <vt:lpwstr/>
      </vt:variant>
      <vt:variant>
        <vt:lpwstr>P279</vt:lpwstr>
      </vt:variant>
      <vt:variant>
        <vt:i4>589891</vt:i4>
      </vt:variant>
      <vt:variant>
        <vt:i4>609</vt:i4>
      </vt:variant>
      <vt:variant>
        <vt:i4>0</vt:i4>
      </vt:variant>
      <vt:variant>
        <vt:i4>5</vt:i4>
      </vt:variant>
      <vt:variant>
        <vt:lpwstr/>
      </vt:variant>
      <vt:variant>
        <vt:lpwstr>P138</vt:lpwstr>
      </vt:variant>
      <vt:variant>
        <vt:i4>720966</vt:i4>
      </vt:variant>
      <vt:variant>
        <vt:i4>606</vt:i4>
      </vt:variant>
      <vt:variant>
        <vt:i4>0</vt:i4>
      </vt:variant>
      <vt:variant>
        <vt:i4>5</vt:i4>
      </vt:variant>
      <vt:variant>
        <vt:lpwstr/>
      </vt:variant>
      <vt:variant>
        <vt:lpwstr>P269</vt:lpwstr>
      </vt:variant>
      <vt:variant>
        <vt:i4>262210</vt:i4>
      </vt:variant>
      <vt:variant>
        <vt:i4>603</vt:i4>
      </vt:variant>
      <vt:variant>
        <vt:i4>0</vt:i4>
      </vt:variant>
      <vt:variant>
        <vt:i4>5</vt:i4>
      </vt:variant>
      <vt:variant>
        <vt:lpwstr/>
      </vt:variant>
      <vt:variant>
        <vt:lpwstr>P226</vt:lpwstr>
      </vt:variant>
      <vt:variant>
        <vt:i4>196673</vt:i4>
      </vt:variant>
      <vt:variant>
        <vt:i4>600</vt:i4>
      </vt:variant>
      <vt:variant>
        <vt:i4>0</vt:i4>
      </vt:variant>
      <vt:variant>
        <vt:i4>5</vt:i4>
      </vt:variant>
      <vt:variant>
        <vt:lpwstr/>
      </vt:variant>
      <vt:variant>
        <vt:lpwstr>P211</vt:lpwstr>
      </vt:variant>
      <vt:variant>
        <vt:i4>458823</vt:i4>
      </vt:variant>
      <vt:variant>
        <vt:i4>597</vt:i4>
      </vt:variant>
      <vt:variant>
        <vt:i4>0</vt:i4>
      </vt:variant>
      <vt:variant>
        <vt:i4>5</vt:i4>
      </vt:variant>
      <vt:variant>
        <vt:lpwstr/>
      </vt:variant>
      <vt:variant>
        <vt:lpwstr>P176</vt:lpwstr>
      </vt:variant>
      <vt:variant>
        <vt:i4>655429</vt:i4>
      </vt:variant>
      <vt:variant>
        <vt:i4>594</vt:i4>
      </vt:variant>
      <vt:variant>
        <vt:i4>0</vt:i4>
      </vt:variant>
      <vt:variant>
        <vt:i4>5</vt:i4>
      </vt:variant>
      <vt:variant>
        <vt:lpwstr/>
      </vt:variant>
      <vt:variant>
        <vt:lpwstr>P258</vt:lpwstr>
      </vt:variant>
      <vt:variant>
        <vt:i4>131141</vt:i4>
      </vt:variant>
      <vt:variant>
        <vt:i4>591</vt:i4>
      </vt:variant>
      <vt:variant>
        <vt:i4>0</vt:i4>
      </vt:variant>
      <vt:variant>
        <vt:i4>5</vt:i4>
      </vt:variant>
      <vt:variant>
        <vt:lpwstr/>
      </vt:variant>
      <vt:variant>
        <vt:lpwstr>P250</vt:lpwstr>
      </vt:variant>
      <vt:variant>
        <vt:i4>262212</vt:i4>
      </vt:variant>
      <vt:variant>
        <vt:i4>588</vt:i4>
      </vt:variant>
      <vt:variant>
        <vt:i4>0</vt:i4>
      </vt:variant>
      <vt:variant>
        <vt:i4>5</vt:i4>
      </vt:variant>
      <vt:variant>
        <vt:lpwstr/>
      </vt:variant>
      <vt:variant>
        <vt:lpwstr>P246</vt:lpwstr>
      </vt:variant>
      <vt:variant>
        <vt:i4>131140</vt:i4>
      </vt:variant>
      <vt:variant>
        <vt:i4>585</vt:i4>
      </vt:variant>
      <vt:variant>
        <vt:i4>0</vt:i4>
      </vt:variant>
      <vt:variant>
        <vt:i4>5</vt:i4>
      </vt:variant>
      <vt:variant>
        <vt:lpwstr/>
      </vt:variant>
      <vt:variant>
        <vt:lpwstr>P240</vt:lpwstr>
      </vt:variant>
      <vt:variant>
        <vt:i4>458819</vt:i4>
      </vt:variant>
      <vt:variant>
        <vt:i4>582</vt:i4>
      </vt:variant>
      <vt:variant>
        <vt:i4>0</vt:i4>
      </vt:variant>
      <vt:variant>
        <vt:i4>5</vt:i4>
      </vt:variant>
      <vt:variant>
        <vt:lpwstr/>
      </vt:variant>
      <vt:variant>
        <vt:lpwstr>P235</vt:lpwstr>
      </vt:variant>
      <vt:variant>
        <vt:i4>262210</vt:i4>
      </vt:variant>
      <vt:variant>
        <vt:i4>579</vt:i4>
      </vt:variant>
      <vt:variant>
        <vt:i4>0</vt:i4>
      </vt:variant>
      <vt:variant>
        <vt:i4>5</vt:i4>
      </vt:variant>
      <vt:variant>
        <vt:lpwstr/>
      </vt:variant>
      <vt:variant>
        <vt:lpwstr>P226</vt:lpwstr>
      </vt:variant>
      <vt:variant>
        <vt:i4>196673</vt:i4>
      </vt:variant>
      <vt:variant>
        <vt:i4>576</vt:i4>
      </vt:variant>
      <vt:variant>
        <vt:i4>0</vt:i4>
      </vt:variant>
      <vt:variant>
        <vt:i4>5</vt:i4>
      </vt:variant>
      <vt:variant>
        <vt:lpwstr/>
      </vt:variant>
      <vt:variant>
        <vt:lpwstr>P211</vt:lpwstr>
      </vt:variant>
      <vt:variant>
        <vt:i4>65609</vt:i4>
      </vt:variant>
      <vt:variant>
        <vt:i4>573</vt:i4>
      </vt:variant>
      <vt:variant>
        <vt:i4>0</vt:i4>
      </vt:variant>
      <vt:variant>
        <vt:i4>5</vt:i4>
      </vt:variant>
      <vt:variant>
        <vt:lpwstr/>
      </vt:variant>
      <vt:variant>
        <vt:lpwstr>P190</vt:lpwstr>
      </vt:variant>
      <vt:variant>
        <vt:i4>327752</vt:i4>
      </vt:variant>
      <vt:variant>
        <vt:i4>570</vt:i4>
      </vt:variant>
      <vt:variant>
        <vt:i4>0</vt:i4>
      </vt:variant>
      <vt:variant>
        <vt:i4>5</vt:i4>
      </vt:variant>
      <vt:variant>
        <vt:lpwstr/>
      </vt:variant>
      <vt:variant>
        <vt:lpwstr>P184</vt:lpwstr>
      </vt:variant>
      <vt:variant>
        <vt:i4>458823</vt:i4>
      </vt:variant>
      <vt:variant>
        <vt:i4>567</vt:i4>
      </vt:variant>
      <vt:variant>
        <vt:i4>0</vt:i4>
      </vt:variant>
      <vt:variant>
        <vt:i4>5</vt:i4>
      </vt:variant>
      <vt:variant>
        <vt:lpwstr/>
      </vt:variant>
      <vt:variant>
        <vt:lpwstr>P176</vt:lpwstr>
      </vt:variant>
      <vt:variant>
        <vt:i4>131142</vt:i4>
      </vt:variant>
      <vt:variant>
        <vt:i4>564</vt:i4>
      </vt:variant>
      <vt:variant>
        <vt:i4>0</vt:i4>
      </vt:variant>
      <vt:variant>
        <vt:i4>5</vt:i4>
      </vt:variant>
      <vt:variant>
        <vt:lpwstr/>
      </vt:variant>
      <vt:variant>
        <vt:lpwstr>P163</vt:lpwstr>
      </vt:variant>
      <vt:variant>
        <vt:i4>524357</vt:i4>
      </vt:variant>
      <vt:variant>
        <vt:i4>561</vt:i4>
      </vt:variant>
      <vt:variant>
        <vt:i4>0</vt:i4>
      </vt:variant>
      <vt:variant>
        <vt:i4>5</vt:i4>
      </vt:variant>
      <vt:variant>
        <vt:lpwstr/>
      </vt:variant>
      <vt:variant>
        <vt:lpwstr>P159</vt:lpwstr>
      </vt:variant>
      <vt:variant>
        <vt:i4>262213</vt:i4>
      </vt:variant>
      <vt:variant>
        <vt:i4>558</vt:i4>
      </vt:variant>
      <vt:variant>
        <vt:i4>0</vt:i4>
      </vt:variant>
      <vt:variant>
        <vt:i4>5</vt:i4>
      </vt:variant>
      <vt:variant>
        <vt:lpwstr/>
      </vt:variant>
      <vt:variant>
        <vt:lpwstr>P155</vt:lpwstr>
      </vt:variant>
      <vt:variant>
        <vt:i4>65605</vt:i4>
      </vt:variant>
      <vt:variant>
        <vt:i4>555</vt:i4>
      </vt:variant>
      <vt:variant>
        <vt:i4>0</vt:i4>
      </vt:variant>
      <vt:variant>
        <vt:i4>5</vt:i4>
      </vt:variant>
      <vt:variant>
        <vt:lpwstr/>
      </vt:variant>
      <vt:variant>
        <vt:lpwstr>P150</vt:lpwstr>
      </vt:variant>
      <vt:variant>
        <vt:i4>458820</vt:i4>
      </vt:variant>
      <vt:variant>
        <vt:i4>552</vt:i4>
      </vt:variant>
      <vt:variant>
        <vt:i4>0</vt:i4>
      </vt:variant>
      <vt:variant>
        <vt:i4>5</vt:i4>
      </vt:variant>
      <vt:variant>
        <vt:lpwstr/>
      </vt:variant>
      <vt:variant>
        <vt:lpwstr>P146</vt:lpwstr>
      </vt:variant>
      <vt:variant>
        <vt:i4>196679</vt:i4>
      </vt:variant>
      <vt:variant>
        <vt:i4>549</vt:i4>
      </vt:variant>
      <vt:variant>
        <vt:i4>0</vt:i4>
      </vt:variant>
      <vt:variant>
        <vt:i4>5</vt:i4>
      </vt:variant>
      <vt:variant>
        <vt:lpwstr/>
      </vt:variant>
      <vt:variant>
        <vt:lpwstr>P172</vt:lpwstr>
      </vt:variant>
      <vt:variant>
        <vt:i4>327746</vt:i4>
      </vt:variant>
      <vt:variant>
        <vt:i4>546</vt:i4>
      </vt:variant>
      <vt:variant>
        <vt:i4>0</vt:i4>
      </vt:variant>
      <vt:variant>
        <vt:i4>5</vt:i4>
      </vt:variant>
      <vt:variant>
        <vt:lpwstr/>
      </vt:variant>
      <vt:variant>
        <vt:lpwstr>P124</vt:lpwstr>
      </vt:variant>
      <vt:variant>
        <vt:i4>3670128</vt:i4>
      </vt:variant>
      <vt:variant>
        <vt:i4>543</vt:i4>
      </vt:variant>
      <vt:variant>
        <vt:i4>0</vt:i4>
      </vt:variant>
      <vt:variant>
        <vt:i4>5</vt:i4>
      </vt:variant>
      <vt:variant>
        <vt:lpwstr/>
      </vt:variant>
      <vt:variant>
        <vt:lpwstr>P87</vt:lpwstr>
      </vt:variant>
      <vt:variant>
        <vt:i4>3604592</vt:i4>
      </vt:variant>
      <vt:variant>
        <vt:i4>540</vt:i4>
      </vt:variant>
      <vt:variant>
        <vt:i4>0</vt:i4>
      </vt:variant>
      <vt:variant>
        <vt:i4>5</vt:i4>
      </vt:variant>
      <vt:variant>
        <vt:lpwstr/>
      </vt:variant>
      <vt:variant>
        <vt:lpwstr>P72</vt:lpwstr>
      </vt:variant>
      <vt:variant>
        <vt:i4>3276912</vt:i4>
      </vt:variant>
      <vt:variant>
        <vt:i4>537</vt:i4>
      </vt:variant>
      <vt:variant>
        <vt:i4>0</vt:i4>
      </vt:variant>
      <vt:variant>
        <vt:i4>5</vt:i4>
      </vt:variant>
      <vt:variant>
        <vt:lpwstr/>
      </vt:variant>
      <vt:variant>
        <vt:lpwstr>P29</vt:lpwstr>
      </vt:variant>
      <vt:variant>
        <vt:i4>3211376</vt:i4>
      </vt:variant>
      <vt:variant>
        <vt:i4>534</vt:i4>
      </vt:variant>
      <vt:variant>
        <vt:i4>0</vt:i4>
      </vt:variant>
      <vt:variant>
        <vt:i4>5</vt:i4>
      </vt:variant>
      <vt:variant>
        <vt:lpwstr/>
      </vt:variant>
      <vt:variant>
        <vt:lpwstr>P17</vt:lpwstr>
      </vt:variant>
      <vt:variant>
        <vt:i4>2031676</vt:i4>
      </vt:variant>
      <vt:variant>
        <vt:i4>531</vt:i4>
      </vt:variant>
      <vt:variant>
        <vt:i4>0</vt:i4>
      </vt:variant>
      <vt:variant>
        <vt:i4>5</vt:i4>
      </vt:variant>
      <vt:variant>
        <vt:lpwstr/>
      </vt:variant>
      <vt:variant>
        <vt:lpwstr>_Toc452336987</vt:lpwstr>
      </vt:variant>
      <vt:variant>
        <vt:i4>720896</vt:i4>
      </vt:variant>
      <vt:variant>
        <vt:i4>528</vt:i4>
      </vt:variant>
      <vt:variant>
        <vt:i4>0</vt:i4>
      </vt:variant>
      <vt:variant>
        <vt:i4>5</vt:i4>
      </vt:variant>
      <vt:variant>
        <vt:lpwstr>consultantplus://offline/ref=43C4DCB15B2ECACC686D96DBC925164FF2ED77E2DCC51ED3580471D8ACy17AJ</vt:lpwstr>
      </vt:variant>
      <vt:variant>
        <vt:lpwstr/>
      </vt:variant>
      <vt:variant>
        <vt:i4>720896</vt:i4>
      </vt:variant>
      <vt:variant>
        <vt:i4>525</vt:i4>
      </vt:variant>
      <vt:variant>
        <vt:i4>0</vt:i4>
      </vt:variant>
      <vt:variant>
        <vt:i4>5</vt:i4>
      </vt:variant>
      <vt:variant>
        <vt:lpwstr>consultantplus://offline/ref=43C4DCB15B2ECACC686D96DBC925164FF2EA74E0DBC01ED3580471D8ACy17AJ</vt:lpwstr>
      </vt:variant>
      <vt:variant>
        <vt:lpwstr/>
      </vt:variant>
      <vt:variant>
        <vt:i4>524294</vt:i4>
      </vt:variant>
      <vt:variant>
        <vt:i4>522</vt:i4>
      </vt:variant>
      <vt:variant>
        <vt:i4>0</vt:i4>
      </vt:variant>
      <vt:variant>
        <vt:i4>5</vt:i4>
      </vt:variant>
      <vt:variant>
        <vt:lpwstr>consultantplus://offline/ref=ABD0D9C2520BB609B11C2B88604AFA30C2B1AB3A4C0854A2DCD09A0E5BvE3DM</vt:lpwstr>
      </vt:variant>
      <vt:variant>
        <vt:lpwstr/>
      </vt:variant>
      <vt:variant>
        <vt:i4>7077940</vt:i4>
      </vt:variant>
      <vt:variant>
        <vt:i4>519</vt:i4>
      </vt:variant>
      <vt:variant>
        <vt:i4>0</vt:i4>
      </vt:variant>
      <vt:variant>
        <vt:i4>5</vt:i4>
      </vt:variant>
      <vt:variant>
        <vt:lpwstr/>
      </vt:variant>
      <vt:variant>
        <vt:lpwstr>Par469</vt:lpwstr>
      </vt:variant>
      <vt:variant>
        <vt:i4>3145785</vt:i4>
      </vt:variant>
      <vt:variant>
        <vt:i4>516</vt:i4>
      </vt:variant>
      <vt:variant>
        <vt:i4>0</vt:i4>
      </vt:variant>
      <vt:variant>
        <vt:i4>5</vt:i4>
      </vt:variant>
      <vt:variant>
        <vt:lpwstr>consultantplus://offline/ref=ABD0D9C2520BB609B11C35857626A43EC4BDFD3E4B0056F4868FC1530CE4C8E5vB36M</vt:lpwstr>
      </vt:variant>
      <vt:variant>
        <vt:lpwstr/>
      </vt:variant>
      <vt:variant>
        <vt:i4>7077938</vt:i4>
      </vt:variant>
      <vt:variant>
        <vt:i4>513</vt:i4>
      </vt:variant>
      <vt:variant>
        <vt:i4>0</vt:i4>
      </vt:variant>
      <vt:variant>
        <vt:i4>5</vt:i4>
      </vt:variant>
      <vt:variant>
        <vt:lpwstr/>
      </vt:variant>
      <vt:variant>
        <vt:lpwstr>Par508</vt:lpwstr>
      </vt:variant>
      <vt:variant>
        <vt:i4>6488114</vt:i4>
      </vt:variant>
      <vt:variant>
        <vt:i4>510</vt:i4>
      </vt:variant>
      <vt:variant>
        <vt:i4>0</vt:i4>
      </vt:variant>
      <vt:variant>
        <vt:i4>5</vt:i4>
      </vt:variant>
      <vt:variant>
        <vt:lpwstr/>
      </vt:variant>
      <vt:variant>
        <vt:lpwstr>Par507</vt:lpwstr>
      </vt:variant>
      <vt:variant>
        <vt:i4>6422578</vt:i4>
      </vt:variant>
      <vt:variant>
        <vt:i4>507</vt:i4>
      </vt:variant>
      <vt:variant>
        <vt:i4>0</vt:i4>
      </vt:variant>
      <vt:variant>
        <vt:i4>5</vt:i4>
      </vt:variant>
      <vt:variant>
        <vt:lpwstr/>
      </vt:variant>
      <vt:variant>
        <vt:lpwstr>Par506</vt:lpwstr>
      </vt:variant>
      <vt:variant>
        <vt:i4>6619186</vt:i4>
      </vt:variant>
      <vt:variant>
        <vt:i4>504</vt:i4>
      </vt:variant>
      <vt:variant>
        <vt:i4>0</vt:i4>
      </vt:variant>
      <vt:variant>
        <vt:i4>5</vt:i4>
      </vt:variant>
      <vt:variant>
        <vt:lpwstr/>
      </vt:variant>
      <vt:variant>
        <vt:lpwstr>Par501</vt:lpwstr>
      </vt:variant>
      <vt:variant>
        <vt:i4>6291511</vt:i4>
      </vt:variant>
      <vt:variant>
        <vt:i4>501</vt:i4>
      </vt:variant>
      <vt:variant>
        <vt:i4>0</vt:i4>
      </vt:variant>
      <vt:variant>
        <vt:i4>5</vt:i4>
      </vt:variant>
      <vt:variant>
        <vt:lpwstr/>
      </vt:variant>
      <vt:variant>
        <vt:lpwstr>Par554</vt:lpwstr>
      </vt:variant>
      <vt:variant>
        <vt:i4>6553652</vt:i4>
      </vt:variant>
      <vt:variant>
        <vt:i4>498</vt:i4>
      </vt:variant>
      <vt:variant>
        <vt:i4>0</vt:i4>
      </vt:variant>
      <vt:variant>
        <vt:i4>5</vt:i4>
      </vt:variant>
      <vt:variant>
        <vt:lpwstr/>
      </vt:variant>
      <vt:variant>
        <vt:lpwstr>Par560</vt:lpwstr>
      </vt:variant>
      <vt:variant>
        <vt:i4>6553652</vt:i4>
      </vt:variant>
      <vt:variant>
        <vt:i4>495</vt:i4>
      </vt:variant>
      <vt:variant>
        <vt:i4>0</vt:i4>
      </vt:variant>
      <vt:variant>
        <vt:i4>5</vt:i4>
      </vt:variant>
      <vt:variant>
        <vt:lpwstr/>
      </vt:variant>
      <vt:variant>
        <vt:lpwstr>Par560</vt:lpwstr>
      </vt:variant>
      <vt:variant>
        <vt:i4>6553652</vt:i4>
      </vt:variant>
      <vt:variant>
        <vt:i4>492</vt:i4>
      </vt:variant>
      <vt:variant>
        <vt:i4>0</vt:i4>
      </vt:variant>
      <vt:variant>
        <vt:i4>5</vt:i4>
      </vt:variant>
      <vt:variant>
        <vt:lpwstr/>
      </vt:variant>
      <vt:variant>
        <vt:lpwstr>Par560</vt:lpwstr>
      </vt:variant>
      <vt:variant>
        <vt:i4>6553652</vt:i4>
      </vt:variant>
      <vt:variant>
        <vt:i4>489</vt:i4>
      </vt:variant>
      <vt:variant>
        <vt:i4>0</vt:i4>
      </vt:variant>
      <vt:variant>
        <vt:i4>5</vt:i4>
      </vt:variant>
      <vt:variant>
        <vt:lpwstr/>
      </vt:variant>
      <vt:variant>
        <vt:lpwstr>Par560</vt:lpwstr>
      </vt:variant>
      <vt:variant>
        <vt:i4>3342448</vt:i4>
      </vt:variant>
      <vt:variant>
        <vt:i4>486</vt:i4>
      </vt:variant>
      <vt:variant>
        <vt:i4>0</vt:i4>
      </vt:variant>
      <vt:variant>
        <vt:i4>5</vt:i4>
      </vt:variant>
      <vt:variant>
        <vt:lpwstr/>
      </vt:variant>
      <vt:variant>
        <vt:lpwstr>P3</vt:lpwstr>
      </vt:variant>
      <vt:variant>
        <vt:i4>3342448</vt:i4>
      </vt:variant>
      <vt:variant>
        <vt:i4>483</vt:i4>
      </vt:variant>
      <vt:variant>
        <vt:i4>0</vt:i4>
      </vt:variant>
      <vt:variant>
        <vt:i4>5</vt:i4>
      </vt:variant>
      <vt:variant>
        <vt:lpwstr/>
      </vt:variant>
      <vt:variant>
        <vt:lpwstr>P3</vt:lpwstr>
      </vt:variant>
      <vt:variant>
        <vt:i4>3211376</vt:i4>
      </vt:variant>
      <vt:variant>
        <vt:i4>480</vt:i4>
      </vt:variant>
      <vt:variant>
        <vt:i4>0</vt:i4>
      </vt:variant>
      <vt:variant>
        <vt:i4>5</vt:i4>
      </vt:variant>
      <vt:variant>
        <vt:lpwstr/>
      </vt:variant>
      <vt:variant>
        <vt:lpwstr>P12</vt:lpwstr>
      </vt:variant>
      <vt:variant>
        <vt:i4>3211376</vt:i4>
      </vt:variant>
      <vt:variant>
        <vt:i4>477</vt:i4>
      </vt:variant>
      <vt:variant>
        <vt:i4>0</vt:i4>
      </vt:variant>
      <vt:variant>
        <vt:i4>5</vt:i4>
      </vt:variant>
      <vt:variant>
        <vt:lpwstr/>
      </vt:variant>
      <vt:variant>
        <vt:lpwstr>P12</vt:lpwstr>
      </vt:variant>
      <vt:variant>
        <vt:i4>3211376</vt:i4>
      </vt:variant>
      <vt:variant>
        <vt:i4>474</vt:i4>
      </vt:variant>
      <vt:variant>
        <vt:i4>0</vt:i4>
      </vt:variant>
      <vt:variant>
        <vt:i4>5</vt:i4>
      </vt:variant>
      <vt:variant>
        <vt:lpwstr/>
      </vt:variant>
      <vt:variant>
        <vt:lpwstr>P12</vt:lpwstr>
      </vt:variant>
      <vt:variant>
        <vt:i4>2359359</vt:i4>
      </vt:variant>
      <vt:variant>
        <vt:i4>471</vt:i4>
      </vt:variant>
      <vt:variant>
        <vt:i4>0</vt:i4>
      </vt:variant>
      <vt:variant>
        <vt:i4>5</vt:i4>
      </vt:variant>
      <vt:variant>
        <vt:lpwstr>consultantplus://offline/ref=909E3DB67CCA29E03DDFF69C4CEA4C431E415A323FDB398C829D3D5EB4472C095BC1AAECC5FD79O9H</vt:lpwstr>
      </vt:variant>
      <vt:variant>
        <vt:lpwstr/>
      </vt:variant>
      <vt:variant>
        <vt:i4>2621494</vt:i4>
      </vt:variant>
      <vt:variant>
        <vt:i4>468</vt:i4>
      </vt:variant>
      <vt:variant>
        <vt:i4>0</vt:i4>
      </vt:variant>
      <vt:variant>
        <vt:i4>5</vt:i4>
      </vt:variant>
      <vt:variant>
        <vt:lpwstr>consultantplus://offline/ref=909E3DB67CCA29E03DDFF69C4CEA4C431E415A323FDB398C829D3D5EB4472C095BC1AAECC6F9995E73O8H</vt:lpwstr>
      </vt:variant>
      <vt:variant>
        <vt:lpwstr/>
      </vt:variant>
      <vt:variant>
        <vt:i4>2621499</vt:i4>
      </vt:variant>
      <vt:variant>
        <vt:i4>465</vt:i4>
      </vt:variant>
      <vt:variant>
        <vt:i4>0</vt:i4>
      </vt:variant>
      <vt:variant>
        <vt:i4>5</vt:i4>
      </vt:variant>
      <vt:variant>
        <vt:lpwstr>consultantplus://offline/ref=909E3DB67CCA29E03DDFF69C4CEA4C431E415A323FDB398C829D3D5EB4472C095BC1AAECC6F9985773OFH</vt:lpwstr>
      </vt:variant>
      <vt:variant>
        <vt:lpwstr/>
      </vt:variant>
      <vt:variant>
        <vt:i4>3407984</vt:i4>
      </vt:variant>
      <vt:variant>
        <vt:i4>462</vt:i4>
      </vt:variant>
      <vt:variant>
        <vt:i4>0</vt:i4>
      </vt:variant>
      <vt:variant>
        <vt:i4>5</vt:i4>
      </vt:variant>
      <vt:variant>
        <vt:lpwstr/>
      </vt:variant>
      <vt:variant>
        <vt:lpwstr>P4</vt:lpwstr>
      </vt:variant>
      <vt:variant>
        <vt:i4>3276912</vt:i4>
      </vt:variant>
      <vt:variant>
        <vt:i4>459</vt:i4>
      </vt:variant>
      <vt:variant>
        <vt:i4>0</vt:i4>
      </vt:variant>
      <vt:variant>
        <vt:i4>5</vt:i4>
      </vt:variant>
      <vt:variant>
        <vt:lpwstr/>
      </vt:variant>
      <vt:variant>
        <vt:lpwstr>P23</vt:lpwstr>
      </vt:variant>
      <vt:variant>
        <vt:i4>4194386</vt:i4>
      </vt:variant>
      <vt:variant>
        <vt:i4>456</vt:i4>
      </vt:variant>
      <vt:variant>
        <vt:i4>0</vt:i4>
      </vt:variant>
      <vt:variant>
        <vt:i4>5</vt:i4>
      </vt:variant>
      <vt:variant>
        <vt:lpwstr>consultantplus://offline/ref=A0295AE3DC2ABCBE00F8F85C87430B0A892C61BD6A116B31DC8C095889n4g8L</vt:lpwstr>
      </vt:variant>
      <vt:variant>
        <vt:lpwstr/>
      </vt:variant>
      <vt:variant>
        <vt:i4>3276912</vt:i4>
      </vt:variant>
      <vt:variant>
        <vt:i4>453</vt:i4>
      </vt:variant>
      <vt:variant>
        <vt:i4>0</vt:i4>
      </vt:variant>
      <vt:variant>
        <vt:i4>5</vt:i4>
      </vt:variant>
      <vt:variant>
        <vt:lpwstr/>
      </vt:variant>
      <vt:variant>
        <vt:lpwstr>P29</vt:lpwstr>
      </vt:variant>
      <vt:variant>
        <vt:i4>3276912</vt:i4>
      </vt:variant>
      <vt:variant>
        <vt:i4>450</vt:i4>
      </vt:variant>
      <vt:variant>
        <vt:i4>0</vt:i4>
      </vt:variant>
      <vt:variant>
        <vt:i4>5</vt:i4>
      </vt:variant>
      <vt:variant>
        <vt:lpwstr/>
      </vt:variant>
      <vt:variant>
        <vt:lpwstr>P29</vt:lpwstr>
      </vt:variant>
      <vt:variant>
        <vt:i4>3342448</vt:i4>
      </vt:variant>
      <vt:variant>
        <vt:i4>447</vt:i4>
      </vt:variant>
      <vt:variant>
        <vt:i4>0</vt:i4>
      </vt:variant>
      <vt:variant>
        <vt:i4>5</vt:i4>
      </vt:variant>
      <vt:variant>
        <vt:lpwstr/>
      </vt:variant>
      <vt:variant>
        <vt:lpwstr>P32</vt:lpwstr>
      </vt:variant>
      <vt:variant>
        <vt:i4>3276912</vt:i4>
      </vt:variant>
      <vt:variant>
        <vt:i4>444</vt:i4>
      </vt:variant>
      <vt:variant>
        <vt:i4>0</vt:i4>
      </vt:variant>
      <vt:variant>
        <vt:i4>5</vt:i4>
      </vt:variant>
      <vt:variant>
        <vt:lpwstr/>
      </vt:variant>
      <vt:variant>
        <vt:lpwstr>P23</vt:lpwstr>
      </vt:variant>
      <vt:variant>
        <vt:i4>3276912</vt:i4>
      </vt:variant>
      <vt:variant>
        <vt:i4>441</vt:i4>
      </vt:variant>
      <vt:variant>
        <vt:i4>0</vt:i4>
      </vt:variant>
      <vt:variant>
        <vt:i4>5</vt:i4>
      </vt:variant>
      <vt:variant>
        <vt:lpwstr/>
      </vt:variant>
      <vt:variant>
        <vt:lpwstr>P29</vt:lpwstr>
      </vt:variant>
      <vt:variant>
        <vt:i4>3670128</vt:i4>
      </vt:variant>
      <vt:variant>
        <vt:i4>438</vt:i4>
      </vt:variant>
      <vt:variant>
        <vt:i4>0</vt:i4>
      </vt:variant>
      <vt:variant>
        <vt:i4>5</vt:i4>
      </vt:variant>
      <vt:variant>
        <vt:lpwstr/>
      </vt:variant>
      <vt:variant>
        <vt:lpwstr>P8</vt:lpwstr>
      </vt:variant>
      <vt:variant>
        <vt:i4>3276912</vt:i4>
      </vt:variant>
      <vt:variant>
        <vt:i4>435</vt:i4>
      </vt:variant>
      <vt:variant>
        <vt:i4>0</vt:i4>
      </vt:variant>
      <vt:variant>
        <vt:i4>5</vt:i4>
      </vt:variant>
      <vt:variant>
        <vt:lpwstr/>
      </vt:variant>
      <vt:variant>
        <vt:lpwstr>P2</vt:lpwstr>
      </vt:variant>
      <vt:variant>
        <vt:i4>3670128</vt:i4>
      </vt:variant>
      <vt:variant>
        <vt:i4>432</vt:i4>
      </vt:variant>
      <vt:variant>
        <vt:i4>0</vt:i4>
      </vt:variant>
      <vt:variant>
        <vt:i4>5</vt:i4>
      </vt:variant>
      <vt:variant>
        <vt:lpwstr/>
      </vt:variant>
      <vt:variant>
        <vt:lpwstr>P8</vt:lpwstr>
      </vt:variant>
      <vt:variant>
        <vt:i4>3276912</vt:i4>
      </vt:variant>
      <vt:variant>
        <vt:i4>429</vt:i4>
      </vt:variant>
      <vt:variant>
        <vt:i4>0</vt:i4>
      </vt:variant>
      <vt:variant>
        <vt:i4>5</vt:i4>
      </vt:variant>
      <vt:variant>
        <vt:lpwstr/>
      </vt:variant>
      <vt:variant>
        <vt:lpwstr>P2</vt:lpwstr>
      </vt:variant>
      <vt:variant>
        <vt:i4>8061035</vt:i4>
      </vt:variant>
      <vt:variant>
        <vt:i4>426</vt:i4>
      </vt:variant>
      <vt:variant>
        <vt:i4>0</vt:i4>
      </vt:variant>
      <vt:variant>
        <vt:i4>5</vt:i4>
      </vt:variant>
      <vt:variant>
        <vt:lpwstr>consultantplus://offline/ref=A0295AE3DC2ABCBE00F8F85C87430B0A892667B86C136B31DC8C09588948E091D968AAC0714AnAgBL</vt:lpwstr>
      </vt:variant>
      <vt:variant>
        <vt:lpwstr/>
      </vt:variant>
      <vt:variant>
        <vt:i4>6815799</vt:i4>
      </vt:variant>
      <vt:variant>
        <vt:i4>423</vt:i4>
      </vt:variant>
      <vt:variant>
        <vt:i4>0</vt:i4>
      </vt:variant>
      <vt:variant>
        <vt:i4>5</vt:i4>
      </vt:variant>
      <vt:variant>
        <vt:lpwstr>consultantplus://offline/ref=B1FF06CE01428974C5BAEB33BB10AFEEF7009383F907F74AECF85A81188900EA7EDBE048A9C8NCxAG</vt:lpwstr>
      </vt:variant>
      <vt:variant>
        <vt:lpwstr/>
      </vt:variant>
      <vt:variant>
        <vt:i4>6815795</vt:i4>
      </vt:variant>
      <vt:variant>
        <vt:i4>420</vt:i4>
      </vt:variant>
      <vt:variant>
        <vt:i4>0</vt:i4>
      </vt:variant>
      <vt:variant>
        <vt:i4>5</vt:i4>
      </vt:variant>
      <vt:variant>
        <vt:lpwstr>consultantplus://offline/ref=B1FF06CE01428974C5BAEB33BB10AFEEF7009383F907F74AECF85A81188900EA7EDBE048A9CENCx8G</vt:lpwstr>
      </vt:variant>
      <vt:variant>
        <vt:lpwstr/>
      </vt:variant>
      <vt:variant>
        <vt:i4>6815796</vt:i4>
      </vt:variant>
      <vt:variant>
        <vt:i4>417</vt:i4>
      </vt:variant>
      <vt:variant>
        <vt:i4>0</vt:i4>
      </vt:variant>
      <vt:variant>
        <vt:i4>5</vt:i4>
      </vt:variant>
      <vt:variant>
        <vt:lpwstr>consultantplus://offline/ref=B1FF06CE01428974C5BAEB33BB10AFEEF7009383F907F74AECF85A81188900EA7EDBE04BACCCNCx9G</vt:lpwstr>
      </vt:variant>
      <vt:variant>
        <vt:lpwstr/>
      </vt:variant>
      <vt:variant>
        <vt:i4>6946914</vt:i4>
      </vt:variant>
      <vt:variant>
        <vt:i4>414</vt:i4>
      </vt:variant>
      <vt:variant>
        <vt:i4>0</vt:i4>
      </vt:variant>
      <vt:variant>
        <vt:i4>5</vt:i4>
      </vt:variant>
      <vt:variant>
        <vt:lpwstr>consultantplus://offline/ref=B1FF06CE01428974C5BAEB33BB10AFEEF7009383F907F74AECF85A81188900EA7EDBE048ADCCCAA9N9x0G</vt:lpwstr>
      </vt:variant>
      <vt:variant>
        <vt:lpwstr/>
      </vt:variant>
      <vt:variant>
        <vt:i4>6815799</vt:i4>
      </vt:variant>
      <vt:variant>
        <vt:i4>411</vt:i4>
      </vt:variant>
      <vt:variant>
        <vt:i4>0</vt:i4>
      </vt:variant>
      <vt:variant>
        <vt:i4>5</vt:i4>
      </vt:variant>
      <vt:variant>
        <vt:lpwstr>consultantplus://offline/ref=B1FF06CE01428974C5BAEB33BB10AFEEF7009383F907F74AECF85A81188900EA7EDBE048A9C8NCxAG</vt:lpwstr>
      </vt:variant>
      <vt:variant>
        <vt:lpwstr/>
      </vt:variant>
      <vt:variant>
        <vt:i4>6815795</vt:i4>
      </vt:variant>
      <vt:variant>
        <vt:i4>408</vt:i4>
      </vt:variant>
      <vt:variant>
        <vt:i4>0</vt:i4>
      </vt:variant>
      <vt:variant>
        <vt:i4>5</vt:i4>
      </vt:variant>
      <vt:variant>
        <vt:lpwstr>consultantplus://offline/ref=B1FF06CE01428974C5BAEB33BB10AFEEF7009383F907F74AECF85A81188900EA7EDBE048A9CENCx8G</vt:lpwstr>
      </vt:variant>
      <vt:variant>
        <vt:lpwstr/>
      </vt:variant>
      <vt:variant>
        <vt:i4>3145840</vt:i4>
      </vt:variant>
      <vt:variant>
        <vt:i4>405</vt:i4>
      </vt:variant>
      <vt:variant>
        <vt:i4>0</vt:i4>
      </vt:variant>
      <vt:variant>
        <vt:i4>5</vt:i4>
      </vt:variant>
      <vt:variant>
        <vt:lpwstr/>
      </vt:variant>
      <vt:variant>
        <vt:lpwstr>P0</vt:lpwstr>
      </vt:variant>
      <vt:variant>
        <vt:i4>6815795</vt:i4>
      </vt:variant>
      <vt:variant>
        <vt:i4>402</vt:i4>
      </vt:variant>
      <vt:variant>
        <vt:i4>0</vt:i4>
      </vt:variant>
      <vt:variant>
        <vt:i4>5</vt:i4>
      </vt:variant>
      <vt:variant>
        <vt:lpwstr>consultantplus://offline/ref=B1FF06CE01428974C5BAEB33BB10AFEEF7009383F907F74AECF85A81188900EA7EDBE048A9CENCx8G</vt:lpwstr>
      </vt:variant>
      <vt:variant>
        <vt:lpwstr/>
      </vt:variant>
      <vt:variant>
        <vt:i4>6815794</vt:i4>
      </vt:variant>
      <vt:variant>
        <vt:i4>399</vt:i4>
      </vt:variant>
      <vt:variant>
        <vt:i4>0</vt:i4>
      </vt:variant>
      <vt:variant>
        <vt:i4>5</vt:i4>
      </vt:variant>
      <vt:variant>
        <vt:lpwstr>consultantplus://offline/ref=B1FF06CE01428974C5BAEB33BB10AFEEF7009383F907F74AECF85A81188900EA7EDBE048A9C8NCxDG</vt:lpwstr>
      </vt:variant>
      <vt:variant>
        <vt:lpwstr/>
      </vt:variant>
      <vt:variant>
        <vt:i4>6815849</vt:i4>
      </vt:variant>
      <vt:variant>
        <vt:i4>396</vt:i4>
      </vt:variant>
      <vt:variant>
        <vt:i4>0</vt:i4>
      </vt:variant>
      <vt:variant>
        <vt:i4>5</vt:i4>
      </vt:variant>
      <vt:variant>
        <vt:lpwstr>consultantplus://offline/ref=B1FF06CE01428974C5BAEB33BB10AFEEF7009383F907F74AECF85A81188900EA7EDBE048A9CFNCxAG</vt:lpwstr>
      </vt:variant>
      <vt:variant>
        <vt:lpwstr/>
      </vt:variant>
      <vt:variant>
        <vt:i4>6815851</vt:i4>
      </vt:variant>
      <vt:variant>
        <vt:i4>393</vt:i4>
      </vt:variant>
      <vt:variant>
        <vt:i4>0</vt:i4>
      </vt:variant>
      <vt:variant>
        <vt:i4>5</vt:i4>
      </vt:variant>
      <vt:variant>
        <vt:lpwstr>consultantplus://offline/ref=B1FF06CE01428974C5BAEB33BB10AFEEF7009383F907F74AECF85A81188900EA7EDBE048A9CFNCxCG</vt:lpwstr>
      </vt:variant>
      <vt:variant>
        <vt:lpwstr/>
      </vt:variant>
      <vt:variant>
        <vt:i4>3604592</vt:i4>
      </vt:variant>
      <vt:variant>
        <vt:i4>390</vt:i4>
      </vt:variant>
      <vt:variant>
        <vt:i4>0</vt:i4>
      </vt:variant>
      <vt:variant>
        <vt:i4>5</vt:i4>
      </vt:variant>
      <vt:variant>
        <vt:lpwstr/>
      </vt:variant>
      <vt:variant>
        <vt:lpwstr>P7</vt:lpwstr>
      </vt:variant>
      <vt:variant>
        <vt:i4>3539056</vt:i4>
      </vt:variant>
      <vt:variant>
        <vt:i4>387</vt:i4>
      </vt:variant>
      <vt:variant>
        <vt:i4>0</vt:i4>
      </vt:variant>
      <vt:variant>
        <vt:i4>5</vt:i4>
      </vt:variant>
      <vt:variant>
        <vt:lpwstr/>
      </vt:variant>
      <vt:variant>
        <vt:lpwstr>P6</vt:lpwstr>
      </vt:variant>
      <vt:variant>
        <vt:i4>3342448</vt:i4>
      </vt:variant>
      <vt:variant>
        <vt:i4>384</vt:i4>
      </vt:variant>
      <vt:variant>
        <vt:i4>0</vt:i4>
      </vt:variant>
      <vt:variant>
        <vt:i4>5</vt:i4>
      </vt:variant>
      <vt:variant>
        <vt:lpwstr/>
      </vt:variant>
      <vt:variant>
        <vt:lpwstr>P31</vt:lpwstr>
      </vt:variant>
      <vt:variant>
        <vt:i4>3276912</vt:i4>
      </vt:variant>
      <vt:variant>
        <vt:i4>381</vt:i4>
      </vt:variant>
      <vt:variant>
        <vt:i4>0</vt:i4>
      </vt:variant>
      <vt:variant>
        <vt:i4>5</vt:i4>
      </vt:variant>
      <vt:variant>
        <vt:lpwstr/>
      </vt:variant>
      <vt:variant>
        <vt:lpwstr>P27</vt:lpwstr>
      </vt:variant>
      <vt:variant>
        <vt:i4>3276912</vt:i4>
      </vt:variant>
      <vt:variant>
        <vt:i4>378</vt:i4>
      </vt:variant>
      <vt:variant>
        <vt:i4>0</vt:i4>
      </vt:variant>
      <vt:variant>
        <vt:i4>5</vt:i4>
      </vt:variant>
      <vt:variant>
        <vt:lpwstr/>
      </vt:variant>
      <vt:variant>
        <vt:lpwstr>P23</vt:lpwstr>
      </vt:variant>
      <vt:variant>
        <vt:i4>3276912</vt:i4>
      </vt:variant>
      <vt:variant>
        <vt:i4>375</vt:i4>
      </vt:variant>
      <vt:variant>
        <vt:i4>0</vt:i4>
      </vt:variant>
      <vt:variant>
        <vt:i4>5</vt:i4>
      </vt:variant>
      <vt:variant>
        <vt:lpwstr/>
      </vt:variant>
      <vt:variant>
        <vt:lpwstr>P21</vt:lpwstr>
      </vt:variant>
      <vt:variant>
        <vt:i4>3604592</vt:i4>
      </vt:variant>
      <vt:variant>
        <vt:i4>372</vt:i4>
      </vt:variant>
      <vt:variant>
        <vt:i4>0</vt:i4>
      </vt:variant>
      <vt:variant>
        <vt:i4>5</vt:i4>
      </vt:variant>
      <vt:variant>
        <vt:lpwstr/>
      </vt:variant>
      <vt:variant>
        <vt:lpwstr>P7</vt:lpwstr>
      </vt:variant>
      <vt:variant>
        <vt:i4>3539056</vt:i4>
      </vt:variant>
      <vt:variant>
        <vt:i4>369</vt:i4>
      </vt:variant>
      <vt:variant>
        <vt:i4>0</vt:i4>
      </vt:variant>
      <vt:variant>
        <vt:i4>5</vt:i4>
      </vt:variant>
      <vt:variant>
        <vt:lpwstr/>
      </vt:variant>
      <vt:variant>
        <vt:lpwstr>P6</vt:lpwstr>
      </vt:variant>
      <vt:variant>
        <vt:i4>3211376</vt:i4>
      </vt:variant>
      <vt:variant>
        <vt:i4>366</vt:i4>
      </vt:variant>
      <vt:variant>
        <vt:i4>0</vt:i4>
      </vt:variant>
      <vt:variant>
        <vt:i4>5</vt:i4>
      </vt:variant>
      <vt:variant>
        <vt:lpwstr/>
      </vt:variant>
      <vt:variant>
        <vt:lpwstr>P17</vt:lpwstr>
      </vt:variant>
      <vt:variant>
        <vt:i4>3211376</vt:i4>
      </vt:variant>
      <vt:variant>
        <vt:i4>363</vt:i4>
      </vt:variant>
      <vt:variant>
        <vt:i4>0</vt:i4>
      </vt:variant>
      <vt:variant>
        <vt:i4>5</vt:i4>
      </vt:variant>
      <vt:variant>
        <vt:lpwstr/>
      </vt:variant>
      <vt:variant>
        <vt:lpwstr>P15</vt:lpwstr>
      </vt:variant>
      <vt:variant>
        <vt:i4>3604592</vt:i4>
      </vt:variant>
      <vt:variant>
        <vt:i4>360</vt:i4>
      </vt:variant>
      <vt:variant>
        <vt:i4>0</vt:i4>
      </vt:variant>
      <vt:variant>
        <vt:i4>5</vt:i4>
      </vt:variant>
      <vt:variant>
        <vt:lpwstr/>
      </vt:variant>
      <vt:variant>
        <vt:lpwstr>P7</vt:lpwstr>
      </vt:variant>
      <vt:variant>
        <vt:i4>3539056</vt:i4>
      </vt:variant>
      <vt:variant>
        <vt:i4>357</vt:i4>
      </vt:variant>
      <vt:variant>
        <vt:i4>0</vt:i4>
      </vt:variant>
      <vt:variant>
        <vt:i4>5</vt:i4>
      </vt:variant>
      <vt:variant>
        <vt:lpwstr/>
      </vt:variant>
      <vt:variant>
        <vt:lpwstr>P6</vt:lpwstr>
      </vt:variant>
      <vt:variant>
        <vt:i4>3211376</vt:i4>
      </vt:variant>
      <vt:variant>
        <vt:i4>354</vt:i4>
      </vt:variant>
      <vt:variant>
        <vt:i4>0</vt:i4>
      </vt:variant>
      <vt:variant>
        <vt:i4>5</vt:i4>
      </vt:variant>
      <vt:variant>
        <vt:lpwstr/>
      </vt:variant>
      <vt:variant>
        <vt:lpwstr>P13</vt:lpwstr>
      </vt:variant>
      <vt:variant>
        <vt:i4>3604592</vt:i4>
      </vt:variant>
      <vt:variant>
        <vt:i4>351</vt:i4>
      </vt:variant>
      <vt:variant>
        <vt:i4>0</vt:i4>
      </vt:variant>
      <vt:variant>
        <vt:i4>5</vt:i4>
      </vt:variant>
      <vt:variant>
        <vt:lpwstr/>
      </vt:variant>
      <vt:variant>
        <vt:lpwstr>P78</vt:lpwstr>
      </vt:variant>
      <vt:variant>
        <vt:i4>7667811</vt:i4>
      </vt:variant>
      <vt:variant>
        <vt:i4>348</vt:i4>
      </vt:variant>
      <vt:variant>
        <vt:i4>0</vt:i4>
      </vt:variant>
      <vt:variant>
        <vt:i4>5</vt:i4>
      </vt:variant>
      <vt:variant>
        <vt:lpwstr>consultantplus://offline/ref=F037AE6975AC6BEF0DE0F0275B074B2FE7DEEB73AB75907C394EA1022978797BA2C67FACB87ECAk6E</vt:lpwstr>
      </vt:variant>
      <vt:variant>
        <vt:lpwstr/>
      </vt:variant>
      <vt:variant>
        <vt:i4>3539056</vt:i4>
      </vt:variant>
      <vt:variant>
        <vt:i4>345</vt:i4>
      </vt:variant>
      <vt:variant>
        <vt:i4>0</vt:i4>
      </vt:variant>
      <vt:variant>
        <vt:i4>5</vt:i4>
      </vt:variant>
      <vt:variant>
        <vt:lpwstr/>
      </vt:variant>
      <vt:variant>
        <vt:lpwstr>P69</vt:lpwstr>
      </vt:variant>
      <vt:variant>
        <vt:i4>3539056</vt:i4>
      </vt:variant>
      <vt:variant>
        <vt:i4>342</vt:i4>
      </vt:variant>
      <vt:variant>
        <vt:i4>0</vt:i4>
      </vt:variant>
      <vt:variant>
        <vt:i4>5</vt:i4>
      </vt:variant>
      <vt:variant>
        <vt:lpwstr/>
      </vt:variant>
      <vt:variant>
        <vt:lpwstr>P67</vt:lpwstr>
      </vt:variant>
      <vt:variant>
        <vt:i4>3539056</vt:i4>
      </vt:variant>
      <vt:variant>
        <vt:i4>339</vt:i4>
      </vt:variant>
      <vt:variant>
        <vt:i4>0</vt:i4>
      </vt:variant>
      <vt:variant>
        <vt:i4>5</vt:i4>
      </vt:variant>
      <vt:variant>
        <vt:lpwstr/>
      </vt:variant>
      <vt:variant>
        <vt:lpwstr>P67</vt:lpwstr>
      </vt:variant>
      <vt:variant>
        <vt:i4>3539056</vt:i4>
      </vt:variant>
      <vt:variant>
        <vt:i4>336</vt:i4>
      </vt:variant>
      <vt:variant>
        <vt:i4>0</vt:i4>
      </vt:variant>
      <vt:variant>
        <vt:i4>5</vt:i4>
      </vt:variant>
      <vt:variant>
        <vt:lpwstr/>
      </vt:variant>
      <vt:variant>
        <vt:lpwstr>P67</vt:lpwstr>
      </vt:variant>
      <vt:variant>
        <vt:i4>3407984</vt:i4>
      </vt:variant>
      <vt:variant>
        <vt:i4>333</vt:i4>
      </vt:variant>
      <vt:variant>
        <vt:i4>0</vt:i4>
      </vt:variant>
      <vt:variant>
        <vt:i4>5</vt:i4>
      </vt:variant>
      <vt:variant>
        <vt:lpwstr/>
      </vt:variant>
      <vt:variant>
        <vt:lpwstr>P48</vt:lpwstr>
      </vt:variant>
      <vt:variant>
        <vt:i4>3407984</vt:i4>
      </vt:variant>
      <vt:variant>
        <vt:i4>330</vt:i4>
      </vt:variant>
      <vt:variant>
        <vt:i4>0</vt:i4>
      </vt:variant>
      <vt:variant>
        <vt:i4>5</vt:i4>
      </vt:variant>
      <vt:variant>
        <vt:lpwstr/>
      </vt:variant>
      <vt:variant>
        <vt:lpwstr>P48</vt:lpwstr>
      </vt:variant>
      <vt:variant>
        <vt:i4>3276912</vt:i4>
      </vt:variant>
      <vt:variant>
        <vt:i4>327</vt:i4>
      </vt:variant>
      <vt:variant>
        <vt:i4>0</vt:i4>
      </vt:variant>
      <vt:variant>
        <vt:i4>5</vt:i4>
      </vt:variant>
      <vt:variant>
        <vt:lpwstr/>
      </vt:variant>
      <vt:variant>
        <vt:lpwstr>P23</vt:lpwstr>
      </vt:variant>
      <vt:variant>
        <vt:i4>3276912</vt:i4>
      </vt:variant>
      <vt:variant>
        <vt:i4>324</vt:i4>
      </vt:variant>
      <vt:variant>
        <vt:i4>0</vt:i4>
      </vt:variant>
      <vt:variant>
        <vt:i4>5</vt:i4>
      </vt:variant>
      <vt:variant>
        <vt:lpwstr/>
      </vt:variant>
      <vt:variant>
        <vt:lpwstr>P21</vt:lpwstr>
      </vt:variant>
      <vt:variant>
        <vt:i4>3407984</vt:i4>
      </vt:variant>
      <vt:variant>
        <vt:i4>321</vt:i4>
      </vt:variant>
      <vt:variant>
        <vt:i4>0</vt:i4>
      </vt:variant>
      <vt:variant>
        <vt:i4>5</vt:i4>
      </vt:variant>
      <vt:variant>
        <vt:lpwstr/>
      </vt:variant>
      <vt:variant>
        <vt:lpwstr>P48</vt:lpwstr>
      </vt:variant>
      <vt:variant>
        <vt:i4>3276912</vt:i4>
      </vt:variant>
      <vt:variant>
        <vt:i4>318</vt:i4>
      </vt:variant>
      <vt:variant>
        <vt:i4>0</vt:i4>
      </vt:variant>
      <vt:variant>
        <vt:i4>5</vt:i4>
      </vt:variant>
      <vt:variant>
        <vt:lpwstr/>
      </vt:variant>
      <vt:variant>
        <vt:lpwstr>P25</vt:lpwstr>
      </vt:variant>
      <vt:variant>
        <vt:i4>3211376</vt:i4>
      </vt:variant>
      <vt:variant>
        <vt:i4>315</vt:i4>
      </vt:variant>
      <vt:variant>
        <vt:i4>0</vt:i4>
      </vt:variant>
      <vt:variant>
        <vt:i4>5</vt:i4>
      </vt:variant>
      <vt:variant>
        <vt:lpwstr/>
      </vt:variant>
      <vt:variant>
        <vt:lpwstr>P17</vt:lpwstr>
      </vt:variant>
      <vt:variant>
        <vt:i4>3211376</vt:i4>
      </vt:variant>
      <vt:variant>
        <vt:i4>312</vt:i4>
      </vt:variant>
      <vt:variant>
        <vt:i4>0</vt:i4>
      </vt:variant>
      <vt:variant>
        <vt:i4>5</vt:i4>
      </vt:variant>
      <vt:variant>
        <vt:lpwstr/>
      </vt:variant>
      <vt:variant>
        <vt:lpwstr>P15</vt:lpwstr>
      </vt:variant>
      <vt:variant>
        <vt:i4>3407984</vt:i4>
      </vt:variant>
      <vt:variant>
        <vt:i4>309</vt:i4>
      </vt:variant>
      <vt:variant>
        <vt:i4>0</vt:i4>
      </vt:variant>
      <vt:variant>
        <vt:i4>5</vt:i4>
      </vt:variant>
      <vt:variant>
        <vt:lpwstr/>
      </vt:variant>
      <vt:variant>
        <vt:lpwstr>P48</vt:lpwstr>
      </vt:variant>
      <vt:variant>
        <vt:i4>3211376</vt:i4>
      </vt:variant>
      <vt:variant>
        <vt:i4>306</vt:i4>
      </vt:variant>
      <vt:variant>
        <vt:i4>0</vt:i4>
      </vt:variant>
      <vt:variant>
        <vt:i4>5</vt:i4>
      </vt:variant>
      <vt:variant>
        <vt:lpwstr/>
      </vt:variant>
      <vt:variant>
        <vt:lpwstr>P19</vt:lpwstr>
      </vt:variant>
      <vt:variant>
        <vt:i4>3211376</vt:i4>
      </vt:variant>
      <vt:variant>
        <vt:i4>303</vt:i4>
      </vt:variant>
      <vt:variant>
        <vt:i4>0</vt:i4>
      </vt:variant>
      <vt:variant>
        <vt:i4>5</vt:i4>
      </vt:variant>
      <vt:variant>
        <vt:lpwstr/>
      </vt:variant>
      <vt:variant>
        <vt:lpwstr>P13</vt:lpwstr>
      </vt:variant>
      <vt:variant>
        <vt:i4>3342448</vt:i4>
      </vt:variant>
      <vt:variant>
        <vt:i4>300</vt:i4>
      </vt:variant>
      <vt:variant>
        <vt:i4>0</vt:i4>
      </vt:variant>
      <vt:variant>
        <vt:i4>5</vt:i4>
      </vt:variant>
      <vt:variant>
        <vt:lpwstr/>
      </vt:variant>
      <vt:variant>
        <vt:lpwstr>P31</vt:lpwstr>
      </vt:variant>
      <vt:variant>
        <vt:i4>3211376</vt:i4>
      </vt:variant>
      <vt:variant>
        <vt:i4>297</vt:i4>
      </vt:variant>
      <vt:variant>
        <vt:i4>0</vt:i4>
      </vt:variant>
      <vt:variant>
        <vt:i4>5</vt:i4>
      </vt:variant>
      <vt:variant>
        <vt:lpwstr/>
      </vt:variant>
      <vt:variant>
        <vt:lpwstr>P13</vt:lpwstr>
      </vt:variant>
      <vt:variant>
        <vt:i4>3407984</vt:i4>
      </vt:variant>
      <vt:variant>
        <vt:i4>294</vt:i4>
      </vt:variant>
      <vt:variant>
        <vt:i4>0</vt:i4>
      </vt:variant>
      <vt:variant>
        <vt:i4>5</vt:i4>
      </vt:variant>
      <vt:variant>
        <vt:lpwstr/>
      </vt:variant>
      <vt:variant>
        <vt:lpwstr>P48</vt:lpwstr>
      </vt:variant>
      <vt:variant>
        <vt:i4>3604592</vt:i4>
      </vt:variant>
      <vt:variant>
        <vt:i4>291</vt:i4>
      </vt:variant>
      <vt:variant>
        <vt:i4>0</vt:i4>
      </vt:variant>
      <vt:variant>
        <vt:i4>5</vt:i4>
      </vt:variant>
      <vt:variant>
        <vt:lpwstr/>
      </vt:variant>
      <vt:variant>
        <vt:lpwstr>P7</vt:lpwstr>
      </vt:variant>
      <vt:variant>
        <vt:i4>3539056</vt:i4>
      </vt:variant>
      <vt:variant>
        <vt:i4>288</vt:i4>
      </vt:variant>
      <vt:variant>
        <vt:i4>0</vt:i4>
      </vt:variant>
      <vt:variant>
        <vt:i4>5</vt:i4>
      </vt:variant>
      <vt:variant>
        <vt:lpwstr/>
      </vt:variant>
      <vt:variant>
        <vt:lpwstr>P6</vt:lpwstr>
      </vt:variant>
      <vt:variant>
        <vt:i4>7667813</vt:i4>
      </vt:variant>
      <vt:variant>
        <vt:i4>285</vt:i4>
      </vt:variant>
      <vt:variant>
        <vt:i4>0</vt:i4>
      </vt:variant>
      <vt:variant>
        <vt:i4>5</vt:i4>
      </vt:variant>
      <vt:variant>
        <vt:lpwstr>consultantplus://offline/ref=F037AE6975AC6BEF0DE0F0275B074B2FE7DEEB73AB75907C394EA1022978797BA2C67FACB97ACAk5E</vt:lpwstr>
      </vt:variant>
      <vt:variant>
        <vt:lpwstr/>
      </vt:variant>
      <vt:variant>
        <vt:i4>7667763</vt:i4>
      </vt:variant>
      <vt:variant>
        <vt:i4>282</vt:i4>
      </vt:variant>
      <vt:variant>
        <vt:i4>0</vt:i4>
      </vt:variant>
      <vt:variant>
        <vt:i4>5</vt:i4>
      </vt:variant>
      <vt:variant>
        <vt:lpwstr>consultantplus://offline/ref=F037AE6975AC6BEF0DE0F0275B074B2FE7DEEB73AB75907C394EA1022978797BA2C67FACB87FCAkEE</vt:lpwstr>
      </vt:variant>
      <vt:variant>
        <vt:lpwstr/>
      </vt:variant>
      <vt:variant>
        <vt:i4>7667767</vt:i4>
      </vt:variant>
      <vt:variant>
        <vt:i4>279</vt:i4>
      </vt:variant>
      <vt:variant>
        <vt:i4>0</vt:i4>
      </vt:variant>
      <vt:variant>
        <vt:i4>5</vt:i4>
      </vt:variant>
      <vt:variant>
        <vt:lpwstr>consultantplus://offline/ref=F037AE6975AC6BEF0DE0F0275B074B2FE7DEEB73AB75907C394EA1022978797BA2C67FACB870CAk7E</vt:lpwstr>
      </vt:variant>
      <vt:variant>
        <vt:lpwstr/>
      </vt:variant>
      <vt:variant>
        <vt:i4>2424930</vt:i4>
      </vt:variant>
      <vt:variant>
        <vt:i4>276</vt:i4>
      </vt:variant>
      <vt:variant>
        <vt:i4>0</vt:i4>
      </vt:variant>
      <vt:variant>
        <vt:i4>5</vt:i4>
      </vt:variant>
      <vt:variant>
        <vt:lpwstr>consultantplus://offline/ref=F037AE6975AC6BEF0DE0F0275B074B2FE7D4ED71A974907C394EA1022978797BA2C67FACBC78A616CFk9E</vt:lpwstr>
      </vt:variant>
      <vt:variant>
        <vt:lpwstr/>
      </vt:variant>
      <vt:variant>
        <vt:i4>3276912</vt:i4>
      </vt:variant>
      <vt:variant>
        <vt:i4>273</vt:i4>
      </vt:variant>
      <vt:variant>
        <vt:i4>0</vt:i4>
      </vt:variant>
      <vt:variant>
        <vt:i4>5</vt:i4>
      </vt:variant>
      <vt:variant>
        <vt:lpwstr/>
      </vt:variant>
      <vt:variant>
        <vt:lpwstr>P2</vt:lpwstr>
      </vt:variant>
      <vt:variant>
        <vt:i4>3276912</vt:i4>
      </vt:variant>
      <vt:variant>
        <vt:i4>270</vt:i4>
      </vt:variant>
      <vt:variant>
        <vt:i4>0</vt:i4>
      </vt:variant>
      <vt:variant>
        <vt:i4>5</vt:i4>
      </vt:variant>
      <vt:variant>
        <vt:lpwstr/>
      </vt:variant>
      <vt:variant>
        <vt:lpwstr>P2</vt:lpwstr>
      </vt:variant>
      <vt:variant>
        <vt:i4>2424887</vt:i4>
      </vt:variant>
      <vt:variant>
        <vt:i4>267</vt:i4>
      </vt:variant>
      <vt:variant>
        <vt:i4>0</vt:i4>
      </vt:variant>
      <vt:variant>
        <vt:i4>5</vt:i4>
      </vt:variant>
      <vt:variant>
        <vt:lpwstr>consultantplus://offline/ref=F037AE6975AC6BEF0DE0F0275B074B2FE7DEEB73AB75907C394EA1022978797BA2C67FACBC79A01ECFk7E</vt:lpwstr>
      </vt:variant>
      <vt:variant>
        <vt:lpwstr/>
      </vt:variant>
      <vt:variant>
        <vt:i4>2424933</vt:i4>
      </vt:variant>
      <vt:variant>
        <vt:i4>264</vt:i4>
      </vt:variant>
      <vt:variant>
        <vt:i4>0</vt:i4>
      </vt:variant>
      <vt:variant>
        <vt:i4>5</vt:i4>
      </vt:variant>
      <vt:variant>
        <vt:lpwstr>consultantplus://offline/ref=F037AE6975AC6BEF0DE0F0275B074B2FE7DEEB73AB75907C394EA1022978797BA2C67FACBC79A014CFk4E</vt:lpwstr>
      </vt:variant>
      <vt:variant>
        <vt:lpwstr/>
      </vt:variant>
      <vt:variant>
        <vt:i4>2424932</vt:i4>
      </vt:variant>
      <vt:variant>
        <vt:i4>261</vt:i4>
      </vt:variant>
      <vt:variant>
        <vt:i4>0</vt:i4>
      </vt:variant>
      <vt:variant>
        <vt:i4>5</vt:i4>
      </vt:variant>
      <vt:variant>
        <vt:lpwstr>consultantplus://offline/ref=F037AE6975AC6BEF0DE0F0275B074B2FE7DEEB73AB75907C394EA1022978797BA2C67FACBC79A311CFk3E</vt:lpwstr>
      </vt:variant>
      <vt:variant>
        <vt:lpwstr/>
      </vt:variant>
      <vt:variant>
        <vt:i4>2424939</vt:i4>
      </vt:variant>
      <vt:variant>
        <vt:i4>258</vt:i4>
      </vt:variant>
      <vt:variant>
        <vt:i4>0</vt:i4>
      </vt:variant>
      <vt:variant>
        <vt:i4>5</vt:i4>
      </vt:variant>
      <vt:variant>
        <vt:lpwstr>consultantplus://offline/ref=F037AE6975AC6BEF0DE0F0275B074B2FE7DEEB73AB75907C394EA1022978797BA2C67FACBC79A314CFk9E</vt:lpwstr>
      </vt:variant>
      <vt:variant>
        <vt:lpwstr/>
      </vt:variant>
      <vt:variant>
        <vt:i4>2424887</vt:i4>
      </vt:variant>
      <vt:variant>
        <vt:i4>255</vt:i4>
      </vt:variant>
      <vt:variant>
        <vt:i4>0</vt:i4>
      </vt:variant>
      <vt:variant>
        <vt:i4>5</vt:i4>
      </vt:variant>
      <vt:variant>
        <vt:lpwstr>consultantplus://offline/ref=F037AE6975AC6BEF0DE0F0275B074B2FE7DEEB73AB75907C394EA1022978797BA2C67FACBC79A01ECFk7E</vt:lpwstr>
      </vt:variant>
      <vt:variant>
        <vt:lpwstr/>
      </vt:variant>
      <vt:variant>
        <vt:i4>2424933</vt:i4>
      </vt:variant>
      <vt:variant>
        <vt:i4>252</vt:i4>
      </vt:variant>
      <vt:variant>
        <vt:i4>0</vt:i4>
      </vt:variant>
      <vt:variant>
        <vt:i4>5</vt:i4>
      </vt:variant>
      <vt:variant>
        <vt:lpwstr>consultantplus://offline/ref=F037AE6975AC6BEF0DE0F0275B074B2FE7DEEB73AB75907C394EA1022978797BA2C67FACBC79A014CFk4E</vt:lpwstr>
      </vt:variant>
      <vt:variant>
        <vt:lpwstr/>
      </vt:variant>
      <vt:variant>
        <vt:i4>2424932</vt:i4>
      </vt:variant>
      <vt:variant>
        <vt:i4>249</vt:i4>
      </vt:variant>
      <vt:variant>
        <vt:i4>0</vt:i4>
      </vt:variant>
      <vt:variant>
        <vt:i4>5</vt:i4>
      </vt:variant>
      <vt:variant>
        <vt:lpwstr>consultantplus://offline/ref=F037AE6975AC6BEF0DE0F0275B074B2FE7DEEB73AB75907C394EA1022978797BA2C67FACBC79A311CFk3E</vt:lpwstr>
      </vt:variant>
      <vt:variant>
        <vt:lpwstr/>
      </vt:variant>
      <vt:variant>
        <vt:i4>2424939</vt:i4>
      </vt:variant>
      <vt:variant>
        <vt:i4>246</vt:i4>
      </vt:variant>
      <vt:variant>
        <vt:i4>0</vt:i4>
      </vt:variant>
      <vt:variant>
        <vt:i4>5</vt:i4>
      </vt:variant>
      <vt:variant>
        <vt:lpwstr>consultantplus://offline/ref=F037AE6975AC6BEF0DE0F0275B074B2FE7DEEB73AB75907C394EA1022978797BA2C67FACBC79A314CFk9E</vt:lpwstr>
      </vt:variant>
      <vt:variant>
        <vt:lpwstr/>
      </vt:variant>
      <vt:variant>
        <vt:i4>2424929</vt:i4>
      </vt:variant>
      <vt:variant>
        <vt:i4>243</vt:i4>
      </vt:variant>
      <vt:variant>
        <vt:i4>0</vt:i4>
      </vt:variant>
      <vt:variant>
        <vt:i4>5</vt:i4>
      </vt:variant>
      <vt:variant>
        <vt:lpwstr>consultantplus://offline/ref=F037AE6975AC6BEF0DE0F0275B074B2FE7DEEB73AB75907C394EA1022978797BA2C67FACBC79A017CFk3E</vt:lpwstr>
      </vt:variant>
      <vt:variant>
        <vt:lpwstr/>
      </vt:variant>
      <vt:variant>
        <vt:i4>2424933</vt:i4>
      </vt:variant>
      <vt:variant>
        <vt:i4>240</vt:i4>
      </vt:variant>
      <vt:variant>
        <vt:i4>0</vt:i4>
      </vt:variant>
      <vt:variant>
        <vt:i4>5</vt:i4>
      </vt:variant>
      <vt:variant>
        <vt:lpwstr>consultantplus://offline/ref=F037AE6975AC6BEF0DE0F0275B074B2FE7D7E972AB75907C394EA1022978797BA2C67FACBC78A616CFk9E</vt:lpwstr>
      </vt:variant>
      <vt:variant>
        <vt:lpwstr/>
      </vt:variant>
      <vt:variant>
        <vt:i4>3276912</vt:i4>
      </vt:variant>
      <vt:variant>
        <vt:i4>237</vt:i4>
      </vt:variant>
      <vt:variant>
        <vt:i4>0</vt:i4>
      </vt:variant>
      <vt:variant>
        <vt:i4>5</vt:i4>
      </vt:variant>
      <vt:variant>
        <vt:lpwstr/>
      </vt:variant>
      <vt:variant>
        <vt:lpwstr>P29</vt:lpwstr>
      </vt:variant>
      <vt:variant>
        <vt:i4>3342448</vt:i4>
      </vt:variant>
      <vt:variant>
        <vt:i4>234</vt:i4>
      </vt:variant>
      <vt:variant>
        <vt:i4>0</vt:i4>
      </vt:variant>
      <vt:variant>
        <vt:i4>5</vt:i4>
      </vt:variant>
      <vt:variant>
        <vt:lpwstr/>
      </vt:variant>
      <vt:variant>
        <vt:lpwstr>P31</vt:lpwstr>
      </vt:variant>
      <vt:variant>
        <vt:i4>3276912</vt:i4>
      </vt:variant>
      <vt:variant>
        <vt:i4>231</vt:i4>
      </vt:variant>
      <vt:variant>
        <vt:i4>0</vt:i4>
      </vt:variant>
      <vt:variant>
        <vt:i4>5</vt:i4>
      </vt:variant>
      <vt:variant>
        <vt:lpwstr/>
      </vt:variant>
      <vt:variant>
        <vt:lpwstr>P25</vt:lpwstr>
      </vt:variant>
      <vt:variant>
        <vt:i4>3211376</vt:i4>
      </vt:variant>
      <vt:variant>
        <vt:i4>228</vt:i4>
      </vt:variant>
      <vt:variant>
        <vt:i4>0</vt:i4>
      </vt:variant>
      <vt:variant>
        <vt:i4>5</vt:i4>
      </vt:variant>
      <vt:variant>
        <vt:lpwstr/>
      </vt:variant>
      <vt:variant>
        <vt:lpwstr>P13</vt:lpwstr>
      </vt:variant>
      <vt:variant>
        <vt:i4>3276912</vt:i4>
      </vt:variant>
      <vt:variant>
        <vt:i4>225</vt:i4>
      </vt:variant>
      <vt:variant>
        <vt:i4>0</vt:i4>
      </vt:variant>
      <vt:variant>
        <vt:i4>5</vt:i4>
      </vt:variant>
      <vt:variant>
        <vt:lpwstr/>
      </vt:variant>
      <vt:variant>
        <vt:lpwstr>P2</vt:lpwstr>
      </vt:variant>
      <vt:variant>
        <vt:i4>2424933</vt:i4>
      </vt:variant>
      <vt:variant>
        <vt:i4>222</vt:i4>
      </vt:variant>
      <vt:variant>
        <vt:i4>0</vt:i4>
      </vt:variant>
      <vt:variant>
        <vt:i4>5</vt:i4>
      </vt:variant>
      <vt:variant>
        <vt:lpwstr>consultantplus://offline/ref=F037AE6975AC6BEF0DE0F0275B074B2FE7D7E972AB75907C394EA1022978797BA2C67FACBC78A616CFk9E</vt:lpwstr>
      </vt:variant>
      <vt:variant>
        <vt:lpwstr/>
      </vt:variant>
      <vt:variant>
        <vt:i4>3276912</vt:i4>
      </vt:variant>
      <vt:variant>
        <vt:i4>219</vt:i4>
      </vt:variant>
      <vt:variant>
        <vt:i4>0</vt:i4>
      </vt:variant>
      <vt:variant>
        <vt:i4>5</vt:i4>
      </vt:variant>
      <vt:variant>
        <vt:lpwstr/>
      </vt:variant>
      <vt:variant>
        <vt:lpwstr>P25</vt:lpwstr>
      </vt:variant>
      <vt:variant>
        <vt:i4>3276912</vt:i4>
      </vt:variant>
      <vt:variant>
        <vt:i4>216</vt:i4>
      </vt:variant>
      <vt:variant>
        <vt:i4>0</vt:i4>
      </vt:variant>
      <vt:variant>
        <vt:i4>5</vt:i4>
      </vt:variant>
      <vt:variant>
        <vt:lpwstr/>
      </vt:variant>
      <vt:variant>
        <vt:lpwstr>P23</vt:lpwstr>
      </vt:variant>
      <vt:variant>
        <vt:i4>3211376</vt:i4>
      </vt:variant>
      <vt:variant>
        <vt:i4>213</vt:i4>
      </vt:variant>
      <vt:variant>
        <vt:i4>0</vt:i4>
      </vt:variant>
      <vt:variant>
        <vt:i4>5</vt:i4>
      </vt:variant>
      <vt:variant>
        <vt:lpwstr/>
      </vt:variant>
      <vt:variant>
        <vt:lpwstr>P19</vt:lpwstr>
      </vt:variant>
      <vt:variant>
        <vt:i4>3211376</vt:i4>
      </vt:variant>
      <vt:variant>
        <vt:i4>210</vt:i4>
      </vt:variant>
      <vt:variant>
        <vt:i4>0</vt:i4>
      </vt:variant>
      <vt:variant>
        <vt:i4>5</vt:i4>
      </vt:variant>
      <vt:variant>
        <vt:lpwstr/>
      </vt:variant>
      <vt:variant>
        <vt:lpwstr>P13</vt:lpwstr>
      </vt:variant>
      <vt:variant>
        <vt:i4>3276912</vt:i4>
      </vt:variant>
      <vt:variant>
        <vt:i4>207</vt:i4>
      </vt:variant>
      <vt:variant>
        <vt:i4>0</vt:i4>
      </vt:variant>
      <vt:variant>
        <vt:i4>5</vt:i4>
      </vt:variant>
      <vt:variant>
        <vt:lpwstr/>
      </vt:variant>
      <vt:variant>
        <vt:lpwstr>P2</vt:lpwstr>
      </vt:variant>
      <vt:variant>
        <vt:i4>2424933</vt:i4>
      </vt:variant>
      <vt:variant>
        <vt:i4>204</vt:i4>
      </vt:variant>
      <vt:variant>
        <vt:i4>0</vt:i4>
      </vt:variant>
      <vt:variant>
        <vt:i4>5</vt:i4>
      </vt:variant>
      <vt:variant>
        <vt:lpwstr>consultantplus://offline/ref=F037AE6975AC6BEF0DE0F0275B074B2FE7D7E972AB75907C394EA1022978797BA2C67FACBC78A616CFk9E</vt:lpwstr>
      </vt:variant>
      <vt:variant>
        <vt:lpwstr/>
      </vt:variant>
      <vt:variant>
        <vt:i4>3276912</vt:i4>
      </vt:variant>
      <vt:variant>
        <vt:i4>201</vt:i4>
      </vt:variant>
      <vt:variant>
        <vt:i4>0</vt:i4>
      </vt:variant>
      <vt:variant>
        <vt:i4>5</vt:i4>
      </vt:variant>
      <vt:variant>
        <vt:lpwstr/>
      </vt:variant>
      <vt:variant>
        <vt:lpwstr>P23</vt:lpwstr>
      </vt:variant>
      <vt:variant>
        <vt:i4>3211376</vt:i4>
      </vt:variant>
      <vt:variant>
        <vt:i4>198</vt:i4>
      </vt:variant>
      <vt:variant>
        <vt:i4>0</vt:i4>
      </vt:variant>
      <vt:variant>
        <vt:i4>5</vt:i4>
      </vt:variant>
      <vt:variant>
        <vt:lpwstr/>
      </vt:variant>
      <vt:variant>
        <vt:lpwstr>P19</vt:lpwstr>
      </vt:variant>
      <vt:variant>
        <vt:i4>3211376</vt:i4>
      </vt:variant>
      <vt:variant>
        <vt:i4>195</vt:i4>
      </vt:variant>
      <vt:variant>
        <vt:i4>0</vt:i4>
      </vt:variant>
      <vt:variant>
        <vt:i4>5</vt:i4>
      </vt:variant>
      <vt:variant>
        <vt:lpwstr/>
      </vt:variant>
      <vt:variant>
        <vt:lpwstr>P13</vt:lpwstr>
      </vt:variant>
      <vt:variant>
        <vt:i4>3276912</vt:i4>
      </vt:variant>
      <vt:variant>
        <vt:i4>192</vt:i4>
      </vt:variant>
      <vt:variant>
        <vt:i4>0</vt:i4>
      </vt:variant>
      <vt:variant>
        <vt:i4>5</vt:i4>
      </vt:variant>
      <vt:variant>
        <vt:lpwstr/>
      </vt:variant>
      <vt:variant>
        <vt:lpwstr>P2</vt:lpwstr>
      </vt:variant>
      <vt:variant>
        <vt:i4>3211376</vt:i4>
      </vt:variant>
      <vt:variant>
        <vt:i4>189</vt:i4>
      </vt:variant>
      <vt:variant>
        <vt:i4>0</vt:i4>
      </vt:variant>
      <vt:variant>
        <vt:i4>5</vt:i4>
      </vt:variant>
      <vt:variant>
        <vt:lpwstr/>
      </vt:variant>
      <vt:variant>
        <vt:lpwstr>P17</vt:lpwstr>
      </vt:variant>
      <vt:variant>
        <vt:i4>3276912</vt:i4>
      </vt:variant>
      <vt:variant>
        <vt:i4>186</vt:i4>
      </vt:variant>
      <vt:variant>
        <vt:i4>0</vt:i4>
      </vt:variant>
      <vt:variant>
        <vt:i4>5</vt:i4>
      </vt:variant>
      <vt:variant>
        <vt:lpwstr/>
      </vt:variant>
      <vt:variant>
        <vt:lpwstr>P2</vt:lpwstr>
      </vt:variant>
      <vt:variant>
        <vt:i4>3276912</vt:i4>
      </vt:variant>
      <vt:variant>
        <vt:i4>183</vt:i4>
      </vt:variant>
      <vt:variant>
        <vt:i4>0</vt:i4>
      </vt:variant>
      <vt:variant>
        <vt:i4>5</vt:i4>
      </vt:variant>
      <vt:variant>
        <vt:lpwstr/>
      </vt:variant>
      <vt:variant>
        <vt:lpwstr>P2</vt:lpwstr>
      </vt:variant>
      <vt:variant>
        <vt:i4>7667767</vt:i4>
      </vt:variant>
      <vt:variant>
        <vt:i4>180</vt:i4>
      </vt:variant>
      <vt:variant>
        <vt:i4>0</vt:i4>
      </vt:variant>
      <vt:variant>
        <vt:i4>5</vt:i4>
      </vt:variant>
      <vt:variant>
        <vt:lpwstr>consultantplus://offline/ref=F037AE6975AC6BEF0DE0F0275B074B2FE7DEEB73AB75907C394EA1022978797BA2C67FACB870CAk7E</vt:lpwstr>
      </vt:variant>
      <vt:variant>
        <vt:lpwstr/>
      </vt:variant>
      <vt:variant>
        <vt:i4>3276912</vt:i4>
      </vt:variant>
      <vt:variant>
        <vt:i4>177</vt:i4>
      </vt:variant>
      <vt:variant>
        <vt:i4>0</vt:i4>
      </vt:variant>
      <vt:variant>
        <vt:i4>5</vt:i4>
      </vt:variant>
      <vt:variant>
        <vt:lpwstr/>
      </vt:variant>
      <vt:variant>
        <vt:lpwstr>P2</vt:lpwstr>
      </vt:variant>
      <vt:variant>
        <vt:i4>3342448</vt:i4>
      </vt:variant>
      <vt:variant>
        <vt:i4>174</vt:i4>
      </vt:variant>
      <vt:variant>
        <vt:i4>0</vt:i4>
      </vt:variant>
      <vt:variant>
        <vt:i4>5</vt:i4>
      </vt:variant>
      <vt:variant>
        <vt:lpwstr/>
      </vt:variant>
      <vt:variant>
        <vt:lpwstr>P3</vt:lpwstr>
      </vt:variant>
      <vt:variant>
        <vt:i4>82</vt:i4>
      </vt:variant>
      <vt:variant>
        <vt:i4>171</vt:i4>
      </vt:variant>
      <vt:variant>
        <vt:i4>0</vt:i4>
      </vt:variant>
      <vt:variant>
        <vt:i4>5</vt:i4>
      </vt:variant>
      <vt:variant>
        <vt:lpwstr>consultantplus://offline/ref=1577547833BF8B96C81FFD9C64EA657E56427CA9F6C902A7266764C1468D383DBA3ED37D54E36EG9W6E</vt:lpwstr>
      </vt:variant>
      <vt:variant>
        <vt:lpwstr/>
      </vt:variant>
      <vt:variant>
        <vt:i4>2359346</vt:i4>
      </vt:variant>
      <vt:variant>
        <vt:i4>168</vt:i4>
      </vt:variant>
      <vt:variant>
        <vt:i4>0</vt:i4>
      </vt:variant>
      <vt:variant>
        <vt:i4>5</vt:i4>
      </vt:variant>
      <vt:variant>
        <vt:lpwstr>consultantplus://offline/ref=A32BE8003BC8EEB8F0358ABBCA9E1ADD1A84D6C41727184DF278488D986E01ADFA57A06DAE08BAC3z0QBE</vt:lpwstr>
      </vt:variant>
      <vt:variant>
        <vt:lpwstr/>
      </vt:variant>
      <vt:variant>
        <vt:i4>2359392</vt:i4>
      </vt:variant>
      <vt:variant>
        <vt:i4>165</vt:i4>
      </vt:variant>
      <vt:variant>
        <vt:i4>0</vt:i4>
      </vt:variant>
      <vt:variant>
        <vt:i4>5</vt:i4>
      </vt:variant>
      <vt:variant>
        <vt:lpwstr>consultantplus://offline/ref=A32BE8003BC8EEB8F0358ABBCA9E1ADD1A84D7C61D2A184DF278488D986E01ADFA57A06DAE08BAC2z0Q7E</vt:lpwstr>
      </vt:variant>
      <vt:variant>
        <vt:lpwstr/>
      </vt:variant>
      <vt:variant>
        <vt:i4>2359394</vt:i4>
      </vt:variant>
      <vt:variant>
        <vt:i4>162</vt:i4>
      </vt:variant>
      <vt:variant>
        <vt:i4>0</vt:i4>
      </vt:variant>
      <vt:variant>
        <vt:i4>5</vt:i4>
      </vt:variant>
      <vt:variant>
        <vt:lpwstr>consultantplus://offline/ref=A32BE8003BC8EEB8F0358ABBCA9E1ADD1A84D7C61D2A184DF278488D986E01ADFA57A06DAE08BAC3z0Q4E</vt:lpwstr>
      </vt:variant>
      <vt:variant>
        <vt:lpwstr/>
      </vt:variant>
      <vt:variant>
        <vt:i4>2424930</vt:i4>
      </vt:variant>
      <vt:variant>
        <vt:i4>159</vt:i4>
      </vt:variant>
      <vt:variant>
        <vt:i4>0</vt:i4>
      </vt:variant>
      <vt:variant>
        <vt:i4>5</vt:i4>
      </vt:variant>
      <vt:variant>
        <vt:lpwstr>consultantplus://offline/ref=A32BE8003BC8EEB8F0358ABBCA9E1ADD1A8DD7C21D28184DF278488D986E01ADFA57A06DAA0DzBQAE</vt:lpwstr>
      </vt:variant>
      <vt:variant>
        <vt:lpwstr/>
      </vt:variant>
      <vt:variant>
        <vt:i4>2359348</vt:i4>
      </vt:variant>
      <vt:variant>
        <vt:i4>156</vt:i4>
      </vt:variant>
      <vt:variant>
        <vt:i4>0</vt:i4>
      </vt:variant>
      <vt:variant>
        <vt:i4>5</vt:i4>
      </vt:variant>
      <vt:variant>
        <vt:lpwstr>consultantplus://offline/ref=A32BE8003BC8EEB8F0358ABBCA9E1ADD1A84D7C0172E184DF278488D986E01ADFA57A06DAE08BAC2z0Q2E</vt:lpwstr>
      </vt:variant>
      <vt:variant>
        <vt:lpwstr/>
      </vt:variant>
      <vt:variant>
        <vt:i4>3211376</vt:i4>
      </vt:variant>
      <vt:variant>
        <vt:i4>153</vt:i4>
      </vt:variant>
      <vt:variant>
        <vt:i4>0</vt:i4>
      </vt:variant>
      <vt:variant>
        <vt:i4>5</vt:i4>
      </vt:variant>
      <vt:variant>
        <vt:lpwstr/>
      </vt:variant>
      <vt:variant>
        <vt:lpwstr>P11</vt:lpwstr>
      </vt:variant>
      <vt:variant>
        <vt:i4>4063293</vt:i4>
      </vt:variant>
      <vt:variant>
        <vt:i4>150</vt:i4>
      </vt:variant>
      <vt:variant>
        <vt:i4>0</vt:i4>
      </vt:variant>
      <vt:variant>
        <vt:i4>5</vt:i4>
      </vt:variant>
      <vt:variant>
        <vt:lpwstr>consultantplus://offline/ref=2451630BB13A40CA150B59929BFDF858756FD5E888622A6BD2684B2202BAFA4EA92B91B2D193NCu0L</vt:lpwstr>
      </vt:variant>
      <vt:variant>
        <vt:lpwstr/>
      </vt:variant>
      <vt:variant>
        <vt:i4>6881386</vt:i4>
      </vt:variant>
      <vt:variant>
        <vt:i4>147</vt:i4>
      </vt:variant>
      <vt:variant>
        <vt:i4>0</vt:i4>
      </vt:variant>
      <vt:variant>
        <vt:i4>5</vt:i4>
      </vt:variant>
      <vt:variant>
        <vt:lpwstr>consultantplus://offline/ref=2451630BB13A40CA150B59929BFDF8587566D1E182612A6BD2684B2202BAFA4EA92B91B2D29AC848N6u7L</vt:lpwstr>
      </vt:variant>
      <vt:variant>
        <vt:lpwstr/>
      </vt:variant>
      <vt:variant>
        <vt:i4>3276912</vt:i4>
      </vt:variant>
      <vt:variant>
        <vt:i4>144</vt:i4>
      </vt:variant>
      <vt:variant>
        <vt:i4>0</vt:i4>
      </vt:variant>
      <vt:variant>
        <vt:i4>5</vt:i4>
      </vt:variant>
      <vt:variant>
        <vt:lpwstr/>
      </vt:variant>
      <vt:variant>
        <vt:lpwstr>P2</vt:lpwstr>
      </vt:variant>
      <vt:variant>
        <vt:i4>3539056</vt:i4>
      </vt:variant>
      <vt:variant>
        <vt:i4>141</vt:i4>
      </vt:variant>
      <vt:variant>
        <vt:i4>0</vt:i4>
      </vt:variant>
      <vt:variant>
        <vt:i4>5</vt:i4>
      </vt:variant>
      <vt:variant>
        <vt:lpwstr/>
      </vt:variant>
      <vt:variant>
        <vt:lpwstr>P6</vt:lpwstr>
      </vt:variant>
      <vt:variant>
        <vt:i4>3473518</vt:i4>
      </vt:variant>
      <vt:variant>
        <vt:i4>138</vt:i4>
      </vt:variant>
      <vt:variant>
        <vt:i4>0</vt:i4>
      </vt:variant>
      <vt:variant>
        <vt:i4>5</vt:i4>
      </vt:variant>
      <vt:variant>
        <vt:lpwstr>consultantplus://offline/ref=A556EAB34330322531E855E6AE2630F379FB10FDD361E8C3150EE76750450456409B777BE4AD81A2oFtCK</vt:lpwstr>
      </vt:variant>
      <vt:variant>
        <vt:lpwstr/>
      </vt:variant>
      <vt:variant>
        <vt:i4>7077944</vt:i4>
      </vt:variant>
      <vt:variant>
        <vt:i4>135</vt:i4>
      </vt:variant>
      <vt:variant>
        <vt:i4>0</vt:i4>
      </vt:variant>
      <vt:variant>
        <vt:i4>5</vt:i4>
      </vt:variant>
      <vt:variant>
        <vt:lpwstr>consultantplus://offline/ref=A556EAB34330322531E855E6AE2630F379FB10FDD361E8C3150EE76750450456409B7778E5ADo8t3K</vt:lpwstr>
      </vt:variant>
      <vt:variant>
        <vt:lpwstr/>
      </vt:variant>
      <vt:variant>
        <vt:i4>3211376</vt:i4>
      </vt:variant>
      <vt:variant>
        <vt:i4>132</vt:i4>
      </vt:variant>
      <vt:variant>
        <vt:i4>0</vt:i4>
      </vt:variant>
      <vt:variant>
        <vt:i4>5</vt:i4>
      </vt:variant>
      <vt:variant>
        <vt:lpwstr/>
      </vt:variant>
      <vt:variant>
        <vt:lpwstr>P10</vt:lpwstr>
      </vt:variant>
      <vt:variant>
        <vt:i4>6684720</vt:i4>
      </vt:variant>
      <vt:variant>
        <vt:i4>129</vt:i4>
      </vt:variant>
      <vt:variant>
        <vt:i4>0</vt:i4>
      </vt:variant>
      <vt:variant>
        <vt:i4>5</vt:i4>
      </vt:variant>
      <vt:variant>
        <vt:lpwstr>consultantplus://offline/ref=C12B048D3CAEEB1E85106E5EEAEDC9CAE2183AEAE2FCA75F11B052D5AE43D06EEDB544E3F5F5w4mFK</vt:lpwstr>
      </vt:variant>
      <vt:variant>
        <vt:lpwstr/>
      </vt:variant>
      <vt:variant>
        <vt:i4>3145840</vt:i4>
      </vt:variant>
      <vt:variant>
        <vt:i4>126</vt:i4>
      </vt:variant>
      <vt:variant>
        <vt:i4>0</vt:i4>
      </vt:variant>
      <vt:variant>
        <vt:i4>5</vt:i4>
      </vt:variant>
      <vt:variant>
        <vt:lpwstr/>
      </vt:variant>
      <vt:variant>
        <vt:lpwstr>P0</vt:lpwstr>
      </vt:variant>
      <vt:variant>
        <vt:i4>3473520</vt:i4>
      </vt:variant>
      <vt:variant>
        <vt:i4>123</vt:i4>
      </vt:variant>
      <vt:variant>
        <vt:i4>0</vt:i4>
      </vt:variant>
      <vt:variant>
        <vt:i4>5</vt:i4>
      </vt:variant>
      <vt:variant>
        <vt:lpwstr/>
      </vt:variant>
      <vt:variant>
        <vt:lpwstr>P5</vt:lpwstr>
      </vt:variant>
      <vt:variant>
        <vt:i4>3342448</vt:i4>
      </vt:variant>
      <vt:variant>
        <vt:i4>120</vt:i4>
      </vt:variant>
      <vt:variant>
        <vt:i4>0</vt:i4>
      </vt:variant>
      <vt:variant>
        <vt:i4>5</vt:i4>
      </vt:variant>
      <vt:variant>
        <vt:lpwstr/>
      </vt:variant>
      <vt:variant>
        <vt:lpwstr>P3</vt:lpwstr>
      </vt:variant>
      <vt:variant>
        <vt:i4>3473520</vt:i4>
      </vt:variant>
      <vt:variant>
        <vt:i4>117</vt:i4>
      </vt:variant>
      <vt:variant>
        <vt:i4>0</vt:i4>
      </vt:variant>
      <vt:variant>
        <vt:i4>5</vt:i4>
      </vt:variant>
      <vt:variant>
        <vt:lpwstr/>
      </vt:variant>
      <vt:variant>
        <vt:lpwstr>P5</vt:lpwstr>
      </vt:variant>
      <vt:variant>
        <vt:i4>3342448</vt:i4>
      </vt:variant>
      <vt:variant>
        <vt:i4>114</vt:i4>
      </vt:variant>
      <vt:variant>
        <vt:i4>0</vt:i4>
      </vt:variant>
      <vt:variant>
        <vt:i4>5</vt:i4>
      </vt:variant>
      <vt:variant>
        <vt:lpwstr/>
      </vt:variant>
      <vt:variant>
        <vt:lpwstr>P3</vt:lpwstr>
      </vt:variant>
      <vt:variant>
        <vt:i4>90</vt:i4>
      </vt:variant>
      <vt:variant>
        <vt:i4>111</vt:i4>
      </vt:variant>
      <vt:variant>
        <vt:i4>0</vt:i4>
      </vt:variant>
      <vt:variant>
        <vt:i4>5</vt:i4>
      </vt:variant>
      <vt:variant>
        <vt:lpwstr>consultantplus://offline/ref=ABD0D9C2520BB609B11C2B88604AFA30C2B1A03B450B54A2DCD09A0E5BEDC2B2F19D3EvD30M</vt:lpwstr>
      </vt:variant>
      <vt:variant>
        <vt:lpwstr/>
      </vt:variant>
      <vt:variant>
        <vt:i4>6684731</vt:i4>
      </vt:variant>
      <vt:variant>
        <vt:i4>108</vt:i4>
      </vt:variant>
      <vt:variant>
        <vt:i4>0</vt:i4>
      </vt:variant>
      <vt:variant>
        <vt:i4>5</vt:i4>
      </vt:variant>
      <vt:variant>
        <vt:lpwstr>consultantplus://offline/ref=1518AEAFAF333127A34D5A95FC9817B67A4AB2A0E361B35BFAC86F111C4AB1878F0759F3BBF83DC1UBk3L</vt:lpwstr>
      </vt:variant>
      <vt:variant>
        <vt:lpwstr/>
      </vt:variant>
      <vt:variant>
        <vt:i4>3276912</vt:i4>
      </vt:variant>
      <vt:variant>
        <vt:i4>105</vt:i4>
      </vt:variant>
      <vt:variant>
        <vt:i4>0</vt:i4>
      </vt:variant>
      <vt:variant>
        <vt:i4>5</vt:i4>
      </vt:variant>
      <vt:variant>
        <vt:lpwstr/>
      </vt:variant>
      <vt:variant>
        <vt:lpwstr>P23</vt:lpwstr>
      </vt:variant>
      <vt:variant>
        <vt:i4>3276912</vt:i4>
      </vt:variant>
      <vt:variant>
        <vt:i4>102</vt:i4>
      </vt:variant>
      <vt:variant>
        <vt:i4>0</vt:i4>
      </vt:variant>
      <vt:variant>
        <vt:i4>5</vt:i4>
      </vt:variant>
      <vt:variant>
        <vt:lpwstr/>
      </vt:variant>
      <vt:variant>
        <vt:lpwstr>P23</vt:lpwstr>
      </vt:variant>
      <vt:variant>
        <vt:i4>2293869</vt:i4>
      </vt:variant>
      <vt:variant>
        <vt:i4>99</vt:i4>
      </vt:variant>
      <vt:variant>
        <vt:i4>0</vt:i4>
      </vt:variant>
      <vt:variant>
        <vt:i4>5</vt:i4>
      </vt:variant>
      <vt:variant>
        <vt:lpwstr>consultantplus://offline/ref=62D257E06722B7D59A4FE7B3502DF10CB478B67F223513CF5B2D63C7E7D622C64EFEF1022D7AD16D31aBL</vt:lpwstr>
      </vt:variant>
      <vt:variant>
        <vt:lpwstr/>
      </vt:variant>
      <vt:variant>
        <vt:i4>6357050</vt:i4>
      </vt:variant>
      <vt:variant>
        <vt:i4>96</vt:i4>
      </vt:variant>
      <vt:variant>
        <vt:i4>0</vt:i4>
      </vt:variant>
      <vt:variant>
        <vt:i4>5</vt:i4>
      </vt:variant>
      <vt:variant>
        <vt:lpwstr/>
      </vt:variant>
      <vt:variant>
        <vt:lpwstr>Par2829</vt:lpwstr>
      </vt:variant>
      <vt:variant>
        <vt:i4>6422583</vt:i4>
      </vt:variant>
      <vt:variant>
        <vt:i4>93</vt:i4>
      </vt:variant>
      <vt:variant>
        <vt:i4>0</vt:i4>
      </vt:variant>
      <vt:variant>
        <vt:i4>5</vt:i4>
      </vt:variant>
      <vt:variant>
        <vt:lpwstr/>
      </vt:variant>
      <vt:variant>
        <vt:lpwstr>Par556</vt:lpwstr>
      </vt:variant>
      <vt:variant>
        <vt:i4>6488123</vt:i4>
      </vt:variant>
      <vt:variant>
        <vt:i4>90</vt:i4>
      </vt:variant>
      <vt:variant>
        <vt:i4>0</vt:i4>
      </vt:variant>
      <vt:variant>
        <vt:i4>5</vt:i4>
      </vt:variant>
      <vt:variant>
        <vt:lpwstr/>
      </vt:variant>
      <vt:variant>
        <vt:lpwstr>Par391</vt:lpwstr>
      </vt:variant>
      <vt:variant>
        <vt:i4>3145787</vt:i4>
      </vt:variant>
      <vt:variant>
        <vt:i4>87</vt:i4>
      </vt:variant>
      <vt:variant>
        <vt:i4>0</vt:i4>
      </vt:variant>
      <vt:variant>
        <vt:i4>5</vt:i4>
      </vt:variant>
      <vt:variant>
        <vt:lpwstr>consultantplus://offline/ref=ABD0D9C2520BB609B11C35857626A43EC4BDFD3E450C5AFC808FC1530CE4C8E5vB36M</vt:lpwstr>
      </vt:variant>
      <vt:variant>
        <vt:lpwstr/>
      </vt:variant>
      <vt:variant>
        <vt:i4>524378</vt:i4>
      </vt:variant>
      <vt:variant>
        <vt:i4>84</vt:i4>
      </vt:variant>
      <vt:variant>
        <vt:i4>0</vt:i4>
      </vt:variant>
      <vt:variant>
        <vt:i4>5</vt:i4>
      </vt:variant>
      <vt:variant>
        <vt:lpwstr>consultantplus://offline/ref=ABD0D9C2520BB609B11C2B88604AFA30C2B1A03B450C54A2DCD09A0E5BvE3DM</vt:lpwstr>
      </vt:variant>
      <vt:variant>
        <vt:lpwstr/>
      </vt:variant>
      <vt:variant>
        <vt:i4>524296</vt:i4>
      </vt:variant>
      <vt:variant>
        <vt:i4>81</vt:i4>
      </vt:variant>
      <vt:variant>
        <vt:i4>0</vt:i4>
      </vt:variant>
      <vt:variant>
        <vt:i4>5</vt:i4>
      </vt:variant>
      <vt:variant>
        <vt:lpwstr>consultantplus://offline/ref=ABD0D9C2520BB609B11C2B88604AFA30C2B1A0364A0154A2DCD09A0E5BvE3DM</vt:lpwstr>
      </vt:variant>
      <vt:variant>
        <vt:lpwstr/>
      </vt:variant>
      <vt:variant>
        <vt:i4>852056</vt:i4>
      </vt:variant>
      <vt:variant>
        <vt:i4>78</vt:i4>
      </vt:variant>
      <vt:variant>
        <vt:i4>0</vt:i4>
      </vt:variant>
      <vt:variant>
        <vt:i4>5</vt:i4>
      </vt:variant>
      <vt:variant>
        <vt:lpwstr>consultantplus://offline/ref=ABD0D9C2520BB609B11C35857626A43EC4BDFD3E450C5AFC808FC1530CE4C8E5B6D267979C86C67D7CFC06vD3FM</vt:lpwstr>
      </vt:variant>
      <vt:variant>
        <vt:lpwstr/>
      </vt:variant>
      <vt:variant>
        <vt:i4>6815794</vt:i4>
      </vt:variant>
      <vt:variant>
        <vt:i4>75</vt:i4>
      </vt:variant>
      <vt:variant>
        <vt:i4>0</vt:i4>
      </vt:variant>
      <vt:variant>
        <vt:i4>5</vt:i4>
      </vt:variant>
      <vt:variant>
        <vt:lpwstr/>
      </vt:variant>
      <vt:variant>
        <vt:lpwstr>Par108</vt:lpwstr>
      </vt:variant>
      <vt:variant>
        <vt:i4>851978</vt:i4>
      </vt:variant>
      <vt:variant>
        <vt:i4>72</vt:i4>
      </vt:variant>
      <vt:variant>
        <vt:i4>0</vt:i4>
      </vt:variant>
      <vt:variant>
        <vt:i4>5</vt:i4>
      </vt:variant>
      <vt:variant>
        <vt:lpwstr>consultantplus://offline/ref=ABD0D9C2520BB609B11C35857626A43EC4BDFD3E450C5AFC808FC1530CE4C8E5B6D267979C86C67D7CF606vD3AM</vt:lpwstr>
      </vt:variant>
      <vt:variant>
        <vt:lpwstr/>
      </vt:variant>
      <vt:variant>
        <vt:i4>524378</vt:i4>
      </vt:variant>
      <vt:variant>
        <vt:i4>69</vt:i4>
      </vt:variant>
      <vt:variant>
        <vt:i4>0</vt:i4>
      </vt:variant>
      <vt:variant>
        <vt:i4>5</vt:i4>
      </vt:variant>
      <vt:variant>
        <vt:lpwstr>consultantplus://offline/ref=ABD0D9C2520BB609B11C2B88604AFA30C2B1A03B450C54A2DCD09A0E5BvE3DM</vt:lpwstr>
      </vt:variant>
      <vt:variant>
        <vt:lpwstr/>
      </vt:variant>
      <vt:variant>
        <vt:i4>7077942</vt:i4>
      </vt:variant>
      <vt:variant>
        <vt:i4>66</vt:i4>
      </vt:variant>
      <vt:variant>
        <vt:i4>0</vt:i4>
      </vt:variant>
      <vt:variant>
        <vt:i4>5</vt:i4>
      </vt:variant>
      <vt:variant>
        <vt:lpwstr/>
      </vt:variant>
      <vt:variant>
        <vt:lpwstr>Par449</vt:lpwstr>
      </vt:variant>
      <vt:variant>
        <vt:i4>2555952</vt:i4>
      </vt:variant>
      <vt:variant>
        <vt:i4>63</vt:i4>
      </vt:variant>
      <vt:variant>
        <vt:i4>0</vt:i4>
      </vt:variant>
      <vt:variant>
        <vt:i4>5</vt:i4>
      </vt:variant>
      <vt:variant>
        <vt:lpwstr>consultantplus://offline/ref=5A73E49C277F6E3BEB765E196A793A1851600EB65BBCF0EA9BD75314BDF753D44596C67679D30467d1E4L</vt:lpwstr>
      </vt:variant>
      <vt:variant>
        <vt:lpwstr/>
      </vt:variant>
      <vt:variant>
        <vt:i4>2556000</vt:i4>
      </vt:variant>
      <vt:variant>
        <vt:i4>60</vt:i4>
      </vt:variant>
      <vt:variant>
        <vt:i4>0</vt:i4>
      </vt:variant>
      <vt:variant>
        <vt:i4>5</vt:i4>
      </vt:variant>
      <vt:variant>
        <vt:lpwstr>consultantplus://offline/ref=5A73E49C277F6E3BEB765E196A793A18516A09B45FB8F0EA9BD75314BDF753D44596C67679D30065d1E2L</vt:lpwstr>
      </vt:variant>
      <vt:variant>
        <vt:lpwstr/>
      </vt:variant>
      <vt:variant>
        <vt:i4>7077940</vt:i4>
      </vt:variant>
      <vt:variant>
        <vt:i4>57</vt:i4>
      </vt:variant>
      <vt:variant>
        <vt:i4>0</vt:i4>
      </vt:variant>
      <vt:variant>
        <vt:i4>5</vt:i4>
      </vt:variant>
      <vt:variant>
        <vt:lpwstr/>
      </vt:variant>
      <vt:variant>
        <vt:lpwstr>Par469</vt:lpwstr>
      </vt:variant>
      <vt:variant>
        <vt:i4>7077996</vt:i4>
      </vt:variant>
      <vt:variant>
        <vt:i4>54</vt:i4>
      </vt:variant>
      <vt:variant>
        <vt:i4>0</vt:i4>
      </vt:variant>
      <vt:variant>
        <vt:i4>5</vt:i4>
      </vt:variant>
      <vt:variant>
        <vt:lpwstr>consultantplus://offline/ref=ABD0D9C2520BB609B11C2B88604AFA30C2B1A0364A0154A2DCD09A0E5BEDC2B2F19D3ED5D88AC778v73EM</vt:lpwstr>
      </vt:variant>
      <vt:variant>
        <vt:lpwstr/>
      </vt:variant>
      <vt:variant>
        <vt:i4>7077988</vt:i4>
      </vt:variant>
      <vt:variant>
        <vt:i4>51</vt:i4>
      </vt:variant>
      <vt:variant>
        <vt:i4>0</vt:i4>
      </vt:variant>
      <vt:variant>
        <vt:i4>5</vt:i4>
      </vt:variant>
      <vt:variant>
        <vt:lpwstr>consultantplus://offline/ref=ABD0D9C2520BB609B11C2B88604AFA30C2B1A03B450C54A2DCD09A0E5BEDC2B2F19D3ED5D88BC77Av73EM</vt:lpwstr>
      </vt:variant>
      <vt:variant>
        <vt:lpwstr/>
      </vt:variant>
      <vt:variant>
        <vt:i4>2031676</vt:i4>
      </vt:variant>
      <vt:variant>
        <vt:i4>48</vt:i4>
      </vt:variant>
      <vt:variant>
        <vt:i4>0</vt:i4>
      </vt:variant>
      <vt:variant>
        <vt:i4>5</vt:i4>
      </vt:variant>
      <vt:variant>
        <vt:lpwstr/>
      </vt:variant>
      <vt:variant>
        <vt:lpwstr>_Toc452336988</vt:lpwstr>
      </vt:variant>
      <vt:variant>
        <vt:i4>2031676</vt:i4>
      </vt:variant>
      <vt:variant>
        <vt:i4>45</vt:i4>
      </vt:variant>
      <vt:variant>
        <vt:i4>0</vt:i4>
      </vt:variant>
      <vt:variant>
        <vt:i4>5</vt:i4>
      </vt:variant>
      <vt:variant>
        <vt:lpwstr/>
      </vt:variant>
      <vt:variant>
        <vt:lpwstr>_Toc452336987</vt:lpwstr>
      </vt:variant>
      <vt:variant>
        <vt:i4>2031676</vt:i4>
      </vt:variant>
      <vt:variant>
        <vt:i4>42</vt:i4>
      </vt:variant>
      <vt:variant>
        <vt:i4>0</vt:i4>
      </vt:variant>
      <vt:variant>
        <vt:i4>5</vt:i4>
      </vt:variant>
      <vt:variant>
        <vt:lpwstr/>
      </vt:variant>
      <vt:variant>
        <vt:lpwstr>_Toc452336983</vt:lpwstr>
      </vt:variant>
      <vt:variant>
        <vt:i4>2031676</vt:i4>
      </vt:variant>
      <vt:variant>
        <vt:i4>39</vt:i4>
      </vt:variant>
      <vt:variant>
        <vt:i4>0</vt:i4>
      </vt:variant>
      <vt:variant>
        <vt:i4>5</vt:i4>
      </vt:variant>
      <vt:variant>
        <vt:lpwstr/>
      </vt:variant>
      <vt:variant>
        <vt:lpwstr>_Toc452336982</vt:lpwstr>
      </vt:variant>
      <vt:variant>
        <vt:i4>2031676</vt:i4>
      </vt:variant>
      <vt:variant>
        <vt:i4>36</vt:i4>
      </vt:variant>
      <vt:variant>
        <vt:i4>0</vt:i4>
      </vt:variant>
      <vt:variant>
        <vt:i4>5</vt:i4>
      </vt:variant>
      <vt:variant>
        <vt:lpwstr/>
      </vt:variant>
      <vt:variant>
        <vt:lpwstr>_Toc452336981</vt:lpwstr>
      </vt:variant>
      <vt:variant>
        <vt:i4>2031676</vt:i4>
      </vt:variant>
      <vt:variant>
        <vt:i4>33</vt:i4>
      </vt:variant>
      <vt:variant>
        <vt:i4>0</vt:i4>
      </vt:variant>
      <vt:variant>
        <vt:i4>5</vt:i4>
      </vt:variant>
      <vt:variant>
        <vt:lpwstr/>
      </vt:variant>
      <vt:variant>
        <vt:lpwstr>_Toc452336980</vt:lpwstr>
      </vt:variant>
      <vt:variant>
        <vt:i4>1048636</vt:i4>
      </vt:variant>
      <vt:variant>
        <vt:i4>30</vt:i4>
      </vt:variant>
      <vt:variant>
        <vt:i4>0</vt:i4>
      </vt:variant>
      <vt:variant>
        <vt:i4>5</vt:i4>
      </vt:variant>
      <vt:variant>
        <vt:lpwstr/>
      </vt:variant>
      <vt:variant>
        <vt:lpwstr>_Toc452336978</vt:lpwstr>
      </vt:variant>
      <vt:variant>
        <vt:i4>1048636</vt:i4>
      </vt:variant>
      <vt:variant>
        <vt:i4>27</vt:i4>
      </vt:variant>
      <vt:variant>
        <vt:i4>0</vt:i4>
      </vt:variant>
      <vt:variant>
        <vt:i4>5</vt:i4>
      </vt:variant>
      <vt:variant>
        <vt:lpwstr/>
      </vt:variant>
      <vt:variant>
        <vt:lpwstr>_Toc452336977</vt:lpwstr>
      </vt:variant>
      <vt:variant>
        <vt:i4>1048636</vt:i4>
      </vt:variant>
      <vt:variant>
        <vt:i4>24</vt:i4>
      </vt:variant>
      <vt:variant>
        <vt:i4>0</vt:i4>
      </vt:variant>
      <vt:variant>
        <vt:i4>5</vt:i4>
      </vt:variant>
      <vt:variant>
        <vt:lpwstr/>
      </vt:variant>
      <vt:variant>
        <vt:lpwstr>_Toc452336976</vt:lpwstr>
      </vt:variant>
      <vt:variant>
        <vt:i4>1048636</vt:i4>
      </vt:variant>
      <vt:variant>
        <vt:i4>21</vt:i4>
      </vt:variant>
      <vt:variant>
        <vt:i4>0</vt:i4>
      </vt:variant>
      <vt:variant>
        <vt:i4>5</vt:i4>
      </vt:variant>
      <vt:variant>
        <vt:lpwstr/>
      </vt:variant>
      <vt:variant>
        <vt:lpwstr>_Toc452336974</vt:lpwstr>
      </vt:variant>
      <vt:variant>
        <vt:i4>1048636</vt:i4>
      </vt:variant>
      <vt:variant>
        <vt:i4>18</vt:i4>
      </vt:variant>
      <vt:variant>
        <vt:i4>0</vt:i4>
      </vt:variant>
      <vt:variant>
        <vt:i4>5</vt:i4>
      </vt:variant>
      <vt:variant>
        <vt:lpwstr/>
      </vt:variant>
      <vt:variant>
        <vt:lpwstr>_Toc452336973</vt:lpwstr>
      </vt:variant>
      <vt:variant>
        <vt:i4>1048636</vt:i4>
      </vt:variant>
      <vt:variant>
        <vt:i4>15</vt:i4>
      </vt:variant>
      <vt:variant>
        <vt:i4>0</vt:i4>
      </vt:variant>
      <vt:variant>
        <vt:i4>5</vt:i4>
      </vt:variant>
      <vt:variant>
        <vt:lpwstr/>
      </vt:variant>
      <vt:variant>
        <vt:lpwstr>_Toc452336972</vt:lpwstr>
      </vt:variant>
      <vt:variant>
        <vt:i4>1114172</vt:i4>
      </vt:variant>
      <vt:variant>
        <vt:i4>12</vt:i4>
      </vt:variant>
      <vt:variant>
        <vt:i4>0</vt:i4>
      </vt:variant>
      <vt:variant>
        <vt:i4>5</vt:i4>
      </vt:variant>
      <vt:variant>
        <vt:lpwstr/>
      </vt:variant>
      <vt:variant>
        <vt:lpwstr>_Toc452336965</vt:lpwstr>
      </vt:variant>
      <vt:variant>
        <vt:i4>1114172</vt:i4>
      </vt:variant>
      <vt:variant>
        <vt:i4>9</vt:i4>
      </vt:variant>
      <vt:variant>
        <vt:i4>0</vt:i4>
      </vt:variant>
      <vt:variant>
        <vt:i4>5</vt:i4>
      </vt:variant>
      <vt:variant>
        <vt:lpwstr/>
      </vt:variant>
      <vt:variant>
        <vt:lpwstr>_Toc452336964</vt:lpwstr>
      </vt:variant>
      <vt:variant>
        <vt:i4>1114172</vt:i4>
      </vt:variant>
      <vt:variant>
        <vt:i4>6</vt:i4>
      </vt:variant>
      <vt:variant>
        <vt:i4>0</vt:i4>
      </vt:variant>
      <vt:variant>
        <vt:i4>5</vt:i4>
      </vt:variant>
      <vt:variant>
        <vt:lpwstr/>
      </vt:variant>
      <vt:variant>
        <vt:lpwstr>_Toc452336963</vt:lpwstr>
      </vt:variant>
      <vt:variant>
        <vt:i4>1114172</vt:i4>
      </vt:variant>
      <vt:variant>
        <vt:i4>3</vt:i4>
      </vt:variant>
      <vt:variant>
        <vt:i4>0</vt:i4>
      </vt:variant>
      <vt:variant>
        <vt:i4>5</vt:i4>
      </vt:variant>
      <vt:variant>
        <vt:lpwstr/>
      </vt:variant>
      <vt:variant>
        <vt:lpwstr>_Toc452336962</vt:lpwstr>
      </vt:variant>
      <vt:variant>
        <vt:i4>1114172</vt:i4>
      </vt:variant>
      <vt:variant>
        <vt:i4>0</vt:i4>
      </vt:variant>
      <vt:variant>
        <vt:i4>0</vt:i4>
      </vt:variant>
      <vt:variant>
        <vt:i4>5</vt:i4>
      </vt:variant>
      <vt:variant>
        <vt:lpwstr/>
      </vt:variant>
      <vt:variant>
        <vt:lpwstr>_Toc452336961</vt:lpwstr>
      </vt:variant>
      <vt:variant>
        <vt:i4>4653137</vt:i4>
      </vt:variant>
      <vt:variant>
        <vt:i4>0</vt:i4>
      </vt:variant>
      <vt:variant>
        <vt:i4>0</vt:i4>
      </vt:variant>
      <vt:variant>
        <vt:i4>5</vt:i4>
      </vt:variant>
      <vt:variant>
        <vt:lpwstr>consultantplus://offline/ref=F9663C28B969C9367A9DD1D8FCE4DCD9BC7B03122E2C7A378FD617511D300C8205E5DADADBA4B0O9M6I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PCServ</dc:creator>
  <cp:lastModifiedBy>Коцюк Нина</cp:lastModifiedBy>
  <cp:revision>56</cp:revision>
  <cp:lastPrinted>2022-11-01T12:24:00Z</cp:lastPrinted>
  <dcterms:created xsi:type="dcterms:W3CDTF">2022-11-01T11:59:00Z</dcterms:created>
  <dcterms:modified xsi:type="dcterms:W3CDTF">2022-11-03T07:26:00Z</dcterms:modified>
</cp:coreProperties>
</file>