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0" w:rsidRPr="009E0D10" w:rsidRDefault="009E0D10" w:rsidP="009E0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9E0D10" w:rsidRPr="009E0D10" w:rsidRDefault="009E0D10" w:rsidP="009E0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ЛЕВОРОССОШАНСКОГО СЕЛЬСКОГО ПОСЕЛЕНИЯ</w:t>
      </w:r>
    </w:p>
    <w:p w:rsidR="009E0D10" w:rsidRPr="009E0D10" w:rsidRDefault="009E0D10" w:rsidP="009E0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КАШИРСКОГО МУНИЦИПАЛЬНОГО РАЙОНА</w:t>
      </w:r>
    </w:p>
    <w:p w:rsidR="009E0D10" w:rsidRPr="009E0D10" w:rsidRDefault="009E0D10" w:rsidP="009E0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9E0D10" w:rsidRPr="009E0D10" w:rsidRDefault="009E0D10" w:rsidP="009E0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D10" w:rsidRPr="009E0D10" w:rsidRDefault="009E0D10" w:rsidP="009E0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E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E0D10" w:rsidRDefault="009E0D10" w:rsidP="00714CE8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0D10" w:rsidRDefault="009E0D10" w:rsidP="00714CE8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4CE8" w:rsidRPr="00714CE8" w:rsidRDefault="00237AF0" w:rsidP="00714CE8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  марта  2019 года    № 175</w:t>
      </w:r>
    </w:p>
    <w:p w:rsidR="00714CE8" w:rsidRDefault="0088061C" w:rsidP="00714CE8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A54CBC">
        <w:rPr>
          <w:rFonts w:ascii="Times New Roman" w:hAnsi="Times New Roman" w:cs="Times New Roman"/>
          <w:sz w:val="24"/>
          <w:szCs w:val="24"/>
          <w:lang w:eastAsia="ar-SA"/>
        </w:rPr>
        <w:t xml:space="preserve">. Левая Россошь </w:t>
      </w:r>
      <w:proofErr w:type="gramEnd"/>
    </w:p>
    <w:p w:rsidR="00A54CBC" w:rsidRPr="00714CE8" w:rsidRDefault="00A54CBC" w:rsidP="00714CE8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4CE8" w:rsidRPr="009E0D10" w:rsidRDefault="00714CE8" w:rsidP="00714CE8">
      <w:pPr>
        <w:pStyle w:val="a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утверждении границ </w:t>
      </w:r>
      <w:proofErr w:type="gramStart"/>
      <w:r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>территориального</w:t>
      </w:r>
      <w:proofErr w:type="gramEnd"/>
      <w:r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14CE8" w:rsidRPr="009E0D10" w:rsidRDefault="00714CE8" w:rsidP="00714CE8">
      <w:pPr>
        <w:pStyle w:val="a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>общественного самоуправления</w:t>
      </w:r>
      <w:r w:rsidR="00424618"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14CE8" w:rsidRPr="009E0D10" w:rsidRDefault="00A54CBC" w:rsidP="00714CE8">
      <w:pPr>
        <w:pStyle w:val="a4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>созданного</w:t>
      </w:r>
      <w:proofErr w:type="gramEnd"/>
      <w:r w:rsidR="00714CE8"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территории с</w:t>
      </w:r>
      <w:r w:rsidR="00697DFC"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Левая Россошь</w:t>
      </w:r>
      <w:r w:rsidR="00714CE8" w:rsidRPr="009E0D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14CE8" w:rsidRDefault="009E0D10" w:rsidP="00714CE8">
      <w:pPr>
        <w:pStyle w:val="a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Каширского муниципального района </w:t>
      </w:r>
    </w:p>
    <w:p w:rsidR="009E0D10" w:rsidRPr="009E0D10" w:rsidRDefault="009E0D10" w:rsidP="00714CE8">
      <w:pPr>
        <w:pStyle w:val="a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Воронежской  области</w:t>
      </w:r>
    </w:p>
    <w:p w:rsidR="00714CE8" w:rsidRPr="009E0D10" w:rsidRDefault="00714CE8" w:rsidP="00714CE8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E0D10" w:rsidRDefault="009E0D10" w:rsidP="00714CE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9E0D10" w:rsidRPr="003A66A5" w:rsidRDefault="009E0D10" w:rsidP="00714CE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030926" w:rsidRPr="003A66A5" w:rsidRDefault="00DB2D6E" w:rsidP="00714CE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6A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</w:t>
      </w:r>
      <w:r w:rsidR="00714CE8" w:rsidRPr="003A66A5">
        <w:rPr>
          <w:rFonts w:ascii="Times New Roman" w:hAnsi="Times New Roman" w:cs="Times New Roman"/>
          <w:sz w:val="24"/>
          <w:szCs w:val="24"/>
        </w:rPr>
        <w:t xml:space="preserve">ийской Федерации, Уставом </w:t>
      </w:r>
      <w:proofErr w:type="spellStart"/>
      <w:r w:rsidR="00A54CBC" w:rsidRPr="003A66A5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A54CBC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Pr="003A66A5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="005C6B7B" w:rsidRPr="003A66A5">
        <w:rPr>
          <w:rFonts w:ascii="Times New Roman" w:hAnsi="Times New Roman" w:cs="Times New Roman"/>
          <w:sz w:val="24"/>
          <w:szCs w:val="24"/>
        </w:rPr>
        <w:t>рассмотрев поступивш</w:t>
      </w:r>
      <w:r w:rsidR="00DD1A6B" w:rsidRPr="003A66A5">
        <w:rPr>
          <w:rFonts w:ascii="Times New Roman" w:hAnsi="Times New Roman" w:cs="Times New Roman"/>
          <w:sz w:val="24"/>
          <w:szCs w:val="24"/>
        </w:rPr>
        <w:t>и</w:t>
      </w:r>
      <w:r w:rsidR="005C6B7B" w:rsidRPr="003A66A5">
        <w:rPr>
          <w:rFonts w:ascii="Times New Roman" w:hAnsi="Times New Roman" w:cs="Times New Roman"/>
          <w:sz w:val="24"/>
          <w:szCs w:val="24"/>
        </w:rPr>
        <w:t>е заявлени</w:t>
      </w:r>
      <w:r w:rsidR="00424618" w:rsidRPr="003A66A5">
        <w:rPr>
          <w:rFonts w:ascii="Times New Roman" w:hAnsi="Times New Roman" w:cs="Times New Roman"/>
          <w:sz w:val="24"/>
          <w:szCs w:val="24"/>
        </w:rPr>
        <w:t>я</w:t>
      </w:r>
      <w:r w:rsidR="00714CE8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от инициативной группы </w:t>
      </w:r>
      <w:r w:rsidR="00714CE8" w:rsidRPr="003A66A5">
        <w:rPr>
          <w:rFonts w:ascii="Times New Roman" w:hAnsi="Times New Roman" w:cs="Times New Roman"/>
          <w:sz w:val="24"/>
          <w:szCs w:val="24"/>
        </w:rPr>
        <w:t>с</w:t>
      </w:r>
      <w:r w:rsidR="00697DFC" w:rsidRPr="003A66A5">
        <w:rPr>
          <w:rFonts w:ascii="Times New Roman" w:hAnsi="Times New Roman" w:cs="Times New Roman"/>
          <w:sz w:val="24"/>
          <w:szCs w:val="24"/>
        </w:rPr>
        <w:t>.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="00A54CBC" w:rsidRPr="003A66A5">
        <w:rPr>
          <w:rFonts w:ascii="Times New Roman" w:hAnsi="Times New Roman" w:cs="Times New Roman"/>
          <w:sz w:val="24"/>
          <w:szCs w:val="24"/>
        </w:rPr>
        <w:t>Левая Россошь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CBC" w:rsidRPr="003A66A5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A54CBC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сельского поселения, по вопросу учреждения ТОС </w:t>
      </w:r>
      <w:r w:rsidR="00714CE8" w:rsidRPr="003A66A5">
        <w:rPr>
          <w:rFonts w:ascii="Times New Roman" w:hAnsi="Times New Roman" w:cs="Times New Roman"/>
          <w:sz w:val="24"/>
          <w:szCs w:val="24"/>
        </w:rPr>
        <w:t>с</w:t>
      </w:r>
      <w:r w:rsidR="00697DFC" w:rsidRPr="003A66A5">
        <w:rPr>
          <w:rFonts w:ascii="Times New Roman" w:hAnsi="Times New Roman" w:cs="Times New Roman"/>
          <w:sz w:val="24"/>
          <w:szCs w:val="24"/>
        </w:rPr>
        <w:t>.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="00A54CBC" w:rsidRPr="003A66A5">
        <w:rPr>
          <w:rFonts w:ascii="Times New Roman" w:hAnsi="Times New Roman" w:cs="Times New Roman"/>
          <w:sz w:val="24"/>
          <w:szCs w:val="24"/>
        </w:rPr>
        <w:t>Левая Россошь</w:t>
      </w:r>
      <w:r w:rsidR="00237AF0" w:rsidRPr="003A66A5">
        <w:rPr>
          <w:rFonts w:ascii="Times New Roman" w:hAnsi="Times New Roman" w:cs="Times New Roman"/>
          <w:sz w:val="24"/>
          <w:szCs w:val="24"/>
        </w:rPr>
        <w:t>,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proofErr w:type="spellStart"/>
      <w:r w:rsidR="00A54CBC" w:rsidRPr="003A66A5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A54CBC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3A66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4CE8" w:rsidRPr="003A66A5">
        <w:rPr>
          <w:rFonts w:ascii="Times New Roman" w:hAnsi="Times New Roman" w:cs="Times New Roman"/>
          <w:sz w:val="24"/>
          <w:szCs w:val="24"/>
        </w:rPr>
        <w:t xml:space="preserve"> решил:</w:t>
      </w:r>
      <w:proofErr w:type="gramEnd"/>
    </w:p>
    <w:p w:rsidR="00714CE8" w:rsidRPr="003A66A5" w:rsidRDefault="00714CE8" w:rsidP="00714CE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B7B" w:rsidRPr="003A66A5" w:rsidRDefault="00714CE8" w:rsidP="00714CE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6A5">
        <w:rPr>
          <w:rFonts w:ascii="Times New Roman" w:hAnsi="Times New Roman" w:cs="Times New Roman"/>
          <w:sz w:val="24"/>
          <w:szCs w:val="24"/>
        </w:rPr>
        <w:t xml:space="preserve">1. 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Утвердить границу территориального </w:t>
      </w:r>
      <w:r w:rsidR="00697DFC" w:rsidRPr="003A66A5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proofErr w:type="gramStart"/>
      <w:r w:rsidR="00697DFC" w:rsidRPr="003A66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97DFC" w:rsidRPr="003A66A5">
        <w:rPr>
          <w:rFonts w:ascii="Times New Roman" w:hAnsi="Times New Roman" w:cs="Times New Roman"/>
          <w:sz w:val="24"/>
          <w:szCs w:val="24"/>
        </w:rPr>
        <w:t>.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CBC" w:rsidRPr="003A66A5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="00A54CBC" w:rsidRPr="003A66A5">
        <w:rPr>
          <w:rFonts w:ascii="Times New Roman" w:hAnsi="Times New Roman" w:cs="Times New Roman"/>
          <w:sz w:val="24"/>
          <w:szCs w:val="24"/>
        </w:rPr>
        <w:t xml:space="preserve"> Россошь</w:t>
      </w:r>
      <w:r w:rsidR="005C6B7B" w:rsidRPr="003A66A5">
        <w:rPr>
          <w:rFonts w:ascii="Times New Roman" w:hAnsi="Times New Roman" w:cs="Times New Roman"/>
          <w:sz w:val="24"/>
          <w:szCs w:val="24"/>
        </w:rPr>
        <w:t xml:space="preserve">, созданного на территории </w:t>
      </w:r>
      <w:proofErr w:type="spellStart"/>
      <w:r w:rsidR="00A54CBC" w:rsidRPr="003A66A5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A54CBC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="008A5A93" w:rsidRPr="003A66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66A5" w:rsidRPr="003A66A5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 </w:t>
      </w:r>
    </w:p>
    <w:p w:rsidR="008A5A93" w:rsidRPr="003A66A5" w:rsidRDefault="00237AF0" w:rsidP="00714CE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улица Буденного, ул. Пролетарская, ул. Пугачева </w:t>
      </w:r>
      <w:r w:rsidR="009E0D10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Pr="003A66A5">
        <w:rPr>
          <w:rFonts w:ascii="Times New Roman" w:hAnsi="Times New Roman" w:cs="Times New Roman"/>
          <w:sz w:val="24"/>
          <w:szCs w:val="24"/>
        </w:rPr>
        <w:t>с. Левая Россошь</w:t>
      </w:r>
      <w:proofErr w:type="gramEnd"/>
    </w:p>
    <w:p w:rsidR="009E0D10" w:rsidRPr="003A66A5" w:rsidRDefault="009E0D10" w:rsidP="00714CE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1A84" w:rsidRPr="00237AF0" w:rsidRDefault="00421A84" w:rsidP="009E0D10">
      <w:pPr>
        <w:rPr>
          <w:rFonts w:ascii="Times New Roman" w:hAnsi="Times New Roman" w:cs="Times New Roman"/>
          <w:sz w:val="24"/>
          <w:szCs w:val="24"/>
        </w:rPr>
      </w:pPr>
      <w:r w:rsidRPr="003A66A5">
        <w:rPr>
          <w:rFonts w:ascii="Times New Roman" w:hAnsi="Times New Roman" w:cs="Times New Roman"/>
          <w:sz w:val="24"/>
          <w:szCs w:val="24"/>
        </w:rPr>
        <w:t>2</w:t>
      </w:r>
      <w:r w:rsidR="00714CE8" w:rsidRPr="003A66A5">
        <w:rPr>
          <w:rFonts w:ascii="Times New Roman" w:hAnsi="Times New Roman" w:cs="Times New Roman"/>
          <w:sz w:val="24"/>
          <w:szCs w:val="24"/>
        </w:rPr>
        <w:t xml:space="preserve">. </w:t>
      </w:r>
      <w:r w:rsidR="00A54CBC" w:rsidRPr="003A66A5">
        <w:rPr>
          <w:rFonts w:ascii="Times New Roman" w:hAnsi="Times New Roman" w:cs="Times New Roman"/>
          <w:sz w:val="24"/>
          <w:szCs w:val="24"/>
        </w:rPr>
        <w:t>Обнародовать  настоящее решение путем вывешивания</w:t>
      </w:r>
      <w:r w:rsidR="009E0D10" w:rsidRPr="003A66A5">
        <w:rPr>
          <w:rFonts w:ascii="Times New Roman" w:hAnsi="Times New Roman" w:cs="Times New Roman"/>
          <w:sz w:val="24"/>
          <w:szCs w:val="24"/>
        </w:rPr>
        <w:t xml:space="preserve"> на стенде </w:t>
      </w:r>
      <w:r w:rsidR="00A54CBC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="00714CE8" w:rsidRPr="003A66A5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A54CBC" w:rsidRPr="003A66A5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A54CBC" w:rsidRPr="003A66A5">
        <w:rPr>
          <w:rFonts w:ascii="Times New Roman" w:hAnsi="Times New Roman" w:cs="Times New Roman"/>
          <w:sz w:val="24"/>
          <w:szCs w:val="24"/>
        </w:rPr>
        <w:t xml:space="preserve"> </w:t>
      </w:r>
      <w:r w:rsidR="00714CE8" w:rsidRPr="003A66A5">
        <w:rPr>
          <w:rFonts w:ascii="Times New Roman" w:hAnsi="Times New Roman" w:cs="Times New Roman"/>
          <w:sz w:val="24"/>
          <w:szCs w:val="24"/>
        </w:rPr>
        <w:t>сельского посе</w:t>
      </w:r>
      <w:r w:rsidRPr="003A66A5">
        <w:rPr>
          <w:rFonts w:ascii="Times New Roman" w:hAnsi="Times New Roman" w:cs="Times New Roman"/>
          <w:sz w:val="24"/>
          <w:szCs w:val="24"/>
        </w:rPr>
        <w:t xml:space="preserve">ления Каширского муниципального </w:t>
      </w:r>
      <w:r w:rsidR="00714CE8" w:rsidRPr="003A66A5">
        <w:rPr>
          <w:rFonts w:ascii="Times New Roman" w:hAnsi="Times New Roman" w:cs="Times New Roman"/>
          <w:sz w:val="24"/>
          <w:szCs w:val="24"/>
        </w:rPr>
        <w:t xml:space="preserve">района Воронежской области в сети Интернет </w:t>
      </w:r>
      <w:r w:rsidRPr="003A66A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37AF0">
          <w:rPr>
            <w:rStyle w:val="a5"/>
            <w:rFonts w:ascii="Times New Roman" w:hAnsi="Times New Roman" w:cs="Times New Roman"/>
            <w:sz w:val="24"/>
            <w:szCs w:val="24"/>
          </w:rPr>
          <w:t>http://levrossosh.ru/</w:t>
        </w:r>
      </w:hyperlink>
    </w:p>
    <w:p w:rsidR="00714CE8" w:rsidRPr="003A66A5" w:rsidRDefault="00714CE8" w:rsidP="009E0D10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421A84" w:rsidRPr="003A66A5" w:rsidRDefault="00421A84" w:rsidP="00714CE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1A84" w:rsidRPr="003A66A5" w:rsidRDefault="00421A84" w:rsidP="00714CE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1A84" w:rsidRPr="003A66A5" w:rsidRDefault="00421A84" w:rsidP="00714CE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4CE8" w:rsidRPr="003A66A5" w:rsidRDefault="00714CE8" w:rsidP="00714CE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4CE8" w:rsidRPr="003A66A5" w:rsidRDefault="00714CE8" w:rsidP="00714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66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54CBC" w:rsidRPr="003A66A5"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</w:p>
    <w:p w:rsidR="00882593" w:rsidRPr="003A66A5" w:rsidRDefault="00714CE8" w:rsidP="00714CE8">
      <w:pPr>
        <w:pStyle w:val="a4"/>
        <w:jc w:val="both"/>
        <w:rPr>
          <w:sz w:val="28"/>
          <w:szCs w:val="28"/>
        </w:rPr>
      </w:pPr>
      <w:r w:rsidRPr="003A66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237AF0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37A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7AF0">
        <w:rPr>
          <w:rFonts w:ascii="Times New Roman" w:hAnsi="Times New Roman" w:cs="Times New Roman"/>
          <w:sz w:val="28"/>
          <w:szCs w:val="28"/>
        </w:rPr>
        <w:t>А.В.Лячин</w:t>
      </w:r>
      <w:proofErr w:type="spellEnd"/>
    </w:p>
    <w:sectPr w:rsidR="00882593" w:rsidRPr="003A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459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D7F"/>
    <w:multiLevelType w:val="hybridMultilevel"/>
    <w:tmpl w:val="AC4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AB7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4437"/>
    <w:multiLevelType w:val="hybridMultilevel"/>
    <w:tmpl w:val="A0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6"/>
    <w:rsid w:val="00030926"/>
    <w:rsid w:val="00237AF0"/>
    <w:rsid w:val="003A66A5"/>
    <w:rsid w:val="00421A84"/>
    <w:rsid w:val="00424618"/>
    <w:rsid w:val="005C6041"/>
    <w:rsid w:val="005C6B7B"/>
    <w:rsid w:val="006610AB"/>
    <w:rsid w:val="00697DFC"/>
    <w:rsid w:val="00714CE8"/>
    <w:rsid w:val="00722C3B"/>
    <w:rsid w:val="0088061C"/>
    <w:rsid w:val="00882593"/>
    <w:rsid w:val="008A5A93"/>
    <w:rsid w:val="00901D58"/>
    <w:rsid w:val="009D3AC0"/>
    <w:rsid w:val="009E0D10"/>
    <w:rsid w:val="00A54CBC"/>
    <w:rsid w:val="00DB2D6E"/>
    <w:rsid w:val="00D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714CE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21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714CE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21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rossos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Евдокимович</dc:creator>
  <cp:lastModifiedBy>user</cp:lastModifiedBy>
  <cp:revision>10</cp:revision>
  <cp:lastPrinted>2019-03-14T06:55:00Z</cp:lastPrinted>
  <dcterms:created xsi:type="dcterms:W3CDTF">2017-03-28T12:10:00Z</dcterms:created>
  <dcterms:modified xsi:type="dcterms:W3CDTF">2019-03-14T06:55:00Z</dcterms:modified>
</cp:coreProperties>
</file>