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F8" w:rsidRDefault="003D35F8" w:rsidP="003D35F8">
      <w:pPr>
        <w:jc w:val="center"/>
        <w:rPr>
          <w:b/>
          <w:sz w:val="28"/>
          <w:szCs w:val="28"/>
          <w:lang w:val="ru-RU"/>
        </w:rPr>
      </w:pPr>
      <w:r w:rsidRPr="003D35F8">
        <w:rPr>
          <w:b/>
          <w:sz w:val="28"/>
          <w:szCs w:val="28"/>
          <w:lang w:val="ru-RU"/>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-248285</wp:posOffset>
            </wp:positionV>
            <wp:extent cx="819150" cy="971550"/>
            <wp:effectExtent l="19050" t="0" r="0" b="0"/>
            <wp:wrapNone/>
            <wp:docPr id="7"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5"/>
                    <a:srcRect/>
                    <a:stretch>
                      <a:fillRect/>
                    </a:stretch>
                  </pic:blipFill>
                  <pic:spPr bwMode="auto">
                    <a:xfrm>
                      <a:off x="0" y="0"/>
                      <a:ext cx="819150" cy="971550"/>
                    </a:xfrm>
                    <a:prstGeom prst="rect">
                      <a:avLst/>
                    </a:prstGeom>
                    <a:solidFill>
                      <a:srgbClr val="FFFFFF"/>
                    </a:solidFill>
                  </pic:spPr>
                </pic:pic>
              </a:graphicData>
            </a:graphic>
          </wp:anchor>
        </w:drawing>
      </w: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Pr="00407C74" w:rsidRDefault="003D35F8" w:rsidP="003D35F8">
      <w:pPr>
        <w:spacing w:line="276" w:lineRule="auto"/>
        <w:jc w:val="center"/>
        <w:rPr>
          <w:b/>
          <w:sz w:val="28"/>
          <w:szCs w:val="28"/>
          <w:lang w:val="ru-RU"/>
        </w:rPr>
      </w:pPr>
      <w:r w:rsidRPr="00407C74">
        <w:rPr>
          <w:b/>
          <w:sz w:val="28"/>
          <w:szCs w:val="28"/>
          <w:lang w:val="ru-RU"/>
        </w:rPr>
        <w:t>РОССИЙСКАЯ  ФЕДЕРАЦИЯ</w:t>
      </w:r>
    </w:p>
    <w:p w:rsidR="003D35F8" w:rsidRPr="00407C74" w:rsidRDefault="003D35F8" w:rsidP="003D35F8">
      <w:pPr>
        <w:spacing w:line="276" w:lineRule="auto"/>
        <w:jc w:val="center"/>
        <w:rPr>
          <w:b/>
          <w:sz w:val="28"/>
          <w:szCs w:val="28"/>
          <w:lang w:val="ru-RU"/>
        </w:rPr>
      </w:pPr>
      <w:r w:rsidRPr="00407C74">
        <w:rPr>
          <w:b/>
          <w:sz w:val="28"/>
          <w:szCs w:val="28"/>
          <w:lang w:val="ru-RU"/>
        </w:rPr>
        <w:t>ОРЛОВСКАЯ  ОБЛАСТЬ</w:t>
      </w:r>
    </w:p>
    <w:p w:rsidR="003D35F8" w:rsidRPr="00407C74" w:rsidRDefault="003D35F8" w:rsidP="003D35F8">
      <w:pPr>
        <w:spacing w:line="276" w:lineRule="auto"/>
        <w:jc w:val="center"/>
        <w:rPr>
          <w:b/>
          <w:sz w:val="28"/>
          <w:szCs w:val="28"/>
          <w:lang w:val="ru-RU"/>
        </w:rPr>
      </w:pPr>
      <w:r w:rsidRPr="00A11790">
        <w:rPr>
          <w:b/>
          <w:sz w:val="32"/>
          <w:szCs w:val="32"/>
          <w:lang w:val="ru-RU"/>
        </w:rPr>
        <w:t>ВЕРХОВСК</w:t>
      </w:r>
      <w:r>
        <w:rPr>
          <w:b/>
          <w:sz w:val="32"/>
          <w:szCs w:val="32"/>
          <w:lang w:val="ru-RU"/>
        </w:rPr>
        <w:t>ИЙ</w:t>
      </w:r>
      <w:r w:rsidRPr="00A11790">
        <w:rPr>
          <w:b/>
          <w:sz w:val="32"/>
          <w:szCs w:val="32"/>
          <w:lang w:val="ru-RU"/>
        </w:rPr>
        <w:t xml:space="preserve">  РАЙОН</w:t>
      </w:r>
    </w:p>
    <w:p w:rsidR="003D35F8" w:rsidRPr="00407C74" w:rsidRDefault="003D35F8" w:rsidP="003D35F8">
      <w:pPr>
        <w:spacing w:line="276" w:lineRule="auto"/>
        <w:jc w:val="center"/>
        <w:rPr>
          <w:b/>
          <w:sz w:val="28"/>
          <w:szCs w:val="28"/>
          <w:lang w:val="ru-RU"/>
        </w:rPr>
      </w:pPr>
      <w:r w:rsidRPr="00A11790">
        <w:rPr>
          <w:b/>
          <w:sz w:val="32"/>
          <w:szCs w:val="32"/>
          <w:lang w:val="ru-RU"/>
        </w:rPr>
        <w:t xml:space="preserve">  АДМИНИСТРАЦИЯ  ПОСЕЛКА  ВЕРХОВЬЕ</w:t>
      </w:r>
      <w:r w:rsidRPr="00A11790">
        <w:rPr>
          <w:b/>
          <w:sz w:val="32"/>
          <w:szCs w:val="32"/>
          <w:lang w:val="ru-RU"/>
        </w:rPr>
        <w:br/>
      </w:r>
    </w:p>
    <w:p w:rsidR="003D35F8" w:rsidRDefault="003D35F8" w:rsidP="003D35F8">
      <w:pPr>
        <w:jc w:val="center"/>
        <w:rPr>
          <w:b/>
          <w:sz w:val="36"/>
          <w:szCs w:val="36"/>
          <w:lang w:val="ru-RU"/>
        </w:rPr>
      </w:pPr>
      <w:r w:rsidRPr="00A11790">
        <w:rPr>
          <w:b/>
          <w:sz w:val="36"/>
          <w:szCs w:val="36"/>
          <w:lang w:val="ru-RU"/>
        </w:rPr>
        <w:t>ПОСТАНОВЛЕНИЕ</w:t>
      </w:r>
    </w:p>
    <w:p w:rsidR="003D35F8" w:rsidRDefault="003D35F8" w:rsidP="003D35F8">
      <w:pPr>
        <w:jc w:val="center"/>
        <w:rPr>
          <w:b/>
          <w:sz w:val="36"/>
          <w:szCs w:val="36"/>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5188"/>
        <w:gridCol w:w="1382"/>
      </w:tblGrid>
      <w:tr w:rsidR="003D35F8" w:rsidRPr="00FA3BD6" w:rsidTr="0029774E">
        <w:tc>
          <w:tcPr>
            <w:tcW w:w="3284" w:type="dxa"/>
            <w:tcBorders>
              <w:bottom w:val="single" w:sz="4" w:space="0" w:color="auto"/>
            </w:tcBorders>
          </w:tcPr>
          <w:p w:rsidR="003D35F8" w:rsidRPr="00FA3BD6" w:rsidRDefault="003D35F8" w:rsidP="0029774E">
            <w:pPr>
              <w:jc w:val="center"/>
              <w:rPr>
                <w:sz w:val="28"/>
                <w:szCs w:val="28"/>
                <w:lang w:val="ru-RU"/>
              </w:rPr>
            </w:pPr>
            <w:r>
              <w:rPr>
                <w:sz w:val="28"/>
                <w:szCs w:val="28"/>
              </w:rPr>
              <w:t>31</w:t>
            </w:r>
            <w:r w:rsidRPr="00FA3BD6">
              <w:rPr>
                <w:sz w:val="28"/>
                <w:szCs w:val="28"/>
                <w:lang w:val="ru-RU"/>
              </w:rPr>
              <w:t>.0</w:t>
            </w:r>
            <w:r>
              <w:rPr>
                <w:sz w:val="28"/>
                <w:szCs w:val="28"/>
              </w:rPr>
              <w:t>1</w:t>
            </w:r>
            <w:r w:rsidRPr="00FA3BD6">
              <w:rPr>
                <w:sz w:val="28"/>
                <w:szCs w:val="28"/>
                <w:lang w:val="ru-RU"/>
              </w:rPr>
              <w:t>.20</w:t>
            </w:r>
            <w:r>
              <w:rPr>
                <w:sz w:val="28"/>
                <w:szCs w:val="28"/>
              </w:rPr>
              <w:t>24</w:t>
            </w:r>
            <w:r w:rsidRPr="00FA3BD6">
              <w:rPr>
                <w:sz w:val="28"/>
                <w:szCs w:val="28"/>
                <w:lang w:val="ru-RU"/>
              </w:rPr>
              <w:t>г.</w:t>
            </w:r>
          </w:p>
        </w:tc>
        <w:tc>
          <w:tcPr>
            <w:tcW w:w="5188" w:type="dxa"/>
          </w:tcPr>
          <w:p w:rsidR="003D35F8" w:rsidRPr="00FA3BD6" w:rsidRDefault="003D35F8" w:rsidP="0029774E">
            <w:pPr>
              <w:jc w:val="center"/>
              <w:rPr>
                <w:sz w:val="28"/>
                <w:szCs w:val="28"/>
                <w:lang w:val="ru-RU"/>
              </w:rPr>
            </w:pPr>
          </w:p>
        </w:tc>
        <w:tc>
          <w:tcPr>
            <w:tcW w:w="1382" w:type="dxa"/>
          </w:tcPr>
          <w:p w:rsidR="003D35F8" w:rsidRPr="002D56A9" w:rsidRDefault="003D35F8" w:rsidP="0029774E">
            <w:pPr>
              <w:rPr>
                <w:sz w:val="28"/>
                <w:szCs w:val="28"/>
              </w:rPr>
            </w:pPr>
            <w:r w:rsidRPr="00FA3BD6">
              <w:rPr>
                <w:sz w:val="28"/>
                <w:szCs w:val="28"/>
                <w:lang w:val="ru-RU"/>
              </w:rPr>
              <w:t xml:space="preserve">№ </w:t>
            </w:r>
            <w:r>
              <w:rPr>
                <w:sz w:val="28"/>
                <w:szCs w:val="28"/>
                <w:lang w:val="ru-RU"/>
              </w:rPr>
              <w:t xml:space="preserve"> 21</w:t>
            </w:r>
          </w:p>
        </w:tc>
      </w:tr>
      <w:tr w:rsidR="003D35F8" w:rsidRPr="00FA3BD6" w:rsidTr="0029774E">
        <w:tc>
          <w:tcPr>
            <w:tcW w:w="3284" w:type="dxa"/>
            <w:tcBorders>
              <w:top w:val="single" w:sz="4" w:space="0" w:color="auto"/>
            </w:tcBorders>
          </w:tcPr>
          <w:p w:rsidR="003D35F8" w:rsidRPr="00FA3BD6" w:rsidRDefault="003D35F8" w:rsidP="0029774E">
            <w:pPr>
              <w:jc w:val="center"/>
              <w:rPr>
                <w:sz w:val="28"/>
                <w:szCs w:val="28"/>
                <w:lang w:val="ru-RU"/>
              </w:rPr>
            </w:pPr>
            <w:r w:rsidRPr="00FA3BD6">
              <w:rPr>
                <w:sz w:val="28"/>
                <w:szCs w:val="28"/>
                <w:lang w:val="ru-RU"/>
              </w:rPr>
              <w:t>п. Верховье</w:t>
            </w:r>
          </w:p>
        </w:tc>
        <w:tc>
          <w:tcPr>
            <w:tcW w:w="5188" w:type="dxa"/>
          </w:tcPr>
          <w:p w:rsidR="003D35F8" w:rsidRPr="00FA3BD6" w:rsidRDefault="003D35F8" w:rsidP="0029774E">
            <w:pPr>
              <w:jc w:val="center"/>
              <w:rPr>
                <w:sz w:val="28"/>
                <w:szCs w:val="28"/>
                <w:lang w:val="ru-RU"/>
              </w:rPr>
            </w:pPr>
          </w:p>
        </w:tc>
        <w:tc>
          <w:tcPr>
            <w:tcW w:w="1382" w:type="dxa"/>
          </w:tcPr>
          <w:p w:rsidR="003D35F8" w:rsidRPr="00FA3BD6" w:rsidRDefault="003D35F8" w:rsidP="0029774E">
            <w:pPr>
              <w:jc w:val="center"/>
              <w:rPr>
                <w:sz w:val="28"/>
                <w:szCs w:val="28"/>
                <w:lang w:val="ru-RU"/>
              </w:rPr>
            </w:pPr>
          </w:p>
        </w:tc>
      </w:tr>
    </w:tbl>
    <w:p w:rsidR="003D35F8" w:rsidRPr="00FA3BD6" w:rsidRDefault="003D35F8" w:rsidP="003D35F8">
      <w:pPr>
        <w:jc w:val="center"/>
        <w:rPr>
          <w:b/>
          <w:sz w:val="28"/>
          <w:szCs w:val="28"/>
          <w:lang w:val="ru-RU"/>
        </w:rPr>
      </w:pPr>
    </w:p>
    <w:p w:rsidR="003D35F8" w:rsidRDefault="003D35F8" w:rsidP="003D35F8">
      <w:pPr>
        <w:shd w:val="clear" w:color="auto" w:fill="FFFFFF"/>
        <w:rPr>
          <w:sz w:val="28"/>
          <w:szCs w:val="28"/>
          <w:lang w:val="ru-RU"/>
        </w:rPr>
      </w:pPr>
      <w:r>
        <w:rPr>
          <w:sz w:val="28"/>
          <w:szCs w:val="28"/>
          <w:lang w:val="ru-RU"/>
        </w:rPr>
        <w:t xml:space="preserve">О внесении изменений в постановление </w:t>
      </w:r>
    </w:p>
    <w:p w:rsidR="003D35F8" w:rsidRDefault="003D35F8" w:rsidP="003D35F8">
      <w:pPr>
        <w:shd w:val="clear" w:color="auto" w:fill="FFFFFF"/>
        <w:rPr>
          <w:sz w:val="28"/>
          <w:szCs w:val="28"/>
          <w:lang w:val="ru-RU"/>
        </w:rPr>
      </w:pPr>
      <w:r>
        <w:rPr>
          <w:sz w:val="28"/>
          <w:szCs w:val="28"/>
          <w:lang w:val="ru-RU"/>
        </w:rPr>
        <w:t xml:space="preserve">администрации поселка Верховье № 61 </w:t>
      </w:r>
    </w:p>
    <w:p w:rsidR="003D35F8" w:rsidRDefault="003D35F8" w:rsidP="003D35F8">
      <w:pPr>
        <w:shd w:val="clear" w:color="auto" w:fill="FFFFFF"/>
        <w:rPr>
          <w:sz w:val="28"/>
          <w:szCs w:val="28"/>
          <w:lang w:val="ru-RU"/>
        </w:rPr>
      </w:pPr>
      <w:r>
        <w:rPr>
          <w:sz w:val="28"/>
          <w:szCs w:val="28"/>
          <w:lang w:val="ru-RU"/>
        </w:rPr>
        <w:t>от 11 апреля 2019 года «</w:t>
      </w:r>
      <w:r w:rsidRPr="00894781">
        <w:rPr>
          <w:sz w:val="28"/>
          <w:szCs w:val="28"/>
          <w:lang w:val="ru-RU"/>
        </w:rPr>
        <w:t>О комиссии по</w:t>
      </w:r>
    </w:p>
    <w:p w:rsidR="003D35F8" w:rsidRDefault="003D35F8" w:rsidP="003D35F8">
      <w:pPr>
        <w:shd w:val="clear" w:color="auto" w:fill="FFFFFF"/>
        <w:rPr>
          <w:sz w:val="28"/>
          <w:szCs w:val="28"/>
          <w:lang w:val="ru-RU"/>
        </w:rPr>
      </w:pPr>
      <w:r w:rsidRPr="00894781">
        <w:rPr>
          <w:sz w:val="28"/>
          <w:szCs w:val="28"/>
          <w:lang w:val="ru-RU"/>
        </w:rPr>
        <w:t xml:space="preserve">определению мест обустройства </w:t>
      </w:r>
    </w:p>
    <w:p w:rsidR="003D35F8" w:rsidRDefault="003D35F8" w:rsidP="003D35F8">
      <w:pPr>
        <w:shd w:val="clear" w:color="auto" w:fill="FFFFFF"/>
        <w:rPr>
          <w:sz w:val="28"/>
          <w:szCs w:val="28"/>
          <w:lang w:val="ru-RU"/>
        </w:rPr>
      </w:pPr>
      <w:r w:rsidRPr="00894781">
        <w:rPr>
          <w:sz w:val="28"/>
          <w:szCs w:val="28"/>
          <w:lang w:val="ru-RU"/>
        </w:rPr>
        <w:t>площадок для установки контейнеров</w:t>
      </w:r>
    </w:p>
    <w:p w:rsidR="003D35F8" w:rsidRDefault="003D35F8" w:rsidP="003D35F8">
      <w:pPr>
        <w:shd w:val="clear" w:color="auto" w:fill="FFFFFF"/>
        <w:rPr>
          <w:sz w:val="28"/>
          <w:szCs w:val="28"/>
          <w:lang w:val="ru-RU"/>
        </w:rPr>
      </w:pPr>
      <w:r w:rsidRPr="00894781">
        <w:rPr>
          <w:sz w:val="28"/>
          <w:szCs w:val="28"/>
          <w:lang w:val="ru-RU"/>
        </w:rPr>
        <w:t>для накопления твердых коммунальных</w:t>
      </w:r>
    </w:p>
    <w:p w:rsidR="003D35F8" w:rsidRDefault="003D35F8" w:rsidP="003D35F8">
      <w:pPr>
        <w:shd w:val="clear" w:color="auto" w:fill="FFFFFF"/>
        <w:rPr>
          <w:sz w:val="28"/>
          <w:szCs w:val="28"/>
          <w:lang w:val="ru-RU"/>
        </w:rPr>
      </w:pPr>
      <w:r w:rsidRPr="00894781">
        <w:rPr>
          <w:sz w:val="28"/>
          <w:szCs w:val="28"/>
          <w:lang w:val="ru-RU"/>
        </w:rPr>
        <w:t>отходов на территории поселка Верховье</w:t>
      </w:r>
    </w:p>
    <w:p w:rsidR="003D35F8" w:rsidRPr="00FA3BD6" w:rsidRDefault="003D35F8" w:rsidP="003D35F8">
      <w:pPr>
        <w:shd w:val="clear" w:color="auto" w:fill="FFFFFF"/>
        <w:rPr>
          <w:sz w:val="28"/>
          <w:szCs w:val="28"/>
          <w:lang w:val="ru-RU"/>
        </w:rPr>
      </w:pPr>
      <w:r w:rsidRPr="00894781">
        <w:rPr>
          <w:sz w:val="28"/>
          <w:szCs w:val="28"/>
          <w:lang w:val="ru-RU"/>
        </w:rPr>
        <w:t>Верховского района Орловской области</w:t>
      </w:r>
      <w:r>
        <w:rPr>
          <w:sz w:val="28"/>
          <w:szCs w:val="28"/>
          <w:lang w:val="ru-RU"/>
        </w:rPr>
        <w:t>»</w:t>
      </w:r>
    </w:p>
    <w:p w:rsidR="003D35F8" w:rsidRPr="00FA3BD6" w:rsidRDefault="003D35F8" w:rsidP="003D35F8">
      <w:pPr>
        <w:shd w:val="clear" w:color="auto" w:fill="FFFFFF"/>
        <w:tabs>
          <w:tab w:val="left" w:pos="4485"/>
        </w:tabs>
        <w:rPr>
          <w:sz w:val="28"/>
          <w:szCs w:val="28"/>
          <w:lang w:val="ru-RU"/>
        </w:rPr>
      </w:pPr>
      <w:r w:rsidRPr="00FA3BD6">
        <w:rPr>
          <w:sz w:val="28"/>
          <w:szCs w:val="28"/>
          <w:lang w:val="ru-RU"/>
        </w:rPr>
        <w:tab/>
      </w:r>
    </w:p>
    <w:p w:rsidR="003D35F8" w:rsidRPr="00FA3BD6" w:rsidRDefault="003D35F8" w:rsidP="003D35F8">
      <w:pPr>
        <w:shd w:val="clear" w:color="auto" w:fill="FFFFFF"/>
        <w:tabs>
          <w:tab w:val="left" w:pos="4485"/>
        </w:tabs>
        <w:rPr>
          <w:sz w:val="28"/>
          <w:szCs w:val="28"/>
          <w:lang w:val="ru-RU"/>
        </w:rPr>
      </w:pPr>
    </w:p>
    <w:p w:rsidR="003D35F8" w:rsidRPr="00FA3BD6" w:rsidRDefault="003D35F8" w:rsidP="003D35F8">
      <w:pPr>
        <w:shd w:val="clear" w:color="auto" w:fill="FFFFFF"/>
        <w:ind w:firstLine="510"/>
        <w:jc w:val="both"/>
        <w:rPr>
          <w:color w:val="000000"/>
          <w:sz w:val="28"/>
          <w:szCs w:val="28"/>
          <w:lang w:val="ru-RU"/>
        </w:rPr>
      </w:pPr>
      <w:proofErr w:type="gramStart"/>
      <w:r w:rsidRPr="00FA3BD6">
        <w:rPr>
          <w:color w:val="000000"/>
          <w:sz w:val="28"/>
          <w:szCs w:val="28"/>
          <w:lang w:val="ru-RU"/>
        </w:rPr>
        <w:t>В целях приведения в соответствие с действующим федеральным законодательством, в соответствии с Федеральным</w:t>
      </w:r>
      <w:r w:rsidRPr="00FA3BD6">
        <w:rPr>
          <w:color w:val="000000"/>
          <w:sz w:val="28"/>
          <w:szCs w:val="28"/>
        </w:rPr>
        <w:t> </w:t>
      </w:r>
      <w:r w:rsidRPr="00FA3BD6">
        <w:rPr>
          <w:color w:val="000000"/>
          <w:sz w:val="28"/>
          <w:szCs w:val="28"/>
          <w:lang w:val="ru-RU"/>
        </w:rPr>
        <w:t>законом</w:t>
      </w:r>
      <w:r w:rsidRPr="00FA3BD6">
        <w:rPr>
          <w:color w:val="000000"/>
          <w:sz w:val="28"/>
          <w:szCs w:val="28"/>
        </w:rPr>
        <w:t> </w:t>
      </w:r>
      <w:r w:rsidRPr="00FA3BD6">
        <w:rPr>
          <w:color w:val="000000"/>
          <w:sz w:val="28"/>
          <w:szCs w:val="28"/>
          <w:lang w:val="ru-RU"/>
        </w:rPr>
        <w:t xml:space="preserve">от 06.10.2003 года № 131-ФЗ «Об общих принципах организации местного самоуправления в Российской Федерации», </w:t>
      </w:r>
      <w:r>
        <w:rPr>
          <w:color w:val="000000"/>
          <w:sz w:val="28"/>
          <w:szCs w:val="28"/>
          <w:lang w:val="ru-RU"/>
        </w:rPr>
        <w:t>Порядком накопления твердых куоммунальных отходов (в том числе их раздельного накопления) на территории Орловской области, утвержденным постановлением Правительства Орловской области от 28.01.2021 № 34, в соответствии с Федеральным законом от 24.06.1998 № 89-ФЗ «Об отходах</w:t>
      </w:r>
      <w:proofErr w:type="gramEnd"/>
      <w:r>
        <w:rPr>
          <w:color w:val="000000"/>
          <w:sz w:val="28"/>
          <w:szCs w:val="28"/>
          <w:lang w:val="ru-RU"/>
        </w:rPr>
        <w:t xml:space="preserve"> производства и потребления»</w:t>
      </w:r>
      <w:r w:rsidRPr="00FA3BD6">
        <w:rPr>
          <w:color w:val="000000"/>
          <w:sz w:val="28"/>
          <w:szCs w:val="28"/>
          <w:lang w:val="ru-RU"/>
        </w:rPr>
        <w:t xml:space="preserve">,  </w:t>
      </w:r>
      <w:r w:rsidRPr="00FA3BD6">
        <w:rPr>
          <w:sz w:val="28"/>
          <w:szCs w:val="28"/>
          <w:lang w:val="ru-RU"/>
        </w:rPr>
        <w:t>руководствуясь Уставом поселка Верховье Верховского района Орловской области</w:t>
      </w:r>
      <w:r w:rsidRPr="00FA3BD6">
        <w:rPr>
          <w:color w:val="000000"/>
          <w:sz w:val="28"/>
          <w:szCs w:val="28"/>
          <w:lang w:val="ru-RU"/>
        </w:rPr>
        <w:t>,</w:t>
      </w:r>
      <w:r>
        <w:rPr>
          <w:color w:val="000000"/>
          <w:sz w:val="28"/>
          <w:szCs w:val="28"/>
          <w:lang w:val="ru-RU"/>
        </w:rPr>
        <w:t xml:space="preserve"> </w:t>
      </w:r>
      <w:r w:rsidRPr="00FA3BD6">
        <w:rPr>
          <w:color w:val="000000"/>
          <w:sz w:val="28"/>
          <w:szCs w:val="28"/>
          <w:lang w:val="ru-RU"/>
        </w:rPr>
        <w:t>ПОСТАНОВЛЯЮ:</w:t>
      </w:r>
    </w:p>
    <w:p w:rsidR="003D35F8" w:rsidRPr="00FA3BD6" w:rsidRDefault="003D35F8" w:rsidP="003D35F8">
      <w:pPr>
        <w:shd w:val="clear" w:color="auto" w:fill="FFFFFF"/>
        <w:ind w:firstLine="510"/>
        <w:jc w:val="both"/>
        <w:rPr>
          <w:color w:val="000000"/>
          <w:sz w:val="28"/>
          <w:szCs w:val="28"/>
          <w:lang w:val="ru-RU"/>
        </w:rPr>
      </w:pPr>
    </w:p>
    <w:p w:rsidR="003D35F8" w:rsidRDefault="003D35F8" w:rsidP="003D35F8">
      <w:pPr>
        <w:numPr>
          <w:ilvl w:val="0"/>
          <w:numId w:val="1"/>
        </w:numPr>
        <w:shd w:val="clear" w:color="auto" w:fill="FFFFFF"/>
        <w:ind w:left="0" w:firstLine="360"/>
        <w:jc w:val="both"/>
        <w:rPr>
          <w:sz w:val="28"/>
          <w:szCs w:val="28"/>
          <w:lang w:val="ru-RU"/>
        </w:rPr>
      </w:pPr>
      <w:r w:rsidRPr="004C04BE">
        <w:rPr>
          <w:sz w:val="28"/>
          <w:szCs w:val="28"/>
          <w:lang w:val="ru-RU"/>
        </w:rPr>
        <w:t xml:space="preserve">Внести в постановление </w:t>
      </w:r>
      <w:r>
        <w:rPr>
          <w:sz w:val="28"/>
          <w:szCs w:val="28"/>
          <w:lang w:val="ru-RU"/>
        </w:rPr>
        <w:t>А</w:t>
      </w:r>
      <w:r w:rsidRPr="004C04BE">
        <w:rPr>
          <w:sz w:val="28"/>
          <w:szCs w:val="28"/>
          <w:lang w:val="ru-RU"/>
        </w:rPr>
        <w:t xml:space="preserve">дминистрации поселка Верховье от </w:t>
      </w:r>
      <w:r>
        <w:rPr>
          <w:sz w:val="28"/>
          <w:szCs w:val="28"/>
          <w:lang w:val="ru-RU"/>
        </w:rPr>
        <w:t xml:space="preserve">11 апреля 2019 года № 61 </w:t>
      </w:r>
      <w:r w:rsidRPr="004C04BE">
        <w:rPr>
          <w:sz w:val="28"/>
          <w:szCs w:val="28"/>
          <w:lang w:val="ru-RU"/>
        </w:rPr>
        <w:t>«</w:t>
      </w:r>
      <w:r w:rsidRPr="00894781">
        <w:rPr>
          <w:sz w:val="28"/>
          <w:szCs w:val="28"/>
          <w:lang w:val="ru-RU"/>
        </w:rPr>
        <w:t>О комиссии по</w:t>
      </w:r>
      <w:r>
        <w:rPr>
          <w:sz w:val="28"/>
          <w:szCs w:val="28"/>
          <w:lang w:val="ru-RU"/>
        </w:rPr>
        <w:t xml:space="preserve"> </w:t>
      </w:r>
      <w:r w:rsidRPr="00894781">
        <w:rPr>
          <w:sz w:val="28"/>
          <w:szCs w:val="28"/>
          <w:lang w:val="ru-RU"/>
        </w:rPr>
        <w:t>определению мест обустройства площадок для установки контейнеров для накопления твердых коммунальных отходов на территории поселка Верховье Верховского района Орловской области</w:t>
      </w:r>
      <w:r w:rsidRPr="004C04BE">
        <w:rPr>
          <w:sz w:val="28"/>
          <w:szCs w:val="28"/>
          <w:lang w:val="ru-RU"/>
        </w:rPr>
        <w:t>» следующие изменения:</w:t>
      </w:r>
    </w:p>
    <w:p w:rsidR="003D35F8" w:rsidRPr="005D4945" w:rsidRDefault="003D35F8" w:rsidP="003D35F8">
      <w:pPr>
        <w:pStyle w:val="a5"/>
        <w:widowControl w:val="0"/>
        <w:numPr>
          <w:ilvl w:val="1"/>
          <w:numId w:val="2"/>
        </w:numPr>
        <w:autoSpaceDE w:val="0"/>
        <w:autoSpaceDN w:val="0"/>
        <w:adjustRightInd w:val="0"/>
        <w:ind w:left="0" w:firstLine="284"/>
        <w:jc w:val="both"/>
        <w:outlineLvl w:val="0"/>
        <w:rPr>
          <w:sz w:val="28"/>
          <w:szCs w:val="28"/>
          <w:lang w:val="ru-RU"/>
        </w:rPr>
      </w:pPr>
      <w:r>
        <w:rPr>
          <w:sz w:val="28"/>
          <w:szCs w:val="28"/>
          <w:lang w:val="ru-RU"/>
        </w:rPr>
        <w:t xml:space="preserve"> Приложение 2 к постановлению изложить в новой редакции согласно Приложению.</w:t>
      </w:r>
    </w:p>
    <w:p w:rsidR="003D35F8" w:rsidRPr="00973686" w:rsidRDefault="003D35F8" w:rsidP="003D35F8">
      <w:pPr>
        <w:pStyle w:val="a4"/>
        <w:shd w:val="clear" w:color="auto" w:fill="FFFFFF"/>
        <w:spacing w:before="0" w:beforeAutospacing="0" w:after="0" w:afterAutospacing="0"/>
        <w:ind w:firstLine="426"/>
        <w:jc w:val="both"/>
        <w:rPr>
          <w:sz w:val="28"/>
          <w:szCs w:val="28"/>
        </w:rPr>
      </w:pPr>
      <w:r w:rsidRPr="00973686">
        <w:rPr>
          <w:sz w:val="28"/>
          <w:szCs w:val="28"/>
        </w:rPr>
        <w:lastRenderedPageBreak/>
        <w:t>2. Настоящее постановление подлежит размещению на официальном сайте муниципального образования в сети «Интернет» (адрес сайта: </w:t>
      </w:r>
      <w:hyperlink r:id="rId6" w:history="1">
        <w:r w:rsidRPr="00973686">
          <w:rPr>
            <w:rStyle w:val="a3"/>
            <w:color w:val="auto"/>
            <w:sz w:val="28"/>
            <w:szCs w:val="28"/>
          </w:rPr>
          <w:t>www.verhovadm.ru</w:t>
        </w:r>
      </w:hyperlink>
      <w:r w:rsidRPr="00973686">
        <w:rPr>
          <w:sz w:val="28"/>
          <w:szCs w:val="28"/>
        </w:rPr>
        <w:t>).</w:t>
      </w:r>
    </w:p>
    <w:p w:rsidR="003D35F8" w:rsidRPr="00973686" w:rsidRDefault="003D35F8" w:rsidP="003D35F8">
      <w:pPr>
        <w:pStyle w:val="a4"/>
        <w:shd w:val="clear" w:color="auto" w:fill="FFFFFF"/>
        <w:spacing w:before="0" w:beforeAutospacing="0" w:after="0" w:afterAutospacing="0"/>
        <w:jc w:val="both"/>
        <w:rPr>
          <w:sz w:val="28"/>
          <w:szCs w:val="28"/>
        </w:rPr>
      </w:pPr>
      <w:r w:rsidRPr="00973686">
        <w:rPr>
          <w:sz w:val="28"/>
          <w:szCs w:val="28"/>
        </w:rPr>
        <w:t> </w:t>
      </w:r>
    </w:p>
    <w:p w:rsidR="003D35F8" w:rsidRPr="00973686" w:rsidRDefault="003D35F8" w:rsidP="003D35F8">
      <w:pPr>
        <w:pStyle w:val="a4"/>
        <w:shd w:val="clear" w:color="auto" w:fill="FFFFFF"/>
        <w:spacing w:before="0" w:beforeAutospacing="0" w:after="0" w:afterAutospacing="0"/>
        <w:ind w:firstLine="426"/>
        <w:jc w:val="both"/>
        <w:rPr>
          <w:sz w:val="28"/>
          <w:szCs w:val="28"/>
        </w:rPr>
      </w:pPr>
      <w:r w:rsidRPr="00973686">
        <w:rPr>
          <w:sz w:val="28"/>
          <w:szCs w:val="28"/>
        </w:rPr>
        <w:t xml:space="preserve">3.  </w:t>
      </w:r>
      <w:proofErr w:type="gramStart"/>
      <w:r w:rsidRPr="00973686">
        <w:rPr>
          <w:sz w:val="28"/>
          <w:szCs w:val="28"/>
        </w:rPr>
        <w:t>Контроль за</w:t>
      </w:r>
      <w:proofErr w:type="gramEnd"/>
      <w:r w:rsidRPr="00973686">
        <w:rPr>
          <w:sz w:val="28"/>
          <w:szCs w:val="28"/>
        </w:rPr>
        <w:t xml:space="preserve"> исполнением настоящего постановления оставляю за собой.</w:t>
      </w:r>
    </w:p>
    <w:p w:rsidR="003D35F8" w:rsidRPr="00973686" w:rsidRDefault="003D35F8" w:rsidP="003D35F8">
      <w:pPr>
        <w:pStyle w:val="ConsPlusTitle"/>
        <w:jc w:val="both"/>
        <w:rPr>
          <w:rFonts w:ascii="Times New Roman" w:hAnsi="Times New Roman" w:cs="Times New Roman"/>
          <w:b w:val="0"/>
          <w:spacing w:val="1"/>
          <w:sz w:val="28"/>
          <w:szCs w:val="28"/>
        </w:rPr>
      </w:pPr>
    </w:p>
    <w:p w:rsidR="003D35F8" w:rsidRPr="00FA3BD6" w:rsidRDefault="003D35F8" w:rsidP="003D35F8">
      <w:pPr>
        <w:pStyle w:val="ConsPlusTitle"/>
        <w:jc w:val="both"/>
        <w:rPr>
          <w:color w:val="000000"/>
          <w:sz w:val="28"/>
          <w:szCs w:val="28"/>
        </w:rPr>
      </w:pPr>
    </w:p>
    <w:p w:rsidR="003D35F8" w:rsidRPr="00FA3BD6" w:rsidRDefault="003D35F8" w:rsidP="003D35F8">
      <w:pPr>
        <w:shd w:val="clear" w:color="auto" w:fill="FFFFFF"/>
        <w:rPr>
          <w:color w:val="000000"/>
          <w:sz w:val="28"/>
          <w:szCs w:val="28"/>
          <w:lang w:val="ru-RU"/>
        </w:rPr>
      </w:pPr>
    </w:p>
    <w:p w:rsidR="003D35F8" w:rsidRPr="00FA3BD6" w:rsidRDefault="003D35F8" w:rsidP="003D35F8">
      <w:pPr>
        <w:shd w:val="clear" w:color="auto" w:fill="FFFFFF"/>
        <w:rPr>
          <w:sz w:val="28"/>
          <w:szCs w:val="28"/>
          <w:lang w:val="ru-RU"/>
        </w:rPr>
      </w:pPr>
      <w:r w:rsidRPr="00FA3BD6">
        <w:rPr>
          <w:color w:val="000000"/>
          <w:sz w:val="28"/>
          <w:szCs w:val="28"/>
          <w:lang w:val="ru-RU"/>
        </w:rPr>
        <w:t>Глава поселка Верховье                                                                   М. В. Величкина</w:t>
      </w:r>
    </w:p>
    <w:p w:rsidR="003D35F8" w:rsidRPr="00FA3BD6" w:rsidRDefault="003D35F8" w:rsidP="003D35F8">
      <w:pPr>
        <w:pStyle w:val="a5"/>
        <w:spacing w:after="160" w:line="256" w:lineRule="auto"/>
        <w:jc w:val="both"/>
        <w:rPr>
          <w:sz w:val="28"/>
          <w:szCs w:val="28"/>
          <w:lang w:val="ru-RU"/>
        </w:rPr>
      </w:pPr>
    </w:p>
    <w:p w:rsidR="003D35F8" w:rsidRPr="00FA3BD6" w:rsidRDefault="003D35F8" w:rsidP="003D35F8">
      <w:pPr>
        <w:pStyle w:val="a5"/>
        <w:spacing w:after="160" w:line="256" w:lineRule="auto"/>
        <w:jc w:val="both"/>
        <w:rPr>
          <w:sz w:val="28"/>
          <w:szCs w:val="28"/>
          <w:lang w:val="ru-RU"/>
        </w:rPr>
      </w:pPr>
    </w:p>
    <w:p w:rsidR="003D35F8" w:rsidRPr="00A921FE" w:rsidRDefault="003D35F8" w:rsidP="003D35F8">
      <w:pPr>
        <w:tabs>
          <w:tab w:val="left" w:pos="3525"/>
        </w:tabs>
        <w:rPr>
          <w:sz w:val="28"/>
          <w:szCs w:val="28"/>
          <w:lang w:val="ru-RU"/>
        </w:rPr>
      </w:pPr>
    </w:p>
    <w:p w:rsidR="003D35F8" w:rsidRDefault="003D35F8" w:rsidP="003D35F8">
      <w:pPr>
        <w:tabs>
          <w:tab w:val="left" w:pos="1560"/>
        </w:tabs>
        <w:rPr>
          <w:sz w:val="28"/>
          <w:szCs w:val="28"/>
          <w:lang w:val="ru-RU"/>
        </w:rPr>
      </w:pPr>
    </w:p>
    <w:p w:rsidR="003D35F8" w:rsidRPr="00FB334C" w:rsidRDefault="003D35F8" w:rsidP="003D35F8">
      <w:pPr>
        <w:rPr>
          <w:sz w:val="28"/>
          <w:szCs w:val="28"/>
          <w:lang w:val="ru-RU"/>
        </w:rPr>
      </w:pPr>
    </w:p>
    <w:p w:rsidR="003D35F8" w:rsidRPr="00FB334C" w:rsidRDefault="003D35F8" w:rsidP="003D35F8">
      <w:pPr>
        <w:rPr>
          <w:sz w:val="28"/>
          <w:szCs w:val="28"/>
          <w:lang w:val="ru-RU"/>
        </w:rPr>
      </w:pPr>
    </w:p>
    <w:p w:rsidR="003D35F8" w:rsidRPr="00FB334C" w:rsidRDefault="003D35F8" w:rsidP="003D35F8">
      <w:pPr>
        <w:rPr>
          <w:sz w:val="28"/>
          <w:szCs w:val="28"/>
          <w:lang w:val="ru-RU"/>
        </w:rPr>
      </w:pPr>
    </w:p>
    <w:p w:rsidR="003D35F8" w:rsidRPr="00FB334C" w:rsidRDefault="003D35F8" w:rsidP="003D35F8">
      <w:pPr>
        <w:rPr>
          <w:sz w:val="28"/>
          <w:szCs w:val="28"/>
          <w:lang w:val="ru-RU"/>
        </w:rPr>
      </w:pPr>
    </w:p>
    <w:p w:rsidR="003D35F8" w:rsidRPr="00FB334C" w:rsidRDefault="003D35F8" w:rsidP="003D35F8">
      <w:pPr>
        <w:rPr>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Pr="00656B30" w:rsidRDefault="003D35F8" w:rsidP="003D35F8">
      <w:pPr>
        <w:jc w:val="center"/>
        <w:rPr>
          <w:b/>
          <w:sz w:val="28"/>
          <w:szCs w:val="28"/>
          <w:lang w:val="ru-RU"/>
        </w:rPr>
      </w:pPr>
    </w:p>
    <w:p w:rsidR="003D35F8" w:rsidRPr="00656B30" w:rsidRDefault="003D35F8" w:rsidP="003D35F8">
      <w:pPr>
        <w:jc w:val="center"/>
        <w:rPr>
          <w:b/>
          <w:sz w:val="28"/>
          <w:szCs w:val="28"/>
          <w:lang w:val="ru-RU"/>
        </w:rPr>
      </w:pPr>
    </w:p>
    <w:p w:rsidR="003D35F8" w:rsidRPr="00656B30" w:rsidRDefault="003D35F8" w:rsidP="003D35F8">
      <w:pPr>
        <w:jc w:val="center"/>
        <w:rPr>
          <w:b/>
          <w:sz w:val="28"/>
          <w:szCs w:val="28"/>
          <w:lang w:val="ru-RU"/>
        </w:rPr>
      </w:pPr>
    </w:p>
    <w:p w:rsidR="003D35F8" w:rsidRPr="00656B30"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Default="003D35F8" w:rsidP="003D35F8">
      <w:pPr>
        <w:jc w:val="center"/>
        <w:rPr>
          <w:b/>
          <w:sz w:val="28"/>
          <w:szCs w:val="28"/>
          <w:lang w:val="ru-RU"/>
        </w:rPr>
      </w:pPr>
    </w:p>
    <w:p w:rsidR="003D35F8" w:rsidRPr="00870C80" w:rsidRDefault="003D35F8" w:rsidP="003D35F8">
      <w:pPr>
        <w:jc w:val="center"/>
        <w:rPr>
          <w:b/>
          <w:sz w:val="28"/>
          <w:szCs w:val="28"/>
          <w:lang w:val="ru-RU"/>
        </w:rPr>
      </w:pPr>
    </w:p>
    <w:p w:rsidR="003D35F8" w:rsidRPr="00656B30" w:rsidRDefault="003D35F8" w:rsidP="003D35F8">
      <w:pPr>
        <w:jc w:val="center"/>
        <w:rPr>
          <w:b/>
          <w:sz w:val="28"/>
          <w:szCs w:val="28"/>
          <w:lang w:val="ru-RU"/>
        </w:rPr>
      </w:pPr>
    </w:p>
    <w:p w:rsidR="003D35F8" w:rsidRPr="00656B30" w:rsidRDefault="003D35F8" w:rsidP="003D35F8">
      <w:pPr>
        <w:jc w:val="center"/>
        <w:rPr>
          <w:b/>
          <w:sz w:val="28"/>
          <w:szCs w:val="28"/>
          <w:lang w:val="ru-RU"/>
        </w:rPr>
      </w:pPr>
    </w:p>
    <w:p w:rsidR="003D35F8" w:rsidRPr="00870C80" w:rsidRDefault="003D35F8" w:rsidP="003D35F8">
      <w:pPr>
        <w:pStyle w:val="a4"/>
        <w:spacing w:before="0" w:beforeAutospacing="0" w:after="0" w:afterAutospacing="0"/>
        <w:jc w:val="right"/>
        <w:rPr>
          <w:color w:val="000000"/>
        </w:rPr>
      </w:pPr>
      <w:r w:rsidRPr="00870C80">
        <w:rPr>
          <w:color w:val="000000"/>
        </w:rPr>
        <w:lastRenderedPageBreak/>
        <w:t>Приложение  к постановлению</w:t>
      </w:r>
    </w:p>
    <w:p w:rsidR="003D35F8" w:rsidRPr="00870C80" w:rsidRDefault="003D35F8" w:rsidP="003D35F8">
      <w:pPr>
        <w:pStyle w:val="a4"/>
        <w:spacing w:before="0" w:beforeAutospacing="0" w:after="0" w:afterAutospacing="0"/>
        <w:jc w:val="right"/>
        <w:rPr>
          <w:color w:val="000000"/>
        </w:rPr>
      </w:pPr>
      <w:r w:rsidRPr="00870C80">
        <w:rPr>
          <w:color w:val="000000"/>
        </w:rPr>
        <w:t>администрации поселка Верховье</w:t>
      </w:r>
    </w:p>
    <w:p w:rsidR="003D35F8" w:rsidRDefault="003D35F8" w:rsidP="003D35F8">
      <w:pPr>
        <w:pStyle w:val="a4"/>
        <w:spacing w:before="0" w:beforeAutospacing="0" w:after="0" w:afterAutospacing="0"/>
        <w:jc w:val="right"/>
        <w:rPr>
          <w:rFonts w:ascii="Arial" w:hAnsi="Arial" w:cs="Arial"/>
          <w:color w:val="000000"/>
          <w:sz w:val="18"/>
          <w:szCs w:val="18"/>
        </w:rPr>
      </w:pPr>
      <w:r w:rsidRPr="00870C80">
        <w:rPr>
          <w:color w:val="000000"/>
        </w:rPr>
        <w:t xml:space="preserve">от </w:t>
      </w:r>
      <w:r>
        <w:rPr>
          <w:color w:val="000000"/>
        </w:rPr>
        <w:t>3</w:t>
      </w:r>
      <w:r w:rsidRPr="00870C80">
        <w:rPr>
          <w:color w:val="000000"/>
        </w:rPr>
        <w:t xml:space="preserve">1 </w:t>
      </w:r>
      <w:r>
        <w:rPr>
          <w:color w:val="000000"/>
        </w:rPr>
        <w:t>января</w:t>
      </w:r>
      <w:r w:rsidRPr="00870C80">
        <w:rPr>
          <w:color w:val="000000"/>
        </w:rPr>
        <w:t xml:space="preserve"> 20</w:t>
      </w:r>
      <w:r>
        <w:rPr>
          <w:color w:val="000000"/>
        </w:rPr>
        <w:t>24</w:t>
      </w:r>
      <w:r w:rsidRPr="00870C80">
        <w:rPr>
          <w:color w:val="000000"/>
        </w:rPr>
        <w:t xml:space="preserve"> г. № </w:t>
      </w:r>
      <w:r>
        <w:rPr>
          <w:color w:val="000000"/>
        </w:rPr>
        <w:t>21</w:t>
      </w:r>
    </w:p>
    <w:p w:rsidR="003D35F8" w:rsidRDefault="003D35F8" w:rsidP="003D35F8">
      <w:pPr>
        <w:pStyle w:val="a4"/>
        <w:spacing w:before="0" w:beforeAutospacing="0" w:after="0" w:afterAutospacing="0"/>
        <w:jc w:val="right"/>
        <w:rPr>
          <w:color w:val="000000"/>
        </w:rPr>
      </w:pPr>
    </w:p>
    <w:p w:rsidR="003D35F8" w:rsidRDefault="003D35F8" w:rsidP="003D35F8">
      <w:pPr>
        <w:pStyle w:val="a4"/>
        <w:spacing w:before="0" w:beforeAutospacing="0" w:after="0" w:afterAutospacing="0"/>
        <w:jc w:val="right"/>
        <w:rPr>
          <w:color w:val="000000"/>
        </w:rPr>
      </w:pPr>
    </w:p>
    <w:p w:rsidR="003D35F8" w:rsidRPr="00870C80" w:rsidRDefault="003D35F8" w:rsidP="003D35F8">
      <w:pPr>
        <w:pStyle w:val="a4"/>
        <w:spacing w:before="0" w:beforeAutospacing="0" w:after="0" w:afterAutospacing="0"/>
        <w:jc w:val="right"/>
        <w:rPr>
          <w:color w:val="000000"/>
        </w:rPr>
      </w:pPr>
      <w:r w:rsidRPr="00870C80">
        <w:rPr>
          <w:color w:val="000000"/>
        </w:rPr>
        <w:t>Приложение 2 к постановлению</w:t>
      </w:r>
    </w:p>
    <w:p w:rsidR="003D35F8" w:rsidRPr="00870C80" w:rsidRDefault="003D35F8" w:rsidP="003D35F8">
      <w:pPr>
        <w:pStyle w:val="a4"/>
        <w:spacing w:before="0" w:beforeAutospacing="0" w:after="0" w:afterAutospacing="0"/>
        <w:jc w:val="right"/>
        <w:rPr>
          <w:color w:val="000000"/>
        </w:rPr>
      </w:pPr>
      <w:r w:rsidRPr="00870C80">
        <w:rPr>
          <w:color w:val="000000"/>
        </w:rPr>
        <w:t>администрации поселка Верховье</w:t>
      </w:r>
    </w:p>
    <w:p w:rsidR="003D35F8" w:rsidRDefault="003D35F8" w:rsidP="003D35F8">
      <w:pPr>
        <w:pStyle w:val="a4"/>
        <w:spacing w:before="0" w:beforeAutospacing="0" w:after="0" w:afterAutospacing="0"/>
        <w:jc w:val="right"/>
        <w:rPr>
          <w:rFonts w:ascii="Arial" w:hAnsi="Arial" w:cs="Arial"/>
          <w:color w:val="000000"/>
          <w:sz w:val="18"/>
          <w:szCs w:val="18"/>
        </w:rPr>
      </w:pPr>
      <w:r w:rsidRPr="00870C80">
        <w:rPr>
          <w:color w:val="000000"/>
        </w:rPr>
        <w:t>от 11 апреля 2019 г. № 61</w:t>
      </w:r>
    </w:p>
    <w:p w:rsidR="003D35F8" w:rsidRDefault="003D35F8" w:rsidP="003D35F8">
      <w:pPr>
        <w:pStyle w:val="a4"/>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3D35F8" w:rsidRPr="00870C80" w:rsidRDefault="003D35F8" w:rsidP="003D35F8">
      <w:pPr>
        <w:pStyle w:val="a4"/>
        <w:spacing w:before="0" w:beforeAutospacing="0" w:after="0" w:afterAutospacing="0"/>
        <w:jc w:val="center"/>
        <w:rPr>
          <w:color w:val="000000"/>
          <w:sz w:val="28"/>
          <w:szCs w:val="28"/>
        </w:rPr>
      </w:pPr>
      <w:r w:rsidRPr="00870C80">
        <w:rPr>
          <w:b/>
          <w:bCs/>
          <w:color w:val="000000"/>
          <w:sz w:val="28"/>
          <w:szCs w:val="28"/>
        </w:rPr>
        <w:t>Состав комиссии</w:t>
      </w:r>
    </w:p>
    <w:p w:rsidR="003D35F8" w:rsidRPr="00870C80" w:rsidRDefault="003D35F8" w:rsidP="003D35F8">
      <w:pPr>
        <w:pStyle w:val="a4"/>
        <w:spacing w:before="0" w:beforeAutospacing="0" w:after="0" w:afterAutospacing="0"/>
        <w:jc w:val="center"/>
        <w:rPr>
          <w:color w:val="000000"/>
          <w:sz w:val="28"/>
          <w:szCs w:val="28"/>
        </w:rPr>
      </w:pPr>
      <w:r w:rsidRPr="00870C80">
        <w:rPr>
          <w:b/>
          <w:bCs/>
          <w:color w:val="000000"/>
          <w:sz w:val="28"/>
          <w:szCs w:val="28"/>
        </w:rPr>
        <w:t>по определению мест обустройства площадок для установки контейнеров для накопления твердых коммунальных отходов (далее – ТКО) на территории поселка Верховье</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 </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 </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Председатель комиссии:</w:t>
      </w:r>
    </w:p>
    <w:p w:rsidR="003D35F8" w:rsidRPr="00870C80" w:rsidRDefault="003D35F8" w:rsidP="003D35F8">
      <w:pPr>
        <w:pStyle w:val="a4"/>
        <w:spacing w:before="0" w:beforeAutospacing="0" w:after="0" w:afterAutospacing="0"/>
        <w:jc w:val="both"/>
        <w:rPr>
          <w:color w:val="000000"/>
          <w:sz w:val="28"/>
          <w:szCs w:val="28"/>
        </w:rPr>
      </w:pPr>
      <w:r>
        <w:rPr>
          <w:color w:val="000000"/>
          <w:sz w:val="28"/>
          <w:szCs w:val="28"/>
        </w:rPr>
        <w:t xml:space="preserve">Быковская Татьяна Валерьевна - </w:t>
      </w:r>
      <w:r w:rsidRPr="007F6BF1">
        <w:rPr>
          <w:sz w:val="28"/>
          <w:szCs w:val="28"/>
        </w:rPr>
        <w:t>заместитель главы администрации поселка по финансовым вопросам, планированию, бухгалтерскому учету, отчетности</w:t>
      </w:r>
      <w:r w:rsidRPr="00870C80">
        <w:rPr>
          <w:color w:val="000000"/>
          <w:sz w:val="28"/>
          <w:szCs w:val="28"/>
        </w:rPr>
        <w:t>.</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Секретарь комиссии:</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Головина Наталья Алексеевна – главный специалист администрации поселка Верховье.</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 </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Члены комиссии:</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 </w:t>
      </w:r>
    </w:p>
    <w:p w:rsidR="003D35F8" w:rsidRPr="00870C80" w:rsidRDefault="003D35F8" w:rsidP="003D35F8">
      <w:pPr>
        <w:pStyle w:val="a4"/>
        <w:spacing w:before="0" w:beforeAutospacing="0" w:after="0" w:afterAutospacing="0"/>
        <w:jc w:val="both"/>
        <w:rPr>
          <w:color w:val="000000"/>
          <w:sz w:val="28"/>
          <w:szCs w:val="28"/>
        </w:rPr>
      </w:pPr>
      <w:r w:rsidRPr="00870C80">
        <w:rPr>
          <w:color w:val="000000"/>
          <w:sz w:val="28"/>
          <w:szCs w:val="28"/>
        </w:rPr>
        <w:t>Дьяконов Владимир Сергеевич – Начальник отдела архитектуры и градостроительства администрации Верховского района;</w:t>
      </w:r>
    </w:p>
    <w:p w:rsidR="003D35F8" w:rsidRDefault="003D35F8" w:rsidP="003D35F8">
      <w:pPr>
        <w:pStyle w:val="a4"/>
        <w:spacing w:before="0" w:beforeAutospacing="0" w:after="0" w:afterAutospacing="0"/>
        <w:jc w:val="both"/>
        <w:rPr>
          <w:color w:val="000000"/>
          <w:sz w:val="28"/>
          <w:szCs w:val="28"/>
        </w:rPr>
      </w:pPr>
      <w:r w:rsidRPr="00870C80">
        <w:rPr>
          <w:color w:val="000000"/>
          <w:sz w:val="28"/>
          <w:szCs w:val="28"/>
        </w:rPr>
        <w:t>Новикова Наталья Васильевна – главный специалист администрации поселка Верховье;</w:t>
      </w:r>
    </w:p>
    <w:p w:rsidR="003D35F8" w:rsidRPr="00870C80" w:rsidRDefault="003D35F8" w:rsidP="003D35F8">
      <w:pPr>
        <w:pStyle w:val="a4"/>
        <w:spacing w:before="0" w:beforeAutospacing="0" w:after="0" w:afterAutospacing="0"/>
        <w:jc w:val="both"/>
        <w:rPr>
          <w:color w:val="000000"/>
          <w:sz w:val="28"/>
          <w:szCs w:val="28"/>
        </w:rPr>
      </w:pPr>
      <w:r>
        <w:rPr>
          <w:color w:val="000000"/>
          <w:sz w:val="28"/>
          <w:szCs w:val="28"/>
        </w:rPr>
        <w:t>Ларина Татьяна Ивановна – главный специалист-юрист администрации поселка Верховье;</w:t>
      </w:r>
    </w:p>
    <w:p w:rsidR="003D35F8" w:rsidRPr="005D4945" w:rsidRDefault="003D35F8" w:rsidP="003D35F8">
      <w:pPr>
        <w:jc w:val="both"/>
        <w:outlineLvl w:val="0"/>
        <w:rPr>
          <w:sz w:val="28"/>
          <w:szCs w:val="28"/>
          <w:lang w:val="ru-RU"/>
        </w:rPr>
      </w:pPr>
      <w:r>
        <w:rPr>
          <w:sz w:val="28"/>
          <w:szCs w:val="28"/>
          <w:lang w:val="ru-RU"/>
        </w:rPr>
        <w:t>П</w:t>
      </w:r>
      <w:r w:rsidRPr="005D4945">
        <w:rPr>
          <w:sz w:val="28"/>
          <w:szCs w:val="28"/>
          <w:lang w:val="ru-RU"/>
        </w:rPr>
        <w:t>редставител</w:t>
      </w:r>
      <w:r>
        <w:rPr>
          <w:sz w:val="28"/>
          <w:szCs w:val="28"/>
          <w:lang w:val="ru-RU"/>
        </w:rPr>
        <w:t>ь</w:t>
      </w:r>
      <w:r w:rsidRPr="005D4945">
        <w:rPr>
          <w:sz w:val="28"/>
          <w:szCs w:val="28"/>
          <w:lang w:val="ru-RU"/>
        </w:rPr>
        <w:t xml:space="preserve"> МУП «Жилводоканалсервис» поселка Верховье Верховского района Орлолвской области</w:t>
      </w:r>
      <w:r>
        <w:rPr>
          <w:sz w:val="28"/>
          <w:szCs w:val="28"/>
          <w:lang w:val="ru-RU"/>
        </w:rPr>
        <w:t xml:space="preserve"> (по согласованию)</w:t>
      </w:r>
      <w:r w:rsidRPr="005D4945">
        <w:rPr>
          <w:sz w:val="28"/>
          <w:szCs w:val="28"/>
          <w:lang w:val="ru-RU"/>
        </w:rPr>
        <w:t>;</w:t>
      </w:r>
    </w:p>
    <w:p w:rsidR="003D35F8" w:rsidRPr="00870C80" w:rsidRDefault="003D35F8" w:rsidP="003D35F8">
      <w:pPr>
        <w:pStyle w:val="a4"/>
        <w:spacing w:before="0" w:beforeAutospacing="0" w:after="0" w:afterAutospacing="0"/>
        <w:jc w:val="both"/>
        <w:rPr>
          <w:color w:val="000000"/>
          <w:sz w:val="28"/>
          <w:szCs w:val="28"/>
        </w:rPr>
      </w:pPr>
    </w:p>
    <w:p w:rsidR="003D35F8" w:rsidRPr="00870C80" w:rsidRDefault="003D35F8" w:rsidP="003D35F8">
      <w:pPr>
        <w:jc w:val="center"/>
        <w:rPr>
          <w:b/>
          <w:sz w:val="28"/>
          <w:szCs w:val="28"/>
          <w:lang w:val="ru-RU"/>
        </w:rPr>
      </w:pPr>
    </w:p>
    <w:p w:rsidR="003D35F8" w:rsidRPr="00870C80" w:rsidRDefault="003D35F8" w:rsidP="003D35F8">
      <w:pPr>
        <w:jc w:val="center"/>
        <w:rPr>
          <w:b/>
          <w:sz w:val="28"/>
          <w:szCs w:val="28"/>
          <w:lang w:val="ru-RU"/>
        </w:rPr>
      </w:pPr>
    </w:p>
    <w:p w:rsidR="003D35F8" w:rsidRPr="00870C80" w:rsidRDefault="003D35F8" w:rsidP="003D35F8">
      <w:pPr>
        <w:jc w:val="center"/>
        <w:rPr>
          <w:b/>
          <w:sz w:val="28"/>
          <w:szCs w:val="28"/>
          <w:lang w:val="ru-RU"/>
        </w:rPr>
      </w:pPr>
    </w:p>
    <w:p w:rsidR="003211DA" w:rsidRPr="003D35F8" w:rsidRDefault="003211DA">
      <w:pPr>
        <w:rPr>
          <w:lang w:val="ru-RU"/>
        </w:rPr>
      </w:pPr>
    </w:p>
    <w:sectPr w:rsidR="003211DA" w:rsidRPr="003D35F8" w:rsidSect="00FD7729">
      <w:headerReference w:type="default" r:id="rId7"/>
      <w:pgSz w:w="11906" w:h="16838"/>
      <w:pgMar w:top="1134" w:right="567" w:bottom="1134" w:left="170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80" w:rsidRDefault="003D35F8">
    <w:pPr>
      <w:pStyle w:val="a7"/>
      <w:jc w:val="center"/>
    </w:pPr>
  </w:p>
  <w:p w:rsidR="00870C80" w:rsidRDefault="003D35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11B"/>
    <w:multiLevelType w:val="hybridMultilevel"/>
    <w:tmpl w:val="B0D0A8C8"/>
    <w:lvl w:ilvl="0" w:tplc="FDFA2A2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62B20"/>
    <w:multiLevelType w:val="multilevel"/>
    <w:tmpl w:val="60A2AA06"/>
    <w:lvl w:ilvl="0">
      <w:start w:val="1"/>
      <w:numFmt w:val="decimal"/>
      <w:lvlText w:val="%1."/>
      <w:lvlJc w:val="left"/>
      <w:pPr>
        <w:ind w:left="990" w:hanging="990"/>
      </w:pPr>
      <w:rPr>
        <w:rFonts w:hint="default"/>
      </w:rPr>
    </w:lvl>
    <w:lvl w:ilvl="1">
      <w:start w:val="1"/>
      <w:numFmt w:val="decimal"/>
      <w:lvlText w:val="%1.%2."/>
      <w:lvlJc w:val="left"/>
      <w:pPr>
        <w:ind w:left="1274" w:hanging="990"/>
      </w:pPr>
      <w:rPr>
        <w:rFonts w:hint="default"/>
      </w:rPr>
    </w:lvl>
    <w:lvl w:ilvl="2">
      <w:start w:val="1"/>
      <w:numFmt w:val="decimal"/>
      <w:lvlText w:val="%1.%2.%3."/>
      <w:lvlJc w:val="left"/>
      <w:pPr>
        <w:ind w:left="1558" w:hanging="99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5F8"/>
    <w:rsid w:val="00274527"/>
    <w:rsid w:val="003211DA"/>
    <w:rsid w:val="003D35F8"/>
    <w:rsid w:val="004B23AC"/>
    <w:rsid w:val="005B06F2"/>
    <w:rsid w:val="00834F0C"/>
    <w:rsid w:val="009D65C5"/>
    <w:rsid w:val="00E80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8"/>
    <w:pPr>
      <w:jc w:val="left"/>
    </w:pPr>
    <w:rPr>
      <w:noProof/>
      <w:sz w:val="24"/>
      <w:szCs w:val="24"/>
      <w:lang w:val="en-US"/>
    </w:rPr>
  </w:style>
  <w:style w:type="paragraph" w:styleId="1">
    <w:name w:val="heading 1"/>
    <w:basedOn w:val="a"/>
    <w:next w:val="a"/>
    <w:link w:val="10"/>
    <w:qFormat/>
    <w:rsid w:val="0027452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527"/>
    <w:rPr>
      <w:rFonts w:asciiTheme="majorHAnsi" w:eastAsiaTheme="majorEastAsia" w:hAnsiTheme="majorHAnsi" w:cstheme="majorBidi"/>
      <w:b/>
      <w:bCs/>
      <w:kern w:val="32"/>
      <w:sz w:val="32"/>
      <w:szCs w:val="32"/>
      <w:lang w:eastAsia="en-US"/>
    </w:rPr>
  </w:style>
  <w:style w:type="character" w:styleId="a3">
    <w:name w:val="Hyperlink"/>
    <w:rsid w:val="003D35F8"/>
    <w:rPr>
      <w:strike w:val="0"/>
      <w:dstrike w:val="0"/>
      <w:color w:val="000000"/>
      <w:sz w:val="24"/>
      <w:szCs w:val="24"/>
      <w:u w:val="none"/>
      <w:effect w:val="none"/>
      <w:bdr w:val="none" w:sz="0" w:space="0" w:color="auto" w:frame="1"/>
    </w:rPr>
  </w:style>
  <w:style w:type="paragraph" w:styleId="a4">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Обычный (веб)11,Обычный (веб)2,Знак3"/>
    <w:basedOn w:val="a"/>
    <w:link w:val="11"/>
    <w:uiPriority w:val="99"/>
    <w:qFormat/>
    <w:rsid w:val="003D35F8"/>
    <w:pPr>
      <w:spacing w:before="100" w:beforeAutospacing="1" w:after="100" w:afterAutospacing="1"/>
    </w:pPr>
    <w:rPr>
      <w:noProof w:val="0"/>
      <w:lang w:val="ru-RU"/>
    </w:rPr>
  </w:style>
  <w:style w:type="paragraph" w:styleId="a5">
    <w:name w:val="List Paragraph"/>
    <w:basedOn w:val="a"/>
    <w:uiPriority w:val="34"/>
    <w:qFormat/>
    <w:rsid w:val="003D35F8"/>
    <w:pPr>
      <w:ind w:left="720"/>
      <w:contextualSpacing/>
    </w:pPr>
  </w:style>
  <w:style w:type="table" w:styleId="a6">
    <w:name w:val="Table Grid"/>
    <w:basedOn w:val="a1"/>
    <w:uiPriority w:val="59"/>
    <w:rsid w:val="003D35F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rsid w:val="003D35F8"/>
    <w:pPr>
      <w:tabs>
        <w:tab w:val="center" w:pos="4677"/>
        <w:tab w:val="right" w:pos="9355"/>
      </w:tabs>
    </w:pPr>
  </w:style>
  <w:style w:type="character" w:customStyle="1" w:styleId="a8">
    <w:name w:val="Верхний колонтитул Знак"/>
    <w:basedOn w:val="a0"/>
    <w:link w:val="a7"/>
    <w:uiPriority w:val="99"/>
    <w:rsid w:val="003D35F8"/>
    <w:rPr>
      <w:noProof/>
      <w:sz w:val="24"/>
      <w:szCs w:val="24"/>
      <w:lang w:val="en-US"/>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4"/>
    <w:uiPriority w:val="99"/>
    <w:locked/>
    <w:rsid w:val="003D35F8"/>
    <w:rPr>
      <w:sz w:val="24"/>
      <w:szCs w:val="24"/>
    </w:rPr>
  </w:style>
  <w:style w:type="paragraph" w:customStyle="1" w:styleId="ConsPlusTitle">
    <w:name w:val="ConsPlusTitle"/>
    <w:rsid w:val="003D35F8"/>
    <w:pPr>
      <w:widowControl w:val="0"/>
      <w:autoSpaceDE w:val="0"/>
      <w:autoSpaceDN w:val="0"/>
      <w:adjustRightInd w:val="0"/>
      <w:jc w:val="left"/>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hov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2024-01-31T10:51:00Z</dcterms:created>
  <dcterms:modified xsi:type="dcterms:W3CDTF">2024-01-31T10:52:00Z</dcterms:modified>
</cp:coreProperties>
</file>