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2" w:rsidRDefault="007058C2" w:rsidP="007058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8C2" w:rsidRDefault="007058C2" w:rsidP="007058C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058C2" w:rsidRDefault="007058C2" w:rsidP="007058C2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Климовский район</w:t>
      </w:r>
    </w:p>
    <w:p w:rsidR="007058C2" w:rsidRDefault="007058C2" w:rsidP="007058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Сытобудская</w:t>
      </w:r>
      <w:proofErr w:type="spellEnd"/>
      <w:r>
        <w:rPr>
          <w:sz w:val="28"/>
          <w:szCs w:val="28"/>
        </w:rPr>
        <w:t xml:space="preserve"> сельская администрация </w:t>
      </w:r>
    </w:p>
    <w:p w:rsidR="007058C2" w:rsidRDefault="007058C2" w:rsidP="007058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 xml:space="preserve">от 26.12.2019 г.                       № 99-р                           </w:t>
      </w: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Сытая Буда</w:t>
      </w:r>
    </w:p>
    <w:p w:rsidR="007058C2" w:rsidRDefault="007058C2" w:rsidP="007058C2">
      <w:pPr>
        <w:rPr>
          <w:sz w:val="28"/>
          <w:szCs w:val="28"/>
        </w:rPr>
      </w:pP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>О  переносе выходного дня.</w:t>
      </w:r>
    </w:p>
    <w:p w:rsidR="007058C2" w:rsidRDefault="007058C2" w:rsidP="007058C2">
      <w:pPr>
        <w:rPr>
          <w:sz w:val="28"/>
          <w:szCs w:val="28"/>
        </w:rPr>
      </w:pPr>
    </w:p>
    <w:p w:rsidR="007058C2" w:rsidRDefault="007058C2" w:rsidP="007058C2">
      <w:pPr>
        <w:rPr>
          <w:sz w:val="28"/>
          <w:szCs w:val="28"/>
        </w:rPr>
      </w:pP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Указа Губернатора Брянской области от 16 декабря 2019 года № 202 « О переносе выходного дня», распоряжения администрации Климовского района № 485-р от 19.12.2019 года:</w:t>
      </w:r>
    </w:p>
    <w:p w:rsidR="007058C2" w:rsidRDefault="007058C2" w:rsidP="007058C2">
      <w:pPr>
        <w:rPr>
          <w:sz w:val="28"/>
          <w:szCs w:val="28"/>
        </w:rPr>
      </w:pP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>1.Пере</w:t>
      </w:r>
      <w:r w:rsidR="00C4536B" w:rsidRPr="00C4536B">
        <w:rPr>
          <w:sz w:val="28"/>
          <w:szCs w:val="28"/>
        </w:rPr>
        <w:t>не</w:t>
      </w:r>
      <w:r>
        <w:rPr>
          <w:sz w:val="28"/>
          <w:szCs w:val="28"/>
        </w:rPr>
        <w:t>сти  в 2019 году  выходной день с субботы 28 декабря 2019 года на вторник 31 декабря 2019 года.</w:t>
      </w: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 xml:space="preserve">2.Разместирь настоящее распоряжение на официальном сайте </w:t>
      </w:r>
      <w:proofErr w:type="spellStart"/>
      <w:r>
        <w:rPr>
          <w:sz w:val="28"/>
          <w:szCs w:val="28"/>
        </w:rPr>
        <w:t>Сытобудской</w:t>
      </w:r>
      <w:proofErr w:type="spellEnd"/>
      <w:r>
        <w:rPr>
          <w:sz w:val="28"/>
          <w:szCs w:val="28"/>
        </w:rPr>
        <w:t xml:space="preserve"> сельской администрации Климовского района.</w:t>
      </w: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58C2" w:rsidRDefault="007058C2" w:rsidP="007058C2">
      <w:pPr>
        <w:rPr>
          <w:sz w:val="28"/>
          <w:szCs w:val="28"/>
        </w:rPr>
      </w:pPr>
    </w:p>
    <w:p w:rsidR="007058C2" w:rsidRDefault="007058C2" w:rsidP="007058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Сытобудской</w:t>
      </w:r>
      <w:proofErr w:type="spellEnd"/>
      <w:r>
        <w:rPr>
          <w:sz w:val="28"/>
          <w:szCs w:val="28"/>
        </w:rPr>
        <w:t xml:space="preserve"> сельской администрации:         </w:t>
      </w:r>
      <w:proofErr w:type="spellStart"/>
      <w:r>
        <w:rPr>
          <w:sz w:val="28"/>
          <w:szCs w:val="28"/>
        </w:rPr>
        <w:t>С.А.Борсукова</w:t>
      </w:r>
      <w:proofErr w:type="spellEnd"/>
    </w:p>
    <w:p w:rsidR="007058C2" w:rsidRDefault="007058C2" w:rsidP="007058C2">
      <w:pPr>
        <w:rPr>
          <w:sz w:val="28"/>
          <w:szCs w:val="28"/>
        </w:rPr>
      </w:pPr>
    </w:p>
    <w:p w:rsidR="00130C49" w:rsidRDefault="00130C49"/>
    <w:sectPr w:rsidR="00130C49" w:rsidSect="003B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8C2"/>
    <w:rsid w:val="00130C49"/>
    <w:rsid w:val="003B682C"/>
    <w:rsid w:val="007058C2"/>
    <w:rsid w:val="00C4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2019-12-26T11:05:00Z</dcterms:created>
  <dcterms:modified xsi:type="dcterms:W3CDTF">2019-12-26T11:14:00Z</dcterms:modified>
</cp:coreProperties>
</file>