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BB" w:rsidRPr="009A0258" w:rsidRDefault="004318BB" w:rsidP="004318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Cs/>
        </w:rPr>
      </w:pPr>
      <w:r w:rsidRPr="009A0258">
        <w:rPr>
          <w:rFonts w:cs="Arial"/>
          <w:bCs/>
        </w:rPr>
        <w:t>АМИНИСТРАЦИЯ ТЕРНОВСКОГО СЕЛЬСКОГО ПОСЕЛЕНИЯ ОСТРОГОЖСКОГО МУНИЦИПАЛЬНОГО РАЙОНА</w:t>
      </w:r>
    </w:p>
    <w:p w:rsidR="004318BB" w:rsidRPr="009A0258" w:rsidRDefault="004318BB" w:rsidP="004318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9A0258">
        <w:rPr>
          <w:rFonts w:cs="Arial"/>
          <w:bCs/>
        </w:rPr>
        <w:t>ВОРОНЕЖСКОЙ ОБЛАСТИ</w:t>
      </w:r>
    </w:p>
    <w:p w:rsidR="004318BB" w:rsidRDefault="004318BB" w:rsidP="004318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4318BB" w:rsidRDefault="004318BB" w:rsidP="004318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 w:rsidR="004318BB" w:rsidRDefault="004318BB" w:rsidP="004318BB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</w:p>
    <w:p w:rsidR="004318BB" w:rsidRPr="009A0258" w:rsidRDefault="004318BB" w:rsidP="004318BB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9A0258">
        <w:rPr>
          <w:rFonts w:cs="Arial"/>
          <w:bCs/>
        </w:rPr>
        <w:t>от 16 октября 2017г. № 36</w:t>
      </w:r>
    </w:p>
    <w:p w:rsidR="004318BB" w:rsidRDefault="004318BB" w:rsidP="004318BB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с. Терновое</w:t>
      </w:r>
    </w:p>
    <w:p w:rsidR="004318BB" w:rsidRPr="009A0258" w:rsidRDefault="004318BB" w:rsidP="004318BB">
      <w:pPr>
        <w:pStyle w:val="a3"/>
        <w:ind w:firstLine="709"/>
        <w:rPr>
          <w:rFonts w:cs="Arial"/>
        </w:rPr>
      </w:pPr>
      <w:bookmarkStart w:id="0" w:name="_Hlk479001560"/>
      <w:r w:rsidRPr="009A0258">
        <w:rPr>
          <w:rFonts w:cs="Arial"/>
        </w:rPr>
        <w:t>О внесении изменений в постановление администрации Терновского сельского поселения Острогожского муниципального района Воронежской области от 23.09.2016г.№77 «Об утверждении административного регламента  по предоставлению муниципальной услуги «Раздел, объединение и перераспределение земельных участков</w:t>
      </w:r>
      <w:proofErr w:type="gramStart"/>
      <w:r w:rsidRPr="009A0258">
        <w:rPr>
          <w:rFonts w:cs="Arial"/>
        </w:rPr>
        <w:t xml:space="preserve"> ,</w:t>
      </w:r>
      <w:proofErr w:type="gramEnd"/>
      <w:r w:rsidRPr="009A0258">
        <w:rPr>
          <w:rFonts w:cs="Arial"/>
        </w:rPr>
        <w:t xml:space="preserve"> находящихся в муниципальной собственности или государственная собственность на которой не разграничена»</w:t>
      </w:r>
    </w:p>
    <w:bookmarkEnd w:id="0"/>
    <w:p w:rsidR="009A0258" w:rsidRDefault="009A0258" w:rsidP="004318BB">
      <w:pPr>
        <w:ind w:firstLine="709"/>
        <w:rPr>
          <w:rFonts w:cs="Arial"/>
        </w:rPr>
      </w:pPr>
    </w:p>
    <w:p w:rsidR="004318BB" w:rsidRDefault="004318BB" w:rsidP="004318BB">
      <w:pPr>
        <w:ind w:firstLine="709"/>
        <w:rPr>
          <w:rFonts w:cs="Arial"/>
        </w:rPr>
      </w:pPr>
      <w:proofErr w:type="gramStart"/>
      <w:r>
        <w:rPr>
          <w:rFonts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27.07.2006 года №152-ФЗ «О персональных данных», Федеральным законом от 02.05.2006 г. № 59-ФЗ «О порядке рассмотрения обращений граждан Российской Федерации», Федеральным законом от 27.07.2010 г.  № 210-ФЗ «Об организации предоставления государственных и муниципальных услуг»,  постановлением правительства РФ от 16.05.2011 года № 373</w:t>
      </w:r>
      <w:proofErr w:type="gramEnd"/>
      <w:r>
        <w:rPr>
          <w:rFonts w:cs="Arial"/>
        </w:rPr>
        <w:t xml:space="preserve"> «О разработке и утверждении административных регламентов исполнения государственных функций и </w:t>
      </w:r>
      <w:proofErr w:type="gramStart"/>
      <w:r>
        <w:rPr>
          <w:rFonts w:cs="Arial"/>
        </w:rPr>
        <w:t xml:space="preserve">административных регламентов предоставления государственных муниципальных услуг», постановлением администрации Терновского сельского поселения от 21.02.2013 года № 2 (в редакции постановления от 18.07.2015 г. № 21) «О порядке разработки и утверждения административных регламентов предоставления муниципальных услуг», руководствуясь Уставом Терновского сельского поселения, в целях приведения нормативных правовых актов в соответствии с действующим законодательством, администрация Терновского сельского поселения                            </w:t>
      </w:r>
      <w:proofErr w:type="gramEnd"/>
    </w:p>
    <w:p w:rsidR="004318BB" w:rsidRPr="009A0258" w:rsidRDefault="004318BB" w:rsidP="004318BB">
      <w:pPr>
        <w:ind w:firstLine="709"/>
        <w:rPr>
          <w:rFonts w:cs="Arial"/>
        </w:rPr>
      </w:pPr>
    </w:p>
    <w:p w:rsidR="004318BB" w:rsidRPr="009A0258" w:rsidRDefault="004318BB" w:rsidP="004318BB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9A0258">
        <w:rPr>
          <w:rFonts w:cs="Arial"/>
        </w:rPr>
        <w:t>ПОСТАНОВЛЯЕТ:</w:t>
      </w:r>
    </w:p>
    <w:p w:rsidR="004318BB" w:rsidRDefault="004318BB" w:rsidP="004318BB">
      <w:pPr>
        <w:ind w:firstLine="0"/>
        <w:jc w:val="left"/>
        <w:rPr>
          <w:rFonts w:eastAsia="Arial" w:cs="Arial"/>
          <w:lang w:eastAsia="ar-SA"/>
        </w:rPr>
      </w:pPr>
      <w:r>
        <w:rPr>
          <w:rFonts w:cs="Arial"/>
          <w:b/>
        </w:rPr>
        <w:t xml:space="preserve">       </w:t>
      </w:r>
      <w:r>
        <w:rPr>
          <w:rFonts w:cs="Arial"/>
        </w:rPr>
        <w:t>1. В постановление администрации Терновского сельского поселения Острогожского муниципального района Воронежской области от 23.09.2016г.№77 «Об утверждении административного регламента  по предоставлению муниципальной услуги «</w:t>
      </w:r>
      <w:r w:rsidRPr="004318BB">
        <w:rPr>
          <w:rFonts w:cs="Arial"/>
        </w:rPr>
        <w:t>Раздел, объединение и перераспределение земельных участков</w:t>
      </w:r>
      <w:proofErr w:type="gramStart"/>
      <w:r w:rsidRPr="004318BB">
        <w:rPr>
          <w:rFonts w:cs="Arial"/>
        </w:rPr>
        <w:t xml:space="preserve"> ,</w:t>
      </w:r>
      <w:proofErr w:type="gramEnd"/>
      <w:r w:rsidRPr="004318BB">
        <w:rPr>
          <w:rFonts w:cs="Arial"/>
        </w:rPr>
        <w:t xml:space="preserve"> находящихся в муниципальной собственности или государственная собственность на которой не разграничена</w:t>
      </w:r>
      <w:r>
        <w:rPr>
          <w:rFonts w:cs="Arial"/>
        </w:rPr>
        <w:t xml:space="preserve">» </w:t>
      </w:r>
      <w:r>
        <w:rPr>
          <w:rFonts w:eastAsia="Arial" w:cs="Arial"/>
          <w:lang w:eastAsia="ar-SA"/>
        </w:rPr>
        <w:t>внести следующие изменения:</w:t>
      </w:r>
    </w:p>
    <w:p w:rsidR="004318BB" w:rsidRDefault="004318BB" w:rsidP="004318BB">
      <w:pPr>
        <w:suppressAutoHyphens/>
        <w:ind w:firstLine="709"/>
        <w:rPr>
          <w:rFonts w:eastAsiaTheme="minorHAnsi" w:cs="Arial"/>
          <w:lang w:eastAsia="en-US"/>
        </w:rPr>
      </w:pPr>
      <w:r>
        <w:rPr>
          <w:rFonts w:cs="Arial"/>
        </w:rPr>
        <w:t xml:space="preserve">- в пункте 1 постановления  слова «или государственная собственность на </w:t>
      </w:r>
      <w:proofErr w:type="gramStart"/>
      <w:r>
        <w:rPr>
          <w:rFonts w:cs="Arial"/>
        </w:rPr>
        <w:t>который</w:t>
      </w:r>
      <w:proofErr w:type="gramEnd"/>
      <w:r>
        <w:rPr>
          <w:rFonts w:cs="Arial"/>
        </w:rPr>
        <w:t xml:space="preserve"> не разграничена» исключить. </w:t>
      </w:r>
    </w:p>
    <w:p w:rsidR="004318BB" w:rsidRDefault="004318BB" w:rsidP="004318BB">
      <w:pPr>
        <w:suppressAutoHyphens/>
        <w:rPr>
          <w:rFonts w:cs="Arial"/>
        </w:rPr>
      </w:pPr>
      <w:r>
        <w:rPr>
          <w:rFonts w:cs="Arial"/>
        </w:rPr>
        <w:t xml:space="preserve"> 2.Настоящее постановление </w:t>
      </w:r>
      <w:proofErr w:type="gramStart"/>
      <w:r>
        <w:rPr>
          <w:rFonts w:cs="Arial"/>
        </w:rPr>
        <w:t>подлежит обнародованию и распространяет</w:t>
      </w:r>
      <w:proofErr w:type="gramEnd"/>
      <w:r>
        <w:rPr>
          <w:rFonts w:cs="Arial"/>
        </w:rPr>
        <w:t xml:space="preserve"> свое действие на правоотношения, возникшие с 1 января 2017 года.</w:t>
      </w:r>
    </w:p>
    <w:p w:rsidR="004318BB" w:rsidRDefault="004318BB" w:rsidP="004318BB">
      <w:pPr>
        <w:suppressAutoHyphens/>
        <w:ind w:firstLine="0"/>
        <w:rPr>
          <w:rFonts w:eastAsia="Arial" w:cs="Arial"/>
          <w:lang w:eastAsia="ar-SA"/>
        </w:rPr>
      </w:pPr>
      <w:r>
        <w:rPr>
          <w:rFonts w:cs="Arial"/>
        </w:rPr>
        <w:t xml:space="preserve">         3.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4318BB" w:rsidRDefault="004318BB" w:rsidP="004318BB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4318BB" w:rsidRDefault="004318BB" w:rsidP="004318BB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Глава Терновского </w:t>
      </w:r>
    </w:p>
    <w:p w:rsidR="004318BB" w:rsidRDefault="004318BB" w:rsidP="004318BB">
      <w:pPr>
        <w:ind w:firstLine="0"/>
      </w:pPr>
      <w:r>
        <w:rPr>
          <w:rFonts w:cs="Arial"/>
        </w:rPr>
        <w:t xml:space="preserve">         сельского поселения                                              </w:t>
      </w:r>
      <w:proofErr w:type="spellStart"/>
      <w:r>
        <w:rPr>
          <w:rFonts w:cs="Arial"/>
        </w:rPr>
        <w:t>И.Н.Хорошилов</w:t>
      </w:r>
      <w:proofErr w:type="spellEnd"/>
      <w:r>
        <w:rPr>
          <w:rFonts w:cs="Arial"/>
        </w:rPr>
        <w:t xml:space="preserve">           </w:t>
      </w:r>
    </w:p>
    <w:p w:rsidR="004318BB" w:rsidRDefault="004318BB" w:rsidP="004318BB"/>
    <w:p w:rsidR="001046AB" w:rsidRDefault="001046AB">
      <w:bookmarkStart w:id="1" w:name="_GoBack"/>
      <w:bookmarkEnd w:id="1"/>
    </w:p>
    <w:sectPr w:rsidR="0010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BB"/>
    <w:rsid w:val="001046AB"/>
    <w:rsid w:val="004318BB"/>
    <w:rsid w:val="004854BB"/>
    <w:rsid w:val="009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2017-11-01T15:23:00Z</cp:lastPrinted>
  <dcterms:created xsi:type="dcterms:W3CDTF">2017-11-01T12:26:00Z</dcterms:created>
  <dcterms:modified xsi:type="dcterms:W3CDTF">2017-11-01T15:23:00Z</dcterms:modified>
</cp:coreProperties>
</file>