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B5" w:rsidRPr="00496EDC" w:rsidRDefault="00092AB5" w:rsidP="004D140B">
      <w:pPr>
        <w:numPr>
          <w:ilvl w:val="0"/>
          <w:numId w:val="2"/>
        </w:numPr>
        <w:suppressAutoHyphens w:val="0"/>
        <w:rPr>
          <w:b/>
        </w:rPr>
      </w:pPr>
      <w:r>
        <w:rPr>
          <w:noProof/>
        </w:rPr>
        <w:t xml:space="preserve">                                                                   </w:t>
      </w:r>
      <w:r w:rsidRPr="00496EDC">
        <w:rPr>
          <w:noProof/>
        </w:rPr>
        <w:t xml:space="preserve">      </w:t>
      </w:r>
      <w:r>
        <w:rPr>
          <w:noProof/>
          <w:lang w:eastAsia="ru-RU"/>
        </w:rPr>
        <w:drawing>
          <wp:inline distT="0" distB="0" distL="0" distR="0">
            <wp:extent cx="419100" cy="523875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96EDC">
        <w:rPr>
          <w:noProof/>
        </w:rPr>
        <w:t xml:space="preserve">                                                      </w:t>
      </w:r>
    </w:p>
    <w:p w:rsidR="00092AB5" w:rsidRPr="00496EDC" w:rsidRDefault="00092AB5" w:rsidP="00092AB5">
      <w:pPr>
        <w:numPr>
          <w:ilvl w:val="0"/>
          <w:numId w:val="2"/>
        </w:numPr>
        <w:suppressAutoHyphens w:val="0"/>
        <w:jc w:val="center"/>
        <w:rPr>
          <w:b/>
        </w:rPr>
      </w:pPr>
      <w:r w:rsidRPr="00496EDC">
        <w:rPr>
          <w:b/>
        </w:rPr>
        <w:t>РОССИЙСКАЯ ФЕДЕРАЦИЯ</w:t>
      </w:r>
    </w:p>
    <w:p w:rsidR="00092AB5" w:rsidRPr="00496EDC" w:rsidRDefault="00092AB5" w:rsidP="00092AB5">
      <w:pPr>
        <w:numPr>
          <w:ilvl w:val="0"/>
          <w:numId w:val="2"/>
        </w:numPr>
        <w:suppressAutoHyphens w:val="0"/>
        <w:jc w:val="center"/>
        <w:rPr>
          <w:b/>
        </w:rPr>
      </w:pPr>
      <w:r w:rsidRPr="00496EDC">
        <w:rPr>
          <w:b/>
        </w:rPr>
        <w:t>Калужская область</w:t>
      </w:r>
    </w:p>
    <w:p w:rsidR="00092AB5" w:rsidRPr="00496EDC" w:rsidRDefault="00092AB5" w:rsidP="00092AB5">
      <w:pPr>
        <w:numPr>
          <w:ilvl w:val="0"/>
          <w:numId w:val="2"/>
        </w:numPr>
        <w:suppressAutoHyphens w:val="0"/>
        <w:jc w:val="center"/>
        <w:rPr>
          <w:b/>
        </w:rPr>
      </w:pPr>
      <w:proofErr w:type="spellStart"/>
      <w:r w:rsidRPr="00496EDC">
        <w:rPr>
          <w:b/>
        </w:rPr>
        <w:t>Думиничский</w:t>
      </w:r>
      <w:proofErr w:type="spellEnd"/>
      <w:r w:rsidRPr="00496EDC">
        <w:rPr>
          <w:b/>
        </w:rPr>
        <w:t xml:space="preserve"> район</w:t>
      </w:r>
    </w:p>
    <w:p w:rsidR="00092AB5" w:rsidRPr="00496EDC" w:rsidRDefault="00092AB5" w:rsidP="00092AB5">
      <w:pPr>
        <w:numPr>
          <w:ilvl w:val="0"/>
          <w:numId w:val="2"/>
        </w:numPr>
        <w:suppressAutoHyphens w:val="0"/>
        <w:jc w:val="center"/>
        <w:rPr>
          <w:b/>
        </w:rPr>
      </w:pPr>
    </w:p>
    <w:p w:rsidR="00092AB5" w:rsidRPr="00496EDC" w:rsidRDefault="00092AB5" w:rsidP="00092AB5">
      <w:pPr>
        <w:numPr>
          <w:ilvl w:val="0"/>
          <w:numId w:val="2"/>
        </w:numPr>
        <w:suppressAutoHyphens w:val="0"/>
        <w:jc w:val="center"/>
        <w:rPr>
          <w:b/>
        </w:rPr>
      </w:pPr>
      <w:r w:rsidRPr="00496EDC">
        <w:rPr>
          <w:b/>
        </w:rPr>
        <w:t>Администрация сельского поселения</w:t>
      </w:r>
    </w:p>
    <w:p w:rsidR="00092AB5" w:rsidRPr="00496EDC" w:rsidRDefault="00092AB5" w:rsidP="00092AB5">
      <w:pPr>
        <w:numPr>
          <w:ilvl w:val="0"/>
          <w:numId w:val="2"/>
        </w:numPr>
        <w:suppressAutoHyphens w:val="0"/>
        <w:jc w:val="center"/>
        <w:rPr>
          <w:b/>
        </w:rPr>
      </w:pPr>
      <w:r w:rsidRPr="00496EDC">
        <w:rPr>
          <w:b/>
        </w:rPr>
        <w:t>«</w:t>
      </w:r>
      <w:r>
        <w:rPr>
          <w:b/>
        </w:rPr>
        <w:t xml:space="preserve">ДЕРЕВНЯ </w:t>
      </w:r>
      <w:proofErr w:type="gramStart"/>
      <w:r>
        <w:rPr>
          <w:b/>
        </w:rPr>
        <w:t>ВЕРХНЕЕ</w:t>
      </w:r>
      <w:proofErr w:type="gramEnd"/>
      <w:r>
        <w:rPr>
          <w:b/>
        </w:rPr>
        <w:t xml:space="preserve"> ГУЛЬЦОВО</w:t>
      </w:r>
      <w:r w:rsidRPr="00496EDC">
        <w:rPr>
          <w:b/>
        </w:rPr>
        <w:t>»</w:t>
      </w:r>
    </w:p>
    <w:p w:rsidR="00092AB5" w:rsidRPr="00496EDC" w:rsidRDefault="00092AB5" w:rsidP="00092AB5">
      <w:pPr>
        <w:numPr>
          <w:ilvl w:val="0"/>
          <w:numId w:val="2"/>
        </w:numPr>
        <w:suppressAutoHyphens w:val="0"/>
        <w:jc w:val="center"/>
        <w:rPr>
          <w:b/>
        </w:rPr>
      </w:pPr>
    </w:p>
    <w:p w:rsidR="00092AB5" w:rsidRPr="00496EDC" w:rsidRDefault="00092AB5" w:rsidP="00092AB5">
      <w:pPr>
        <w:numPr>
          <w:ilvl w:val="0"/>
          <w:numId w:val="2"/>
        </w:numPr>
        <w:jc w:val="center"/>
        <w:rPr>
          <w:b/>
          <w:bCs/>
        </w:rPr>
      </w:pPr>
      <w:r w:rsidRPr="00496EDC">
        <w:rPr>
          <w:b/>
          <w:bCs/>
        </w:rPr>
        <w:t>ПОСТАНОВЛЕНИЕ</w:t>
      </w:r>
    </w:p>
    <w:p w:rsidR="00092AB5" w:rsidRPr="00496EDC" w:rsidRDefault="00092AB5" w:rsidP="00092AB5">
      <w:pPr>
        <w:jc w:val="center"/>
      </w:pPr>
    </w:p>
    <w:p w:rsidR="00092AB5" w:rsidRPr="00496EDC" w:rsidRDefault="00092AB5" w:rsidP="00092AB5">
      <w:pPr>
        <w:jc w:val="center"/>
      </w:pPr>
      <w:r>
        <w:t>д</w:t>
      </w:r>
      <w:proofErr w:type="gramStart"/>
      <w:r>
        <w:t>.В</w:t>
      </w:r>
      <w:proofErr w:type="gramEnd"/>
      <w:r>
        <w:t xml:space="preserve">ерхнее </w:t>
      </w:r>
      <w:proofErr w:type="spellStart"/>
      <w:r>
        <w:t>Гульцово</w:t>
      </w:r>
      <w:proofErr w:type="spellEnd"/>
    </w:p>
    <w:p w:rsidR="00092AB5" w:rsidRPr="00496EDC" w:rsidRDefault="00092AB5" w:rsidP="00092AB5">
      <w:pPr>
        <w:pStyle w:val="a6"/>
        <w:rPr>
          <w:rFonts w:ascii="Times New Roman" w:hAnsi="Times New Roman" w:cs="Times New Roman"/>
          <w:sz w:val="24"/>
          <w:szCs w:val="24"/>
        </w:rPr>
      </w:pPr>
      <w:r w:rsidRPr="00496EDC">
        <w:rPr>
          <w:rFonts w:ascii="Times New Roman" w:hAnsi="Times New Roman" w:cs="Times New Roman"/>
          <w:sz w:val="24"/>
          <w:szCs w:val="24"/>
        </w:rPr>
        <w:t>«</w:t>
      </w:r>
      <w:r w:rsidR="008B033F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8B033F">
        <w:rPr>
          <w:rFonts w:ascii="Times New Roman" w:hAnsi="Times New Roman" w:cs="Times New Roman"/>
          <w:sz w:val="24"/>
          <w:szCs w:val="24"/>
        </w:rPr>
        <w:t>марта</w:t>
      </w:r>
      <w:r w:rsidRPr="00496EDC">
        <w:rPr>
          <w:rFonts w:ascii="Times New Roman" w:hAnsi="Times New Roman" w:cs="Times New Roman"/>
          <w:sz w:val="24"/>
          <w:szCs w:val="24"/>
        </w:rPr>
        <w:t xml:space="preserve"> 202</w:t>
      </w:r>
      <w:r w:rsidR="008B033F">
        <w:rPr>
          <w:rFonts w:ascii="Times New Roman" w:hAnsi="Times New Roman" w:cs="Times New Roman"/>
          <w:sz w:val="24"/>
          <w:szCs w:val="24"/>
        </w:rPr>
        <w:t>3</w:t>
      </w:r>
      <w:r w:rsidRPr="00496EDC">
        <w:rPr>
          <w:rFonts w:ascii="Times New Roman" w:hAnsi="Times New Roman" w:cs="Times New Roman"/>
          <w:sz w:val="24"/>
          <w:szCs w:val="24"/>
        </w:rPr>
        <w:t xml:space="preserve">  г.   </w:t>
      </w:r>
      <w:r w:rsidRPr="00496EDC">
        <w:rPr>
          <w:rFonts w:ascii="Times New Roman" w:hAnsi="Times New Roman" w:cs="Times New Roman"/>
          <w:sz w:val="24"/>
          <w:szCs w:val="24"/>
        </w:rPr>
        <w:tab/>
      </w:r>
      <w:r w:rsidRPr="00496EDC">
        <w:rPr>
          <w:rFonts w:ascii="Times New Roman" w:hAnsi="Times New Roman" w:cs="Times New Roman"/>
          <w:sz w:val="24"/>
          <w:szCs w:val="24"/>
        </w:rPr>
        <w:tab/>
      </w:r>
      <w:r w:rsidRPr="00496EDC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496ED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D140B">
        <w:rPr>
          <w:rFonts w:ascii="Times New Roman" w:hAnsi="Times New Roman" w:cs="Times New Roman"/>
          <w:sz w:val="24"/>
          <w:szCs w:val="24"/>
        </w:rPr>
        <w:t xml:space="preserve">      </w:t>
      </w:r>
      <w:r w:rsidRPr="00496ED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B033F">
        <w:rPr>
          <w:rFonts w:ascii="Times New Roman" w:hAnsi="Times New Roman" w:cs="Times New Roman"/>
          <w:sz w:val="24"/>
          <w:szCs w:val="24"/>
        </w:rPr>
        <w:t>16</w:t>
      </w:r>
    </w:p>
    <w:p w:rsidR="00092AB5" w:rsidRPr="00496EDC" w:rsidRDefault="00092AB5" w:rsidP="00092AB5">
      <w:pPr>
        <w:autoSpaceDE w:val="0"/>
        <w:autoSpaceDN w:val="0"/>
        <w:adjustRightInd w:val="0"/>
        <w:jc w:val="both"/>
      </w:pPr>
    </w:p>
    <w:p w:rsidR="00092AB5" w:rsidRDefault="008B033F" w:rsidP="008B033F">
      <w:pPr>
        <w:tabs>
          <w:tab w:val="left" w:pos="8076"/>
        </w:tabs>
        <w:rPr>
          <w:b/>
        </w:rPr>
      </w:pPr>
      <w:r w:rsidRPr="008B033F">
        <w:rPr>
          <w:b/>
        </w:rPr>
        <w:t>О внесении изменений в муниципальную  программу «Развитие муниципальной службы</w:t>
      </w:r>
      <w:r>
        <w:rPr>
          <w:b/>
        </w:rPr>
        <w:t xml:space="preserve"> </w:t>
      </w:r>
      <w:r w:rsidRPr="008B033F">
        <w:rPr>
          <w:b/>
        </w:rPr>
        <w:t xml:space="preserve">СП «Деревня Верхнее </w:t>
      </w:r>
      <w:proofErr w:type="spellStart"/>
      <w:r w:rsidRPr="008B033F">
        <w:rPr>
          <w:b/>
        </w:rPr>
        <w:t>Гульцово</w:t>
      </w:r>
      <w:proofErr w:type="spellEnd"/>
      <w:r w:rsidRPr="008B033F">
        <w:rPr>
          <w:b/>
        </w:rPr>
        <w:t>», утвержденную постановлением администрации  №</w:t>
      </w:r>
      <w:r>
        <w:rPr>
          <w:b/>
        </w:rPr>
        <w:t>68</w:t>
      </w:r>
      <w:r w:rsidRPr="008B033F">
        <w:rPr>
          <w:b/>
        </w:rPr>
        <w:t xml:space="preserve"> от </w:t>
      </w:r>
      <w:r>
        <w:rPr>
          <w:b/>
        </w:rPr>
        <w:t>22.12.2022</w:t>
      </w:r>
      <w:r w:rsidRPr="008B033F">
        <w:rPr>
          <w:b/>
        </w:rPr>
        <w:t xml:space="preserve"> г.</w:t>
      </w:r>
    </w:p>
    <w:p w:rsidR="008B033F" w:rsidRPr="008B033F" w:rsidRDefault="008B033F" w:rsidP="008B033F">
      <w:pPr>
        <w:tabs>
          <w:tab w:val="left" w:pos="8076"/>
        </w:tabs>
        <w:rPr>
          <w:b/>
          <w:bCs/>
        </w:rPr>
      </w:pPr>
    </w:p>
    <w:p w:rsidR="008B033F" w:rsidRDefault="008B033F" w:rsidP="008B033F">
      <w:pPr>
        <w:tabs>
          <w:tab w:val="left" w:pos="2220"/>
        </w:tabs>
      </w:pPr>
      <w:r>
        <w:t xml:space="preserve">На основании статьи 179 Бюджетного кодекса Российской Федерации,  Устава сельского поселения «Деревня </w:t>
      </w:r>
      <w:proofErr w:type="gramStart"/>
      <w:r>
        <w:t>Верхнее</w:t>
      </w:r>
      <w:proofErr w:type="gramEnd"/>
      <w:r>
        <w:t xml:space="preserve"> </w:t>
      </w:r>
      <w:proofErr w:type="spellStart"/>
      <w:r>
        <w:t>Гульцово</w:t>
      </w:r>
      <w:proofErr w:type="spellEnd"/>
      <w:r>
        <w:t xml:space="preserve">», администрация сельского поселения «Деревня Верхнее </w:t>
      </w:r>
      <w:proofErr w:type="spellStart"/>
      <w:r>
        <w:t>Гульцово</w:t>
      </w:r>
      <w:proofErr w:type="spellEnd"/>
      <w:r>
        <w:t xml:space="preserve">» </w:t>
      </w:r>
      <w:r w:rsidRPr="008B033F">
        <w:rPr>
          <w:b/>
        </w:rPr>
        <w:t>ПОСТАНОВЛЯЕТ:</w:t>
      </w:r>
    </w:p>
    <w:p w:rsidR="008B033F" w:rsidRDefault="008B033F" w:rsidP="008B033F">
      <w:pPr>
        <w:jc w:val="both"/>
        <w:rPr>
          <w:color w:val="000000"/>
        </w:rPr>
      </w:pPr>
      <w:r>
        <w:t xml:space="preserve">1. Внести изменения в муниципальную программу «Развитие муниципальной службы СП «Деревня Верхнее </w:t>
      </w:r>
      <w:proofErr w:type="spellStart"/>
      <w:r>
        <w:t>Гульцово</w:t>
      </w:r>
      <w:proofErr w:type="spellEnd"/>
      <w:r>
        <w:t>»</w:t>
      </w:r>
    </w:p>
    <w:p w:rsidR="00C0326B" w:rsidRDefault="00C0326B" w:rsidP="00C0326B">
      <w:pPr>
        <w:tabs>
          <w:tab w:val="left" w:pos="8076"/>
        </w:tabs>
      </w:pPr>
      <w:r>
        <w:t>1.1. Внести изменения в таблицу паспорта программы:</w:t>
      </w:r>
    </w:p>
    <w:p w:rsidR="00C0326B" w:rsidRDefault="00C0326B" w:rsidP="00C0326B">
      <w:pPr>
        <w:tabs>
          <w:tab w:val="left" w:pos="8076"/>
        </w:tabs>
      </w:pPr>
      <w:r>
        <w:t>- в п. 6 «Объемы финансирования муниципальной программы за счет всех источников финансирования»:</w:t>
      </w:r>
    </w:p>
    <w:p w:rsidR="00C0326B" w:rsidRDefault="00C0326B" w:rsidP="00C0326B">
      <w:pPr>
        <w:tabs>
          <w:tab w:val="left" w:pos="8076"/>
        </w:tabs>
      </w:pPr>
      <w:r>
        <w:t xml:space="preserve">в строке «Общий объем финансирования программы составляет» число «3545694,00» </w:t>
      </w:r>
      <w:proofErr w:type="gramStart"/>
      <w:r>
        <w:t>заменить на число</w:t>
      </w:r>
      <w:proofErr w:type="gramEnd"/>
      <w:r>
        <w:t xml:space="preserve"> «3645694,00»;</w:t>
      </w:r>
    </w:p>
    <w:p w:rsidR="00C0326B" w:rsidRDefault="00C0326B" w:rsidP="00C0326B">
      <w:pPr>
        <w:tabs>
          <w:tab w:val="left" w:pos="8076"/>
        </w:tabs>
      </w:pPr>
      <w:r>
        <w:t xml:space="preserve">в строке «2023» число «1176169,00» </w:t>
      </w:r>
      <w:proofErr w:type="gramStart"/>
      <w:r>
        <w:t>заменить на число</w:t>
      </w:r>
      <w:proofErr w:type="gramEnd"/>
      <w:r>
        <w:t xml:space="preserve"> «1276169,00»;</w:t>
      </w:r>
    </w:p>
    <w:p w:rsidR="00C0326B" w:rsidRDefault="00C0326B" w:rsidP="00C0326B">
      <w:pPr>
        <w:tabs>
          <w:tab w:val="left" w:pos="8076"/>
        </w:tabs>
      </w:pPr>
      <w:r>
        <w:t>1.2. Внести изменения в таблицу Приложения №1:</w:t>
      </w:r>
    </w:p>
    <w:p w:rsidR="00C0326B" w:rsidRDefault="00C0326B" w:rsidP="00C0326B">
      <w:pPr>
        <w:tabs>
          <w:tab w:val="left" w:pos="8076"/>
        </w:tabs>
      </w:pPr>
      <w:r>
        <w:t xml:space="preserve">- в графе «2023» число «1176169,00» </w:t>
      </w:r>
      <w:proofErr w:type="gramStart"/>
      <w:r>
        <w:t>заменить на число</w:t>
      </w:r>
      <w:proofErr w:type="gramEnd"/>
      <w:r>
        <w:t xml:space="preserve"> «1276169,00»;</w:t>
      </w:r>
    </w:p>
    <w:p w:rsidR="00C0326B" w:rsidRDefault="00C0326B" w:rsidP="00C0326B">
      <w:pPr>
        <w:tabs>
          <w:tab w:val="left" w:pos="8076"/>
        </w:tabs>
      </w:pPr>
    </w:p>
    <w:p w:rsidR="00C0326B" w:rsidRDefault="00C0326B" w:rsidP="00C0326B">
      <w:pPr>
        <w:tabs>
          <w:tab w:val="left" w:pos="8076"/>
        </w:tabs>
      </w:pPr>
      <w:r>
        <w:t>1.3. Внести изменения в таблицу Приложения №2:</w:t>
      </w:r>
    </w:p>
    <w:p w:rsidR="00C0326B" w:rsidRDefault="00C0326B" w:rsidP="00C0326B">
      <w:pPr>
        <w:tabs>
          <w:tab w:val="left" w:pos="8076"/>
        </w:tabs>
      </w:pPr>
      <w:r>
        <w:t>- по строке «Обеспечение реализации муниципальной программы»:</w:t>
      </w:r>
    </w:p>
    <w:p w:rsidR="00C0326B" w:rsidRDefault="00C0326B" w:rsidP="00C0326B">
      <w:pPr>
        <w:tabs>
          <w:tab w:val="left" w:pos="8076"/>
        </w:tabs>
      </w:pPr>
      <w:r>
        <w:t>в графе «Сумма расходов» число «</w:t>
      </w:r>
      <w:r w:rsidR="00C33F6C">
        <w:t>3244894,00</w:t>
      </w:r>
      <w:r>
        <w:t xml:space="preserve">» </w:t>
      </w:r>
      <w:proofErr w:type="gramStart"/>
      <w:r>
        <w:t>заменить на число</w:t>
      </w:r>
      <w:proofErr w:type="gramEnd"/>
      <w:r>
        <w:t xml:space="preserve"> «</w:t>
      </w:r>
      <w:r w:rsidR="00C33F6C">
        <w:t>3294894,00</w:t>
      </w:r>
      <w:r>
        <w:t>»;</w:t>
      </w:r>
    </w:p>
    <w:p w:rsidR="00C0326B" w:rsidRDefault="00C0326B" w:rsidP="00C0326B">
      <w:pPr>
        <w:tabs>
          <w:tab w:val="left" w:pos="8076"/>
        </w:tabs>
      </w:pPr>
      <w:r>
        <w:t>в графе «202</w:t>
      </w:r>
      <w:r w:rsidR="00C33F6C">
        <w:t>3</w:t>
      </w:r>
      <w:r>
        <w:t>» число «</w:t>
      </w:r>
      <w:r w:rsidR="00C33F6C">
        <w:t>1031569</w:t>
      </w:r>
      <w:r>
        <w:t xml:space="preserve">,00» </w:t>
      </w:r>
      <w:proofErr w:type="gramStart"/>
      <w:r>
        <w:t>заменить на число</w:t>
      </w:r>
      <w:proofErr w:type="gramEnd"/>
      <w:r>
        <w:t xml:space="preserve"> «</w:t>
      </w:r>
      <w:r w:rsidR="00C33F6C">
        <w:t>1081569</w:t>
      </w:r>
      <w:r>
        <w:t>,00»;</w:t>
      </w:r>
    </w:p>
    <w:p w:rsidR="00C33F6C" w:rsidRDefault="00C33F6C" w:rsidP="00C0326B">
      <w:pPr>
        <w:tabs>
          <w:tab w:val="left" w:pos="8076"/>
        </w:tabs>
      </w:pPr>
      <w:r>
        <w:t>- по строке «Прочие»:</w:t>
      </w:r>
    </w:p>
    <w:p w:rsidR="00C33F6C" w:rsidRDefault="00C33F6C" w:rsidP="00C33F6C">
      <w:pPr>
        <w:tabs>
          <w:tab w:val="left" w:pos="8076"/>
        </w:tabs>
      </w:pPr>
      <w:r>
        <w:t xml:space="preserve">в графе «Сумма расходов» число «285800,00» </w:t>
      </w:r>
      <w:proofErr w:type="gramStart"/>
      <w:r>
        <w:t>заменить на число</w:t>
      </w:r>
      <w:proofErr w:type="gramEnd"/>
      <w:r>
        <w:t xml:space="preserve"> «335800,00»;</w:t>
      </w:r>
    </w:p>
    <w:p w:rsidR="00C33F6C" w:rsidRDefault="00C33F6C" w:rsidP="00C33F6C">
      <w:pPr>
        <w:tabs>
          <w:tab w:val="left" w:pos="8076"/>
        </w:tabs>
      </w:pPr>
      <w:r>
        <w:t xml:space="preserve">в графе «2023» число «139600,00» </w:t>
      </w:r>
      <w:proofErr w:type="gramStart"/>
      <w:r>
        <w:t>заменить на число</w:t>
      </w:r>
      <w:proofErr w:type="gramEnd"/>
      <w:r>
        <w:t xml:space="preserve"> «189600,00»;</w:t>
      </w:r>
    </w:p>
    <w:p w:rsidR="00C0326B" w:rsidRDefault="00C0326B" w:rsidP="00C0326B">
      <w:pPr>
        <w:tabs>
          <w:tab w:val="left" w:pos="8076"/>
        </w:tabs>
      </w:pPr>
      <w:r>
        <w:t>- по строке «Всего»:</w:t>
      </w:r>
    </w:p>
    <w:p w:rsidR="00C0326B" w:rsidRDefault="00C0326B" w:rsidP="00C0326B">
      <w:pPr>
        <w:tabs>
          <w:tab w:val="left" w:pos="8076"/>
        </w:tabs>
      </w:pPr>
      <w:r>
        <w:t>в графе «Сумма расходов» число «</w:t>
      </w:r>
      <w:r w:rsidR="00C33F6C">
        <w:t>3545694,00</w:t>
      </w:r>
      <w:r>
        <w:t xml:space="preserve">» </w:t>
      </w:r>
      <w:proofErr w:type="gramStart"/>
      <w:r>
        <w:t>заменить на число</w:t>
      </w:r>
      <w:proofErr w:type="gramEnd"/>
      <w:r>
        <w:t xml:space="preserve"> «</w:t>
      </w:r>
      <w:r w:rsidR="00C33F6C">
        <w:t>3645694,00</w:t>
      </w:r>
      <w:r>
        <w:t>»;</w:t>
      </w:r>
    </w:p>
    <w:p w:rsidR="00C0326B" w:rsidRDefault="00C0326B" w:rsidP="00C0326B">
      <w:pPr>
        <w:tabs>
          <w:tab w:val="left" w:pos="8076"/>
        </w:tabs>
      </w:pPr>
      <w:r>
        <w:t>в графе «202</w:t>
      </w:r>
      <w:r w:rsidR="00C33F6C">
        <w:t>3</w:t>
      </w:r>
      <w:r>
        <w:t>» число «</w:t>
      </w:r>
      <w:r w:rsidR="00C33F6C">
        <w:t>1176169</w:t>
      </w:r>
      <w:r>
        <w:t xml:space="preserve">,00» </w:t>
      </w:r>
      <w:proofErr w:type="gramStart"/>
      <w:r>
        <w:t>заменить на число</w:t>
      </w:r>
      <w:proofErr w:type="gramEnd"/>
      <w:r>
        <w:t xml:space="preserve"> «</w:t>
      </w:r>
      <w:r w:rsidR="00C33F6C">
        <w:t>1276169</w:t>
      </w:r>
      <w:r>
        <w:t>,00»;</w:t>
      </w:r>
    </w:p>
    <w:p w:rsidR="00C0326B" w:rsidRDefault="00C0326B" w:rsidP="00C0326B">
      <w:pPr>
        <w:tabs>
          <w:tab w:val="left" w:pos="8076"/>
        </w:tabs>
      </w:pPr>
    </w:p>
    <w:p w:rsidR="008B033F" w:rsidRDefault="008B033F" w:rsidP="008B033F">
      <w:pPr>
        <w:tabs>
          <w:tab w:val="left" w:pos="2220"/>
        </w:tabs>
      </w:pPr>
      <w:r w:rsidRPr="00480328">
        <w:rPr>
          <w:bCs/>
        </w:rPr>
        <w:t xml:space="preserve">2. Настоящее постановление вступает в силу </w:t>
      </w:r>
      <w:proofErr w:type="gramStart"/>
      <w:r w:rsidRPr="00480328">
        <w:rPr>
          <w:bCs/>
        </w:rPr>
        <w:t>с даты обнародования</w:t>
      </w:r>
      <w:proofErr w:type="gramEnd"/>
      <w:r w:rsidRPr="00480328">
        <w:rPr>
          <w:bCs/>
        </w:rPr>
        <w:t xml:space="preserve"> и </w:t>
      </w:r>
      <w:r w:rsidRPr="00480328">
        <w:t xml:space="preserve">подлежит размещению на официальном сайте администрации сельского поселения «Деревня Верхнее </w:t>
      </w:r>
      <w:proofErr w:type="spellStart"/>
      <w:r w:rsidRPr="00480328">
        <w:t>Гульцово</w:t>
      </w:r>
      <w:proofErr w:type="spellEnd"/>
      <w:r w:rsidRPr="00480328">
        <w:t xml:space="preserve">» в информационно-телекоммуникационной сети «Интернет» </w:t>
      </w:r>
      <w:hyperlink r:id="rId7" w:history="1">
        <w:r w:rsidR="000D0DC7" w:rsidRPr="00C77F94">
          <w:rPr>
            <w:rStyle w:val="a7"/>
            <w:lang w:val="en-US"/>
          </w:rPr>
          <w:t>http</w:t>
        </w:r>
        <w:r w:rsidR="000D0DC7" w:rsidRPr="00C77F94">
          <w:rPr>
            <w:rStyle w:val="a7"/>
          </w:rPr>
          <w:t>://</w:t>
        </w:r>
        <w:proofErr w:type="spellStart"/>
        <w:r w:rsidR="000D0DC7" w:rsidRPr="00C77F94">
          <w:rPr>
            <w:rStyle w:val="a7"/>
            <w:lang w:val="en-US"/>
          </w:rPr>
          <w:t>vgultsovo</w:t>
        </w:r>
        <w:proofErr w:type="spellEnd"/>
        <w:r w:rsidR="000D0DC7" w:rsidRPr="00C77F94">
          <w:rPr>
            <w:rStyle w:val="a7"/>
          </w:rPr>
          <w:t>.</w:t>
        </w:r>
        <w:proofErr w:type="spellStart"/>
        <w:r w:rsidR="000D0DC7" w:rsidRPr="00C77F94">
          <w:rPr>
            <w:rStyle w:val="a7"/>
            <w:lang w:val="en-US"/>
          </w:rPr>
          <w:t>ru</w:t>
        </w:r>
        <w:proofErr w:type="spellEnd"/>
        <w:r w:rsidR="000D0DC7" w:rsidRPr="00C77F94">
          <w:rPr>
            <w:rStyle w:val="a7"/>
          </w:rPr>
          <w:t>/</w:t>
        </w:r>
      </w:hyperlink>
      <w:r w:rsidRPr="00480328">
        <w:t>.</w:t>
      </w:r>
    </w:p>
    <w:p w:rsidR="000D0DC7" w:rsidRPr="00480328" w:rsidRDefault="000D0DC7" w:rsidP="008B033F">
      <w:pPr>
        <w:tabs>
          <w:tab w:val="left" w:pos="2220"/>
        </w:tabs>
        <w:rPr>
          <w:bCs/>
        </w:rPr>
      </w:pPr>
    </w:p>
    <w:p w:rsidR="008B033F" w:rsidRPr="00480328" w:rsidRDefault="008B033F" w:rsidP="008B033F">
      <w:pPr>
        <w:tabs>
          <w:tab w:val="left" w:pos="2220"/>
        </w:tabs>
        <w:rPr>
          <w:bCs/>
        </w:rPr>
      </w:pPr>
      <w:r w:rsidRPr="00480328">
        <w:rPr>
          <w:bCs/>
        </w:rPr>
        <w:t xml:space="preserve">3.  </w:t>
      </w:r>
      <w:proofErr w:type="gramStart"/>
      <w:r w:rsidRPr="00480328">
        <w:rPr>
          <w:bCs/>
        </w:rPr>
        <w:t>Контроль за</w:t>
      </w:r>
      <w:proofErr w:type="gramEnd"/>
      <w:r w:rsidRPr="00480328">
        <w:rPr>
          <w:bCs/>
        </w:rPr>
        <w:t xml:space="preserve"> исполнением данного постановления оставляю за собой.                                         </w:t>
      </w:r>
    </w:p>
    <w:p w:rsidR="00092AB5" w:rsidRPr="0061635F" w:rsidRDefault="00092AB5" w:rsidP="00092AB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92AB5" w:rsidRPr="0061635F" w:rsidRDefault="00092AB5" w:rsidP="00092AB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1635F">
        <w:rPr>
          <w:rFonts w:ascii="Times New Roman" w:hAnsi="Times New Roman" w:cs="Times New Roman"/>
          <w:sz w:val="24"/>
          <w:szCs w:val="24"/>
        </w:rPr>
        <w:t>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Л.И.Чорная</w:t>
      </w:r>
    </w:p>
    <w:p w:rsidR="003A7955" w:rsidRPr="003A7955" w:rsidRDefault="003A7955" w:rsidP="003A7955">
      <w:pPr>
        <w:jc w:val="right"/>
      </w:pPr>
      <w:r w:rsidRPr="003A7955">
        <w:lastRenderedPageBreak/>
        <w:t>Приложение  к Постановлению</w:t>
      </w:r>
    </w:p>
    <w:p w:rsidR="006A7070" w:rsidRDefault="0094697A" w:rsidP="003A7955">
      <w:pPr>
        <w:ind w:left="2124" w:firstLine="708"/>
        <w:jc w:val="right"/>
        <w:rPr>
          <w:b/>
          <w:sz w:val="26"/>
          <w:szCs w:val="26"/>
        </w:rPr>
      </w:pPr>
      <w:r>
        <w:t>от «</w:t>
      </w:r>
      <w:r w:rsidR="00C33F6C">
        <w:t>02</w:t>
      </w:r>
      <w:r>
        <w:t>»</w:t>
      </w:r>
      <w:r w:rsidR="004D140B">
        <w:t xml:space="preserve"> </w:t>
      </w:r>
      <w:r w:rsidR="00C33F6C">
        <w:t>марта</w:t>
      </w:r>
      <w:r w:rsidR="004D140B">
        <w:t xml:space="preserve"> </w:t>
      </w:r>
      <w:r w:rsidR="003A7955" w:rsidRPr="003A7955">
        <w:t>202</w:t>
      </w:r>
      <w:r w:rsidR="00C33F6C">
        <w:t>3</w:t>
      </w:r>
      <w:r w:rsidR="003A7955" w:rsidRPr="003A7955">
        <w:t xml:space="preserve"> г. №</w:t>
      </w:r>
      <w:r w:rsidR="00C33F6C">
        <w:t>16</w:t>
      </w:r>
      <w:r w:rsidR="003A7955" w:rsidRPr="003A7955">
        <w:t xml:space="preserve"> </w:t>
      </w:r>
    </w:p>
    <w:p w:rsidR="006A7070" w:rsidRDefault="006A7070" w:rsidP="00251A2C">
      <w:pPr>
        <w:ind w:left="2124" w:firstLine="708"/>
        <w:rPr>
          <w:b/>
          <w:sz w:val="26"/>
          <w:szCs w:val="26"/>
        </w:rPr>
      </w:pPr>
    </w:p>
    <w:p w:rsidR="00251A2C" w:rsidRDefault="00251A2C" w:rsidP="00251A2C">
      <w:pPr>
        <w:ind w:left="2124" w:firstLine="708"/>
        <w:rPr>
          <w:b/>
        </w:rPr>
      </w:pPr>
      <w:r>
        <w:rPr>
          <w:b/>
          <w:sz w:val="26"/>
          <w:szCs w:val="26"/>
        </w:rPr>
        <w:t>МУНИЦИПАЛЬНАЯ ПРОГРАММА</w:t>
      </w:r>
    </w:p>
    <w:p w:rsidR="00251A2C" w:rsidRDefault="00251A2C" w:rsidP="00251A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«РАЗВИТИЕ МУНИЦИПАЛЬНОЙ СЛУЖБЫ </w:t>
      </w:r>
    </w:p>
    <w:p w:rsidR="00251A2C" w:rsidRDefault="00251A2C" w:rsidP="00251A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СП «Деревня Верхнее </w:t>
      </w:r>
      <w:proofErr w:type="spellStart"/>
      <w:r>
        <w:rPr>
          <w:b/>
          <w:sz w:val="26"/>
          <w:szCs w:val="26"/>
        </w:rPr>
        <w:t>Гульцово</w:t>
      </w:r>
      <w:proofErr w:type="spellEnd"/>
      <w:r>
        <w:rPr>
          <w:b/>
          <w:sz w:val="26"/>
          <w:szCs w:val="26"/>
        </w:rPr>
        <w:t xml:space="preserve">» </w:t>
      </w:r>
    </w:p>
    <w:p w:rsidR="00251A2C" w:rsidRDefault="00251A2C" w:rsidP="00251A2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ПАСПОРТ </w:t>
      </w:r>
    </w:p>
    <w:p w:rsidR="00251A2C" w:rsidRDefault="00251A2C" w:rsidP="00251A2C">
      <w:pPr>
        <w:jc w:val="center"/>
        <w:rPr>
          <w:b/>
          <w:sz w:val="26"/>
          <w:szCs w:val="2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6379"/>
      </w:tblGrid>
      <w:tr w:rsidR="00251A2C" w:rsidTr="0073230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2C" w:rsidRDefault="00251A2C" w:rsidP="0073230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Ответственный исполнитель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2C" w:rsidRDefault="00251A2C" w:rsidP="0073230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сельского поселения «Деревня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Верхнее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Гульцово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251A2C" w:rsidTr="0073230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2C" w:rsidRDefault="00251A2C" w:rsidP="007323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Цель (цели)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2C" w:rsidRDefault="00251A2C" w:rsidP="00732304">
            <w:pPr>
              <w:shd w:val="clear" w:color="auto" w:fill="FFFFFF"/>
              <w:spacing w:after="225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создание условий для повышения эффективности деятельности органов местного самоуправления по выполнению муниципальных функций и обеспечению потребностей жителей поселения в муниципальных услугах, увеличению их доступности и качества, реализации долгосрочных приоритетов и целей социально-экономического развития территории.</w:t>
            </w:r>
          </w:p>
        </w:tc>
      </w:tr>
      <w:tr w:rsidR="00251A2C" w:rsidTr="00732304">
        <w:trPr>
          <w:trHeight w:val="67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2C" w:rsidRDefault="00251A2C" w:rsidP="007323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Задачи муниципальной 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2C" w:rsidRDefault="00251A2C" w:rsidP="0073230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создание социально - экономических условий развития муниципальной службы;</w:t>
            </w:r>
          </w:p>
          <w:p w:rsidR="00251A2C" w:rsidRDefault="00251A2C" w:rsidP="007323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повышение профессионального уровня муниципальных служащих в целях формирования высококвалифицированного кадрового  состава;</w:t>
            </w:r>
            <w:r>
              <w:rPr>
                <w:sz w:val="26"/>
                <w:szCs w:val="26"/>
              </w:rPr>
              <w:br/>
              <w:t xml:space="preserve">- развитие механизма предупреждения коррупции, выявления и разрешения конфликта интересов на муниципальной службе; </w:t>
            </w:r>
            <w:r>
              <w:rPr>
                <w:sz w:val="26"/>
                <w:szCs w:val="26"/>
              </w:rPr>
              <w:br/>
              <w:t>- упорядочение и конкретизация полномочий муниципальных служащих, которые должны быть закреплены в должностных инструкциях;</w:t>
            </w:r>
          </w:p>
          <w:p w:rsidR="00251A2C" w:rsidRDefault="00251A2C" w:rsidP="007323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изучение, обобщение и распространение передового опыта по вопросам управления персоналом и организации муниципальной службы.</w:t>
            </w:r>
          </w:p>
        </w:tc>
      </w:tr>
      <w:tr w:rsidR="00251A2C" w:rsidTr="00732304">
        <w:trPr>
          <w:trHeight w:val="22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2C" w:rsidRDefault="00251A2C" w:rsidP="00732304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 Индикаторы муниципальной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программы                  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2C" w:rsidRDefault="00251A2C" w:rsidP="007323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муниципальных служащих, прошедших аттестацию;</w:t>
            </w:r>
          </w:p>
          <w:p w:rsidR="00251A2C" w:rsidRDefault="00251A2C" w:rsidP="007323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доля муниципальных служащих, прошедших обучение повышения профессионального уровня;</w:t>
            </w:r>
          </w:p>
          <w:p w:rsidR="00251A2C" w:rsidRDefault="00251A2C" w:rsidP="007323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количество муниципальных служащих, включенных в кадровый резерв органов местного самоуправления.</w:t>
            </w:r>
          </w:p>
        </w:tc>
      </w:tr>
      <w:tr w:rsidR="00251A2C" w:rsidTr="0073230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2C" w:rsidRDefault="00251A2C" w:rsidP="007323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 Сроки и этапы реализации         </w:t>
            </w:r>
            <w:r>
              <w:rPr>
                <w:sz w:val="26"/>
                <w:szCs w:val="26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2C" w:rsidRDefault="00D9656E" w:rsidP="00D9656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251A2C">
              <w:rPr>
                <w:sz w:val="26"/>
                <w:szCs w:val="26"/>
              </w:rPr>
              <w:t>-202</w:t>
            </w:r>
            <w:r>
              <w:rPr>
                <w:sz w:val="26"/>
                <w:szCs w:val="26"/>
              </w:rPr>
              <w:t>5</w:t>
            </w:r>
            <w:r w:rsidR="00251A2C">
              <w:rPr>
                <w:sz w:val="26"/>
                <w:szCs w:val="26"/>
              </w:rPr>
              <w:t xml:space="preserve"> гг.</w:t>
            </w:r>
          </w:p>
        </w:tc>
      </w:tr>
      <w:tr w:rsidR="00251A2C" w:rsidTr="0073230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2C" w:rsidRDefault="00251A2C" w:rsidP="007323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6. Объемы финансирования            </w:t>
            </w:r>
            <w:r>
              <w:rPr>
                <w:sz w:val="26"/>
                <w:szCs w:val="26"/>
              </w:rPr>
              <w:br/>
              <w:t xml:space="preserve">муниципальной программы за счет всех источников финансирования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2C" w:rsidRDefault="00251A2C" w:rsidP="007323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Общий объем финансирования Программы составляет </w:t>
            </w:r>
            <w:r w:rsidR="00C33F6C">
              <w:rPr>
                <w:sz w:val="26"/>
                <w:szCs w:val="26"/>
              </w:rPr>
              <w:t>3645</w:t>
            </w:r>
            <w:r w:rsidR="00F44284">
              <w:rPr>
                <w:sz w:val="26"/>
                <w:szCs w:val="26"/>
              </w:rPr>
              <w:t>694</w:t>
            </w:r>
            <w:r w:rsidR="00C33F6C">
              <w:rPr>
                <w:sz w:val="26"/>
                <w:szCs w:val="26"/>
              </w:rPr>
              <w:t>,00</w:t>
            </w:r>
            <w:r>
              <w:rPr>
                <w:sz w:val="26"/>
                <w:szCs w:val="26"/>
              </w:rPr>
              <w:t xml:space="preserve"> рублей. Программа финансируется за счет средств местного бюджета.</w:t>
            </w:r>
          </w:p>
          <w:p w:rsidR="00251A2C" w:rsidRDefault="00251A2C" w:rsidP="007323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 годам:  </w:t>
            </w:r>
          </w:p>
          <w:p w:rsidR="00251A2C" w:rsidRDefault="00251A2C" w:rsidP="007323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F44284">
              <w:rPr>
                <w:sz w:val="26"/>
                <w:szCs w:val="26"/>
              </w:rPr>
              <w:t>23</w:t>
            </w:r>
            <w:r>
              <w:rPr>
                <w:sz w:val="26"/>
                <w:szCs w:val="26"/>
              </w:rPr>
              <w:t xml:space="preserve"> г.- </w:t>
            </w:r>
            <w:r w:rsidR="00C33F6C">
              <w:rPr>
                <w:sz w:val="26"/>
                <w:szCs w:val="26"/>
              </w:rPr>
              <w:t>1276</w:t>
            </w:r>
            <w:r w:rsidR="00F44284">
              <w:rPr>
                <w:sz w:val="26"/>
                <w:szCs w:val="26"/>
              </w:rPr>
              <w:t>169</w:t>
            </w:r>
            <w:r w:rsidR="00C33F6C">
              <w:rPr>
                <w:sz w:val="26"/>
                <w:szCs w:val="26"/>
              </w:rPr>
              <w:t>,00</w:t>
            </w:r>
          </w:p>
          <w:p w:rsidR="00251A2C" w:rsidRDefault="00F44284" w:rsidP="007323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  <w:r w:rsidR="00251A2C">
              <w:rPr>
                <w:sz w:val="26"/>
                <w:szCs w:val="26"/>
              </w:rPr>
              <w:t xml:space="preserve"> г. –</w:t>
            </w:r>
            <w:r w:rsidR="00C33F6C">
              <w:rPr>
                <w:sz w:val="26"/>
                <w:szCs w:val="26"/>
              </w:rPr>
              <w:t>1163</w:t>
            </w:r>
            <w:r>
              <w:rPr>
                <w:sz w:val="26"/>
                <w:szCs w:val="26"/>
              </w:rPr>
              <w:t>239</w:t>
            </w:r>
            <w:r w:rsidR="00C33F6C">
              <w:rPr>
                <w:sz w:val="26"/>
                <w:szCs w:val="26"/>
              </w:rPr>
              <w:t>,00</w:t>
            </w:r>
            <w:r w:rsidR="00251A2C">
              <w:rPr>
                <w:sz w:val="26"/>
                <w:szCs w:val="26"/>
              </w:rPr>
              <w:t xml:space="preserve">         </w:t>
            </w:r>
          </w:p>
          <w:p w:rsidR="00251A2C" w:rsidRDefault="00F44284" w:rsidP="00F4428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  <w:r w:rsidR="00251A2C">
              <w:rPr>
                <w:sz w:val="26"/>
                <w:szCs w:val="26"/>
              </w:rPr>
              <w:t xml:space="preserve"> г. – </w:t>
            </w:r>
            <w:r w:rsidR="00C33F6C">
              <w:rPr>
                <w:sz w:val="26"/>
                <w:szCs w:val="26"/>
              </w:rPr>
              <w:t>1206</w:t>
            </w:r>
            <w:r>
              <w:rPr>
                <w:sz w:val="26"/>
                <w:szCs w:val="26"/>
              </w:rPr>
              <w:t>286</w:t>
            </w:r>
            <w:r w:rsidR="00C33F6C">
              <w:rPr>
                <w:sz w:val="26"/>
                <w:szCs w:val="26"/>
              </w:rPr>
              <w:t>,00</w:t>
            </w:r>
            <w:r w:rsidR="00251A2C">
              <w:rPr>
                <w:sz w:val="26"/>
                <w:szCs w:val="26"/>
              </w:rPr>
              <w:t xml:space="preserve">      </w:t>
            </w:r>
          </w:p>
        </w:tc>
      </w:tr>
      <w:tr w:rsidR="00251A2C" w:rsidTr="0073230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2C" w:rsidRDefault="00251A2C" w:rsidP="007323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7. Ожидаемые результаты </w:t>
            </w:r>
            <w:r>
              <w:rPr>
                <w:sz w:val="26"/>
                <w:szCs w:val="26"/>
              </w:rPr>
              <w:lastRenderedPageBreak/>
              <w:t xml:space="preserve">реализации  </w:t>
            </w:r>
            <w:r>
              <w:rPr>
                <w:sz w:val="26"/>
                <w:szCs w:val="26"/>
              </w:rPr>
              <w:br/>
              <w:t xml:space="preserve">муниципальной программы      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A2C" w:rsidRDefault="00251A2C" w:rsidP="00732304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lastRenderedPageBreak/>
              <w:t xml:space="preserve">- формирование эффективного кадрового потенциала </w:t>
            </w:r>
            <w:r>
              <w:rPr>
                <w:color w:val="000000"/>
                <w:sz w:val="26"/>
              </w:rPr>
              <w:lastRenderedPageBreak/>
              <w:t>муниципальной службы, совершенствование знаний и умений муниципальных служащих;</w:t>
            </w:r>
            <w:r>
              <w:rPr>
                <w:color w:val="000000"/>
                <w:sz w:val="26"/>
              </w:rPr>
              <w:br/>
              <w:t>- качественное информационно – аналитическое обеспечение кадровых процессов;</w:t>
            </w:r>
            <w:r>
              <w:rPr>
                <w:color w:val="000000"/>
                <w:sz w:val="26"/>
              </w:rPr>
              <w:br/>
              <w:t xml:space="preserve">- совершенствование и улучшение </w:t>
            </w:r>
            <w:proofErr w:type="gramStart"/>
            <w:r>
              <w:rPr>
                <w:color w:val="000000"/>
                <w:sz w:val="26"/>
              </w:rPr>
              <w:t>условий работы аппарата управления администрации сельского</w:t>
            </w:r>
            <w:proofErr w:type="gramEnd"/>
            <w:r>
              <w:rPr>
                <w:color w:val="000000"/>
                <w:sz w:val="26"/>
              </w:rPr>
              <w:t xml:space="preserve"> поселения «Деревня Верхнее </w:t>
            </w:r>
            <w:proofErr w:type="spellStart"/>
            <w:r>
              <w:rPr>
                <w:color w:val="000000"/>
                <w:sz w:val="26"/>
              </w:rPr>
              <w:t>Гульцово</w:t>
            </w:r>
            <w:proofErr w:type="spellEnd"/>
            <w:r>
              <w:rPr>
                <w:color w:val="000000"/>
                <w:sz w:val="26"/>
              </w:rPr>
              <w:t>»</w:t>
            </w:r>
          </w:p>
          <w:p w:rsidR="00251A2C" w:rsidRDefault="00251A2C" w:rsidP="00732304">
            <w:pPr>
              <w:rPr>
                <w:color w:val="000000"/>
                <w:sz w:val="26"/>
              </w:rPr>
            </w:pPr>
            <w:r>
              <w:rPr>
                <w:color w:val="000000"/>
                <w:sz w:val="26"/>
              </w:rPr>
              <w:t>- повышение престижа муниципальной службы за счет роста профессионализма и компетентности муниципальных служащих;</w:t>
            </w:r>
            <w:r>
              <w:rPr>
                <w:color w:val="000000"/>
                <w:sz w:val="26"/>
              </w:rPr>
              <w:br/>
              <w:t>- снижение потенциальной угрозы коррупционных действий со стороны муниципальных служащих.</w:t>
            </w:r>
          </w:p>
        </w:tc>
      </w:tr>
    </w:tbl>
    <w:p w:rsidR="00251A2C" w:rsidRDefault="00251A2C" w:rsidP="00251A2C">
      <w:pPr>
        <w:jc w:val="center"/>
        <w:rPr>
          <w:b/>
          <w:sz w:val="26"/>
          <w:szCs w:val="26"/>
        </w:rPr>
      </w:pPr>
    </w:p>
    <w:p w:rsidR="00251A2C" w:rsidRDefault="00251A2C" w:rsidP="00251A2C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1. Общая характеристика сферы реализации муниципальной программы.</w:t>
      </w:r>
    </w:p>
    <w:p w:rsidR="00251A2C" w:rsidRDefault="00251A2C" w:rsidP="00251A2C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Необходимость реализации Программы обусловлена современным состоянием муниципальной службы. А именно: </w:t>
      </w:r>
    </w:p>
    <w:p w:rsidR="00251A2C" w:rsidRDefault="00251A2C" w:rsidP="00251A2C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не всегда деятельность муниципальных служащих ориентирована на достижение конкретных результатов, недостаточно эффективно применяется стимулирование, ориентированное на запланированные результаты деятельности;</w:t>
      </w:r>
    </w:p>
    <w:p w:rsidR="00251A2C" w:rsidRDefault="00251A2C" w:rsidP="00251A2C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недостаточная открытость муниципальной службы способствует проявлениям бюрократизма  что, в свою очередь, негативно влияет на общественное мнение и престиж службы; </w:t>
      </w:r>
    </w:p>
    <w:p w:rsidR="00251A2C" w:rsidRDefault="00251A2C" w:rsidP="00251A2C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качество профессионального обучения муниципальных служащих в недостаточной степени отвечает потребностям развития муниципальной службы;</w:t>
      </w:r>
    </w:p>
    <w:p w:rsidR="00251A2C" w:rsidRDefault="00251A2C" w:rsidP="00251A2C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отсутствие комфортных условий работникам администрации при выполнении ими своих служебных обязанностей;</w:t>
      </w:r>
    </w:p>
    <w:p w:rsidR="00251A2C" w:rsidRDefault="00251A2C" w:rsidP="00251A2C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отсутствие необходимого количества материально-технических ресурсов, и обеспечение их бесперебойной работы.</w:t>
      </w:r>
    </w:p>
    <w:p w:rsidR="00251A2C" w:rsidRDefault="00251A2C" w:rsidP="00251A2C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Реализация Программы должна способствовать решению как указанных, так и иных проблем, возникающих в сфере работы аппарата управления администрации сельского поселения «Деревня </w:t>
      </w:r>
      <w:proofErr w:type="gramStart"/>
      <w:r>
        <w:rPr>
          <w:color w:val="000000"/>
          <w:sz w:val="26"/>
          <w:szCs w:val="26"/>
        </w:rPr>
        <w:t>Верхнее</w:t>
      </w:r>
      <w:proofErr w:type="gram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Гульцово</w:t>
      </w:r>
      <w:proofErr w:type="spellEnd"/>
      <w:r>
        <w:rPr>
          <w:color w:val="000000"/>
          <w:sz w:val="26"/>
          <w:szCs w:val="26"/>
        </w:rPr>
        <w:t>».</w:t>
      </w:r>
    </w:p>
    <w:p w:rsidR="00251A2C" w:rsidRDefault="00251A2C" w:rsidP="00251A2C">
      <w:pPr>
        <w:rPr>
          <w:sz w:val="26"/>
          <w:szCs w:val="26"/>
        </w:rPr>
      </w:pPr>
    </w:p>
    <w:p w:rsidR="00251A2C" w:rsidRDefault="00251A2C" w:rsidP="00251A2C">
      <w:pPr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Цели, задачи, основные ожидаемые конечные результаты муниципальной программы, сроки и этапы реализации муниципальной программы.</w:t>
      </w:r>
    </w:p>
    <w:p w:rsidR="00251A2C" w:rsidRDefault="00251A2C" w:rsidP="00251A2C">
      <w:pPr>
        <w:ind w:firstLine="540"/>
        <w:jc w:val="center"/>
        <w:rPr>
          <w:b/>
          <w:sz w:val="26"/>
          <w:szCs w:val="26"/>
        </w:rPr>
      </w:pPr>
    </w:p>
    <w:p w:rsidR="00251A2C" w:rsidRDefault="00251A2C" w:rsidP="00251A2C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2.1. Цели, задачи муниципальной программы.</w:t>
      </w:r>
    </w:p>
    <w:p w:rsidR="00251A2C" w:rsidRDefault="00251A2C" w:rsidP="00251A2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Основной целью Программы является совершенствование </w:t>
      </w:r>
      <w:proofErr w:type="gramStart"/>
      <w:r>
        <w:rPr>
          <w:sz w:val="26"/>
          <w:szCs w:val="26"/>
        </w:rPr>
        <w:t>организации работы аппарата управления администрации</w:t>
      </w:r>
      <w:proofErr w:type="gramEnd"/>
      <w:r>
        <w:rPr>
          <w:sz w:val="26"/>
          <w:szCs w:val="26"/>
        </w:rPr>
        <w:t xml:space="preserve"> в сельском поселении «Деревня Верхнее </w:t>
      </w:r>
      <w:proofErr w:type="spellStart"/>
      <w:r>
        <w:rPr>
          <w:sz w:val="26"/>
          <w:szCs w:val="26"/>
        </w:rPr>
        <w:t>Гульцово</w:t>
      </w:r>
      <w:proofErr w:type="spellEnd"/>
      <w:r>
        <w:rPr>
          <w:sz w:val="26"/>
          <w:szCs w:val="26"/>
        </w:rPr>
        <w:t>» и повышение эффективности исполнения муниципальными служащими своих должностных обязанностей.</w:t>
      </w:r>
    </w:p>
    <w:p w:rsidR="00251A2C" w:rsidRDefault="00251A2C" w:rsidP="00251A2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Задачи Программы:</w:t>
      </w:r>
    </w:p>
    <w:p w:rsidR="00251A2C" w:rsidRDefault="00251A2C" w:rsidP="00251A2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создание социально - экономических условий развития муниципальной службы;</w:t>
      </w:r>
    </w:p>
    <w:p w:rsidR="00251A2C" w:rsidRDefault="00251A2C" w:rsidP="00251A2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повышение профессионального уровня муниципальных служащих в целях формирования высококвалифицированного кадрового  состава; </w:t>
      </w:r>
    </w:p>
    <w:p w:rsidR="00251A2C" w:rsidRDefault="00251A2C" w:rsidP="00251A2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развитие механизма предупреждения коррупции, выявления и разрешения конфликта интересов на муниципальной службе; </w:t>
      </w:r>
    </w:p>
    <w:p w:rsidR="00251A2C" w:rsidRDefault="00251A2C" w:rsidP="00251A2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упорядочение и конкретизация полномочий муниципальных служащих, которые должны быть закреплены в должностных инструкциях;</w:t>
      </w:r>
    </w:p>
    <w:p w:rsidR="00251A2C" w:rsidRDefault="00251A2C" w:rsidP="00251A2C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изучение, обобщение и распространение передового опыта по вопросам управления персоналом и организации муниципальной службы.</w:t>
      </w:r>
    </w:p>
    <w:p w:rsidR="00251A2C" w:rsidRDefault="00251A2C" w:rsidP="00251A2C">
      <w:pPr>
        <w:ind w:firstLine="567"/>
        <w:jc w:val="both"/>
        <w:rPr>
          <w:sz w:val="26"/>
          <w:szCs w:val="26"/>
        </w:rPr>
      </w:pPr>
    </w:p>
    <w:p w:rsidR="00251A2C" w:rsidRDefault="00251A2C" w:rsidP="00251A2C">
      <w:pPr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2.2. Конечные результаты реализации муниципальной программы.</w:t>
      </w:r>
    </w:p>
    <w:p w:rsidR="00251A2C" w:rsidRDefault="00251A2C" w:rsidP="00251A2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реализации Программы ожидается:</w:t>
      </w:r>
    </w:p>
    <w:p w:rsidR="00251A2C" w:rsidRDefault="00251A2C" w:rsidP="00251A2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формирование эффективного кадрового потенциала муниципальной службы, совершенствование знаний и умений муниципальных служащих;</w:t>
      </w:r>
    </w:p>
    <w:p w:rsidR="00251A2C" w:rsidRDefault="00251A2C" w:rsidP="00251A2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качественное информационно-аналитическое обеспечение кадровых процессов;</w:t>
      </w:r>
    </w:p>
    <w:p w:rsidR="00251A2C" w:rsidRDefault="00251A2C" w:rsidP="00251A2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эффективное в результате реализации полномочий муниципальной правовой и методической базы, обеспечивающей дальнейшее развитие  и эффективную деятельность кадровой работы;</w:t>
      </w:r>
    </w:p>
    <w:p w:rsidR="00251A2C" w:rsidRDefault="00251A2C" w:rsidP="00251A2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престижа муниципальной службы за счет роста профессионализма и компетентности муниципальных служащих;</w:t>
      </w:r>
    </w:p>
    <w:p w:rsidR="00251A2C" w:rsidRDefault="00251A2C" w:rsidP="00251A2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снижение потенциальной угрозы коррупционных действий со стороны муниципальных служащих</w:t>
      </w:r>
    </w:p>
    <w:p w:rsidR="00251A2C" w:rsidRDefault="00251A2C" w:rsidP="00251A2C">
      <w:pPr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наличие комфортных условий работникам администрации при выполнении ими своих служебных обязанностей;</w:t>
      </w:r>
    </w:p>
    <w:p w:rsidR="00251A2C" w:rsidRDefault="00251A2C" w:rsidP="00251A2C">
      <w:pPr>
        <w:ind w:firstLine="540"/>
        <w:jc w:val="both"/>
      </w:pPr>
      <w:r>
        <w:rPr>
          <w:color w:val="000000"/>
          <w:sz w:val="26"/>
          <w:szCs w:val="26"/>
        </w:rPr>
        <w:t>- наличие необходимого количества материально-технических ресурсов, и обеспечение их бесперебойной работы.</w:t>
      </w:r>
    </w:p>
    <w:p w:rsidR="00251A2C" w:rsidRDefault="00251A2C" w:rsidP="00251A2C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.</w:t>
      </w:r>
    </w:p>
    <w:p w:rsidR="00251A2C" w:rsidRDefault="00251A2C" w:rsidP="00251A2C">
      <w:pPr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3. Сроки и этапы реализации Программы</w:t>
      </w:r>
    </w:p>
    <w:p w:rsidR="00251A2C" w:rsidRDefault="00251A2C" w:rsidP="00251A2C">
      <w:pPr>
        <w:ind w:firstLine="540"/>
        <w:jc w:val="both"/>
        <w:rPr>
          <w:sz w:val="26"/>
          <w:szCs w:val="26"/>
        </w:rPr>
      </w:pPr>
    </w:p>
    <w:p w:rsidR="00251A2C" w:rsidRDefault="00F44284" w:rsidP="00251A2C">
      <w:pPr>
        <w:ind w:firstLine="567"/>
        <w:jc w:val="both"/>
        <w:rPr>
          <w:b/>
          <w:sz w:val="26"/>
          <w:szCs w:val="26"/>
        </w:rPr>
      </w:pPr>
      <w:r>
        <w:rPr>
          <w:sz w:val="26"/>
          <w:szCs w:val="26"/>
        </w:rPr>
        <w:t>Программа рассчитана на 2023</w:t>
      </w:r>
      <w:r w:rsidR="00251A2C">
        <w:rPr>
          <w:sz w:val="26"/>
          <w:szCs w:val="26"/>
        </w:rPr>
        <w:t>-202</w:t>
      </w:r>
      <w:r>
        <w:rPr>
          <w:sz w:val="26"/>
          <w:szCs w:val="26"/>
        </w:rPr>
        <w:t>5</w:t>
      </w:r>
      <w:r w:rsidR="00251A2C">
        <w:rPr>
          <w:sz w:val="26"/>
          <w:szCs w:val="26"/>
        </w:rPr>
        <w:t xml:space="preserve"> годы.</w:t>
      </w:r>
    </w:p>
    <w:p w:rsidR="00251A2C" w:rsidRDefault="00251A2C" w:rsidP="00251A2C">
      <w:pPr>
        <w:ind w:firstLine="567"/>
        <w:jc w:val="both"/>
        <w:rPr>
          <w:b/>
          <w:sz w:val="26"/>
          <w:szCs w:val="26"/>
        </w:rPr>
      </w:pPr>
    </w:p>
    <w:p w:rsidR="00251A2C" w:rsidRDefault="00251A2C" w:rsidP="00251A2C">
      <w:pPr>
        <w:ind w:firstLine="567"/>
        <w:jc w:val="both"/>
        <w:rPr>
          <w:sz w:val="26"/>
          <w:szCs w:val="26"/>
        </w:rPr>
      </w:pPr>
    </w:p>
    <w:p w:rsidR="00251A2C" w:rsidRDefault="00251A2C" w:rsidP="00251A2C">
      <w:pPr>
        <w:rPr>
          <w:sz w:val="26"/>
          <w:szCs w:val="26"/>
        </w:rPr>
      </w:pPr>
    </w:p>
    <w:p w:rsidR="00251A2C" w:rsidRDefault="00251A2C" w:rsidP="00251A2C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251A2C" w:rsidRDefault="00251A2C" w:rsidP="00251A2C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251A2C" w:rsidRDefault="00251A2C" w:rsidP="00251A2C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251A2C" w:rsidRDefault="00251A2C" w:rsidP="00251A2C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251A2C" w:rsidRDefault="00251A2C" w:rsidP="00251A2C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251A2C" w:rsidRDefault="00251A2C" w:rsidP="00251A2C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251A2C" w:rsidRDefault="00251A2C" w:rsidP="00251A2C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251A2C" w:rsidRDefault="00251A2C" w:rsidP="00251A2C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251A2C" w:rsidRDefault="00251A2C" w:rsidP="00251A2C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251A2C" w:rsidRDefault="00251A2C" w:rsidP="00251A2C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251A2C" w:rsidRDefault="00251A2C" w:rsidP="00251A2C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251A2C" w:rsidRDefault="00251A2C" w:rsidP="00251A2C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251A2C" w:rsidRDefault="00251A2C" w:rsidP="00251A2C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251A2C" w:rsidRDefault="00251A2C" w:rsidP="00251A2C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251A2C" w:rsidRDefault="00251A2C" w:rsidP="00251A2C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251A2C" w:rsidRDefault="00251A2C" w:rsidP="00251A2C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251A2C" w:rsidRDefault="00251A2C" w:rsidP="00251A2C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251A2C" w:rsidRDefault="00251A2C" w:rsidP="00251A2C">
      <w:pPr>
        <w:tabs>
          <w:tab w:val="left" w:pos="2220"/>
        </w:tabs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</w:t>
      </w:r>
    </w:p>
    <w:p w:rsidR="00F44284" w:rsidRDefault="00251A2C" w:rsidP="00251A2C">
      <w:pPr>
        <w:tabs>
          <w:tab w:val="left" w:pos="2220"/>
        </w:tabs>
        <w:ind w:left="72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</w:t>
      </w:r>
    </w:p>
    <w:p w:rsidR="00251A2C" w:rsidRDefault="00251A2C" w:rsidP="00F44284">
      <w:pPr>
        <w:tabs>
          <w:tab w:val="left" w:pos="2220"/>
        </w:tabs>
        <w:ind w:left="720"/>
        <w:jc w:val="right"/>
      </w:pPr>
      <w:r>
        <w:rPr>
          <w:sz w:val="26"/>
          <w:szCs w:val="26"/>
        </w:rPr>
        <w:lastRenderedPageBreak/>
        <w:t>Приложение № 1</w:t>
      </w:r>
    </w:p>
    <w:p w:rsidR="00251A2C" w:rsidRDefault="00251A2C" w:rsidP="00251A2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</w:t>
      </w:r>
    </w:p>
    <w:p w:rsidR="00251A2C" w:rsidRDefault="00251A2C" w:rsidP="00251A2C">
      <w:pPr>
        <w:jc w:val="right"/>
        <w:rPr>
          <w:sz w:val="26"/>
          <w:szCs w:val="26"/>
        </w:rPr>
      </w:pPr>
      <w:r>
        <w:rPr>
          <w:sz w:val="26"/>
          <w:szCs w:val="26"/>
        </w:rPr>
        <w:t>«Развитие муниципальной службы</w:t>
      </w:r>
    </w:p>
    <w:p w:rsidR="00251A2C" w:rsidRDefault="00251A2C" w:rsidP="00251A2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СП «Деревня Верхнее </w:t>
      </w:r>
      <w:proofErr w:type="spellStart"/>
      <w:r>
        <w:rPr>
          <w:sz w:val="26"/>
          <w:szCs w:val="26"/>
        </w:rPr>
        <w:t>Гульцово</w:t>
      </w:r>
      <w:proofErr w:type="spellEnd"/>
      <w:r>
        <w:rPr>
          <w:sz w:val="26"/>
          <w:szCs w:val="26"/>
        </w:rPr>
        <w:t>».</w:t>
      </w:r>
    </w:p>
    <w:p w:rsidR="00251A2C" w:rsidRDefault="00251A2C" w:rsidP="00251A2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51A2C" w:rsidRDefault="00251A2C" w:rsidP="00251A2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ОБОСНОВАНИЕ</w:t>
      </w:r>
    </w:p>
    <w:p w:rsidR="00251A2C" w:rsidRDefault="00251A2C" w:rsidP="00251A2C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>ОБЪЕМА ФИНАНСОВЫХ РЕСУРСОВ, НЕОБХОДИМЫХ ДЛЯ РЕАЛИЗАЦИИ  МУНИЦИПАЛЬНОЙ ПРОГРАММЫ</w:t>
      </w:r>
      <w:r>
        <w:rPr>
          <w:b/>
          <w:sz w:val="26"/>
          <w:szCs w:val="26"/>
        </w:rPr>
        <w:t xml:space="preserve"> «РАЗВИТИЕ МУНИЦИПАЛЬНОЙ СЛУЖБЫ СП «Деревня Верхнее </w:t>
      </w:r>
      <w:proofErr w:type="spellStart"/>
      <w:r>
        <w:rPr>
          <w:b/>
          <w:sz w:val="26"/>
          <w:szCs w:val="26"/>
        </w:rPr>
        <w:t>Гульцово</w:t>
      </w:r>
      <w:proofErr w:type="spellEnd"/>
      <w:r>
        <w:rPr>
          <w:b/>
          <w:sz w:val="26"/>
          <w:szCs w:val="26"/>
        </w:rPr>
        <w:t>».</w:t>
      </w:r>
    </w:p>
    <w:p w:rsidR="00251A2C" w:rsidRDefault="00251A2C" w:rsidP="00251A2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pPr w:leftFromText="180" w:rightFromText="180" w:bottomFromText="200" w:vertAnchor="text" w:horzAnchor="margin" w:tblpX="-885" w:tblpY="152"/>
        <w:tblW w:w="7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"/>
        <w:gridCol w:w="1615"/>
        <w:gridCol w:w="1581"/>
        <w:gridCol w:w="1679"/>
        <w:gridCol w:w="1701"/>
      </w:tblGrid>
      <w:tr w:rsidR="00F44284" w:rsidTr="000D0DC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84" w:rsidRDefault="00F44284" w:rsidP="00732304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84" w:rsidRDefault="00F44284" w:rsidP="00732304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>
              <w:rPr>
                <w:b/>
                <w:sz w:val="26"/>
                <w:szCs w:val="26"/>
              </w:rPr>
              <w:t>Наимено-вание</w:t>
            </w:r>
            <w:proofErr w:type="spellEnd"/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показате-лей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84" w:rsidRDefault="00F44284" w:rsidP="00732304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2023 год</w:t>
            </w:r>
          </w:p>
          <w:p w:rsidR="00F44284" w:rsidRDefault="00F44284" w:rsidP="00732304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руб.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84" w:rsidRDefault="00F44284" w:rsidP="00732304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2024 год</w:t>
            </w:r>
          </w:p>
          <w:p w:rsidR="00F44284" w:rsidRDefault="00F44284" w:rsidP="00732304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284" w:rsidRDefault="00F44284" w:rsidP="00732304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2025 год</w:t>
            </w:r>
          </w:p>
          <w:p w:rsidR="00F44284" w:rsidRDefault="00F44284" w:rsidP="00732304">
            <w:pPr>
              <w:widowControl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руб.</w:t>
            </w:r>
          </w:p>
        </w:tc>
      </w:tr>
      <w:tr w:rsidR="00F44284" w:rsidTr="000D0DC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84" w:rsidRDefault="00F44284" w:rsidP="00732304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84" w:rsidRDefault="00F44284" w:rsidP="00732304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Суммарное значение финансовых ресурсов, всего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84" w:rsidRDefault="000D0DC7" w:rsidP="00732304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1276</w:t>
            </w:r>
            <w:r w:rsidR="00F44284">
              <w:rPr>
                <w:sz w:val="26"/>
                <w:szCs w:val="26"/>
              </w:rPr>
              <w:t>169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84" w:rsidRDefault="000D0DC7" w:rsidP="00732304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1163</w:t>
            </w:r>
            <w:r w:rsidR="00F44284">
              <w:rPr>
                <w:sz w:val="26"/>
                <w:szCs w:val="26"/>
              </w:rPr>
              <w:t>239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84" w:rsidRDefault="000D0DC7" w:rsidP="00732304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1206</w:t>
            </w:r>
            <w:r w:rsidR="00F44284">
              <w:rPr>
                <w:sz w:val="26"/>
                <w:szCs w:val="26"/>
              </w:rPr>
              <w:t>286</w:t>
            </w:r>
            <w:r>
              <w:rPr>
                <w:sz w:val="26"/>
                <w:szCs w:val="26"/>
              </w:rPr>
              <w:t>,00</w:t>
            </w:r>
          </w:p>
        </w:tc>
      </w:tr>
      <w:tr w:rsidR="00F44284" w:rsidTr="000D0DC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84" w:rsidRDefault="00F44284" w:rsidP="00732304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84" w:rsidRDefault="00F44284" w:rsidP="00732304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том числе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84" w:rsidRDefault="00F44284" w:rsidP="00732304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84" w:rsidRDefault="00F44284" w:rsidP="00732304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84" w:rsidRDefault="00F44284" w:rsidP="00732304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F44284" w:rsidTr="000D0DC7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84" w:rsidRDefault="00F44284" w:rsidP="00732304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84" w:rsidRDefault="00F44284" w:rsidP="00732304">
            <w:pPr>
              <w:widowControl w:val="0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средства бюджета сельского поселения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84" w:rsidRDefault="000D0DC7" w:rsidP="000D0DC7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F44284">
              <w:rPr>
                <w:sz w:val="26"/>
                <w:szCs w:val="26"/>
              </w:rPr>
              <w:t>76169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84" w:rsidRDefault="000D0DC7" w:rsidP="00732304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1163</w:t>
            </w:r>
            <w:r w:rsidR="00F44284">
              <w:rPr>
                <w:sz w:val="26"/>
                <w:szCs w:val="26"/>
              </w:rPr>
              <w:t>239</w:t>
            </w:r>
            <w:r>
              <w:rPr>
                <w:sz w:val="26"/>
                <w:szCs w:val="26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284" w:rsidRDefault="00F44284" w:rsidP="000D0DC7">
            <w:pPr>
              <w:widowControl w:val="0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1206286</w:t>
            </w:r>
            <w:r w:rsidR="000D0DC7">
              <w:rPr>
                <w:sz w:val="26"/>
                <w:szCs w:val="26"/>
              </w:rPr>
              <w:t>,00</w:t>
            </w:r>
          </w:p>
        </w:tc>
      </w:tr>
    </w:tbl>
    <w:p w:rsidR="00251A2C" w:rsidRDefault="00251A2C" w:rsidP="00251A2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251A2C" w:rsidRDefault="00251A2C" w:rsidP="00251A2C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bookmarkStart w:id="0" w:name="Par556"/>
      <w:bookmarkEnd w:id="0"/>
      <w:r>
        <w:rPr>
          <w:sz w:val="26"/>
          <w:szCs w:val="26"/>
        </w:rPr>
        <w:t>.</w:t>
      </w:r>
    </w:p>
    <w:p w:rsidR="00251A2C" w:rsidRDefault="00251A2C" w:rsidP="00251A2C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251A2C" w:rsidRDefault="00251A2C" w:rsidP="00251A2C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251A2C" w:rsidRDefault="00251A2C" w:rsidP="00251A2C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251A2C" w:rsidRDefault="00251A2C" w:rsidP="00251A2C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251A2C" w:rsidRDefault="00251A2C" w:rsidP="00251A2C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251A2C" w:rsidRDefault="00251A2C" w:rsidP="00251A2C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251A2C" w:rsidRDefault="00251A2C" w:rsidP="00251A2C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251A2C" w:rsidRDefault="00251A2C" w:rsidP="00251A2C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251A2C" w:rsidRDefault="00251A2C" w:rsidP="00251A2C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251A2C" w:rsidRDefault="00251A2C" w:rsidP="00251A2C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251A2C" w:rsidRDefault="00251A2C" w:rsidP="00251A2C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251A2C" w:rsidRDefault="00251A2C" w:rsidP="00251A2C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251A2C" w:rsidRDefault="00251A2C" w:rsidP="00251A2C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251A2C" w:rsidRDefault="00251A2C" w:rsidP="00251A2C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251A2C" w:rsidRDefault="00251A2C" w:rsidP="00251A2C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251A2C" w:rsidRDefault="00251A2C" w:rsidP="00251A2C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251A2C" w:rsidRDefault="00251A2C" w:rsidP="00251A2C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251A2C" w:rsidRDefault="00251A2C" w:rsidP="00251A2C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F44284" w:rsidRDefault="00251A2C" w:rsidP="00251A2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F44284" w:rsidRDefault="00F44284" w:rsidP="00251A2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4284" w:rsidRDefault="00F44284" w:rsidP="00251A2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4284" w:rsidRDefault="00F44284" w:rsidP="00251A2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4284" w:rsidRDefault="00F44284" w:rsidP="00251A2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4284" w:rsidRDefault="00F44284" w:rsidP="00251A2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4284" w:rsidRDefault="00F44284" w:rsidP="00251A2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4284" w:rsidRDefault="00F44284" w:rsidP="00251A2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4284" w:rsidRDefault="00F44284" w:rsidP="00251A2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4284" w:rsidRDefault="00F44284" w:rsidP="00251A2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4284" w:rsidRDefault="00F44284" w:rsidP="00251A2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4284" w:rsidRDefault="00F44284" w:rsidP="00251A2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4284" w:rsidRDefault="00F44284" w:rsidP="00251A2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4284" w:rsidRDefault="00F44284" w:rsidP="00251A2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4284" w:rsidRDefault="00F44284" w:rsidP="00251A2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4284" w:rsidRDefault="00F44284" w:rsidP="00251A2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4284" w:rsidRDefault="00F44284" w:rsidP="00251A2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F44284" w:rsidRDefault="00F44284" w:rsidP="00251A2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</w:p>
    <w:p w:rsidR="00251A2C" w:rsidRDefault="00251A2C" w:rsidP="00251A2C">
      <w:pPr>
        <w:widowControl w:val="0"/>
        <w:autoSpaceDE w:val="0"/>
        <w:autoSpaceDN w:val="0"/>
        <w:adjustRightInd w:val="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Приложение № 2</w:t>
      </w:r>
    </w:p>
    <w:p w:rsidR="00251A2C" w:rsidRDefault="00251A2C" w:rsidP="00251A2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муниципальной программе </w:t>
      </w:r>
    </w:p>
    <w:p w:rsidR="00251A2C" w:rsidRDefault="00251A2C" w:rsidP="00251A2C">
      <w:pPr>
        <w:jc w:val="right"/>
        <w:rPr>
          <w:sz w:val="26"/>
          <w:szCs w:val="26"/>
        </w:rPr>
      </w:pPr>
      <w:bookmarkStart w:id="1" w:name="Par610"/>
      <w:bookmarkEnd w:id="1"/>
      <w:r>
        <w:rPr>
          <w:sz w:val="26"/>
          <w:szCs w:val="26"/>
        </w:rPr>
        <w:t>«Развитие муниципальной службы</w:t>
      </w:r>
    </w:p>
    <w:p w:rsidR="00251A2C" w:rsidRDefault="00251A2C" w:rsidP="00251A2C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СП «Деревня Верхнее </w:t>
      </w:r>
      <w:proofErr w:type="spellStart"/>
      <w:r>
        <w:rPr>
          <w:sz w:val="26"/>
          <w:szCs w:val="26"/>
        </w:rPr>
        <w:t>Гульцово</w:t>
      </w:r>
      <w:proofErr w:type="spellEnd"/>
      <w:r>
        <w:rPr>
          <w:sz w:val="26"/>
          <w:szCs w:val="26"/>
        </w:rPr>
        <w:t>».</w:t>
      </w:r>
    </w:p>
    <w:p w:rsidR="00251A2C" w:rsidRDefault="00251A2C" w:rsidP="00251A2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251A2C" w:rsidRDefault="00251A2C" w:rsidP="00251A2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ПЕРЕЧЕНЬ</w:t>
      </w:r>
    </w:p>
    <w:p w:rsidR="00251A2C" w:rsidRDefault="00251A2C" w:rsidP="00251A2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ПРОГРАММНЫХ МЕРОПРИЯТИЙ ПРОГРАММЫ</w:t>
      </w:r>
    </w:p>
    <w:p w:rsidR="00251A2C" w:rsidRDefault="00251A2C" w:rsidP="00251A2C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tbl>
      <w:tblPr>
        <w:tblW w:w="836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560"/>
        <w:gridCol w:w="850"/>
        <w:gridCol w:w="1276"/>
        <w:gridCol w:w="1276"/>
        <w:gridCol w:w="1417"/>
        <w:gridCol w:w="1560"/>
      </w:tblGrid>
      <w:tr w:rsidR="000D0DC7" w:rsidTr="000D0DC7">
        <w:trPr>
          <w:trHeight w:val="46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C7" w:rsidRDefault="000D0DC7" w:rsidP="007323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C7" w:rsidRDefault="000D0DC7" w:rsidP="00732304">
            <w:pPr>
              <w:spacing w:line="276" w:lineRule="auto"/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Наименова-ние</w:t>
            </w:r>
            <w:proofErr w:type="spellEnd"/>
            <w:proofErr w:type="gram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меропри-ятий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C7" w:rsidRDefault="000D0DC7" w:rsidP="007323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Сроки </w:t>
            </w:r>
            <w:proofErr w:type="spellStart"/>
            <w:proofErr w:type="gramStart"/>
            <w:r>
              <w:rPr>
                <w:b/>
              </w:rPr>
              <w:t>реали-зации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C7" w:rsidRDefault="000D0DC7" w:rsidP="007323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Сумма расходов руб.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C7" w:rsidRDefault="000D0DC7" w:rsidP="0073230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в том числе по годам, руб. </w:t>
            </w:r>
          </w:p>
        </w:tc>
      </w:tr>
      <w:tr w:rsidR="000D0DC7" w:rsidTr="000D0DC7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C7" w:rsidRDefault="000D0DC7" w:rsidP="00732304">
            <w:pPr>
              <w:suppressAutoHyphens w:val="0"/>
              <w:rPr>
                <w:b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C7" w:rsidRDefault="000D0DC7" w:rsidP="00732304">
            <w:pPr>
              <w:suppressAutoHyphens w:val="0"/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C7" w:rsidRDefault="000D0DC7" w:rsidP="00732304">
            <w:pPr>
              <w:suppressAutoHyphens w:val="0"/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C7" w:rsidRDefault="000D0DC7" w:rsidP="00732304">
            <w:pPr>
              <w:suppressAutoHyphens w:val="0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C7" w:rsidRDefault="000D0DC7" w:rsidP="00F442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C7" w:rsidRDefault="000D0DC7" w:rsidP="00F442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C7" w:rsidRDefault="000D0DC7" w:rsidP="00F4428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</w:tr>
      <w:tr w:rsidR="000D0DC7" w:rsidTr="000D0D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C7" w:rsidRDefault="000D0DC7" w:rsidP="0073230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C7" w:rsidRDefault="000D0DC7" w:rsidP="00732304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Формирова-ние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резервного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C7" w:rsidRDefault="000D0DC7" w:rsidP="00F4428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C7" w:rsidRPr="00011175" w:rsidRDefault="000D0DC7" w:rsidP="00732304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C7" w:rsidRPr="00011175" w:rsidRDefault="000D0DC7" w:rsidP="00F4428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17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000</w:t>
            </w:r>
            <w:r w:rsidRPr="00011175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C7" w:rsidRPr="00011175" w:rsidRDefault="000D0DC7" w:rsidP="00F4428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17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000</w:t>
            </w:r>
            <w:r w:rsidRPr="00011175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C7" w:rsidRPr="00011175" w:rsidRDefault="000D0DC7" w:rsidP="00F4428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011175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000</w:t>
            </w:r>
            <w:r w:rsidRPr="00011175">
              <w:rPr>
                <w:sz w:val="18"/>
                <w:szCs w:val="18"/>
              </w:rPr>
              <w:t>,0</w:t>
            </w:r>
            <w:r>
              <w:rPr>
                <w:sz w:val="18"/>
                <w:szCs w:val="18"/>
              </w:rPr>
              <w:t>0</w:t>
            </w:r>
          </w:p>
        </w:tc>
      </w:tr>
      <w:tr w:rsidR="000D0DC7" w:rsidTr="000D0DC7">
        <w:trPr>
          <w:trHeight w:val="15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C7" w:rsidRDefault="000D0DC7" w:rsidP="0073230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C7" w:rsidRDefault="000D0DC7" w:rsidP="00732304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Обеспе-чение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реализации </w:t>
            </w:r>
            <w:proofErr w:type="spellStart"/>
            <w:r>
              <w:rPr>
                <w:sz w:val="26"/>
                <w:szCs w:val="26"/>
              </w:rPr>
              <w:t>муници-пальной</w:t>
            </w:r>
            <w:proofErr w:type="spellEnd"/>
            <w:r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C7" w:rsidRDefault="000D0DC7" w:rsidP="00F4428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C7" w:rsidRDefault="000D0DC7" w:rsidP="0073230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0DC7" w:rsidRDefault="000D0DC7" w:rsidP="0073230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0DC7" w:rsidRPr="00011175" w:rsidRDefault="000D0DC7" w:rsidP="0073230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3294894,00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C7" w:rsidRDefault="000D0DC7" w:rsidP="0073230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0DC7" w:rsidRDefault="000D0DC7" w:rsidP="0073230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0DC7" w:rsidRPr="00011175" w:rsidRDefault="000D0DC7" w:rsidP="0073230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1081569,00</w:t>
            </w:r>
          </w:p>
          <w:p w:rsidR="000D0DC7" w:rsidRPr="00011175" w:rsidRDefault="000D0DC7" w:rsidP="0073230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0DC7" w:rsidRPr="00011175" w:rsidRDefault="000D0DC7" w:rsidP="0073230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C7" w:rsidRDefault="000D0DC7" w:rsidP="0073230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0DC7" w:rsidRDefault="000D0DC7" w:rsidP="0073230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0DC7" w:rsidRPr="00011175" w:rsidRDefault="000D0DC7" w:rsidP="0073230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1085639,00</w:t>
            </w:r>
          </w:p>
          <w:p w:rsidR="000D0DC7" w:rsidRPr="00011175" w:rsidRDefault="000D0DC7" w:rsidP="0073230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0DC7" w:rsidRPr="00011175" w:rsidRDefault="000D0DC7" w:rsidP="0073230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C7" w:rsidRDefault="000D0DC7" w:rsidP="0073230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0DC7" w:rsidRDefault="000D0DC7" w:rsidP="0073230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0DC7" w:rsidRPr="00011175" w:rsidRDefault="000D0DC7" w:rsidP="000D0DC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1127686,00</w:t>
            </w:r>
          </w:p>
        </w:tc>
      </w:tr>
      <w:tr w:rsidR="000D0DC7" w:rsidTr="000D0DC7">
        <w:trPr>
          <w:trHeight w:val="151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C7" w:rsidRDefault="000D0DC7" w:rsidP="00732304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C7" w:rsidRDefault="000D0DC7" w:rsidP="0073230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C7" w:rsidRDefault="000D0DC7" w:rsidP="00F4428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2023-</w:t>
            </w:r>
          </w:p>
          <w:p w:rsidR="000D0DC7" w:rsidRDefault="000D0DC7" w:rsidP="00F4428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C7" w:rsidRDefault="000D0DC7" w:rsidP="0073230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0DC7" w:rsidRDefault="000D0DC7" w:rsidP="0073230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0DC7" w:rsidRPr="00011175" w:rsidRDefault="000D0DC7" w:rsidP="0073230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C7" w:rsidRDefault="000D0DC7" w:rsidP="0073230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0DC7" w:rsidRDefault="000D0DC7" w:rsidP="0073230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0DC7" w:rsidRDefault="000D0DC7" w:rsidP="000D0DC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C7" w:rsidRDefault="000D0DC7" w:rsidP="0073230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0DC7" w:rsidRDefault="000D0DC7" w:rsidP="0073230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0DC7" w:rsidRDefault="000D0DC7" w:rsidP="0073230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C7" w:rsidRDefault="000D0DC7" w:rsidP="0073230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0DC7" w:rsidRDefault="000D0DC7" w:rsidP="00732304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D0DC7" w:rsidRDefault="000D0DC7" w:rsidP="000D0DC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73600,00</w:t>
            </w:r>
          </w:p>
        </w:tc>
      </w:tr>
      <w:tr w:rsidR="000D0DC7" w:rsidTr="000D0DC7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7" w:rsidRDefault="000D0DC7" w:rsidP="0073230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7" w:rsidRDefault="000D0DC7" w:rsidP="00732304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DC7" w:rsidRDefault="000D0DC7" w:rsidP="00732304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7" w:rsidRPr="00011175" w:rsidRDefault="000D0DC7" w:rsidP="000D0DC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3645694,00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7" w:rsidRPr="00011175" w:rsidRDefault="000D0DC7" w:rsidP="000D0DC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1276169,00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7" w:rsidRPr="00011175" w:rsidRDefault="000D0DC7" w:rsidP="0073230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1163239,00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DC7" w:rsidRPr="00011175" w:rsidRDefault="000D0DC7" w:rsidP="0073230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1206286,00</w:t>
            </w:r>
          </w:p>
        </w:tc>
      </w:tr>
    </w:tbl>
    <w:p w:rsidR="00251A2C" w:rsidRDefault="00251A2C" w:rsidP="00251A2C">
      <w:pPr>
        <w:tabs>
          <w:tab w:val="left" w:pos="4536"/>
        </w:tabs>
        <w:rPr>
          <w:noProof/>
        </w:rPr>
      </w:pPr>
    </w:p>
    <w:p w:rsidR="00251A2C" w:rsidRDefault="00251A2C" w:rsidP="00251A2C">
      <w:pPr>
        <w:rPr>
          <w:sz w:val="26"/>
          <w:szCs w:val="26"/>
        </w:rPr>
      </w:pPr>
    </w:p>
    <w:p w:rsidR="00251A2C" w:rsidRDefault="00251A2C" w:rsidP="00251A2C">
      <w:pPr>
        <w:rPr>
          <w:sz w:val="26"/>
          <w:szCs w:val="26"/>
        </w:rPr>
      </w:pPr>
    </w:p>
    <w:p w:rsidR="00251A2C" w:rsidRDefault="00251A2C" w:rsidP="00251A2C"/>
    <w:p w:rsidR="00251A2C" w:rsidRDefault="00251A2C" w:rsidP="00251A2C"/>
    <w:p w:rsidR="00251A2C" w:rsidRDefault="00251A2C" w:rsidP="00251A2C">
      <w:pPr>
        <w:tabs>
          <w:tab w:val="left" w:pos="2220"/>
        </w:tabs>
        <w:rPr>
          <w:bCs/>
          <w:sz w:val="26"/>
          <w:szCs w:val="26"/>
        </w:rPr>
      </w:pPr>
    </w:p>
    <w:p w:rsidR="00251A2C" w:rsidRDefault="00251A2C" w:rsidP="00251A2C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251A2C" w:rsidRDefault="00251A2C" w:rsidP="00251A2C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251A2C" w:rsidRDefault="00251A2C" w:rsidP="00251A2C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251A2C" w:rsidRDefault="00251A2C" w:rsidP="00251A2C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251A2C" w:rsidRDefault="00251A2C" w:rsidP="00251A2C">
      <w:pPr>
        <w:tabs>
          <w:tab w:val="left" w:pos="2220"/>
        </w:tabs>
        <w:ind w:left="720"/>
        <w:rPr>
          <w:bCs/>
          <w:sz w:val="26"/>
          <w:szCs w:val="26"/>
        </w:rPr>
      </w:pPr>
    </w:p>
    <w:p w:rsidR="00251A2C" w:rsidRDefault="00251A2C" w:rsidP="00251A2C"/>
    <w:p w:rsidR="00251A2C" w:rsidRPr="007C0793" w:rsidRDefault="00251A2C" w:rsidP="007C0793">
      <w:pPr>
        <w:tabs>
          <w:tab w:val="left" w:pos="2220"/>
        </w:tabs>
        <w:rPr>
          <w:bCs/>
          <w:sz w:val="26"/>
          <w:szCs w:val="26"/>
        </w:rPr>
      </w:pPr>
    </w:p>
    <w:sectPr w:rsidR="00251A2C" w:rsidRPr="007C0793" w:rsidSect="00AE4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EC8"/>
    <w:rsid w:val="00011175"/>
    <w:rsid w:val="00075142"/>
    <w:rsid w:val="00092AB5"/>
    <w:rsid w:val="0009685E"/>
    <w:rsid w:val="000C4F26"/>
    <w:rsid w:val="000D0DC7"/>
    <w:rsid w:val="000E441C"/>
    <w:rsid w:val="000F44DB"/>
    <w:rsid w:val="00132EFE"/>
    <w:rsid w:val="001517A4"/>
    <w:rsid w:val="001A4796"/>
    <w:rsid w:val="001B27DC"/>
    <w:rsid w:val="0025045E"/>
    <w:rsid w:val="00251A2C"/>
    <w:rsid w:val="002C2F66"/>
    <w:rsid w:val="002D2F1B"/>
    <w:rsid w:val="003649EF"/>
    <w:rsid w:val="003A7955"/>
    <w:rsid w:val="003B283B"/>
    <w:rsid w:val="003F40E4"/>
    <w:rsid w:val="0040376F"/>
    <w:rsid w:val="00452CAD"/>
    <w:rsid w:val="00480328"/>
    <w:rsid w:val="004D140B"/>
    <w:rsid w:val="004D4489"/>
    <w:rsid w:val="004F7B84"/>
    <w:rsid w:val="0051479A"/>
    <w:rsid w:val="00543385"/>
    <w:rsid w:val="0055026B"/>
    <w:rsid w:val="00561072"/>
    <w:rsid w:val="005A232B"/>
    <w:rsid w:val="005B1136"/>
    <w:rsid w:val="005C6D8E"/>
    <w:rsid w:val="005E7135"/>
    <w:rsid w:val="005F1C44"/>
    <w:rsid w:val="00607E85"/>
    <w:rsid w:val="0061001D"/>
    <w:rsid w:val="00647F38"/>
    <w:rsid w:val="00657E57"/>
    <w:rsid w:val="006656B8"/>
    <w:rsid w:val="006A7070"/>
    <w:rsid w:val="006C51CA"/>
    <w:rsid w:val="007809CF"/>
    <w:rsid w:val="007C0793"/>
    <w:rsid w:val="008425A2"/>
    <w:rsid w:val="008473BF"/>
    <w:rsid w:val="00851B18"/>
    <w:rsid w:val="00853BC0"/>
    <w:rsid w:val="0087333C"/>
    <w:rsid w:val="008B033F"/>
    <w:rsid w:val="008B2781"/>
    <w:rsid w:val="008B297E"/>
    <w:rsid w:val="00912669"/>
    <w:rsid w:val="009347D9"/>
    <w:rsid w:val="0094697A"/>
    <w:rsid w:val="00962678"/>
    <w:rsid w:val="009F01E7"/>
    <w:rsid w:val="00A1289A"/>
    <w:rsid w:val="00A16DB0"/>
    <w:rsid w:val="00A35CFA"/>
    <w:rsid w:val="00A413D5"/>
    <w:rsid w:val="00A675AF"/>
    <w:rsid w:val="00AA12BB"/>
    <w:rsid w:val="00AB23AA"/>
    <w:rsid w:val="00AD50C2"/>
    <w:rsid w:val="00AE4D45"/>
    <w:rsid w:val="00B1722E"/>
    <w:rsid w:val="00B17DC3"/>
    <w:rsid w:val="00B17DF9"/>
    <w:rsid w:val="00B2640A"/>
    <w:rsid w:val="00B6016D"/>
    <w:rsid w:val="00B624E5"/>
    <w:rsid w:val="00B7347B"/>
    <w:rsid w:val="00B95519"/>
    <w:rsid w:val="00BA0D54"/>
    <w:rsid w:val="00BA1950"/>
    <w:rsid w:val="00BC62B0"/>
    <w:rsid w:val="00BE03A7"/>
    <w:rsid w:val="00C0326B"/>
    <w:rsid w:val="00C05E19"/>
    <w:rsid w:val="00C06371"/>
    <w:rsid w:val="00C33F6C"/>
    <w:rsid w:val="00C61A54"/>
    <w:rsid w:val="00C62226"/>
    <w:rsid w:val="00C62250"/>
    <w:rsid w:val="00C70CCD"/>
    <w:rsid w:val="00C70EC8"/>
    <w:rsid w:val="00C873DB"/>
    <w:rsid w:val="00CD4892"/>
    <w:rsid w:val="00CD6148"/>
    <w:rsid w:val="00D7041C"/>
    <w:rsid w:val="00D747E1"/>
    <w:rsid w:val="00D80C6C"/>
    <w:rsid w:val="00D8703B"/>
    <w:rsid w:val="00D8766F"/>
    <w:rsid w:val="00D93E84"/>
    <w:rsid w:val="00D9656E"/>
    <w:rsid w:val="00DB352F"/>
    <w:rsid w:val="00DF0BD3"/>
    <w:rsid w:val="00E201D2"/>
    <w:rsid w:val="00E320F5"/>
    <w:rsid w:val="00E403DA"/>
    <w:rsid w:val="00E73EF3"/>
    <w:rsid w:val="00E873CD"/>
    <w:rsid w:val="00F44284"/>
    <w:rsid w:val="00F73370"/>
    <w:rsid w:val="00FC37D1"/>
    <w:rsid w:val="00FC54BA"/>
    <w:rsid w:val="00FF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92AB5"/>
    <w:pPr>
      <w:keepNext/>
      <w:numPr>
        <w:ilvl w:val="2"/>
        <w:numId w:val="1"/>
      </w:numPr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14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5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4B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30">
    <w:name w:val="Заголовок 3 Знак"/>
    <w:basedOn w:val="a0"/>
    <w:link w:val="3"/>
    <w:rsid w:val="00092AB5"/>
    <w:rPr>
      <w:rFonts w:ascii="Cambria" w:eastAsia="Calibri" w:hAnsi="Cambria" w:cs="Cambria"/>
      <w:b/>
      <w:bCs/>
      <w:sz w:val="26"/>
      <w:szCs w:val="26"/>
      <w:lang w:eastAsia="ar-SA"/>
    </w:rPr>
  </w:style>
  <w:style w:type="character" w:customStyle="1" w:styleId="a5">
    <w:name w:val="Основной текст Знак"/>
    <w:link w:val="a6"/>
    <w:semiHidden/>
    <w:locked/>
    <w:rsid w:val="00092AB5"/>
    <w:rPr>
      <w:rFonts w:ascii="Arial" w:hAnsi="Arial" w:cs="Arial"/>
      <w:lang w:eastAsia="ru-RU"/>
    </w:rPr>
  </w:style>
  <w:style w:type="paragraph" w:styleId="a6">
    <w:name w:val="Body Text"/>
    <w:basedOn w:val="a"/>
    <w:link w:val="a5"/>
    <w:semiHidden/>
    <w:rsid w:val="00092AB5"/>
    <w:pPr>
      <w:widowControl w:val="0"/>
      <w:suppressAutoHyphens w:val="0"/>
      <w:autoSpaceDE w:val="0"/>
      <w:autoSpaceDN w:val="0"/>
      <w:adjustRightInd w:val="0"/>
      <w:spacing w:after="120"/>
    </w:pPr>
    <w:rPr>
      <w:rFonts w:ascii="Arial" w:eastAsiaTheme="minorHAnsi" w:hAnsi="Arial" w:cs="Arial"/>
      <w:sz w:val="22"/>
      <w:szCs w:val="22"/>
      <w:lang w:eastAsia="ru-RU"/>
    </w:rPr>
  </w:style>
  <w:style w:type="character" w:customStyle="1" w:styleId="1">
    <w:name w:val="Основной текст Знак1"/>
    <w:basedOn w:val="a0"/>
    <w:link w:val="a6"/>
    <w:uiPriority w:val="99"/>
    <w:semiHidden/>
    <w:rsid w:val="00092AB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rsid w:val="00092AB5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92AB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92AB5"/>
    <w:pPr>
      <w:widowControl w:val="0"/>
      <w:shd w:val="clear" w:color="auto" w:fill="FFFFFF"/>
      <w:suppressAutoHyphens w:val="0"/>
      <w:spacing w:before="240" w:after="240" w:line="274" w:lineRule="exact"/>
      <w:jc w:val="both"/>
    </w:pPr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092AB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092AB5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vgultso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D60C7-9D51-43C3-9C18-F1758D28E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1434</Words>
  <Characters>8176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cp:lastPrinted>2021-02-02T06:23:00Z</cp:lastPrinted>
  <dcterms:created xsi:type="dcterms:W3CDTF">2023-03-02T11:42:00Z</dcterms:created>
  <dcterms:modified xsi:type="dcterms:W3CDTF">2023-03-02T11:42:00Z</dcterms:modified>
</cp:coreProperties>
</file>