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58" w:rsidRDefault="00414E58" w:rsidP="000B1167">
      <w:pPr>
        <w:pStyle w:val="Title"/>
        <w:spacing w:line="360" w:lineRule="auto"/>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Gerb_mos" style="position:absolute;left:0;text-align:left;margin-left:225pt;margin-top:0;width:50.75pt;height:57.6pt;z-index:251658240;visibility:visible">
            <v:imagedata r:id="rId7" o:title=""/>
            <w10:wrap type="topAndBottom"/>
          </v:shape>
        </w:pict>
      </w:r>
      <w:r>
        <w:rPr>
          <w:b/>
        </w:rPr>
        <w:tab/>
      </w:r>
      <w:r>
        <w:rPr>
          <w:b/>
        </w:rPr>
        <w:tab/>
      </w:r>
      <w:r>
        <w:rPr>
          <w:b/>
        </w:rPr>
        <w:tab/>
      </w:r>
      <w:r>
        <w:rPr>
          <w:b/>
        </w:rPr>
        <w:tab/>
      </w:r>
    </w:p>
    <w:p w:rsidR="00414E58" w:rsidRPr="000B1167" w:rsidRDefault="00414E58" w:rsidP="000B1167">
      <w:pPr>
        <w:pStyle w:val="Title"/>
        <w:spacing w:line="360" w:lineRule="auto"/>
        <w:rPr>
          <w:b/>
          <w:szCs w:val="28"/>
        </w:rPr>
      </w:pPr>
      <w:r w:rsidRPr="000B1167">
        <w:rPr>
          <w:b/>
          <w:szCs w:val="28"/>
        </w:rPr>
        <w:t xml:space="preserve">АДМИНИСТРАЦИЯ МУНИЦИПАЛЬНОГО ОБРАЗОВАНИЯ ГОРОДСКОГО ПОСЕЛЕНИЯ  </w:t>
      </w:r>
      <w:r>
        <w:rPr>
          <w:b/>
          <w:szCs w:val="28"/>
        </w:rPr>
        <w:t>«</w:t>
      </w:r>
      <w:r w:rsidRPr="000B1167">
        <w:rPr>
          <w:b/>
          <w:szCs w:val="28"/>
        </w:rPr>
        <w:t>ГОРОД МОСАЛЬСК</w:t>
      </w:r>
      <w:r>
        <w:rPr>
          <w:b/>
          <w:szCs w:val="28"/>
        </w:rPr>
        <w:t>»</w:t>
      </w:r>
    </w:p>
    <w:p w:rsidR="00414E58" w:rsidRPr="000B1167" w:rsidRDefault="00414E58" w:rsidP="000B1167">
      <w:pPr>
        <w:pStyle w:val="Title"/>
        <w:spacing w:line="360" w:lineRule="auto"/>
        <w:rPr>
          <w:b/>
          <w:szCs w:val="28"/>
        </w:rPr>
      </w:pPr>
      <w:r w:rsidRPr="000B1167">
        <w:rPr>
          <w:b/>
          <w:szCs w:val="28"/>
        </w:rPr>
        <w:t>КАЛУЖСКОЙ ОБЛАСТИ</w:t>
      </w:r>
    </w:p>
    <w:p w:rsidR="00414E58" w:rsidRDefault="00414E58" w:rsidP="000B1167">
      <w:pPr>
        <w:pStyle w:val="Title"/>
        <w:rPr>
          <w:b/>
          <w:sz w:val="32"/>
          <w:szCs w:val="32"/>
        </w:rPr>
      </w:pPr>
      <w:r w:rsidRPr="00646385">
        <w:rPr>
          <w:b/>
          <w:sz w:val="32"/>
          <w:szCs w:val="32"/>
        </w:rPr>
        <w:t>ПОСТАНОВЛЕНИЕ</w:t>
      </w:r>
    </w:p>
    <w:p w:rsidR="00414E58" w:rsidRPr="00646385" w:rsidRDefault="00414E58" w:rsidP="000B1167">
      <w:pPr>
        <w:pStyle w:val="Title"/>
        <w:rPr>
          <w:b/>
          <w:sz w:val="32"/>
          <w:szCs w:val="32"/>
        </w:rPr>
      </w:pPr>
    </w:p>
    <w:p w:rsidR="00414E58" w:rsidRPr="0073387F" w:rsidRDefault="00414E58" w:rsidP="00CD2BBD">
      <w:pPr>
        <w:rPr>
          <w:rFonts w:ascii="Times New Roman" w:hAnsi="Times New Roman"/>
          <w:b/>
          <w:sz w:val="28"/>
          <w:szCs w:val="28"/>
        </w:rPr>
      </w:pPr>
      <w:r w:rsidRPr="0073387F">
        <w:rPr>
          <w:rFonts w:ascii="Times New Roman" w:hAnsi="Times New Roman"/>
          <w:b/>
          <w:sz w:val="28"/>
          <w:szCs w:val="28"/>
        </w:rPr>
        <w:t xml:space="preserve">от 2018 года              </w:t>
      </w:r>
      <w:r>
        <w:rPr>
          <w:rFonts w:ascii="Times New Roman" w:hAnsi="Times New Roman"/>
          <w:b/>
          <w:sz w:val="28"/>
          <w:szCs w:val="28"/>
        </w:rPr>
        <w:t>г. Мосальск</w:t>
      </w:r>
      <w:r w:rsidRPr="0073387F">
        <w:rPr>
          <w:rFonts w:ascii="Times New Roman" w:hAnsi="Times New Roman"/>
          <w:b/>
          <w:sz w:val="28"/>
          <w:szCs w:val="28"/>
        </w:rPr>
        <w:t xml:space="preserve">                                       № </w:t>
      </w:r>
    </w:p>
    <w:p w:rsidR="00414E58" w:rsidRDefault="00414E58" w:rsidP="00CD2BBD"/>
    <w:p w:rsidR="00414E58" w:rsidRPr="00CD31A2" w:rsidRDefault="00414E58" w:rsidP="00CD2BBD">
      <w:pPr>
        <w:pStyle w:val="40"/>
        <w:shd w:val="clear" w:color="auto" w:fill="auto"/>
        <w:spacing w:before="0"/>
        <w:ind w:right="3720"/>
        <w:rPr>
          <w:sz w:val="28"/>
          <w:szCs w:val="28"/>
        </w:rPr>
      </w:pPr>
      <w:r w:rsidRPr="00CD31A2">
        <w:rPr>
          <w:sz w:val="28"/>
          <w:szCs w:val="28"/>
        </w:rPr>
        <w:t xml:space="preserve">«Об утверждении Программы комплексного развития систем транспортной инфраструктуры муниципального образования </w:t>
      </w:r>
      <w:r>
        <w:rPr>
          <w:sz w:val="28"/>
          <w:szCs w:val="28"/>
        </w:rPr>
        <w:t>городского</w:t>
      </w:r>
      <w:r w:rsidRPr="00CD31A2">
        <w:rPr>
          <w:sz w:val="28"/>
          <w:szCs w:val="28"/>
        </w:rPr>
        <w:t>поселения «</w:t>
      </w:r>
      <w:r>
        <w:rPr>
          <w:sz w:val="28"/>
          <w:szCs w:val="28"/>
        </w:rPr>
        <w:t>Город Мосальск</w:t>
      </w:r>
      <w:r w:rsidRPr="00CD31A2">
        <w:rPr>
          <w:sz w:val="28"/>
          <w:szCs w:val="28"/>
        </w:rPr>
        <w:t>» на период до 2028 года»</w:t>
      </w:r>
    </w:p>
    <w:p w:rsidR="00414E58" w:rsidRPr="00CD31A2" w:rsidRDefault="00414E58" w:rsidP="00CD2BBD">
      <w:pPr>
        <w:pStyle w:val="30"/>
        <w:shd w:val="clear" w:color="auto" w:fill="auto"/>
        <w:spacing w:before="0" w:after="570" w:line="298" w:lineRule="exact"/>
        <w:jc w:val="both"/>
        <w:rPr>
          <w:sz w:val="28"/>
          <w:szCs w:val="28"/>
        </w:rPr>
      </w:pPr>
      <w:r w:rsidRPr="00CD31A2">
        <w:rPr>
          <w:sz w:val="28"/>
          <w:szCs w:val="28"/>
        </w:rPr>
        <w:t>В соответствии с Федеральным законом от 06.10.2003 года №131-ФЗ «Об общих принципах организации местного самоуправления в Российской Федерации», на основании пункта 5.1 статьи 26 Градостроительного кодекса Российской Федерации» и Уставамуниципального образования</w:t>
      </w:r>
      <w:r>
        <w:rPr>
          <w:sz w:val="28"/>
          <w:szCs w:val="28"/>
        </w:rPr>
        <w:t xml:space="preserve">городского </w:t>
      </w:r>
      <w:r w:rsidRPr="00CD31A2">
        <w:rPr>
          <w:sz w:val="28"/>
          <w:szCs w:val="28"/>
        </w:rPr>
        <w:t>поселения «</w:t>
      </w:r>
      <w:r>
        <w:rPr>
          <w:sz w:val="28"/>
          <w:szCs w:val="28"/>
        </w:rPr>
        <w:t>Город Мосальск</w:t>
      </w:r>
      <w:r w:rsidRPr="00CD31A2">
        <w:rPr>
          <w:sz w:val="28"/>
          <w:szCs w:val="28"/>
        </w:rPr>
        <w:t xml:space="preserve">», администрация муниципального образования </w:t>
      </w:r>
      <w:r>
        <w:rPr>
          <w:sz w:val="28"/>
          <w:szCs w:val="28"/>
        </w:rPr>
        <w:t xml:space="preserve">городского </w:t>
      </w:r>
      <w:r w:rsidRPr="00CD31A2">
        <w:rPr>
          <w:sz w:val="28"/>
          <w:szCs w:val="28"/>
        </w:rPr>
        <w:t>поселения «</w:t>
      </w:r>
      <w:r>
        <w:rPr>
          <w:sz w:val="28"/>
          <w:szCs w:val="28"/>
        </w:rPr>
        <w:t>Город Мосальск</w:t>
      </w:r>
      <w:r w:rsidRPr="00CD31A2">
        <w:rPr>
          <w:sz w:val="28"/>
          <w:szCs w:val="28"/>
        </w:rPr>
        <w:t>»</w:t>
      </w:r>
    </w:p>
    <w:p w:rsidR="00414E58" w:rsidRPr="00CD31A2" w:rsidRDefault="00414E58" w:rsidP="00CD2BBD">
      <w:pPr>
        <w:pStyle w:val="30"/>
        <w:shd w:val="clear" w:color="auto" w:fill="auto"/>
        <w:spacing w:before="0" w:after="570" w:line="298" w:lineRule="exact"/>
        <w:ind w:firstLine="740"/>
        <w:rPr>
          <w:b/>
          <w:sz w:val="28"/>
          <w:szCs w:val="28"/>
        </w:rPr>
      </w:pPr>
      <w:r w:rsidRPr="00CD31A2">
        <w:rPr>
          <w:b/>
          <w:sz w:val="28"/>
          <w:szCs w:val="28"/>
        </w:rPr>
        <w:t>ПОСТАНОВЛЯЕТ:</w:t>
      </w:r>
    </w:p>
    <w:p w:rsidR="00414E58" w:rsidRPr="00A32575" w:rsidRDefault="00414E58" w:rsidP="00CD2BBD">
      <w:pPr>
        <w:pStyle w:val="30"/>
        <w:numPr>
          <w:ilvl w:val="0"/>
          <w:numId w:val="1"/>
        </w:numPr>
        <w:shd w:val="clear" w:color="auto" w:fill="auto"/>
        <w:tabs>
          <w:tab w:val="left" w:pos="350"/>
        </w:tabs>
        <w:spacing w:before="0" w:after="0" w:line="298" w:lineRule="exact"/>
        <w:jc w:val="both"/>
        <w:rPr>
          <w:sz w:val="28"/>
          <w:szCs w:val="28"/>
        </w:rPr>
      </w:pPr>
      <w:r w:rsidRPr="00A32575">
        <w:rPr>
          <w:sz w:val="28"/>
          <w:szCs w:val="28"/>
        </w:rPr>
        <w:t>Утвердить Программу комплексного развития систем транспортной инфраструктуры муниципального образования городского поселение «Город Мосальск» на период до 2028 года».</w:t>
      </w:r>
    </w:p>
    <w:p w:rsidR="00414E58" w:rsidRPr="00A32575" w:rsidRDefault="00414E58" w:rsidP="00CD2BBD">
      <w:pPr>
        <w:pStyle w:val="30"/>
        <w:numPr>
          <w:ilvl w:val="0"/>
          <w:numId w:val="1"/>
        </w:numPr>
        <w:shd w:val="clear" w:color="auto" w:fill="auto"/>
        <w:tabs>
          <w:tab w:val="left" w:pos="350"/>
        </w:tabs>
        <w:spacing w:before="0" w:after="0" w:line="298" w:lineRule="exact"/>
        <w:jc w:val="both"/>
        <w:rPr>
          <w:color w:val="auto"/>
          <w:sz w:val="28"/>
          <w:szCs w:val="28"/>
        </w:rPr>
      </w:pPr>
      <w:r w:rsidRPr="00A32575">
        <w:rPr>
          <w:sz w:val="28"/>
          <w:szCs w:val="28"/>
        </w:rPr>
        <w:t xml:space="preserve">Постановление администрации «Утверждение муниципальной </w:t>
      </w:r>
      <w:hyperlink r:id="rId8" w:anchor="Par35#Par35" w:history="1">
        <w:r w:rsidRPr="00A32575">
          <w:rPr>
            <w:rStyle w:val="Hyperlink"/>
            <w:color w:val="auto"/>
            <w:sz w:val="28"/>
            <w:szCs w:val="28"/>
            <w:u w:val="none"/>
          </w:rPr>
          <w:t>Программ</w:t>
        </w:r>
      </w:hyperlink>
      <w:r w:rsidRPr="00A32575">
        <w:rPr>
          <w:rStyle w:val="Hyperlink"/>
          <w:color w:val="auto"/>
          <w:sz w:val="28"/>
          <w:szCs w:val="28"/>
          <w:u w:val="none"/>
        </w:rPr>
        <w:t>ы</w:t>
      </w:r>
      <w:r w:rsidRPr="00A32575">
        <w:rPr>
          <w:sz w:val="28"/>
          <w:szCs w:val="28"/>
        </w:rPr>
        <w:t>«Развитие сети автомобильных дорог муниципального образования городского поселения город Мосальск на период  2017-2022 гг.» в новой редакции</w:t>
      </w:r>
      <w:r w:rsidRPr="00A32575">
        <w:rPr>
          <w:color w:val="auto"/>
          <w:sz w:val="28"/>
          <w:szCs w:val="28"/>
        </w:rPr>
        <w:t>№ 3 от 09.01.2017 годасчитать утратившим силу.</w:t>
      </w:r>
    </w:p>
    <w:p w:rsidR="00414E58" w:rsidRPr="00A32575" w:rsidRDefault="00414E58" w:rsidP="00CD2BBD">
      <w:pPr>
        <w:pStyle w:val="30"/>
        <w:numPr>
          <w:ilvl w:val="0"/>
          <w:numId w:val="1"/>
        </w:numPr>
        <w:shd w:val="clear" w:color="auto" w:fill="auto"/>
        <w:tabs>
          <w:tab w:val="left" w:pos="350"/>
        </w:tabs>
        <w:spacing w:before="0" w:after="0" w:line="298" w:lineRule="exact"/>
        <w:jc w:val="both"/>
        <w:rPr>
          <w:sz w:val="28"/>
          <w:szCs w:val="28"/>
        </w:rPr>
      </w:pPr>
      <w:r w:rsidRPr="00A32575">
        <w:rPr>
          <w:sz w:val="28"/>
          <w:szCs w:val="28"/>
        </w:rPr>
        <w:t>Контроль за исполнением данного постановления оставляю за собой.</w:t>
      </w:r>
    </w:p>
    <w:p w:rsidR="00414E58" w:rsidRPr="00CD31A2" w:rsidRDefault="00414E58" w:rsidP="00CD2BBD">
      <w:pPr>
        <w:pStyle w:val="30"/>
        <w:numPr>
          <w:ilvl w:val="0"/>
          <w:numId w:val="1"/>
        </w:numPr>
        <w:shd w:val="clear" w:color="auto" w:fill="auto"/>
        <w:tabs>
          <w:tab w:val="left" w:pos="0"/>
        </w:tabs>
        <w:spacing w:before="0" w:after="0" w:line="298" w:lineRule="exact"/>
        <w:jc w:val="both"/>
        <w:rPr>
          <w:sz w:val="28"/>
          <w:szCs w:val="28"/>
        </w:rPr>
      </w:pPr>
      <w:r w:rsidRPr="00CD31A2">
        <w:rPr>
          <w:sz w:val="28"/>
          <w:szCs w:val="28"/>
        </w:rPr>
        <w:t xml:space="preserve">Настоящее постановление вступает в силу с момента его официального опубликования, а также подлежит размещению на официальном сайте администрации муниципального образования </w:t>
      </w:r>
      <w:r>
        <w:rPr>
          <w:sz w:val="28"/>
          <w:szCs w:val="28"/>
        </w:rPr>
        <w:t>городского</w:t>
      </w:r>
      <w:r w:rsidRPr="00CD31A2">
        <w:rPr>
          <w:sz w:val="28"/>
          <w:szCs w:val="28"/>
        </w:rPr>
        <w:t xml:space="preserve"> поселение «</w:t>
      </w:r>
      <w:r>
        <w:rPr>
          <w:sz w:val="28"/>
          <w:szCs w:val="28"/>
        </w:rPr>
        <w:t>Город Мосальск</w:t>
      </w:r>
      <w:r w:rsidRPr="00CD31A2">
        <w:rPr>
          <w:sz w:val="28"/>
          <w:szCs w:val="28"/>
        </w:rPr>
        <w:t>».</w:t>
      </w:r>
    </w:p>
    <w:p w:rsidR="00414E58" w:rsidRPr="00CD31A2" w:rsidRDefault="00414E58" w:rsidP="00CD2BBD">
      <w:pPr>
        <w:pStyle w:val="ListParagraph"/>
        <w:spacing w:after="0"/>
        <w:rPr>
          <w:sz w:val="28"/>
          <w:szCs w:val="28"/>
        </w:rPr>
      </w:pPr>
    </w:p>
    <w:p w:rsidR="00414E58" w:rsidRPr="00CD31A2" w:rsidRDefault="00414E58" w:rsidP="00CD2BBD">
      <w:pPr>
        <w:pStyle w:val="30"/>
        <w:shd w:val="clear" w:color="auto" w:fill="auto"/>
        <w:tabs>
          <w:tab w:val="left" w:pos="350"/>
        </w:tabs>
        <w:spacing w:before="0" w:after="0" w:line="298" w:lineRule="exact"/>
        <w:jc w:val="both"/>
        <w:rPr>
          <w:sz w:val="28"/>
          <w:szCs w:val="28"/>
        </w:rPr>
      </w:pPr>
      <w:r w:rsidRPr="00CD31A2">
        <w:rPr>
          <w:sz w:val="28"/>
          <w:szCs w:val="28"/>
        </w:rPr>
        <w:t>Глава администрации</w:t>
      </w:r>
    </w:p>
    <w:p w:rsidR="00414E58" w:rsidRPr="00CD31A2" w:rsidRDefault="00414E58" w:rsidP="00CD2BBD">
      <w:pPr>
        <w:pStyle w:val="30"/>
        <w:shd w:val="clear" w:color="auto" w:fill="auto"/>
        <w:tabs>
          <w:tab w:val="left" w:pos="350"/>
        </w:tabs>
        <w:spacing w:before="0" w:after="0" w:line="298" w:lineRule="exact"/>
        <w:jc w:val="both"/>
        <w:rPr>
          <w:sz w:val="28"/>
          <w:szCs w:val="28"/>
        </w:rPr>
      </w:pPr>
      <w:r w:rsidRPr="00CD31A2">
        <w:rPr>
          <w:sz w:val="28"/>
          <w:szCs w:val="28"/>
        </w:rPr>
        <w:t>муниципального образования</w:t>
      </w:r>
    </w:p>
    <w:p w:rsidR="00414E58" w:rsidRPr="00CD31A2" w:rsidRDefault="00414E58" w:rsidP="00CD2BBD">
      <w:pPr>
        <w:tabs>
          <w:tab w:val="left" w:pos="6750"/>
        </w:tabs>
        <w:spacing w:line="240" w:lineRule="atLeast"/>
        <w:rPr>
          <w:rFonts w:ascii="Times New Roman" w:hAnsi="Times New Roman"/>
          <w:sz w:val="28"/>
          <w:szCs w:val="28"/>
        </w:rPr>
      </w:pPr>
      <w:r>
        <w:rPr>
          <w:rFonts w:ascii="Times New Roman" w:hAnsi="Times New Roman"/>
          <w:sz w:val="28"/>
          <w:szCs w:val="28"/>
        </w:rPr>
        <w:t>городского</w:t>
      </w:r>
      <w:r w:rsidRPr="00CD31A2">
        <w:rPr>
          <w:rFonts w:ascii="Times New Roman" w:hAnsi="Times New Roman"/>
          <w:sz w:val="28"/>
          <w:szCs w:val="28"/>
        </w:rPr>
        <w:t xml:space="preserve"> поселения «</w:t>
      </w:r>
      <w:r>
        <w:rPr>
          <w:rFonts w:ascii="Times New Roman" w:hAnsi="Times New Roman"/>
          <w:sz w:val="28"/>
          <w:szCs w:val="28"/>
        </w:rPr>
        <w:t>Город Мосальск</w:t>
      </w:r>
      <w:r w:rsidRPr="00CD31A2">
        <w:rPr>
          <w:rFonts w:ascii="Times New Roman" w:hAnsi="Times New Roman"/>
          <w:sz w:val="28"/>
          <w:szCs w:val="28"/>
        </w:rPr>
        <w:t>»</w:t>
      </w:r>
      <w:r w:rsidRPr="00CD31A2">
        <w:rPr>
          <w:rFonts w:ascii="Times New Roman" w:hAnsi="Times New Roman"/>
          <w:sz w:val="28"/>
          <w:szCs w:val="28"/>
        </w:rPr>
        <w:tab/>
      </w:r>
      <w:r>
        <w:rPr>
          <w:rFonts w:ascii="Times New Roman" w:hAnsi="Times New Roman"/>
          <w:sz w:val="28"/>
          <w:szCs w:val="28"/>
        </w:rPr>
        <w:t>Е.Ю. Голополосов</w:t>
      </w:r>
    </w:p>
    <w:p w:rsidR="00414E58" w:rsidRDefault="00414E58" w:rsidP="00CD2BBD">
      <w:pPr>
        <w:spacing w:line="240" w:lineRule="atLeast"/>
        <w:rPr>
          <w:rFonts w:ascii="Times New Roman" w:hAnsi="Times New Roman"/>
        </w:rPr>
      </w:pPr>
    </w:p>
    <w:p w:rsidR="00414E58" w:rsidRDefault="00414E58" w:rsidP="00CD2BBD">
      <w:pPr>
        <w:spacing w:line="240" w:lineRule="atLeast"/>
        <w:jc w:val="center"/>
        <w:rPr>
          <w:rFonts w:ascii="Times New Roman" w:hAnsi="Times New Roman"/>
        </w:rPr>
      </w:pPr>
    </w:p>
    <w:p w:rsidR="00414E58" w:rsidRDefault="00414E58" w:rsidP="00CD2BBD">
      <w:pPr>
        <w:spacing w:line="240" w:lineRule="atLeast"/>
        <w:jc w:val="center"/>
        <w:rPr>
          <w:rFonts w:ascii="Times New Roman" w:hAnsi="Times New Roman"/>
        </w:rPr>
      </w:pPr>
    </w:p>
    <w:p w:rsidR="00414E58" w:rsidRPr="008B6D45" w:rsidRDefault="00414E58" w:rsidP="00CD2BBD">
      <w:pPr>
        <w:spacing w:line="240" w:lineRule="atLeast"/>
        <w:jc w:val="center"/>
        <w:rPr>
          <w:rFonts w:ascii="Times New Roman" w:hAnsi="Times New Roman"/>
          <w:sz w:val="20"/>
        </w:rPr>
      </w:pPr>
      <w:r w:rsidRPr="008B6D45">
        <w:rPr>
          <w:rFonts w:ascii="Times New Roman" w:hAnsi="Times New Roman"/>
          <w:sz w:val="20"/>
        </w:rPr>
        <w:t>Приложение к постановлению</w:t>
      </w:r>
    </w:p>
    <w:p w:rsidR="00414E58" w:rsidRPr="008B6D45" w:rsidRDefault="00414E58" w:rsidP="00CD2BBD">
      <w:pPr>
        <w:spacing w:line="240" w:lineRule="atLeast"/>
        <w:jc w:val="center"/>
        <w:rPr>
          <w:rFonts w:ascii="Times New Roman" w:hAnsi="Times New Roman"/>
          <w:sz w:val="20"/>
        </w:rPr>
      </w:pPr>
      <w:r w:rsidRPr="008B6D45">
        <w:rPr>
          <w:rFonts w:ascii="Times New Roman" w:hAnsi="Times New Roman"/>
          <w:sz w:val="20"/>
        </w:rPr>
        <w:t xml:space="preserve">администрации МО </w:t>
      </w:r>
      <w:r>
        <w:rPr>
          <w:rFonts w:ascii="Times New Roman" w:hAnsi="Times New Roman"/>
          <w:sz w:val="20"/>
        </w:rPr>
        <w:t>Г</w:t>
      </w:r>
      <w:r w:rsidRPr="008B6D45">
        <w:rPr>
          <w:rFonts w:ascii="Times New Roman" w:hAnsi="Times New Roman"/>
          <w:sz w:val="20"/>
        </w:rPr>
        <w:t>П «</w:t>
      </w:r>
      <w:r>
        <w:rPr>
          <w:rFonts w:ascii="Times New Roman" w:hAnsi="Times New Roman"/>
          <w:sz w:val="20"/>
        </w:rPr>
        <w:t>Город Мосальск</w:t>
      </w:r>
      <w:r w:rsidRPr="008B6D45">
        <w:rPr>
          <w:rFonts w:ascii="Times New Roman" w:hAnsi="Times New Roman"/>
          <w:sz w:val="20"/>
        </w:rPr>
        <w:t>»</w:t>
      </w:r>
    </w:p>
    <w:p w:rsidR="00414E58" w:rsidRPr="008B6D45" w:rsidRDefault="00414E58" w:rsidP="00CD2BBD">
      <w:pPr>
        <w:spacing w:line="240" w:lineRule="atLeast"/>
        <w:jc w:val="center"/>
        <w:rPr>
          <w:rFonts w:ascii="Times New Roman" w:hAnsi="Times New Roman"/>
          <w:sz w:val="20"/>
        </w:rPr>
      </w:pPr>
      <w:r w:rsidRPr="008B6D45">
        <w:rPr>
          <w:rFonts w:ascii="Times New Roman" w:hAnsi="Times New Roman"/>
          <w:sz w:val="20"/>
        </w:rPr>
        <w:t xml:space="preserve">№             от                      </w:t>
      </w:r>
      <w:smartTag w:uri="urn:schemas-microsoft-com:office:smarttags" w:element="metricconverter">
        <w:smartTagPr>
          <w:attr w:name="ProductID" w:val="2018 г"/>
        </w:smartTagPr>
        <w:r w:rsidRPr="008B6D45">
          <w:rPr>
            <w:rFonts w:ascii="Times New Roman" w:hAnsi="Times New Roman"/>
            <w:sz w:val="20"/>
          </w:rPr>
          <w:t>2018 г</w:t>
        </w:r>
      </w:smartTag>
      <w:r w:rsidRPr="008B6D45">
        <w:rPr>
          <w:rFonts w:ascii="Times New Roman" w:hAnsi="Times New Roman"/>
          <w:sz w:val="20"/>
        </w:rPr>
        <w:t>.</w:t>
      </w:r>
    </w:p>
    <w:p w:rsidR="00414E58" w:rsidRDefault="00414E58" w:rsidP="00CD2BBD">
      <w:pPr>
        <w:spacing w:line="240" w:lineRule="atLeast"/>
        <w:rPr>
          <w:rFonts w:ascii="Times New Roman" w:hAnsi="Times New Roman"/>
        </w:rPr>
      </w:pPr>
    </w:p>
    <w:p w:rsidR="00414E58" w:rsidRDefault="00414E58" w:rsidP="00CD2BBD">
      <w:pPr>
        <w:spacing w:line="240" w:lineRule="atLeast"/>
        <w:rPr>
          <w:rFonts w:ascii="Times New Roman" w:hAnsi="Times New Roman"/>
        </w:rPr>
      </w:pPr>
    </w:p>
    <w:p w:rsidR="00414E58" w:rsidRDefault="00414E58" w:rsidP="00CD2BBD">
      <w:pPr>
        <w:spacing w:line="240" w:lineRule="atLeast"/>
        <w:rPr>
          <w:rFonts w:ascii="Times New Roman" w:hAnsi="Times New Roman"/>
        </w:rPr>
      </w:pPr>
    </w:p>
    <w:p w:rsidR="00414E58" w:rsidRDefault="00414E58" w:rsidP="00CD2BBD">
      <w:pPr>
        <w:spacing w:line="240" w:lineRule="atLeast"/>
        <w:rPr>
          <w:rFonts w:ascii="Times New Roman" w:hAnsi="Times New Roman"/>
        </w:rPr>
      </w:pPr>
    </w:p>
    <w:p w:rsidR="00414E58" w:rsidRDefault="00414E58" w:rsidP="00CD2BBD">
      <w:pPr>
        <w:spacing w:line="240" w:lineRule="atLeast"/>
        <w:rPr>
          <w:rFonts w:ascii="Times New Roman" w:hAnsi="Times New Roman"/>
        </w:rPr>
      </w:pPr>
    </w:p>
    <w:p w:rsidR="00414E58" w:rsidRDefault="00414E58" w:rsidP="00CD2BBD">
      <w:pPr>
        <w:spacing w:line="240" w:lineRule="atLeast"/>
        <w:rPr>
          <w:rFonts w:ascii="Times New Roman" w:hAnsi="Times New Roman"/>
        </w:rPr>
      </w:pPr>
    </w:p>
    <w:p w:rsidR="00414E58" w:rsidRPr="00E14A15" w:rsidRDefault="00414E58" w:rsidP="00CD2BBD">
      <w:pPr>
        <w:spacing w:line="240" w:lineRule="atLeast"/>
        <w:rPr>
          <w:rFonts w:ascii="Times New Roman" w:hAnsi="Times New Roman"/>
          <w:sz w:val="32"/>
          <w:szCs w:val="32"/>
        </w:rPr>
      </w:pPr>
    </w:p>
    <w:p w:rsidR="00414E58" w:rsidRDefault="00414E58" w:rsidP="00CD2BBD">
      <w:pPr>
        <w:spacing w:line="100" w:lineRule="atLeast"/>
        <w:jc w:val="center"/>
        <w:rPr>
          <w:rFonts w:ascii="Times New Roman" w:hAnsi="Times New Roman"/>
          <w:b/>
          <w:bCs/>
          <w:sz w:val="44"/>
          <w:szCs w:val="44"/>
        </w:rPr>
      </w:pPr>
      <w:r w:rsidRPr="00E14A15">
        <w:rPr>
          <w:rFonts w:ascii="Times New Roman" w:hAnsi="Times New Roman"/>
          <w:b/>
          <w:bCs/>
          <w:sz w:val="44"/>
          <w:szCs w:val="44"/>
        </w:rPr>
        <w:t xml:space="preserve">ПРОГРАММА </w:t>
      </w:r>
    </w:p>
    <w:p w:rsidR="00414E58" w:rsidRDefault="00414E58" w:rsidP="00CD2BBD">
      <w:pPr>
        <w:spacing w:line="100" w:lineRule="atLeast"/>
        <w:jc w:val="center"/>
        <w:rPr>
          <w:rFonts w:ascii="Times New Roman" w:hAnsi="Times New Roman"/>
          <w:b/>
          <w:bCs/>
          <w:sz w:val="44"/>
          <w:szCs w:val="44"/>
        </w:rPr>
      </w:pPr>
    </w:p>
    <w:p w:rsidR="00414E58" w:rsidRPr="00E14A15" w:rsidRDefault="00414E58" w:rsidP="00CD2BBD">
      <w:pPr>
        <w:spacing w:line="100" w:lineRule="atLeast"/>
        <w:jc w:val="center"/>
        <w:rPr>
          <w:rFonts w:ascii="Times New Roman" w:hAnsi="Times New Roman"/>
          <w:b/>
          <w:bCs/>
          <w:sz w:val="44"/>
          <w:szCs w:val="44"/>
        </w:rPr>
      </w:pPr>
    </w:p>
    <w:p w:rsidR="00414E58" w:rsidRDefault="00414E58" w:rsidP="00CD2BBD">
      <w:pPr>
        <w:spacing w:line="100" w:lineRule="atLeast"/>
        <w:jc w:val="center"/>
        <w:rPr>
          <w:rFonts w:ascii="Times New Roman" w:hAnsi="Times New Roman"/>
          <w:b/>
          <w:bCs/>
          <w:sz w:val="44"/>
          <w:szCs w:val="44"/>
        </w:rPr>
      </w:pPr>
      <w:r w:rsidRPr="00E14A15">
        <w:rPr>
          <w:rFonts w:ascii="Times New Roman" w:hAnsi="Times New Roman"/>
          <w:b/>
          <w:bCs/>
          <w:sz w:val="44"/>
          <w:szCs w:val="44"/>
        </w:rPr>
        <w:t>КОМПЛЕКСНОГО РАЗВИТИЯ</w:t>
      </w:r>
    </w:p>
    <w:p w:rsidR="00414E58" w:rsidRPr="00E14A15" w:rsidRDefault="00414E58" w:rsidP="00CD2BBD">
      <w:pPr>
        <w:spacing w:line="100" w:lineRule="atLeast"/>
        <w:jc w:val="center"/>
        <w:rPr>
          <w:rFonts w:ascii="Times New Roman" w:hAnsi="Times New Roman"/>
          <w:b/>
          <w:bCs/>
          <w:sz w:val="44"/>
          <w:szCs w:val="44"/>
        </w:rPr>
      </w:pPr>
      <w:r w:rsidRPr="00E14A15">
        <w:rPr>
          <w:rFonts w:ascii="Times New Roman" w:hAnsi="Times New Roman"/>
          <w:b/>
          <w:bCs/>
          <w:sz w:val="44"/>
          <w:szCs w:val="44"/>
        </w:rPr>
        <w:t xml:space="preserve"> СИСТЕМ ТРАНСПОРТНОЙ</w:t>
      </w:r>
    </w:p>
    <w:p w:rsidR="00414E58" w:rsidRPr="00E14A15" w:rsidRDefault="00414E58" w:rsidP="00CD2BBD">
      <w:pPr>
        <w:spacing w:line="100" w:lineRule="atLeast"/>
        <w:jc w:val="center"/>
        <w:rPr>
          <w:rFonts w:ascii="Times New Roman" w:hAnsi="Times New Roman"/>
          <w:b/>
          <w:bCs/>
          <w:sz w:val="44"/>
          <w:szCs w:val="44"/>
        </w:rPr>
      </w:pPr>
      <w:r w:rsidRPr="00E14A15">
        <w:rPr>
          <w:rFonts w:ascii="Times New Roman" w:hAnsi="Times New Roman"/>
          <w:b/>
          <w:bCs/>
          <w:sz w:val="44"/>
          <w:szCs w:val="44"/>
        </w:rPr>
        <w:t xml:space="preserve">ИНФРАСТРУКТУРЫ  </w:t>
      </w:r>
    </w:p>
    <w:p w:rsidR="00414E58" w:rsidRDefault="00414E58" w:rsidP="00CD2BBD">
      <w:pPr>
        <w:spacing w:line="100" w:lineRule="atLeast"/>
        <w:jc w:val="center"/>
        <w:rPr>
          <w:rFonts w:ascii="Times New Roman" w:hAnsi="Times New Roman"/>
          <w:b/>
          <w:bCs/>
          <w:sz w:val="44"/>
          <w:szCs w:val="44"/>
        </w:rPr>
      </w:pPr>
      <w:r w:rsidRPr="00E14A15">
        <w:rPr>
          <w:rFonts w:ascii="Times New Roman" w:hAnsi="Times New Roman"/>
          <w:b/>
          <w:bCs/>
          <w:sz w:val="44"/>
          <w:szCs w:val="44"/>
        </w:rPr>
        <w:t xml:space="preserve">  МУНИЦИПАЛЬНОГО ОБРАЗОВАНИЯ </w:t>
      </w:r>
      <w:r>
        <w:rPr>
          <w:rFonts w:ascii="Times New Roman" w:hAnsi="Times New Roman"/>
          <w:b/>
          <w:bCs/>
          <w:sz w:val="44"/>
          <w:szCs w:val="44"/>
        </w:rPr>
        <w:t>ГОРОДСКОГО</w:t>
      </w:r>
      <w:r w:rsidRPr="00E14A15">
        <w:rPr>
          <w:rFonts w:ascii="Times New Roman" w:hAnsi="Times New Roman"/>
          <w:b/>
          <w:bCs/>
          <w:sz w:val="44"/>
          <w:szCs w:val="44"/>
        </w:rPr>
        <w:t xml:space="preserve">  ПОСЕЛЕНИЯ </w:t>
      </w:r>
    </w:p>
    <w:p w:rsidR="00414E58" w:rsidRDefault="00414E58" w:rsidP="00CD2BBD">
      <w:pPr>
        <w:spacing w:line="100" w:lineRule="atLeast"/>
        <w:jc w:val="center"/>
        <w:rPr>
          <w:rFonts w:ascii="Times New Roman" w:hAnsi="Times New Roman"/>
          <w:b/>
          <w:bCs/>
          <w:sz w:val="44"/>
          <w:szCs w:val="44"/>
        </w:rPr>
      </w:pPr>
      <w:r w:rsidRPr="00E14A15">
        <w:rPr>
          <w:rFonts w:ascii="Times New Roman" w:hAnsi="Times New Roman"/>
          <w:b/>
          <w:bCs/>
          <w:sz w:val="44"/>
          <w:szCs w:val="44"/>
        </w:rPr>
        <w:t>«</w:t>
      </w:r>
      <w:r>
        <w:rPr>
          <w:rFonts w:ascii="Times New Roman" w:hAnsi="Times New Roman"/>
          <w:b/>
          <w:bCs/>
          <w:sz w:val="44"/>
          <w:szCs w:val="44"/>
        </w:rPr>
        <w:t>ГОРОД МОСАЛЬСК</w:t>
      </w:r>
      <w:r w:rsidRPr="00E14A15">
        <w:rPr>
          <w:rFonts w:ascii="Times New Roman" w:hAnsi="Times New Roman"/>
          <w:b/>
          <w:bCs/>
          <w:sz w:val="44"/>
          <w:szCs w:val="44"/>
        </w:rPr>
        <w:t xml:space="preserve">»  </w:t>
      </w:r>
    </w:p>
    <w:p w:rsidR="00414E58" w:rsidRDefault="00414E58" w:rsidP="00CD2BBD">
      <w:pPr>
        <w:jc w:val="center"/>
        <w:rPr>
          <w:rFonts w:ascii="Times New Roman" w:hAnsi="Times New Roman"/>
          <w:b/>
          <w:bCs/>
          <w:sz w:val="36"/>
          <w:szCs w:val="36"/>
        </w:rPr>
      </w:pPr>
    </w:p>
    <w:p w:rsidR="00414E58" w:rsidRDefault="00414E58" w:rsidP="00CD2BBD">
      <w:pPr>
        <w:jc w:val="center"/>
        <w:rPr>
          <w:rFonts w:ascii="Times New Roman" w:hAnsi="Times New Roman"/>
          <w:b/>
          <w:bCs/>
          <w:sz w:val="36"/>
          <w:szCs w:val="36"/>
        </w:rPr>
      </w:pPr>
    </w:p>
    <w:p w:rsidR="00414E58" w:rsidRDefault="00414E58" w:rsidP="00CD2BBD">
      <w:pPr>
        <w:jc w:val="center"/>
        <w:rPr>
          <w:rFonts w:ascii="Times New Roman" w:hAnsi="Times New Roman"/>
          <w:b/>
          <w:bCs/>
          <w:sz w:val="36"/>
          <w:szCs w:val="36"/>
        </w:rPr>
      </w:pPr>
    </w:p>
    <w:p w:rsidR="00414E58" w:rsidRDefault="00414E58" w:rsidP="00CD2BBD">
      <w:pPr>
        <w:jc w:val="center"/>
        <w:rPr>
          <w:rFonts w:ascii="Times New Roman" w:hAnsi="Times New Roman"/>
          <w:b/>
          <w:bCs/>
          <w:sz w:val="36"/>
          <w:szCs w:val="36"/>
        </w:rPr>
      </w:pPr>
    </w:p>
    <w:p w:rsidR="00414E58" w:rsidRDefault="00414E58" w:rsidP="00CD2BBD">
      <w:pPr>
        <w:jc w:val="center"/>
        <w:rPr>
          <w:rFonts w:ascii="Times New Roman" w:hAnsi="Times New Roman"/>
          <w:b/>
          <w:bCs/>
          <w:sz w:val="36"/>
          <w:szCs w:val="36"/>
        </w:rPr>
      </w:pPr>
    </w:p>
    <w:p w:rsidR="00414E58" w:rsidRDefault="00414E58" w:rsidP="00CD2BBD">
      <w:pPr>
        <w:jc w:val="center"/>
        <w:rPr>
          <w:rFonts w:ascii="Times New Roman" w:hAnsi="Times New Roman"/>
          <w:b/>
          <w:bCs/>
          <w:sz w:val="36"/>
          <w:szCs w:val="36"/>
        </w:rPr>
      </w:pPr>
    </w:p>
    <w:p w:rsidR="00414E58" w:rsidRDefault="00414E58" w:rsidP="00CD2BBD">
      <w:pPr>
        <w:jc w:val="center"/>
        <w:rPr>
          <w:rFonts w:ascii="Times New Roman" w:hAnsi="Times New Roman"/>
          <w:b/>
          <w:bCs/>
          <w:sz w:val="36"/>
          <w:szCs w:val="36"/>
        </w:rPr>
      </w:pPr>
    </w:p>
    <w:p w:rsidR="00414E58" w:rsidRDefault="00414E58" w:rsidP="00CD2BBD">
      <w:pPr>
        <w:jc w:val="center"/>
        <w:rPr>
          <w:rFonts w:ascii="Times New Roman" w:hAnsi="Times New Roman"/>
          <w:b/>
          <w:bCs/>
          <w:sz w:val="36"/>
          <w:szCs w:val="36"/>
        </w:rPr>
      </w:pPr>
    </w:p>
    <w:p w:rsidR="00414E58" w:rsidRDefault="00414E58" w:rsidP="00CD2BBD">
      <w:pPr>
        <w:jc w:val="center"/>
        <w:rPr>
          <w:rFonts w:ascii="Times New Roman" w:hAnsi="Times New Roman"/>
          <w:b/>
          <w:bCs/>
          <w:sz w:val="36"/>
          <w:szCs w:val="36"/>
        </w:rPr>
      </w:pPr>
    </w:p>
    <w:p w:rsidR="00414E58" w:rsidRDefault="00414E58" w:rsidP="00CD2BBD">
      <w:pPr>
        <w:jc w:val="center"/>
        <w:rPr>
          <w:rFonts w:ascii="Times New Roman" w:hAnsi="Times New Roman"/>
          <w:b/>
          <w:bCs/>
          <w:sz w:val="36"/>
          <w:szCs w:val="36"/>
        </w:rPr>
      </w:pPr>
    </w:p>
    <w:p w:rsidR="00414E58" w:rsidRDefault="00414E58" w:rsidP="00CD2BBD">
      <w:pPr>
        <w:jc w:val="center"/>
        <w:rPr>
          <w:rFonts w:ascii="Times New Roman" w:hAnsi="Times New Roman"/>
          <w:b/>
          <w:bCs/>
        </w:rPr>
      </w:pPr>
      <w:smartTag w:uri="urn:schemas-microsoft-com:office:smarttags" w:element="metricconverter">
        <w:smartTagPr>
          <w:attr w:name="ProductID" w:val="650 м"/>
        </w:smartTagPr>
        <w:r>
          <w:rPr>
            <w:rFonts w:ascii="Times New Roman" w:hAnsi="Times New Roman"/>
            <w:b/>
            <w:bCs/>
          </w:rPr>
          <w:t>2018 г</w:t>
        </w:r>
      </w:smartTag>
      <w:r>
        <w:rPr>
          <w:rFonts w:ascii="Times New Roman" w:hAnsi="Times New Roman"/>
          <w:b/>
          <w:bCs/>
        </w:rPr>
        <w:t>.</w:t>
      </w:r>
    </w:p>
    <w:p w:rsidR="00414E58" w:rsidRDefault="00414E58" w:rsidP="00CD2BBD">
      <w:pPr>
        <w:spacing w:line="240" w:lineRule="atLeast"/>
        <w:rPr>
          <w:rFonts w:ascii="Times New Roman" w:hAnsi="Times New Roman"/>
        </w:rPr>
      </w:pPr>
    </w:p>
    <w:p w:rsidR="00414E58" w:rsidRDefault="00414E58">
      <w:pPr>
        <w:pStyle w:val="51"/>
        <w:shd w:val="clear" w:color="auto" w:fill="auto"/>
        <w:ind w:right="20"/>
      </w:pPr>
    </w:p>
    <w:p w:rsidR="00414E58" w:rsidRDefault="00414E58">
      <w:pPr>
        <w:pStyle w:val="51"/>
        <w:shd w:val="clear" w:color="auto" w:fill="auto"/>
        <w:ind w:right="20"/>
      </w:pPr>
    </w:p>
    <w:p w:rsidR="00414E58" w:rsidRDefault="00414E58">
      <w:pPr>
        <w:pStyle w:val="51"/>
        <w:shd w:val="clear" w:color="auto" w:fill="auto"/>
        <w:ind w:right="20"/>
      </w:pPr>
    </w:p>
    <w:p w:rsidR="00414E58" w:rsidRDefault="00414E58">
      <w:pPr>
        <w:pStyle w:val="51"/>
        <w:shd w:val="clear" w:color="auto" w:fill="auto"/>
        <w:ind w:right="20"/>
      </w:pPr>
    </w:p>
    <w:p w:rsidR="00414E58" w:rsidRDefault="00414E58">
      <w:pPr>
        <w:pStyle w:val="51"/>
        <w:shd w:val="clear" w:color="auto" w:fill="auto"/>
        <w:ind w:right="20"/>
      </w:pPr>
    </w:p>
    <w:p w:rsidR="00414E58" w:rsidRDefault="00414E58">
      <w:pPr>
        <w:pStyle w:val="60"/>
        <w:shd w:val="clear" w:color="auto" w:fill="auto"/>
        <w:spacing w:before="0"/>
        <w:ind w:left="4240"/>
      </w:pPr>
    </w:p>
    <w:p w:rsidR="00414E58" w:rsidRDefault="00414E58">
      <w:pPr>
        <w:pStyle w:val="60"/>
        <w:shd w:val="clear" w:color="auto" w:fill="auto"/>
        <w:spacing w:before="0"/>
        <w:ind w:left="4240"/>
      </w:pPr>
    </w:p>
    <w:p w:rsidR="00414E58" w:rsidRDefault="00414E58">
      <w:pPr>
        <w:pStyle w:val="60"/>
        <w:shd w:val="clear" w:color="auto" w:fill="auto"/>
        <w:spacing w:before="0"/>
        <w:ind w:left="4240"/>
      </w:pPr>
    </w:p>
    <w:p w:rsidR="00414E58" w:rsidRDefault="00414E58">
      <w:pPr>
        <w:pStyle w:val="60"/>
        <w:shd w:val="clear" w:color="auto" w:fill="auto"/>
        <w:spacing w:before="0"/>
        <w:ind w:left="4240"/>
      </w:pPr>
      <w:r>
        <w:t>Паспорт</w:t>
      </w:r>
    </w:p>
    <w:p w:rsidR="00414E58" w:rsidRDefault="00414E58">
      <w:pPr>
        <w:pStyle w:val="60"/>
        <w:shd w:val="clear" w:color="auto" w:fill="auto"/>
        <w:spacing w:before="0"/>
        <w:ind w:left="4240"/>
      </w:pPr>
    </w:p>
    <w:p w:rsidR="00414E58" w:rsidRDefault="00414E58" w:rsidP="00376B38">
      <w:pPr>
        <w:pStyle w:val="21"/>
        <w:shd w:val="clear" w:color="auto" w:fill="auto"/>
        <w:spacing w:before="0" w:after="0" w:line="274" w:lineRule="exact"/>
        <w:ind w:right="20" w:firstLine="0"/>
        <w:rPr>
          <w:b/>
        </w:rPr>
      </w:pPr>
      <w:r w:rsidRPr="00376B38">
        <w:rPr>
          <w:b/>
        </w:rPr>
        <w:t xml:space="preserve">ПРОГРАММЫ КОМПЛЕКСНОГОРАЗВИТИЯ СИСТЕМ ТРАНСПОРТНОЙ ИНФРАСТРУКТУРЫ </w:t>
      </w:r>
      <w:r>
        <w:rPr>
          <w:b/>
        </w:rPr>
        <w:t>М</w:t>
      </w:r>
      <w:r w:rsidRPr="00376B38">
        <w:rPr>
          <w:b/>
        </w:rPr>
        <w:t xml:space="preserve">УНИЦИПАЛЬНОГО ОБРАЗОВАНИЯ </w:t>
      </w:r>
      <w:r>
        <w:rPr>
          <w:b/>
        </w:rPr>
        <w:t xml:space="preserve">ГОРОДСКОГО </w:t>
      </w:r>
      <w:r w:rsidRPr="00376B38">
        <w:rPr>
          <w:b/>
        </w:rPr>
        <w:t>ПОСЕЛЕНИЯ «</w:t>
      </w:r>
      <w:r>
        <w:rPr>
          <w:b/>
        </w:rPr>
        <w:t>ГОРОД МОСАЛЬСК</w:t>
      </w:r>
      <w:r w:rsidRPr="00376B38">
        <w:rPr>
          <w:b/>
        </w:rPr>
        <w:t>» НА ПЕРИОД ДО 2028 ГОДА</w:t>
      </w:r>
    </w:p>
    <w:p w:rsidR="00414E58" w:rsidRDefault="00414E58" w:rsidP="00376B38">
      <w:pPr>
        <w:pStyle w:val="21"/>
        <w:shd w:val="clear" w:color="auto" w:fill="auto"/>
        <w:spacing w:before="0" w:after="0" w:line="274" w:lineRule="exact"/>
        <w:ind w:right="20" w:firstLine="0"/>
        <w:rPr>
          <w:b/>
        </w:rPr>
      </w:pPr>
    </w:p>
    <w:p w:rsidR="00414E58" w:rsidRDefault="00414E58" w:rsidP="00376B38">
      <w:pPr>
        <w:pStyle w:val="21"/>
        <w:shd w:val="clear" w:color="auto" w:fill="auto"/>
        <w:spacing w:before="0" w:after="0" w:line="274" w:lineRule="exact"/>
        <w:ind w:right="20" w:firstLine="0"/>
        <w:rPr>
          <w:b/>
        </w:rPr>
      </w:pPr>
    </w:p>
    <w:tbl>
      <w:tblPr>
        <w:tblOverlap w:val="never"/>
        <w:tblW w:w="0" w:type="auto"/>
        <w:jc w:val="center"/>
        <w:tblLayout w:type="fixed"/>
        <w:tblCellMar>
          <w:left w:w="10" w:type="dxa"/>
          <w:right w:w="10" w:type="dxa"/>
        </w:tblCellMar>
        <w:tblLook w:val="00A0"/>
      </w:tblPr>
      <w:tblGrid>
        <w:gridCol w:w="3120"/>
        <w:gridCol w:w="6565"/>
      </w:tblGrid>
      <w:tr w:rsidR="00414E58" w:rsidTr="00B34D86">
        <w:trPr>
          <w:trHeight w:hRule="exact" w:val="1143"/>
          <w:jc w:val="center"/>
        </w:trPr>
        <w:tc>
          <w:tcPr>
            <w:tcW w:w="3120" w:type="dxa"/>
            <w:tcBorders>
              <w:top w:val="single" w:sz="4" w:space="0" w:color="auto"/>
              <w:left w:val="single" w:sz="4" w:space="0" w:color="auto"/>
            </w:tcBorders>
            <w:shd w:val="clear" w:color="auto" w:fill="FFFFFF"/>
          </w:tcPr>
          <w:p w:rsidR="00414E58" w:rsidRPr="00376B38" w:rsidRDefault="00414E58" w:rsidP="00B34D86">
            <w:pPr>
              <w:pStyle w:val="21"/>
              <w:framePr w:w="9946" w:h="12781" w:hRule="exact" w:wrap="notBeside" w:vAnchor="text" w:hAnchor="page" w:x="1111" w:y="258"/>
              <w:shd w:val="clear" w:color="auto" w:fill="auto"/>
              <w:spacing w:before="0" w:after="0" w:line="293" w:lineRule="exact"/>
              <w:ind w:left="320" w:hanging="320"/>
              <w:jc w:val="left"/>
              <w:rPr>
                <w:b/>
              </w:rPr>
            </w:pPr>
            <w:r w:rsidRPr="00376B38">
              <w:rPr>
                <w:rStyle w:val="20"/>
                <w:b/>
              </w:rPr>
              <w:t xml:space="preserve">Наименование </w:t>
            </w:r>
          </w:p>
        </w:tc>
        <w:tc>
          <w:tcPr>
            <w:tcW w:w="6565" w:type="dxa"/>
            <w:tcBorders>
              <w:top w:val="single" w:sz="4" w:space="0" w:color="auto"/>
              <w:left w:val="single" w:sz="4" w:space="0" w:color="auto"/>
              <w:right w:val="single" w:sz="4" w:space="0" w:color="auto"/>
            </w:tcBorders>
            <w:shd w:val="clear" w:color="auto" w:fill="FFFFFF"/>
          </w:tcPr>
          <w:p w:rsidR="00414E58" w:rsidRDefault="00414E58" w:rsidP="00223486">
            <w:pPr>
              <w:pStyle w:val="21"/>
              <w:framePr w:w="9946" w:h="12781" w:hRule="exact" w:wrap="notBeside" w:vAnchor="text" w:hAnchor="page" w:x="1111" w:y="258"/>
              <w:shd w:val="clear" w:color="auto" w:fill="auto"/>
              <w:spacing w:before="0" w:after="0" w:line="288" w:lineRule="exact"/>
              <w:ind w:firstLine="0"/>
              <w:jc w:val="both"/>
            </w:pPr>
            <w:r>
              <w:rPr>
                <w:rStyle w:val="20"/>
              </w:rPr>
              <w:t>Программа комплексного развития систем транспортной инфраструктуры муниципального образования городского поселения «Город Мосальск» на период до 2028 года</w:t>
            </w:r>
          </w:p>
        </w:tc>
      </w:tr>
      <w:tr w:rsidR="00414E58" w:rsidTr="00B34D86">
        <w:trPr>
          <w:trHeight w:hRule="exact" w:val="1128"/>
          <w:jc w:val="center"/>
        </w:trPr>
        <w:tc>
          <w:tcPr>
            <w:tcW w:w="3120" w:type="dxa"/>
            <w:tcBorders>
              <w:top w:val="single" w:sz="4" w:space="0" w:color="auto"/>
              <w:left w:val="single" w:sz="4" w:space="0" w:color="auto"/>
            </w:tcBorders>
            <w:shd w:val="clear" w:color="auto" w:fill="FFFFFF"/>
            <w:vAlign w:val="bottom"/>
          </w:tcPr>
          <w:p w:rsidR="00414E58" w:rsidRPr="00376B38" w:rsidRDefault="00414E58" w:rsidP="00B34D86">
            <w:pPr>
              <w:pStyle w:val="21"/>
              <w:framePr w:w="9946" w:h="12781" w:hRule="exact" w:wrap="notBeside" w:vAnchor="text" w:hAnchor="page" w:x="1111" w:y="258"/>
              <w:shd w:val="clear" w:color="auto" w:fill="auto"/>
              <w:spacing w:before="0" w:after="0" w:line="240" w:lineRule="exact"/>
              <w:ind w:firstLine="0"/>
              <w:jc w:val="left"/>
              <w:rPr>
                <w:b/>
              </w:rPr>
            </w:pPr>
            <w:r>
              <w:rPr>
                <w:rStyle w:val="20"/>
                <w:b/>
              </w:rPr>
              <w:t>Наименование заказчика</w:t>
            </w:r>
          </w:p>
        </w:tc>
        <w:tc>
          <w:tcPr>
            <w:tcW w:w="6565" w:type="dxa"/>
            <w:tcBorders>
              <w:top w:val="single" w:sz="4" w:space="0" w:color="auto"/>
              <w:left w:val="single" w:sz="4" w:space="0" w:color="auto"/>
              <w:right w:val="single" w:sz="4" w:space="0" w:color="auto"/>
            </w:tcBorders>
            <w:shd w:val="clear" w:color="auto" w:fill="FFFFFF"/>
            <w:vAlign w:val="bottom"/>
          </w:tcPr>
          <w:p w:rsidR="00414E58" w:rsidRDefault="00414E58" w:rsidP="00B34D86">
            <w:pPr>
              <w:pStyle w:val="21"/>
              <w:framePr w:w="9946" w:h="12781" w:hRule="exact" w:wrap="notBeside" w:vAnchor="text" w:hAnchor="page" w:x="1111" w:y="258"/>
              <w:shd w:val="clear" w:color="auto" w:fill="auto"/>
              <w:spacing w:before="0" w:after="0" w:line="240" w:lineRule="exact"/>
              <w:ind w:firstLine="0"/>
              <w:jc w:val="both"/>
            </w:pPr>
            <w:r>
              <w:rPr>
                <w:rStyle w:val="20"/>
              </w:rPr>
              <w:t xml:space="preserve">Муниципальное образование городское поселение «Город Мосальск» </w:t>
            </w:r>
            <w:r>
              <w:t xml:space="preserve">Юридический и почтовый адрес: </w:t>
            </w:r>
            <w:smartTag w:uri="urn:schemas-microsoft-com:office:smarttags" w:element="metricconverter">
              <w:smartTagPr>
                <w:attr w:name="ProductID" w:val="650 м"/>
              </w:smartTagPr>
              <w:r>
                <w:t>249930, г</w:t>
              </w:r>
            </w:smartTag>
            <w:r>
              <w:t>. Мосальск, ул.Советская, д.7</w:t>
            </w:r>
          </w:p>
        </w:tc>
      </w:tr>
      <w:tr w:rsidR="00414E58" w:rsidTr="00B34D86">
        <w:trPr>
          <w:trHeight w:hRule="exact" w:val="1413"/>
          <w:jc w:val="center"/>
        </w:trPr>
        <w:tc>
          <w:tcPr>
            <w:tcW w:w="3120" w:type="dxa"/>
            <w:tcBorders>
              <w:top w:val="single" w:sz="4" w:space="0" w:color="auto"/>
              <w:left w:val="single" w:sz="4" w:space="0" w:color="auto"/>
            </w:tcBorders>
            <w:shd w:val="clear" w:color="auto" w:fill="FFFFFF"/>
            <w:vAlign w:val="bottom"/>
          </w:tcPr>
          <w:p w:rsidR="00414E58" w:rsidRPr="00E34A27" w:rsidRDefault="00414E58" w:rsidP="00B34D86">
            <w:pPr>
              <w:pStyle w:val="21"/>
              <w:framePr w:w="9946" w:h="12781" w:hRule="exact" w:wrap="notBeside" w:vAnchor="text" w:hAnchor="page" w:x="1111" w:y="258"/>
              <w:shd w:val="clear" w:color="auto" w:fill="auto"/>
              <w:spacing w:before="0" w:after="0" w:line="283" w:lineRule="exact"/>
              <w:ind w:right="1440" w:firstLine="0"/>
              <w:jc w:val="both"/>
              <w:rPr>
                <w:b/>
              </w:rPr>
            </w:pPr>
            <w:r w:rsidRPr="00E34A27">
              <w:rPr>
                <w:b/>
              </w:rPr>
              <w:t>Разработчик       программы</w:t>
            </w:r>
          </w:p>
        </w:tc>
        <w:tc>
          <w:tcPr>
            <w:tcW w:w="6565" w:type="dxa"/>
            <w:tcBorders>
              <w:top w:val="single" w:sz="4" w:space="0" w:color="auto"/>
              <w:left w:val="single" w:sz="4" w:space="0" w:color="auto"/>
              <w:right w:val="single" w:sz="4" w:space="0" w:color="auto"/>
            </w:tcBorders>
            <w:shd w:val="clear" w:color="auto" w:fill="FFFFFF"/>
          </w:tcPr>
          <w:p w:rsidR="00414E58" w:rsidRDefault="00414E58" w:rsidP="00B34D86">
            <w:pPr>
              <w:pStyle w:val="21"/>
              <w:framePr w:w="9946" w:h="12781" w:hRule="exact" w:wrap="notBeside" w:vAnchor="text" w:hAnchor="page" w:x="1111" w:y="258"/>
              <w:shd w:val="clear" w:color="auto" w:fill="auto"/>
              <w:spacing w:before="0" w:after="0" w:line="240" w:lineRule="exact"/>
              <w:ind w:firstLine="0"/>
              <w:jc w:val="both"/>
              <w:rPr>
                <w:rStyle w:val="20"/>
              </w:rPr>
            </w:pPr>
          </w:p>
          <w:p w:rsidR="00414E58" w:rsidRDefault="00414E58" w:rsidP="00B34D86">
            <w:pPr>
              <w:pStyle w:val="21"/>
              <w:framePr w:w="9946" w:h="12781" w:hRule="exact" w:wrap="notBeside" w:vAnchor="text" w:hAnchor="page" w:x="1111" w:y="258"/>
              <w:shd w:val="clear" w:color="auto" w:fill="auto"/>
              <w:spacing w:before="0" w:after="0" w:line="240" w:lineRule="exact"/>
              <w:ind w:firstLine="0"/>
              <w:jc w:val="both"/>
              <w:rPr>
                <w:rStyle w:val="20"/>
              </w:rPr>
            </w:pPr>
            <w:r>
              <w:rPr>
                <w:rStyle w:val="20"/>
              </w:rPr>
              <w:t>Администрация  муниципального образования городского поселения «Город Мосальск»</w:t>
            </w:r>
          </w:p>
          <w:p w:rsidR="00414E58" w:rsidRDefault="00414E58" w:rsidP="00B34D86">
            <w:pPr>
              <w:pStyle w:val="21"/>
              <w:framePr w:w="9946" w:h="12781" w:hRule="exact" w:wrap="notBeside" w:vAnchor="text" w:hAnchor="page" w:x="1111" w:y="258"/>
              <w:shd w:val="clear" w:color="auto" w:fill="auto"/>
              <w:spacing w:before="0" w:after="0" w:line="240" w:lineRule="exact"/>
              <w:ind w:firstLine="0"/>
              <w:jc w:val="both"/>
            </w:pPr>
            <w:r>
              <w:t xml:space="preserve">Юридический и почтовый адрес: </w:t>
            </w:r>
            <w:smartTag w:uri="urn:schemas-microsoft-com:office:smarttags" w:element="metricconverter">
              <w:smartTagPr>
                <w:attr w:name="ProductID" w:val="650 м"/>
              </w:smartTagPr>
              <w:r>
                <w:t>249930, г</w:t>
              </w:r>
            </w:smartTag>
            <w:r>
              <w:t>. Мосальск, ул. Советская, д.7</w:t>
            </w:r>
          </w:p>
        </w:tc>
      </w:tr>
      <w:tr w:rsidR="00414E58" w:rsidTr="00B34D86">
        <w:trPr>
          <w:trHeight w:hRule="exact" w:val="3072"/>
          <w:jc w:val="center"/>
        </w:trPr>
        <w:tc>
          <w:tcPr>
            <w:tcW w:w="3120" w:type="dxa"/>
            <w:tcBorders>
              <w:top w:val="single" w:sz="4" w:space="0" w:color="auto"/>
              <w:left w:val="single" w:sz="4" w:space="0" w:color="auto"/>
            </w:tcBorders>
            <w:shd w:val="clear" w:color="auto" w:fill="FFFFFF"/>
          </w:tcPr>
          <w:p w:rsidR="00414E58" w:rsidRPr="00E34A27" w:rsidRDefault="00414E58" w:rsidP="00B34D86">
            <w:pPr>
              <w:pStyle w:val="21"/>
              <w:framePr w:w="9946" w:h="12781" w:hRule="exact" w:wrap="notBeside" w:vAnchor="text" w:hAnchor="page" w:x="1111" w:y="258"/>
              <w:shd w:val="clear" w:color="auto" w:fill="auto"/>
              <w:spacing w:before="0" w:after="0" w:line="298" w:lineRule="exact"/>
              <w:ind w:left="320" w:hanging="320"/>
              <w:jc w:val="left"/>
              <w:rPr>
                <w:b/>
              </w:rPr>
            </w:pPr>
            <w:r w:rsidRPr="00E34A27">
              <w:rPr>
                <w:rStyle w:val="20"/>
                <w:b/>
              </w:rPr>
              <w:t>Основание для разработки программы</w:t>
            </w:r>
          </w:p>
        </w:tc>
        <w:tc>
          <w:tcPr>
            <w:tcW w:w="6565" w:type="dxa"/>
            <w:tcBorders>
              <w:top w:val="single" w:sz="4" w:space="0" w:color="auto"/>
              <w:left w:val="single" w:sz="4" w:space="0" w:color="auto"/>
              <w:right w:val="single" w:sz="4" w:space="0" w:color="auto"/>
            </w:tcBorders>
            <w:shd w:val="clear" w:color="auto" w:fill="FFFFFF"/>
            <w:vAlign w:val="bottom"/>
          </w:tcPr>
          <w:p w:rsidR="00414E58" w:rsidRDefault="00414E58" w:rsidP="00B34D86">
            <w:pPr>
              <w:pStyle w:val="21"/>
              <w:framePr w:w="9946" w:h="12781" w:hRule="exact" w:wrap="notBeside" w:vAnchor="text" w:hAnchor="page" w:x="1111" w:y="258"/>
              <w:shd w:val="clear" w:color="auto" w:fill="auto"/>
              <w:spacing w:before="0" w:after="0" w:line="240" w:lineRule="exact"/>
              <w:ind w:firstLine="0"/>
              <w:jc w:val="both"/>
              <w:rPr>
                <w:rStyle w:val="20"/>
              </w:rPr>
            </w:pPr>
            <w:r>
              <w:rPr>
                <w:rStyle w:val="20"/>
              </w:rPr>
              <w:t xml:space="preserve">Федеральный закон от 29.12.2014 </w:t>
            </w:r>
            <w:r>
              <w:rPr>
                <w:rStyle w:val="20"/>
                <w:lang w:val="en-US" w:eastAsia="en-US"/>
              </w:rPr>
              <w:t>N</w:t>
            </w:r>
            <w:r>
              <w:rPr>
                <w:rStyle w:val="20"/>
              </w:rPr>
              <w:t xml:space="preserve">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r>
              <w:rPr>
                <w:rStyle w:val="29"/>
              </w:rPr>
              <w:t xml:space="preserve">№ 131-ФЗ </w:t>
            </w:r>
            <w:r>
              <w:rPr>
                <w:rStyle w:val="20"/>
              </w:rPr>
              <w:t xml:space="preserve">«Об общих принципах организации местного самоуправления в Российской Федерации», Постановление Правительства РФ от 1 октября </w:t>
            </w:r>
            <w:smartTag w:uri="urn:schemas-microsoft-com:office:smarttags" w:element="metricconverter">
              <w:smartTagPr>
                <w:attr w:name="ProductID" w:val="650 м"/>
              </w:smartTagPr>
              <w:r>
                <w:rPr>
                  <w:rStyle w:val="20"/>
                </w:rPr>
                <w:t>2015 г</w:t>
              </w:r>
            </w:smartTag>
            <w:r>
              <w:rPr>
                <w:rStyle w:val="20"/>
              </w:rPr>
              <w:t xml:space="preserve">. </w:t>
            </w:r>
            <w:r>
              <w:rPr>
                <w:rStyle w:val="20"/>
                <w:lang w:val="en-US" w:eastAsia="en-US"/>
              </w:rPr>
              <w:t>N</w:t>
            </w:r>
            <w:r>
              <w:rPr>
                <w:rStyle w:val="20"/>
              </w:rPr>
              <w:t>1050 "Об утверждении требований к программам комплексного развития социальной инфраструктуры поселений, городских округов», Устав муниципального образования городского поселения «Город Мосальск»</w:t>
            </w:r>
          </w:p>
          <w:p w:rsidR="00414E58" w:rsidRDefault="00414E58" w:rsidP="00B34D86">
            <w:pPr>
              <w:pStyle w:val="21"/>
              <w:framePr w:w="9946" w:h="12781" w:hRule="exact" w:wrap="notBeside" w:vAnchor="text" w:hAnchor="page" w:x="1111" w:y="258"/>
              <w:shd w:val="clear" w:color="auto" w:fill="auto"/>
              <w:spacing w:before="0" w:after="0" w:line="293" w:lineRule="exact"/>
              <w:ind w:firstLine="0"/>
              <w:jc w:val="both"/>
            </w:pPr>
          </w:p>
        </w:tc>
      </w:tr>
      <w:tr w:rsidR="00414E58" w:rsidTr="00B34D86">
        <w:trPr>
          <w:trHeight w:hRule="exact" w:val="3869"/>
          <w:jc w:val="center"/>
        </w:trPr>
        <w:tc>
          <w:tcPr>
            <w:tcW w:w="3120" w:type="dxa"/>
            <w:tcBorders>
              <w:top w:val="single" w:sz="4" w:space="0" w:color="auto"/>
              <w:left w:val="single" w:sz="4" w:space="0" w:color="auto"/>
            </w:tcBorders>
            <w:shd w:val="clear" w:color="auto" w:fill="FFFFFF"/>
          </w:tcPr>
          <w:p w:rsidR="00414E58" w:rsidRPr="00E34A27" w:rsidRDefault="00414E58" w:rsidP="00B34D86">
            <w:pPr>
              <w:pStyle w:val="21"/>
              <w:framePr w:w="9946" w:h="12781" w:hRule="exact" w:wrap="notBeside" w:vAnchor="text" w:hAnchor="page" w:x="1111" w:y="258"/>
              <w:shd w:val="clear" w:color="auto" w:fill="auto"/>
              <w:spacing w:before="0" w:after="0" w:line="288" w:lineRule="exact"/>
              <w:ind w:left="320" w:hanging="320"/>
              <w:jc w:val="left"/>
              <w:rPr>
                <w:b/>
              </w:rPr>
            </w:pPr>
            <w:r w:rsidRPr="00E34A27">
              <w:rPr>
                <w:rStyle w:val="20"/>
                <w:b/>
              </w:rPr>
              <w:t xml:space="preserve">Цели и задачи </w:t>
            </w:r>
            <w:r>
              <w:rPr>
                <w:rStyle w:val="20"/>
                <w:b/>
              </w:rPr>
              <w:t>п</w:t>
            </w:r>
            <w:r w:rsidRPr="00E34A27">
              <w:rPr>
                <w:rStyle w:val="20"/>
                <w:b/>
              </w:rPr>
              <w:t>рограммы</w:t>
            </w:r>
          </w:p>
        </w:tc>
        <w:tc>
          <w:tcPr>
            <w:tcW w:w="6565" w:type="dxa"/>
            <w:tcBorders>
              <w:top w:val="single" w:sz="4" w:space="0" w:color="auto"/>
              <w:left w:val="single" w:sz="4" w:space="0" w:color="auto"/>
              <w:right w:val="single" w:sz="4" w:space="0" w:color="auto"/>
            </w:tcBorders>
            <w:shd w:val="clear" w:color="auto" w:fill="FFFFFF"/>
            <w:vAlign w:val="bottom"/>
          </w:tcPr>
          <w:p w:rsidR="00414E58" w:rsidRDefault="00414E58" w:rsidP="00B34D86">
            <w:pPr>
              <w:pStyle w:val="21"/>
              <w:framePr w:w="9946" w:h="12781" w:hRule="exact" w:wrap="notBeside" w:vAnchor="text" w:hAnchor="page" w:x="1111" w:y="258"/>
              <w:numPr>
                <w:ilvl w:val="0"/>
                <w:numId w:val="2"/>
              </w:numPr>
              <w:shd w:val="clear" w:color="auto" w:fill="auto"/>
              <w:tabs>
                <w:tab w:val="left" w:pos="235"/>
              </w:tabs>
              <w:spacing w:before="0" w:after="0" w:line="274" w:lineRule="exact"/>
              <w:ind w:firstLine="0"/>
              <w:jc w:val="both"/>
            </w:pPr>
            <w:r>
              <w:rPr>
                <w:rStyle w:val="20"/>
              </w:rPr>
              <w:t>безопасность, качество и эффективность транспортного обслуживания населения, юридических лиц и индивидуальных предпринимателей сельского поселения;</w:t>
            </w:r>
          </w:p>
          <w:p w:rsidR="00414E58" w:rsidRDefault="00414E58" w:rsidP="00B34D86">
            <w:pPr>
              <w:pStyle w:val="21"/>
              <w:framePr w:w="9946" w:h="12781" w:hRule="exact" w:wrap="notBeside" w:vAnchor="text" w:hAnchor="page" w:x="1111" w:y="258"/>
              <w:numPr>
                <w:ilvl w:val="0"/>
                <w:numId w:val="2"/>
              </w:numPr>
              <w:shd w:val="clear" w:color="auto" w:fill="auto"/>
              <w:tabs>
                <w:tab w:val="left" w:pos="173"/>
              </w:tabs>
              <w:spacing w:before="0" w:after="0" w:line="274" w:lineRule="exact"/>
              <w:ind w:firstLine="0"/>
              <w:jc w:val="both"/>
            </w:pPr>
            <w:r>
              <w:rPr>
                <w:rStyle w:val="20"/>
              </w:rPr>
              <w:t>доступность объектов транспортной инфраструктуры для населения;</w:t>
            </w:r>
          </w:p>
          <w:p w:rsidR="00414E58" w:rsidRDefault="00414E58" w:rsidP="00B34D86">
            <w:pPr>
              <w:pStyle w:val="21"/>
              <w:framePr w:w="9946" w:h="12781" w:hRule="exact" w:wrap="notBeside" w:vAnchor="text" w:hAnchor="page" w:x="1111" w:y="258"/>
              <w:shd w:val="clear" w:color="auto" w:fill="auto"/>
              <w:spacing w:before="0" w:after="0" w:line="293" w:lineRule="exact"/>
              <w:ind w:firstLine="0"/>
              <w:jc w:val="both"/>
            </w:pPr>
            <w:r>
              <w:rPr>
                <w:rStyle w:val="20"/>
              </w:rPr>
              <w:t>-эффективность функционирования действующей транспортной инфраструктуры;</w:t>
            </w:r>
          </w:p>
          <w:p w:rsidR="00414E58" w:rsidRDefault="00414E58" w:rsidP="00B34D86">
            <w:pPr>
              <w:pStyle w:val="21"/>
              <w:framePr w:w="9946" w:h="12781" w:hRule="exact" w:wrap="notBeside" w:vAnchor="text" w:hAnchor="page" w:x="1111" w:y="258"/>
              <w:shd w:val="clear" w:color="auto" w:fill="auto"/>
              <w:spacing w:before="0" w:after="0" w:line="293" w:lineRule="exact"/>
              <w:ind w:firstLine="0"/>
              <w:jc w:val="both"/>
            </w:pPr>
            <w:r>
              <w:rPr>
                <w:rStyle w:val="20"/>
              </w:rPr>
              <w:t>-обеспечение более комфортных условий проживания населения городского поселения;</w:t>
            </w:r>
          </w:p>
          <w:p w:rsidR="00414E58" w:rsidRDefault="00414E58" w:rsidP="00B34D86">
            <w:pPr>
              <w:pStyle w:val="21"/>
              <w:framePr w:w="9946" w:h="12781" w:hRule="exact" w:wrap="notBeside" w:vAnchor="text" w:hAnchor="page" w:x="1111" w:y="258"/>
              <w:shd w:val="clear" w:color="auto" w:fill="auto"/>
              <w:spacing w:before="0" w:after="0" w:line="293" w:lineRule="exact"/>
              <w:ind w:firstLine="0"/>
              <w:jc w:val="both"/>
            </w:pPr>
            <w:r>
              <w:rPr>
                <w:rStyle w:val="20"/>
              </w:rPr>
              <w:t>-строительство, реконструкция и капитальный ремонт автомобильных дорог общего пользования местного значения с твердым покрытием на территории муниципального образования городского поселения «Город Мосальск»</w:t>
            </w:r>
          </w:p>
        </w:tc>
      </w:tr>
      <w:tr w:rsidR="00414E58" w:rsidTr="00B34D86">
        <w:trPr>
          <w:trHeight w:hRule="exact" w:val="1915"/>
          <w:jc w:val="center"/>
        </w:trPr>
        <w:tc>
          <w:tcPr>
            <w:tcW w:w="3120" w:type="dxa"/>
            <w:tcBorders>
              <w:top w:val="single" w:sz="4" w:space="0" w:color="auto"/>
              <w:left w:val="single" w:sz="4" w:space="0" w:color="auto"/>
              <w:bottom w:val="single" w:sz="4" w:space="0" w:color="auto"/>
            </w:tcBorders>
            <w:shd w:val="clear" w:color="auto" w:fill="FFFFFF"/>
          </w:tcPr>
          <w:p w:rsidR="00414E58" w:rsidRPr="00E34A27" w:rsidRDefault="00414E58" w:rsidP="00B34D86">
            <w:pPr>
              <w:pStyle w:val="21"/>
              <w:framePr w:w="9946" w:h="12781" w:hRule="exact" w:wrap="notBeside" w:vAnchor="text" w:hAnchor="page" w:x="1111" w:y="258"/>
              <w:shd w:val="clear" w:color="auto" w:fill="auto"/>
              <w:spacing w:before="0" w:after="0" w:line="293" w:lineRule="exact"/>
              <w:ind w:firstLine="0"/>
              <w:jc w:val="left"/>
              <w:rPr>
                <w:b/>
              </w:rPr>
            </w:pPr>
            <w:r w:rsidRPr="00E34A27">
              <w:rPr>
                <w:rStyle w:val="20"/>
                <w:b/>
              </w:rPr>
              <w:t>Ц</w:t>
            </w:r>
            <w:r>
              <w:rPr>
                <w:rStyle w:val="20"/>
                <w:b/>
              </w:rPr>
              <w:t>елевые индикаторы и показатели п</w:t>
            </w:r>
            <w:r w:rsidRPr="00E34A27">
              <w:rPr>
                <w:rStyle w:val="20"/>
                <w:b/>
              </w:rPr>
              <w:t>рограммы</w:t>
            </w:r>
          </w:p>
        </w:tc>
        <w:tc>
          <w:tcPr>
            <w:tcW w:w="6565" w:type="dxa"/>
            <w:tcBorders>
              <w:top w:val="single" w:sz="4" w:space="0" w:color="auto"/>
              <w:left w:val="single" w:sz="4" w:space="0" w:color="auto"/>
              <w:bottom w:val="single" w:sz="4" w:space="0" w:color="auto"/>
              <w:right w:val="single" w:sz="4" w:space="0" w:color="auto"/>
            </w:tcBorders>
            <w:shd w:val="clear" w:color="auto" w:fill="FFFFFF"/>
            <w:vAlign w:val="center"/>
          </w:tcPr>
          <w:p w:rsidR="00414E58" w:rsidRDefault="00414E58" w:rsidP="00F25E70">
            <w:pPr>
              <w:pStyle w:val="21"/>
              <w:framePr w:w="9946" w:h="12781" w:hRule="exact" w:wrap="notBeside" w:vAnchor="text" w:hAnchor="page" w:x="1111" w:y="258"/>
              <w:shd w:val="clear" w:color="auto" w:fill="auto"/>
              <w:spacing w:before="0" w:after="0" w:line="288" w:lineRule="exact"/>
              <w:ind w:firstLine="0"/>
              <w:jc w:val="both"/>
            </w:pPr>
            <w:r>
              <w:rPr>
                <w:rStyle w:val="20"/>
              </w:rPr>
              <w:t>Целевыми индикаторами Программы являются:</w:t>
            </w:r>
          </w:p>
          <w:p w:rsidR="00414E58" w:rsidRDefault="00414E58" w:rsidP="00F25E70">
            <w:pPr>
              <w:pStyle w:val="21"/>
              <w:framePr w:w="9946" w:h="12781" w:hRule="exact" w:wrap="notBeside" w:vAnchor="text" w:hAnchor="page" w:x="1111" w:y="258"/>
              <w:numPr>
                <w:ilvl w:val="0"/>
                <w:numId w:val="3"/>
              </w:numPr>
              <w:shd w:val="clear" w:color="auto" w:fill="auto"/>
              <w:tabs>
                <w:tab w:val="left" w:pos="149"/>
              </w:tabs>
              <w:spacing w:before="0" w:after="0" w:line="288" w:lineRule="exact"/>
              <w:ind w:firstLine="0"/>
              <w:jc w:val="both"/>
            </w:pPr>
            <w:r>
              <w:rPr>
                <w:rStyle w:val="20"/>
              </w:rPr>
              <w:t>доля автомобильных дорог общего пользования местного значения, не соответствующих нормативным требованиям к транспортно-эксплуатационным показателям;</w:t>
            </w:r>
          </w:p>
          <w:p w:rsidR="00414E58" w:rsidRDefault="00414E58" w:rsidP="00F25E70">
            <w:pPr>
              <w:pStyle w:val="21"/>
              <w:framePr w:w="9946" w:h="12781" w:hRule="exact" w:wrap="notBeside" w:vAnchor="text" w:hAnchor="page" w:x="1111" w:y="258"/>
              <w:numPr>
                <w:ilvl w:val="0"/>
                <w:numId w:val="3"/>
              </w:numPr>
              <w:shd w:val="clear" w:color="auto" w:fill="auto"/>
              <w:tabs>
                <w:tab w:val="left" w:pos="144"/>
              </w:tabs>
              <w:spacing w:before="0" w:after="0" w:line="288" w:lineRule="exact"/>
              <w:ind w:firstLine="0"/>
              <w:jc w:val="both"/>
            </w:pPr>
            <w:r>
              <w:rPr>
                <w:rStyle w:val="20"/>
              </w:rPr>
              <w:t>протяженность автомобильных дорог общего</w:t>
            </w:r>
          </w:p>
        </w:tc>
      </w:tr>
    </w:tbl>
    <w:p w:rsidR="00414E58" w:rsidRDefault="00414E58" w:rsidP="00B34D86">
      <w:pPr>
        <w:framePr w:w="9946" w:h="12781" w:hRule="exact" w:wrap="notBeside" w:vAnchor="text" w:hAnchor="page" w:x="1111" w:y="258"/>
        <w:rPr>
          <w:sz w:val="2"/>
          <w:szCs w:val="2"/>
        </w:rPr>
      </w:pPr>
    </w:p>
    <w:p w:rsidR="00414E58" w:rsidRPr="00376B38" w:rsidRDefault="00414E58" w:rsidP="00376B38">
      <w:pPr>
        <w:pStyle w:val="21"/>
        <w:shd w:val="clear" w:color="auto" w:fill="auto"/>
        <w:spacing w:before="0" w:after="0" w:line="274" w:lineRule="exact"/>
        <w:ind w:right="20" w:firstLine="0"/>
        <w:rPr>
          <w:b/>
        </w:rPr>
      </w:pPr>
    </w:p>
    <w:p w:rsidR="00414E58" w:rsidRDefault="00414E58">
      <w:pPr>
        <w:rPr>
          <w:sz w:val="2"/>
          <w:szCs w:val="2"/>
        </w:rPr>
      </w:pPr>
    </w:p>
    <w:tbl>
      <w:tblPr>
        <w:tblOverlap w:val="never"/>
        <w:tblW w:w="0" w:type="auto"/>
        <w:jc w:val="center"/>
        <w:tblLayout w:type="fixed"/>
        <w:tblCellMar>
          <w:left w:w="10" w:type="dxa"/>
          <w:right w:w="10" w:type="dxa"/>
        </w:tblCellMar>
        <w:tblLook w:val="00A0"/>
      </w:tblPr>
      <w:tblGrid>
        <w:gridCol w:w="2986"/>
        <w:gridCol w:w="6442"/>
      </w:tblGrid>
      <w:tr w:rsidR="00414E58">
        <w:trPr>
          <w:trHeight w:hRule="exact" w:val="1358"/>
          <w:jc w:val="center"/>
        </w:trPr>
        <w:tc>
          <w:tcPr>
            <w:tcW w:w="2986" w:type="dxa"/>
            <w:tcBorders>
              <w:left w:val="single" w:sz="4" w:space="0" w:color="auto"/>
            </w:tcBorders>
            <w:shd w:val="clear" w:color="auto" w:fill="FFFFFF"/>
          </w:tcPr>
          <w:p w:rsidR="00414E58" w:rsidRDefault="00414E58">
            <w:pPr>
              <w:framePr w:w="9427" w:wrap="notBeside" w:vAnchor="text" w:hAnchor="text" w:xAlign="center" w:y="1"/>
              <w:rPr>
                <w:sz w:val="10"/>
                <w:szCs w:val="10"/>
              </w:rPr>
            </w:pPr>
          </w:p>
        </w:tc>
        <w:tc>
          <w:tcPr>
            <w:tcW w:w="6442" w:type="dxa"/>
            <w:tcBorders>
              <w:left w:val="single" w:sz="4" w:space="0" w:color="auto"/>
              <w:right w:val="single" w:sz="4" w:space="0" w:color="auto"/>
            </w:tcBorders>
            <w:shd w:val="clear" w:color="auto" w:fill="FFFFFF"/>
            <w:vAlign w:val="bottom"/>
          </w:tcPr>
          <w:p w:rsidR="00414E58" w:rsidRDefault="00414E58" w:rsidP="00F25E70">
            <w:pPr>
              <w:pStyle w:val="21"/>
              <w:framePr w:w="9427" w:wrap="notBeside" w:vAnchor="text" w:hAnchor="text" w:xAlign="center" w:y="1"/>
              <w:shd w:val="clear" w:color="auto" w:fill="auto"/>
              <w:spacing w:before="0" w:after="0" w:line="293" w:lineRule="exact"/>
              <w:ind w:firstLine="0"/>
              <w:jc w:val="both"/>
              <w:rPr>
                <w:rStyle w:val="20"/>
              </w:rPr>
            </w:pPr>
            <w:r>
              <w:rPr>
                <w:rStyle w:val="20"/>
              </w:rPr>
              <w:t>пользования местного значения, введенных в эксплуатацию после строительства и реконструкции;</w:t>
            </w:r>
          </w:p>
          <w:p w:rsidR="00414E58" w:rsidRDefault="00414E58" w:rsidP="00F25E70">
            <w:pPr>
              <w:pStyle w:val="21"/>
              <w:framePr w:w="9427" w:wrap="notBeside" w:vAnchor="text" w:hAnchor="text" w:xAlign="center" w:y="1"/>
              <w:shd w:val="clear" w:color="auto" w:fill="auto"/>
              <w:spacing w:before="0" w:after="0" w:line="293" w:lineRule="exact"/>
              <w:ind w:firstLine="0"/>
              <w:jc w:val="both"/>
            </w:pPr>
            <w:r>
              <w:rPr>
                <w:rStyle w:val="20"/>
              </w:rPr>
              <w:t>- снижение удельного веса дорог, нуждающихся в капитальном ремонте (реконструкции);</w:t>
            </w:r>
          </w:p>
        </w:tc>
      </w:tr>
      <w:tr w:rsidR="00414E58">
        <w:trPr>
          <w:trHeight w:hRule="exact" w:val="3360"/>
          <w:jc w:val="center"/>
        </w:trPr>
        <w:tc>
          <w:tcPr>
            <w:tcW w:w="2986" w:type="dxa"/>
            <w:tcBorders>
              <w:top w:val="single" w:sz="4" w:space="0" w:color="auto"/>
              <w:left w:val="single" w:sz="4" w:space="0" w:color="auto"/>
            </w:tcBorders>
            <w:shd w:val="clear" w:color="auto" w:fill="FFFFFF"/>
          </w:tcPr>
          <w:p w:rsidR="00414E58" w:rsidRPr="00E34A27" w:rsidRDefault="00414E58">
            <w:pPr>
              <w:pStyle w:val="21"/>
              <w:framePr w:w="9427" w:wrap="notBeside" w:vAnchor="text" w:hAnchor="text" w:xAlign="center" w:y="1"/>
              <w:shd w:val="clear" w:color="auto" w:fill="auto"/>
              <w:spacing w:before="0" w:after="0" w:line="288" w:lineRule="exact"/>
              <w:ind w:firstLine="0"/>
              <w:jc w:val="left"/>
              <w:rPr>
                <w:b/>
              </w:rPr>
            </w:pPr>
            <w:r w:rsidRPr="00E34A27">
              <w:rPr>
                <w:rStyle w:val="20"/>
                <w:b/>
              </w:rPr>
              <w:t>Укрепленное описан</w:t>
            </w:r>
            <w:r>
              <w:rPr>
                <w:rStyle w:val="20"/>
                <w:b/>
              </w:rPr>
              <w:t>ие запланированных мероприятий п</w:t>
            </w:r>
            <w:r w:rsidRPr="00E34A27">
              <w:rPr>
                <w:rStyle w:val="20"/>
                <w:b/>
              </w:rPr>
              <w:t>рограммы</w:t>
            </w:r>
          </w:p>
        </w:tc>
        <w:tc>
          <w:tcPr>
            <w:tcW w:w="6442" w:type="dxa"/>
            <w:tcBorders>
              <w:top w:val="single" w:sz="4" w:space="0" w:color="auto"/>
              <w:left w:val="single" w:sz="4" w:space="0" w:color="auto"/>
              <w:right w:val="single" w:sz="4" w:space="0" w:color="auto"/>
            </w:tcBorders>
            <w:shd w:val="clear" w:color="auto" w:fill="FFFFFF"/>
            <w:vAlign w:val="bottom"/>
          </w:tcPr>
          <w:p w:rsidR="00414E58" w:rsidRDefault="00414E58" w:rsidP="00A32575">
            <w:pPr>
              <w:pStyle w:val="21"/>
              <w:framePr w:w="9427" w:wrap="notBeside" w:vAnchor="text" w:hAnchor="text" w:xAlign="center" w:y="1"/>
              <w:numPr>
                <w:ilvl w:val="0"/>
                <w:numId w:val="4"/>
              </w:numPr>
              <w:shd w:val="clear" w:color="auto" w:fill="auto"/>
              <w:tabs>
                <w:tab w:val="left" w:pos="144"/>
              </w:tabs>
              <w:spacing w:before="0" w:after="0" w:line="288" w:lineRule="exact"/>
              <w:ind w:firstLine="0"/>
              <w:jc w:val="both"/>
            </w:pPr>
            <w:r>
              <w:rPr>
                <w:rStyle w:val="20"/>
              </w:rPr>
              <w:t>Строительство и реконструкция автомобильных</w:t>
            </w:r>
          </w:p>
          <w:p w:rsidR="00414E58" w:rsidRDefault="00414E58" w:rsidP="00A32575">
            <w:pPr>
              <w:pStyle w:val="21"/>
              <w:framePr w:w="9427" w:wrap="notBeside" w:vAnchor="text" w:hAnchor="text" w:xAlign="center" w:y="1"/>
              <w:shd w:val="clear" w:color="auto" w:fill="auto"/>
              <w:spacing w:before="0" w:after="0" w:line="288" w:lineRule="exact"/>
              <w:ind w:firstLine="0"/>
              <w:jc w:val="both"/>
            </w:pPr>
            <w:r>
              <w:rPr>
                <w:rStyle w:val="20"/>
              </w:rPr>
              <w:t>дорог общего пользования местного значения, приобретение материалов;</w:t>
            </w:r>
          </w:p>
          <w:p w:rsidR="00414E58" w:rsidRDefault="00414E58" w:rsidP="00A32575">
            <w:pPr>
              <w:pStyle w:val="21"/>
              <w:framePr w:w="9427" w:wrap="notBeside" w:vAnchor="text" w:hAnchor="text" w:xAlign="center" w:y="1"/>
              <w:numPr>
                <w:ilvl w:val="0"/>
                <w:numId w:val="4"/>
              </w:numPr>
              <w:shd w:val="clear" w:color="auto" w:fill="auto"/>
              <w:tabs>
                <w:tab w:val="left" w:pos="139"/>
              </w:tabs>
              <w:spacing w:before="0" w:after="0" w:line="288" w:lineRule="exact"/>
              <w:ind w:firstLine="0"/>
              <w:jc w:val="both"/>
            </w:pPr>
            <w:r>
              <w:rPr>
                <w:rStyle w:val="20"/>
              </w:rPr>
              <w:t>ремонт и капитальный ремонт автомобильных дорог общего пользования местного значения, находящихся в неудовлетворительном и аварийном состоянии, в соответствии с утвержденным перечнем;</w:t>
            </w:r>
          </w:p>
          <w:p w:rsidR="00414E58" w:rsidRDefault="00414E58" w:rsidP="00A32575">
            <w:pPr>
              <w:pStyle w:val="21"/>
              <w:framePr w:w="9427" w:wrap="notBeside" w:vAnchor="text" w:hAnchor="text" w:xAlign="center" w:y="1"/>
              <w:numPr>
                <w:ilvl w:val="0"/>
                <w:numId w:val="4"/>
              </w:numPr>
              <w:shd w:val="clear" w:color="auto" w:fill="auto"/>
              <w:tabs>
                <w:tab w:val="left" w:pos="139"/>
              </w:tabs>
              <w:spacing w:before="0" w:after="0" w:line="288" w:lineRule="exact"/>
              <w:ind w:firstLine="0"/>
              <w:jc w:val="both"/>
            </w:pPr>
            <w:r>
              <w:rPr>
                <w:rStyle w:val="20"/>
              </w:rPr>
              <w:t>разработка проектно-сметной документации;</w:t>
            </w:r>
          </w:p>
          <w:p w:rsidR="00414E58" w:rsidRDefault="00414E58" w:rsidP="00A32575">
            <w:pPr>
              <w:pStyle w:val="21"/>
              <w:framePr w:w="9427" w:wrap="notBeside" w:vAnchor="text" w:hAnchor="text" w:xAlign="center" w:y="1"/>
              <w:numPr>
                <w:ilvl w:val="0"/>
                <w:numId w:val="4"/>
              </w:numPr>
              <w:shd w:val="clear" w:color="auto" w:fill="auto"/>
              <w:tabs>
                <w:tab w:val="left" w:pos="154"/>
              </w:tabs>
              <w:spacing w:before="0" w:after="0" w:line="288" w:lineRule="exact"/>
              <w:ind w:firstLine="0"/>
              <w:jc w:val="both"/>
            </w:pPr>
            <w:r>
              <w:rPr>
                <w:rStyle w:val="20"/>
              </w:rPr>
              <w:t>безопасность дорожного движения (установка знаков, ремонт знаков безопасности, устройство искусственных неровностей)</w:t>
            </w:r>
          </w:p>
        </w:tc>
      </w:tr>
      <w:tr w:rsidR="00414E58">
        <w:trPr>
          <w:trHeight w:hRule="exact" w:val="1027"/>
          <w:jc w:val="center"/>
        </w:trPr>
        <w:tc>
          <w:tcPr>
            <w:tcW w:w="2986" w:type="dxa"/>
            <w:tcBorders>
              <w:top w:val="single" w:sz="4" w:space="0" w:color="auto"/>
              <w:left w:val="single" w:sz="4" w:space="0" w:color="auto"/>
            </w:tcBorders>
            <w:shd w:val="clear" w:color="auto" w:fill="FFFFFF"/>
          </w:tcPr>
          <w:p w:rsidR="00414E58" w:rsidRPr="00E34A27" w:rsidRDefault="00414E58" w:rsidP="00E34A27">
            <w:pPr>
              <w:pStyle w:val="21"/>
              <w:framePr w:w="9427" w:wrap="notBeside" w:vAnchor="text" w:hAnchor="text" w:xAlign="center" w:y="1"/>
              <w:shd w:val="clear" w:color="auto" w:fill="auto"/>
              <w:spacing w:before="0" w:after="0" w:line="293" w:lineRule="exact"/>
              <w:ind w:firstLine="0"/>
              <w:jc w:val="left"/>
              <w:rPr>
                <w:b/>
              </w:rPr>
            </w:pPr>
            <w:r w:rsidRPr="00E34A27">
              <w:rPr>
                <w:rStyle w:val="20"/>
                <w:b/>
              </w:rPr>
              <w:t>Сроки и этапы реализации программы</w:t>
            </w:r>
          </w:p>
        </w:tc>
        <w:tc>
          <w:tcPr>
            <w:tcW w:w="6442" w:type="dxa"/>
            <w:tcBorders>
              <w:top w:val="single" w:sz="4" w:space="0" w:color="auto"/>
              <w:left w:val="single" w:sz="4" w:space="0" w:color="auto"/>
              <w:right w:val="single" w:sz="4" w:space="0" w:color="auto"/>
            </w:tcBorders>
            <w:shd w:val="clear" w:color="auto" w:fill="FFFFFF"/>
            <w:vAlign w:val="center"/>
          </w:tcPr>
          <w:p w:rsidR="00414E58" w:rsidRDefault="00414E58" w:rsidP="007759F8">
            <w:pPr>
              <w:pStyle w:val="21"/>
              <w:framePr w:w="9427" w:wrap="notBeside" w:vAnchor="text" w:hAnchor="text" w:xAlign="center" w:y="1"/>
              <w:shd w:val="clear" w:color="auto" w:fill="auto"/>
              <w:spacing w:before="0" w:after="0" w:line="293" w:lineRule="exact"/>
              <w:ind w:firstLine="0"/>
              <w:jc w:val="both"/>
              <w:rPr>
                <w:rStyle w:val="20"/>
              </w:rPr>
            </w:pPr>
            <w:r>
              <w:rPr>
                <w:rStyle w:val="20"/>
              </w:rPr>
              <w:t xml:space="preserve">2018-2028 годы, </w:t>
            </w:r>
          </w:p>
          <w:p w:rsidR="00414E58" w:rsidRDefault="00414E58" w:rsidP="007759F8">
            <w:pPr>
              <w:pStyle w:val="21"/>
              <w:framePr w:w="9427" w:wrap="notBeside" w:vAnchor="text" w:hAnchor="text" w:xAlign="center" w:y="1"/>
              <w:shd w:val="clear" w:color="auto" w:fill="auto"/>
              <w:spacing w:before="0" w:after="0" w:line="293" w:lineRule="exact"/>
              <w:ind w:firstLine="0"/>
              <w:jc w:val="both"/>
            </w:pPr>
            <w:r>
              <w:rPr>
                <w:rStyle w:val="20"/>
              </w:rPr>
              <w:t>предусматривает достижение планируемых результатов в два этапа: 1 этап - 2018-2022 гг., 2 этап – 2023-</w:t>
            </w:r>
            <w:r>
              <w:rPr>
                <w:rStyle w:val="20"/>
              </w:rPr>
              <w:softHyphen/>
              <w:t>2028 гг.</w:t>
            </w:r>
          </w:p>
        </w:tc>
      </w:tr>
      <w:tr w:rsidR="00414E58">
        <w:trPr>
          <w:trHeight w:hRule="exact" w:val="1646"/>
          <w:jc w:val="center"/>
        </w:trPr>
        <w:tc>
          <w:tcPr>
            <w:tcW w:w="2986" w:type="dxa"/>
            <w:tcBorders>
              <w:top w:val="single" w:sz="4" w:space="0" w:color="auto"/>
              <w:left w:val="single" w:sz="4" w:space="0" w:color="auto"/>
            </w:tcBorders>
            <w:shd w:val="clear" w:color="auto" w:fill="FFFFFF"/>
          </w:tcPr>
          <w:p w:rsidR="00414E58" w:rsidRPr="007759F8" w:rsidRDefault="00414E58">
            <w:pPr>
              <w:pStyle w:val="21"/>
              <w:framePr w:w="9427" w:wrap="notBeside" w:vAnchor="text" w:hAnchor="text" w:xAlign="center" w:y="1"/>
              <w:shd w:val="clear" w:color="auto" w:fill="auto"/>
              <w:spacing w:before="0" w:after="0" w:line="293" w:lineRule="exact"/>
              <w:ind w:firstLine="0"/>
              <w:jc w:val="left"/>
              <w:rPr>
                <w:b/>
              </w:rPr>
            </w:pPr>
            <w:r w:rsidRPr="007759F8">
              <w:rPr>
                <w:rStyle w:val="20"/>
                <w:b/>
              </w:rPr>
              <w:t>Объемы и источники финансирования</w:t>
            </w:r>
          </w:p>
        </w:tc>
        <w:tc>
          <w:tcPr>
            <w:tcW w:w="6442" w:type="dxa"/>
            <w:tcBorders>
              <w:top w:val="single" w:sz="4" w:space="0" w:color="auto"/>
              <w:left w:val="single" w:sz="4" w:space="0" w:color="auto"/>
              <w:right w:val="single" w:sz="4" w:space="0" w:color="auto"/>
            </w:tcBorders>
            <w:shd w:val="clear" w:color="auto" w:fill="FFFFFF"/>
            <w:vAlign w:val="center"/>
          </w:tcPr>
          <w:p w:rsidR="00414E58" w:rsidRDefault="00414E58" w:rsidP="00A32575">
            <w:pPr>
              <w:pStyle w:val="21"/>
              <w:framePr w:w="9427" w:wrap="notBeside" w:vAnchor="text" w:hAnchor="text" w:xAlign="center" w:y="1"/>
              <w:shd w:val="clear" w:color="auto" w:fill="auto"/>
              <w:spacing w:before="0" w:after="0" w:line="293" w:lineRule="exact"/>
              <w:ind w:firstLine="0"/>
              <w:jc w:val="both"/>
            </w:pPr>
            <w:r>
              <w:rPr>
                <w:rStyle w:val="20"/>
              </w:rPr>
              <w:t>Источники финансирования:</w:t>
            </w:r>
          </w:p>
          <w:p w:rsidR="00414E58" w:rsidRDefault="00414E58" w:rsidP="00A32575">
            <w:pPr>
              <w:pStyle w:val="21"/>
              <w:framePr w:w="9427" w:wrap="notBeside" w:vAnchor="text" w:hAnchor="text" w:xAlign="center" w:y="1"/>
              <w:shd w:val="clear" w:color="auto" w:fill="auto"/>
              <w:spacing w:before="0" w:after="0" w:line="293" w:lineRule="exact"/>
              <w:ind w:firstLine="0"/>
              <w:jc w:val="both"/>
            </w:pPr>
            <w:r>
              <w:rPr>
                <w:rStyle w:val="20"/>
              </w:rPr>
              <w:t>- средства местного бюджета.</w:t>
            </w:r>
          </w:p>
          <w:p w:rsidR="00414E58" w:rsidRDefault="00414E58" w:rsidP="00A32575">
            <w:pPr>
              <w:pStyle w:val="21"/>
              <w:framePr w:w="9427" w:wrap="notBeside" w:vAnchor="text" w:hAnchor="text" w:xAlign="center" w:y="1"/>
              <w:shd w:val="clear" w:color="auto" w:fill="auto"/>
              <w:spacing w:before="0" w:after="0" w:line="293" w:lineRule="exact"/>
              <w:ind w:firstLine="0"/>
              <w:jc w:val="both"/>
            </w:pPr>
            <w:r>
              <w:rPr>
                <w:rStyle w:val="20"/>
              </w:rPr>
              <w:t>Бюджетные ассигнования будут уточнены при формировании проектов бюджета поселения с учетом изменения ассигнований из регионального бюджета.</w:t>
            </w:r>
          </w:p>
        </w:tc>
      </w:tr>
      <w:tr w:rsidR="00414E58">
        <w:trPr>
          <w:trHeight w:hRule="exact" w:val="2794"/>
          <w:jc w:val="center"/>
        </w:trPr>
        <w:tc>
          <w:tcPr>
            <w:tcW w:w="2986" w:type="dxa"/>
            <w:tcBorders>
              <w:top w:val="single" w:sz="4" w:space="0" w:color="auto"/>
              <w:left w:val="single" w:sz="4" w:space="0" w:color="auto"/>
              <w:bottom w:val="single" w:sz="4" w:space="0" w:color="auto"/>
            </w:tcBorders>
            <w:shd w:val="clear" w:color="auto" w:fill="FFFFFF"/>
          </w:tcPr>
          <w:p w:rsidR="00414E58" w:rsidRDefault="00414E58" w:rsidP="008C0E56">
            <w:pPr>
              <w:pStyle w:val="21"/>
              <w:framePr w:w="9427" w:wrap="notBeside" w:vAnchor="text" w:hAnchor="text" w:xAlign="center" w:y="1"/>
              <w:shd w:val="clear" w:color="auto" w:fill="auto"/>
              <w:spacing w:before="0" w:after="0" w:line="288" w:lineRule="exact"/>
              <w:ind w:firstLine="0"/>
              <w:jc w:val="left"/>
            </w:pPr>
            <w:r>
              <w:rPr>
                <w:rStyle w:val="20"/>
              </w:rPr>
              <w:t xml:space="preserve"> Ожидаемые конечные результаты реализации программы и показатели социально-экономической эффективности</w:t>
            </w:r>
          </w:p>
        </w:tc>
        <w:tc>
          <w:tcPr>
            <w:tcW w:w="6442" w:type="dxa"/>
            <w:tcBorders>
              <w:top w:val="single" w:sz="4" w:space="0" w:color="auto"/>
              <w:left w:val="single" w:sz="4" w:space="0" w:color="auto"/>
              <w:bottom w:val="single" w:sz="4" w:space="0" w:color="auto"/>
              <w:right w:val="single" w:sz="4" w:space="0" w:color="auto"/>
            </w:tcBorders>
            <w:shd w:val="clear" w:color="auto" w:fill="FFFFFF"/>
            <w:vAlign w:val="center"/>
          </w:tcPr>
          <w:p w:rsidR="00414E58" w:rsidRDefault="00414E58" w:rsidP="00A32575">
            <w:pPr>
              <w:pStyle w:val="21"/>
              <w:framePr w:w="9427" w:wrap="notBeside" w:vAnchor="text" w:hAnchor="text" w:xAlign="center" w:y="1"/>
              <w:shd w:val="clear" w:color="auto" w:fill="auto"/>
              <w:spacing w:before="0" w:after="0" w:line="288" w:lineRule="exact"/>
              <w:ind w:firstLine="0"/>
              <w:jc w:val="both"/>
            </w:pPr>
            <w:r>
              <w:rPr>
                <w:rStyle w:val="20"/>
              </w:rPr>
              <w:t>За период реализации муниципальной долгосрочной программы (2018-2028 гг.) планируется снизить долю автомобильных дорог местного значения, не соответствующих нормативным требованиям.</w:t>
            </w:r>
          </w:p>
          <w:p w:rsidR="00414E58" w:rsidRDefault="00414E58" w:rsidP="00A32575">
            <w:pPr>
              <w:pStyle w:val="21"/>
              <w:framePr w:w="9427" w:wrap="notBeside" w:vAnchor="text" w:hAnchor="text" w:xAlign="center" w:y="1"/>
              <w:shd w:val="clear" w:color="auto" w:fill="auto"/>
              <w:spacing w:before="0" w:after="0" w:line="288" w:lineRule="exact"/>
              <w:ind w:firstLine="0"/>
              <w:jc w:val="both"/>
            </w:pPr>
            <w:r>
              <w:rPr>
                <w:rStyle w:val="20"/>
              </w:rPr>
              <w:t>За период 2018-2028 гг. планируется провести работы по ремонту  автомобильных дорог.</w:t>
            </w:r>
          </w:p>
          <w:p w:rsidR="00414E58" w:rsidRDefault="00414E58" w:rsidP="00A32575">
            <w:pPr>
              <w:pStyle w:val="21"/>
              <w:framePr w:w="9427" w:wrap="notBeside" w:vAnchor="text" w:hAnchor="text" w:xAlign="center" w:y="1"/>
              <w:shd w:val="clear" w:color="auto" w:fill="auto"/>
              <w:spacing w:before="0" w:after="0" w:line="288" w:lineRule="exact"/>
              <w:ind w:firstLine="0"/>
              <w:jc w:val="both"/>
            </w:pPr>
            <w:r>
              <w:rPr>
                <w:rStyle w:val="20"/>
              </w:rPr>
              <w:t>Обеспечение надежности и безопасности системы транспортной инфраструктуры</w:t>
            </w:r>
          </w:p>
        </w:tc>
      </w:tr>
    </w:tbl>
    <w:p w:rsidR="00414E58" w:rsidRDefault="00414E58">
      <w:pPr>
        <w:framePr w:w="9427" w:wrap="notBeside" w:vAnchor="text" w:hAnchor="text" w:xAlign="center" w:y="1"/>
        <w:rPr>
          <w:sz w:val="2"/>
          <w:szCs w:val="2"/>
        </w:rPr>
      </w:pPr>
    </w:p>
    <w:p w:rsidR="00414E58" w:rsidRDefault="00414E58">
      <w:pPr>
        <w:rPr>
          <w:sz w:val="2"/>
          <w:szCs w:val="2"/>
        </w:rPr>
      </w:pPr>
    </w:p>
    <w:p w:rsidR="00414E58" w:rsidRDefault="00414E58" w:rsidP="008C0E56">
      <w:pPr>
        <w:pStyle w:val="23"/>
        <w:keepNext/>
        <w:keepLines/>
        <w:numPr>
          <w:ilvl w:val="0"/>
          <w:numId w:val="5"/>
        </w:numPr>
        <w:shd w:val="clear" w:color="auto" w:fill="auto"/>
        <w:tabs>
          <w:tab w:val="left" w:pos="713"/>
        </w:tabs>
        <w:spacing w:before="266" w:after="201" w:line="240" w:lineRule="exact"/>
        <w:ind w:left="360" w:firstLine="0"/>
      </w:pPr>
      <w:bookmarkStart w:id="0" w:name="bookmark2"/>
      <w:r>
        <w:t>Характеристика существующего состояния транспортной инфраструктуры.</w:t>
      </w:r>
      <w:bookmarkEnd w:id="0"/>
    </w:p>
    <w:p w:rsidR="00414E58" w:rsidRDefault="00414E58">
      <w:pPr>
        <w:pStyle w:val="23"/>
        <w:keepNext/>
        <w:keepLines/>
        <w:numPr>
          <w:ilvl w:val="1"/>
          <w:numId w:val="5"/>
        </w:numPr>
        <w:shd w:val="clear" w:color="auto" w:fill="auto"/>
        <w:tabs>
          <w:tab w:val="left" w:pos="535"/>
        </w:tabs>
        <w:spacing w:before="0" w:after="0" w:line="274" w:lineRule="exact"/>
        <w:ind w:firstLine="0"/>
      </w:pPr>
      <w:bookmarkStart w:id="1" w:name="bookmark3"/>
      <w:r>
        <w:t>Анализ положения в структуре пространственной организации муниципального района, анализ положения поселения, в структуре пространственной организации. Социально — экономическое состояние МОгородского поселения «Город Мосальск»</w:t>
      </w:r>
      <w:bookmarkEnd w:id="1"/>
    </w:p>
    <w:p w:rsidR="00414E58" w:rsidRDefault="00414E58">
      <w:pPr>
        <w:pStyle w:val="21"/>
        <w:shd w:val="clear" w:color="auto" w:fill="auto"/>
        <w:spacing w:before="0" w:after="0" w:line="274" w:lineRule="exact"/>
        <w:ind w:firstLine="0"/>
        <w:jc w:val="both"/>
      </w:pPr>
    </w:p>
    <w:p w:rsidR="00414E58" w:rsidRPr="009D71A8" w:rsidRDefault="00414E58" w:rsidP="00755FB1">
      <w:pPr>
        <w:pStyle w:val="21"/>
        <w:shd w:val="clear" w:color="auto" w:fill="auto"/>
        <w:spacing w:before="0" w:after="0" w:line="240" w:lineRule="exact"/>
        <w:ind w:firstLine="0"/>
        <w:jc w:val="both"/>
        <w:rPr>
          <w:color w:val="auto"/>
        </w:rPr>
      </w:pPr>
      <w:r w:rsidRPr="009D71A8">
        <w:rPr>
          <w:color w:val="auto"/>
        </w:rPr>
        <w:t>М</w:t>
      </w:r>
      <w:r w:rsidRPr="009D71A8">
        <w:rPr>
          <w:rStyle w:val="20"/>
          <w:color w:val="auto"/>
        </w:rPr>
        <w:t xml:space="preserve">униципальное образование городское поселения «Город Мосальск» </w:t>
      </w:r>
      <w:r w:rsidRPr="009D71A8">
        <w:rPr>
          <w:color w:val="auto"/>
        </w:rPr>
        <w:t xml:space="preserve">расположено на территории Мосальского района Калужской области. Город Мосальск расположен в </w:t>
      </w:r>
      <w:smartTag w:uri="urn:schemas-microsoft-com:office:smarttags" w:element="metricconverter">
        <w:smartTagPr>
          <w:attr w:name="ProductID" w:val="650 м"/>
        </w:smartTagPr>
        <w:r w:rsidRPr="009D71A8">
          <w:rPr>
            <w:color w:val="auto"/>
          </w:rPr>
          <w:t>100 км</w:t>
        </w:r>
      </w:smartTag>
      <w:r w:rsidRPr="009D71A8">
        <w:rPr>
          <w:color w:val="auto"/>
        </w:rPr>
        <w:t xml:space="preserve"> к западу от города Калуги. В </w:t>
      </w:r>
      <w:smartTag w:uri="urn:schemas-microsoft-com:office:smarttags" w:element="metricconverter">
        <w:smartTagPr>
          <w:attr w:name="ProductID" w:val="650 м"/>
        </w:smartTagPr>
        <w:r w:rsidRPr="009D71A8">
          <w:rPr>
            <w:color w:val="auto"/>
          </w:rPr>
          <w:t>20 км</w:t>
        </w:r>
      </w:smartTag>
      <w:r w:rsidRPr="009D71A8">
        <w:rPr>
          <w:color w:val="auto"/>
        </w:rPr>
        <w:t xml:space="preserve"> от г. Мосальск проходить автомобильная дорога федерального значения А-101 «Москва - Рославль». </w:t>
      </w:r>
    </w:p>
    <w:p w:rsidR="00414E58" w:rsidRPr="007D1BCA" w:rsidRDefault="00414E58" w:rsidP="006D3658">
      <w:pPr>
        <w:pStyle w:val="21"/>
        <w:shd w:val="clear" w:color="auto" w:fill="auto"/>
        <w:spacing w:before="0" w:after="0" w:line="278" w:lineRule="exact"/>
        <w:ind w:firstLine="780"/>
        <w:jc w:val="left"/>
        <w:rPr>
          <w:color w:val="auto"/>
        </w:rPr>
      </w:pPr>
      <w:r w:rsidRPr="007D1BCA">
        <w:rPr>
          <w:color w:val="auto"/>
        </w:rPr>
        <w:t xml:space="preserve">Площадь городского поселения составляет </w:t>
      </w:r>
      <w:smartTag w:uri="urn:schemas-microsoft-com:office:smarttags" w:element="metricconverter">
        <w:smartTagPr>
          <w:attr w:name="ProductID" w:val="650 м"/>
        </w:smartTagPr>
        <w:r>
          <w:rPr>
            <w:color w:val="auto"/>
          </w:rPr>
          <w:t>1063</w:t>
        </w:r>
        <w:r w:rsidRPr="007D1BCA">
          <w:rPr>
            <w:color w:val="auto"/>
          </w:rPr>
          <w:t>,</w:t>
        </w:r>
        <w:r>
          <w:rPr>
            <w:color w:val="auto"/>
          </w:rPr>
          <w:t>8</w:t>
        </w:r>
        <w:r w:rsidRPr="007D1BCA">
          <w:rPr>
            <w:color w:val="auto"/>
          </w:rPr>
          <w:t xml:space="preserve"> га</w:t>
        </w:r>
      </w:smartTag>
      <w:r w:rsidRPr="007D1BCA">
        <w:rPr>
          <w:color w:val="auto"/>
        </w:rPr>
        <w:t xml:space="preserve">. </w:t>
      </w:r>
    </w:p>
    <w:p w:rsidR="00414E58" w:rsidRPr="007D1BCA" w:rsidRDefault="00414E58" w:rsidP="006D3658">
      <w:pPr>
        <w:pStyle w:val="21"/>
        <w:shd w:val="clear" w:color="auto" w:fill="auto"/>
        <w:spacing w:before="0" w:after="0" w:line="278" w:lineRule="exact"/>
        <w:ind w:firstLine="780"/>
        <w:jc w:val="left"/>
        <w:rPr>
          <w:color w:val="auto"/>
        </w:rPr>
      </w:pPr>
      <w:r w:rsidRPr="007D1BCA">
        <w:rPr>
          <w:color w:val="auto"/>
        </w:rPr>
        <w:t xml:space="preserve">Численность населения – 4161 человек, в том числе: трудоспособного возраста - 2385 человек, дети до 18-летнего возраста - </w:t>
      </w:r>
      <w:r>
        <w:rPr>
          <w:color w:val="auto"/>
        </w:rPr>
        <w:t>870</w:t>
      </w:r>
      <w:r w:rsidRPr="007D1BCA">
        <w:rPr>
          <w:color w:val="auto"/>
        </w:rPr>
        <w:t xml:space="preserve"> человек.</w:t>
      </w:r>
    </w:p>
    <w:p w:rsidR="00414E58" w:rsidRPr="007D1BCA" w:rsidRDefault="00414E58">
      <w:pPr>
        <w:pStyle w:val="21"/>
        <w:shd w:val="clear" w:color="auto" w:fill="auto"/>
        <w:spacing w:before="0" w:after="0" w:line="274" w:lineRule="exact"/>
        <w:ind w:firstLine="840"/>
        <w:jc w:val="both"/>
        <w:rPr>
          <w:color w:val="auto"/>
        </w:rPr>
      </w:pPr>
      <w:r w:rsidRPr="007D1BCA">
        <w:rPr>
          <w:color w:val="auto"/>
        </w:rPr>
        <w:t>Застройка поселения представлена одноэтажными домовладениями, многоквартирными домами, зданиями производственного и социального назначения, торговой сферой.</w:t>
      </w:r>
    </w:p>
    <w:p w:rsidR="00414E58" w:rsidRDefault="00414E58">
      <w:pPr>
        <w:pStyle w:val="23"/>
        <w:keepNext/>
        <w:keepLines/>
        <w:numPr>
          <w:ilvl w:val="1"/>
          <w:numId w:val="5"/>
        </w:numPr>
        <w:shd w:val="clear" w:color="auto" w:fill="auto"/>
        <w:tabs>
          <w:tab w:val="left" w:pos="486"/>
        </w:tabs>
        <w:spacing w:before="0" w:after="196" w:line="240" w:lineRule="exact"/>
        <w:ind w:firstLine="0"/>
      </w:pPr>
      <w:bookmarkStart w:id="2" w:name="bookmark4"/>
      <w:r>
        <w:t>Характеристика деятельности в сфере транспорта, оценка транспортного спроса.</w:t>
      </w:r>
      <w:bookmarkEnd w:id="2"/>
    </w:p>
    <w:p w:rsidR="00414E58" w:rsidRDefault="00414E58" w:rsidP="00AC03F4">
      <w:pPr>
        <w:pStyle w:val="21"/>
        <w:shd w:val="clear" w:color="auto" w:fill="auto"/>
        <w:spacing w:before="0" w:after="0" w:line="240" w:lineRule="exact"/>
        <w:ind w:firstLine="567"/>
        <w:jc w:val="both"/>
      </w:pPr>
      <w:r>
        <w:t xml:space="preserve">Сеть улиц и дорог </w:t>
      </w:r>
      <w:r>
        <w:rPr>
          <w:rStyle w:val="20"/>
        </w:rPr>
        <w:t xml:space="preserve">муниципального образования городского поселения «Город Мосальск» </w:t>
      </w:r>
      <w:r>
        <w:t>представляет собой систему продольных и поперечных улиц, обеспечивающих транспортную связь между жилыми и промышленными районами, а так же выход на внешние автомобильные дороги. Принята следующая классификация улиц:</w:t>
      </w:r>
    </w:p>
    <w:p w:rsidR="00414E58" w:rsidRDefault="00414E58">
      <w:pPr>
        <w:pStyle w:val="21"/>
        <w:shd w:val="clear" w:color="auto" w:fill="auto"/>
        <w:spacing w:before="0" w:after="0" w:line="274" w:lineRule="exact"/>
        <w:ind w:firstLine="840"/>
        <w:jc w:val="both"/>
      </w:pPr>
      <w:r>
        <w:t>- главные улицы (связь жилых территорий с общественным центром);</w:t>
      </w:r>
    </w:p>
    <w:p w:rsidR="00414E58" w:rsidRDefault="00414E58" w:rsidP="00452509">
      <w:pPr>
        <w:pStyle w:val="21"/>
        <w:shd w:val="clear" w:color="auto" w:fill="auto"/>
        <w:spacing w:before="0" w:after="0" w:line="274" w:lineRule="exact"/>
        <w:ind w:firstLine="840"/>
        <w:jc w:val="both"/>
      </w:pPr>
      <w:r>
        <w:t>- улицы в жилой застройке (связь внутри жилых территорий с главной улицей).</w:t>
      </w:r>
    </w:p>
    <w:p w:rsidR="00414E58" w:rsidRDefault="00414E58" w:rsidP="00236D12">
      <w:pPr>
        <w:pStyle w:val="21"/>
        <w:shd w:val="clear" w:color="auto" w:fill="auto"/>
        <w:tabs>
          <w:tab w:val="left" w:pos="202"/>
        </w:tabs>
        <w:spacing w:before="0" w:after="0" w:line="274" w:lineRule="exact"/>
        <w:ind w:firstLine="709"/>
        <w:jc w:val="both"/>
      </w:pPr>
      <w:r>
        <w:t xml:space="preserve">Общая протяженность дорог </w:t>
      </w:r>
      <w:r>
        <w:rPr>
          <w:rStyle w:val="20"/>
        </w:rPr>
        <w:t xml:space="preserve">муниципального образования городского поселения «Город Мосальск» </w:t>
      </w:r>
      <w:r>
        <w:t xml:space="preserve">составляет </w:t>
      </w:r>
      <w:r w:rsidRPr="009D71A8">
        <w:rPr>
          <w:color w:val="auto"/>
        </w:rPr>
        <w:t>– 27,032  км.</w:t>
      </w:r>
      <w:r>
        <w:t>Все пересечения с автомобильными дорогами и улицами местного значения на территории поселения выполнены в одном уровне.</w:t>
      </w:r>
    </w:p>
    <w:p w:rsidR="00414E58" w:rsidRDefault="00414E58" w:rsidP="00236D12">
      <w:pPr>
        <w:pStyle w:val="21"/>
        <w:shd w:val="clear" w:color="auto" w:fill="auto"/>
        <w:spacing w:before="0" w:after="0" w:line="274" w:lineRule="exact"/>
        <w:ind w:firstLine="709"/>
        <w:jc w:val="both"/>
      </w:pPr>
      <w:r>
        <w:t>В основе оценки транспортного спроса лежит анализ передвижения населения к объектам тяготения.</w:t>
      </w:r>
    </w:p>
    <w:p w:rsidR="00414E58" w:rsidRDefault="00414E58" w:rsidP="00236D12">
      <w:pPr>
        <w:pStyle w:val="21"/>
        <w:shd w:val="clear" w:color="auto" w:fill="auto"/>
        <w:spacing w:before="0" w:after="0" w:line="274" w:lineRule="exact"/>
        <w:ind w:firstLine="709"/>
        <w:jc w:val="both"/>
      </w:pPr>
      <w:r>
        <w:t>Можно выделить основные группы объектов тяготения:</w:t>
      </w:r>
    </w:p>
    <w:p w:rsidR="00414E58" w:rsidRDefault="00414E58" w:rsidP="00236D12">
      <w:pPr>
        <w:pStyle w:val="21"/>
        <w:numPr>
          <w:ilvl w:val="0"/>
          <w:numId w:val="6"/>
        </w:numPr>
        <w:shd w:val="clear" w:color="auto" w:fill="auto"/>
        <w:tabs>
          <w:tab w:val="left" w:pos="202"/>
        </w:tabs>
        <w:spacing w:before="0" w:after="0" w:line="274" w:lineRule="exact"/>
        <w:ind w:firstLine="709"/>
        <w:jc w:val="both"/>
      </w:pPr>
      <w:r>
        <w:t>объекты социальной сферы;</w:t>
      </w:r>
    </w:p>
    <w:p w:rsidR="00414E58" w:rsidRDefault="00414E58" w:rsidP="00236D12">
      <w:pPr>
        <w:pStyle w:val="21"/>
        <w:numPr>
          <w:ilvl w:val="0"/>
          <w:numId w:val="6"/>
        </w:numPr>
        <w:shd w:val="clear" w:color="auto" w:fill="auto"/>
        <w:tabs>
          <w:tab w:val="left" w:pos="202"/>
        </w:tabs>
        <w:spacing w:before="0" w:after="0" w:line="274" w:lineRule="exact"/>
        <w:ind w:firstLine="709"/>
        <w:jc w:val="both"/>
      </w:pPr>
      <w:r>
        <w:t>объекты трудовой деятельности;</w:t>
      </w:r>
    </w:p>
    <w:p w:rsidR="00414E58" w:rsidRDefault="00414E58" w:rsidP="00236D12">
      <w:pPr>
        <w:pStyle w:val="21"/>
        <w:numPr>
          <w:ilvl w:val="0"/>
          <w:numId w:val="6"/>
        </w:numPr>
        <w:shd w:val="clear" w:color="auto" w:fill="auto"/>
        <w:tabs>
          <w:tab w:val="left" w:pos="202"/>
        </w:tabs>
        <w:spacing w:before="0" w:after="0" w:line="274" w:lineRule="exact"/>
        <w:ind w:firstLine="709"/>
        <w:jc w:val="both"/>
      </w:pPr>
      <w:r>
        <w:t>узловые объекты транспортной инфраструктуры.</w:t>
      </w:r>
    </w:p>
    <w:p w:rsidR="00414E58" w:rsidRDefault="00414E58" w:rsidP="00236D12">
      <w:pPr>
        <w:pStyle w:val="21"/>
        <w:shd w:val="clear" w:color="auto" w:fill="auto"/>
        <w:tabs>
          <w:tab w:val="left" w:pos="202"/>
        </w:tabs>
        <w:spacing w:before="0" w:after="0" w:line="274" w:lineRule="exact"/>
        <w:ind w:firstLine="709"/>
        <w:jc w:val="both"/>
      </w:pPr>
      <w:r>
        <w:t xml:space="preserve">В настоящее время по территории </w:t>
      </w:r>
      <w:r>
        <w:rPr>
          <w:rStyle w:val="20"/>
        </w:rPr>
        <w:t xml:space="preserve">муниципального образования городского поселения «Город Мосальск» </w:t>
      </w:r>
      <w:r>
        <w:t xml:space="preserve"> проходят муниципальные, межмуниципальные и межсубъектные маршруты движения общественного транспорта (автобусов и микроавтобусов).Все маршруты общественного транспорта проходят по автомобильным дорогамобластного. Дороги имеют 2 полосы движения, ширина проезжей части – </w:t>
      </w:r>
      <w:smartTag w:uri="urn:schemas-microsoft-com:office:smarttags" w:element="metricconverter">
        <w:smartTagPr>
          <w:attr w:name="ProductID" w:val="650 м"/>
        </w:smartTagPr>
        <w:r>
          <w:t>6,0 м</w:t>
        </w:r>
      </w:smartTag>
      <w:r>
        <w:t xml:space="preserve">, с асфальтовым покрытием. Средняя скорость движения по дороге </w:t>
      </w:r>
      <w:smartTag w:uri="urn:schemas-microsoft-com:office:smarttags" w:element="metricconverter">
        <w:smartTagPr>
          <w:attr w:name="ProductID" w:val="650 м"/>
        </w:smartTagPr>
        <w:r>
          <w:t>60 км/ч</w:t>
        </w:r>
      </w:smartTag>
      <w:r>
        <w:t>. Интенсивность движения транспорта на основной автомобильной дороге федерального значения удовлетворяет условиям движения транспорта в свободном режиме.</w:t>
      </w:r>
    </w:p>
    <w:p w:rsidR="00414E58" w:rsidRDefault="00414E58" w:rsidP="00236D12">
      <w:pPr>
        <w:pStyle w:val="21"/>
        <w:shd w:val="clear" w:color="auto" w:fill="auto"/>
        <w:tabs>
          <w:tab w:val="left" w:pos="202"/>
        </w:tabs>
        <w:spacing w:before="0" w:after="0" w:line="274" w:lineRule="exact"/>
        <w:ind w:firstLine="709"/>
        <w:jc w:val="both"/>
      </w:pPr>
      <w:r>
        <w:t>Транспортные предприятия на территории поселения отсутствуют.</w:t>
      </w:r>
    </w:p>
    <w:p w:rsidR="00414E58" w:rsidRDefault="00414E58" w:rsidP="00236D12">
      <w:pPr>
        <w:pStyle w:val="21"/>
        <w:shd w:val="clear" w:color="auto" w:fill="auto"/>
        <w:tabs>
          <w:tab w:val="left" w:pos="202"/>
        </w:tabs>
        <w:spacing w:before="0" w:after="0" w:line="274" w:lineRule="exact"/>
        <w:ind w:firstLine="709"/>
        <w:jc w:val="both"/>
      </w:pPr>
    </w:p>
    <w:p w:rsidR="00414E58" w:rsidRDefault="00414E58" w:rsidP="00753075">
      <w:pPr>
        <w:pStyle w:val="23"/>
        <w:keepNext/>
        <w:keepLines/>
        <w:numPr>
          <w:ilvl w:val="1"/>
          <w:numId w:val="5"/>
        </w:numPr>
        <w:shd w:val="clear" w:color="auto" w:fill="auto"/>
        <w:tabs>
          <w:tab w:val="left" w:pos="966"/>
        </w:tabs>
        <w:spacing w:before="0" w:after="244" w:line="278" w:lineRule="exact"/>
        <w:ind w:left="960" w:hanging="480"/>
        <w:jc w:val="left"/>
      </w:pPr>
      <w:bookmarkStart w:id="3" w:name="bookmark5"/>
      <w:r>
        <w:t>Характеристика функционирования и показатели работы транспортной инфраструктуры по видам транспорта.</w:t>
      </w:r>
      <w:bookmarkEnd w:id="3"/>
    </w:p>
    <w:p w:rsidR="00414E58" w:rsidRPr="00CC44C0" w:rsidRDefault="00414E58" w:rsidP="00CC44C0">
      <w:pPr>
        <w:spacing w:line="240" w:lineRule="atLeast"/>
        <w:jc w:val="both"/>
        <w:rPr>
          <w:rFonts w:ascii="Times New Roman" w:hAnsi="Times New Roman"/>
        </w:rPr>
      </w:pPr>
    </w:p>
    <w:p w:rsidR="00414E58" w:rsidRPr="00CC44C0" w:rsidRDefault="00414E58" w:rsidP="00753075">
      <w:pPr>
        <w:spacing w:line="240" w:lineRule="exact"/>
        <w:ind w:firstLine="709"/>
        <w:jc w:val="both"/>
        <w:rPr>
          <w:rFonts w:ascii="Times New Roman" w:hAnsi="Times New Roman"/>
        </w:rPr>
      </w:pPr>
      <w:r w:rsidRPr="00753075">
        <w:rPr>
          <w:rFonts w:ascii="Times New Roman" w:hAnsi="Times New Roman" w:cs="Times New Roman"/>
        </w:rPr>
        <w:t xml:space="preserve">Внешние транспортно-экономические связи </w:t>
      </w:r>
      <w:r>
        <w:rPr>
          <w:rFonts w:ascii="Times New Roman" w:hAnsi="Times New Roman" w:cs="Times New Roman"/>
        </w:rPr>
        <w:t>городского</w:t>
      </w:r>
      <w:r w:rsidRPr="00753075">
        <w:rPr>
          <w:rFonts w:ascii="Times New Roman" w:hAnsi="Times New Roman" w:cs="Times New Roman"/>
        </w:rPr>
        <w:t xml:space="preserve"> поселения осуществляются только автомобильным транспортом</w:t>
      </w:r>
      <w:r w:rsidRPr="009D7F83">
        <w:t>.</w:t>
      </w:r>
    </w:p>
    <w:p w:rsidR="00414E58" w:rsidRDefault="00414E58" w:rsidP="00753075">
      <w:pPr>
        <w:pStyle w:val="21"/>
        <w:shd w:val="clear" w:color="auto" w:fill="auto"/>
        <w:spacing w:before="0" w:after="0" w:line="274" w:lineRule="exact"/>
        <w:ind w:firstLine="709"/>
        <w:jc w:val="both"/>
      </w:pPr>
      <w:r>
        <w:t xml:space="preserve">Автомобилизация поселения (187 единиц/1000 человек в 2017 году) оценивается как средняя (при уровне автомобилизации в Российской Федерации 270 единиц на 1000 человек). </w:t>
      </w:r>
    </w:p>
    <w:p w:rsidR="00414E58" w:rsidRDefault="00414E58" w:rsidP="00753075">
      <w:pPr>
        <w:pStyle w:val="21"/>
        <w:shd w:val="clear" w:color="auto" w:fill="auto"/>
        <w:spacing w:before="0" w:after="0" w:line="274" w:lineRule="exact"/>
        <w:ind w:firstLine="709"/>
        <w:jc w:val="both"/>
      </w:pPr>
      <w:r>
        <w:t>Грузовой транспорт в основном представлен сельскохозяйственной техникой.</w:t>
      </w:r>
    </w:p>
    <w:p w:rsidR="00414E58" w:rsidRDefault="00414E58" w:rsidP="005917AF">
      <w:pPr>
        <w:pStyle w:val="21"/>
        <w:shd w:val="clear" w:color="auto" w:fill="auto"/>
        <w:spacing w:before="0" w:after="0" w:line="274" w:lineRule="exact"/>
        <w:ind w:firstLine="0"/>
        <w:jc w:val="both"/>
      </w:pPr>
      <w:r>
        <w:t xml:space="preserve">           В основе формирования улично-дорожной сети населенного пункта лежат: основные улицы, второстепенные улицы, проезды, хозяйственные проезды.</w:t>
      </w:r>
      <w:bookmarkStart w:id="4" w:name="bookmark6"/>
    </w:p>
    <w:p w:rsidR="00414E58" w:rsidRDefault="00414E58" w:rsidP="005917AF">
      <w:pPr>
        <w:pStyle w:val="21"/>
        <w:shd w:val="clear" w:color="auto" w:fill="auto"/>
        <w:spacing w:before="0" w:after="0" w:line="274" w:lineRule="exact"/>
        <w:ind w:firstLine="0"/>
        <w:jc w:val="both"/>
      </w:pPr>
    </w:p>
    <w:p w:rsidR="00414E58" w:rsidRDefault="00414E58" w:rsidP="005917AF">
      <w:pPr>
        <w:pStyle w:val="21"/>
        <w:shd w:val="clear" w:color="auto" w:fill="auto"/>
        <w:spacing w:before="0" w:after="0" w:line="274" w:lineRule="exact"/>
        <w:ind w:firstLine="0"/>
        <w:jc w:val="both"/>
      </w:pPr>
    </w:p>
    <w:p w:rsidR="00414E58" w:rsidRDefault="00414E58" w:rsidP="005917AF">
      <w:pPr>
        <w:pStyle w:val="21"/>
        <w:shd w:val="clear" w:color="auto" w:fill="auto"/>
        <w:spacing w:before="0" w:after="0" w:line="274" w:lineRule="exact"/>
        <w:ind w:firstLine="0"/>
        <w:jc w:val="both"/>
        <w:rPr>
          <w:b/>
          <w:bCs/>
        </w:rPr>
      </w:pPr>
    </w:p>
    <w:p w:rsidR="00414E58" w:rsidRDefault="00414E58" w:rsidP="00753075">
      <w:pPr>
        <w:pStyle w:val="23"/>
        <w:keepNext/>
        <w:keepLines/>
        <w:numPr>
          <w:ilvl w:val="1"/>
          <w:numId w:val="5"/>
        </w:numPr>
        <w:shd w:val="clear" w:color="auto" w:fill="auto"/>
        <w:tabs>
          <w:tab w:val="left" w:pos="486"/>
        </w:tabs>
        <w:spacing w:before="0" w:after="0" w:line="274" w:lineRule="exact"/>
        <w:ind w:firstLine="0"/>
      </w:pPr>
      <w:r>
        <w:t>Характеристика сети дорог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r>
        <w:rPr>
          <w:rStyle w:val="24"/>
        </w:rPr>
        <w:t>.</w:t>
      </w:r>
      <w:bookmarkEnd w:id="4"/>
    </w:p>
    <w:p w:rsidR="00414E58" w:rsidRDefault="00414E58" w:rsidP="00224BBF">
      <w:pPr>
        <w:pStyle w:val="12"/>
        <w:jc w:val="both"/>
        <w:rPr>
          <w:sz w:val="24"/>
          <w:szCs w:val="24"/>
        </w:rPr>
      </w:pPr>
    </w:p>
    <w:p w:rsidR="00414E58" w:rsidRDefault="00414E58" w:rsidP="00224BBF">
      <w:pPr>
        <w:pStyle w:val="12"/>
        <w:ind w:firstLine="709"/>
        <w:jc w:val="both"/>
        <w:rPr>
          <w:rStyle w:val="20"/>
        </w:rPr>
      </w:pPr>
    </w:p>
    <w:p w:rsidR="00414E58" w:rsidRPr="009D7F83" w:rsidRDefault="00414E58" w:rsidP="00224BBF">
      <w:pPr>
        <w:pStyle w:val="12"/>
        <w:ind w:firstLine="709"/>
        <w:jc w:val="both"/>
        <w:rPr>
          <w:sz w:val="24"/>
          <w:szCs w:val="24"/>
        </w:rPr>
      </w:pPr>
      <w:r>
        <w:rPr>
          <w:rStyle w:val="20"/>
        </w:rPr>
        <w:t xml:space="preserve">Муниципального образования городского поселения «Город Мосальск» </w:t>
      </w:r>
      <w:r w:rsidRPr="009D7F83">
        <w:rPr>
          <w:sz w:val="24"/>
          <w:szCs w:val="24"/>
        </w:rPr>
        <w:t xml:space="preserve">имеет </w:t>
      </w:r>
      <w:r>
        <w:rPr>
          <w:sz w:val="24"/>
          <w:szCs w:val="24"/>
        </w:rPr>
        <w:t xml:space="preserve">в муниципальной собственности </w:t>
      </w:r>
      <w:r w:rsidRPr="009D7F83">
        <w:rPr>
          <w:sz w:val="24"/>
          <w:szCs w:val="24"/>
        </w:rPr>
        <w:t xml:space="preserve">сеть автомобильных дорог  </w:t>
      </w:r>
      <w:r>
        <w:rPr>
          <w:sz w:val="24"/>
          <w:szCs w:val="24"/>
        </w:rPr>
        <w:t xml:space="preserve">внутри </w:t>
      </w:r>
      <w:r w:rsidRPr="009D7F83">
        <w:rPr>
          <w:sz w:val="24"/>
          <w:szCs w:val="24"/>
        </w:rPr>
        <w:t xml:space="preserve"> населенных пунктов. </w:t>
      </w:r>
      <w:r>
        <w:rPr>
          <w:sz w:val="24"/>
          <w:szCs w:val="24"/>
        </w:rPr>
        <w:t>Областные  дороги являются собственностью Калужской области.</w:t>
      </w:r>
    </w:p>
    <w:p w:rsidR="00414E58" w:rsidRDefault="00414E58" w:rsidP="00224BBF">
      <w:pPr>
        <w:pStyle w:val="21"/>
        <w:shd w:val="clear" w:color="auto" w:fill="auto"/>
        <w:spacing w:before="0" w:after="0" w:line="274" w:lineRule="exact"/>
        <w:ind w:firstLine="709"/>
        <w:jc w:val="both"/>
      </w:pPr>
      <w:r>
        <w:t xml:space="preserve">Дорожно-транспортная сеть поселения состоит из дорог V категории, предназначенных не для скоростного движения. В таблице 1 приведен перечень и характеристика дорог местного значения. </w:t>
      </w:r>
    </w:p>
    <w:p w:rsidR="00414E58" w:rsidRDefault="00414E58" w:rsidP="00224BBF">
      <w:pPr>
        <w:pStyle w:val="21"/>
        <w:shd w:val="clear" w:color="auto" w:fill="auto"/>
        <w:spacing w:before="0" w:after="0" w:line="274" w:lineRule="exact"/>
        <w:ind w:firstLine="709"/>
        <w:jc w:val="both"/>
      </w:pPr>
    </w:p>
    <w:p w:rsidR="00414E58" w:rsidRDefault="00414E58">
      <w:pPr>
        <w:pStyle w:val="21"/>
        <w:shd w:val="clear" w:color="auto" w:fill="auto"/>
        <w:spacing w:before="0" w:after="0" w:line="274" w:lineRule="exact"/>
        <w:ind w:firstLine="84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35"/>
        <w:gridCol w:w="1134"/>
        <w:gridCol w:w="850"/>
        <w:gridCol w:w="710"/>
        <w:gridCol w:w="992"/>
        <w:gridCol w:w="757"/>
        <w:gridCol w:w="802"/>
        <w:gridCol w:w="851"/>
        <w:gridCol w:w="708"/>
        <w:gridCol w:w="708"/>
      </w:tblGrid>
      <w:tr w:rsidR="00414E58" w:rsidRPr="0008286C" w:rsidTr="0008642A">
        <w:trPr>
          <w:cantSplit/>
          <w:trHeight w:val="320"/>
        </w:trPr>
        <w:tc>
          <w:tcPr>
            <w:tcW w:w="534" w:type="dxa"/>
            <w:vMerge w:val="restart"/>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 п/п</w:t>
            </w:r>
          </w:p>
        </w:tc>
        <w:tc>
          <w:tcPr>
            <w:tcW w:w="1735" w:type="dxa"/>
            <w:vMerge w:val="restart"/>
          </w:tcPr>
          <w:p w:rsidR="00414E58" w:rsidRPr="0008286C" w:rsidRDefault="00414E58" w:rsidP="0008286C">
            <w:pPr>
              <w:widowControl/>
              <w:jc w:val="center"/>
              <w:rPr>
                <w:rFonts w:ascii="Times New Roman" w:hAnsi="Times New Roman" w:cs="Times New Roman"/>
                <w:color w:val="auto"/>
              </w:rPr>
            </w:pPr>
            <w:r w:rsidRPr="0008286C">
              <w:rPr>
                <w:rFonts w:ascii="Times New Roman" w:hAnsi="Times New Roman" w:cs="Times New Roman"/>
                <w:color w:val="auto"/>
              </w:rPr>
              <w:t>Наименование населенного пункта</w:t>
            </w:r>
          </w:p>
        </w:tc>
        <w:tc>
          <w:tcPr>
            <w:tcW w:w="1134" w:type="dxa"/>
            <w:vMerge w:val="restart"/>
          </w:tcPr>
          <w:p w:rsidR="00414E58" w:rsidRPr="0008286C" w:rsidRDefault="00414E58" w:rsidP="0008286C">
            <w:pPr>
              <w:widowControl/>
              <w:jc w:val="center"/>
              <w:rPr>
                <w:rFonts w:ascii="Times New Roman" w:hAnsi="Times New Roman" w:cs="Times New Roman"/>
                <w:color w:val="auto"/>
              </w:rPr>
            </w:pPr>
            <w:r w:rsidRPr="0008286C">
              <w:rPr>
                <w:rFonts w:ascii="Times New Roman" w:hAnsi="Times New Roman" w:cs="Times New Roman"/>
                <w:color w:val="auto"/>
              </w:rPr>
              <w:t>Протяженность, км</w:t>
            </w:r>
          </w:p>
        </w:tc>
        <w:tc>
          <w:tcPr>
            <w:tcW w:w="4111" w:type="dxa"/>
            <w:gridSpan w:val="5"/>
          </w:tcPr>
          <w:p w:rsidR="00414E58" w:rsidRPr="0008286C" w:rsidRDefault="00414E58" w:rsidP="0008286C">
            <w:pPr>
              <w:widowControl/>
              <w:jc w:val="center"/>
              <w:rPr>
                <w:rFonts w:ascii="Times New Roman" w:hAnsi="Times New Roman" w:cs="Times New Roman"/>
                <w:color w:val="auto"/>
              </w:rPr>
            </w:pPr>
            <w:r w:rsidRPr="0008286C">
              <w:rPr>
                <w:rFonts w:ascii="Times New Roman" w:hAnsi="Times New Roman" w:cs="Times New Roman"/>
                <w:color w:val="auto"/>
              </w:rPr>
              <w:t>Покрытие</w:t>
            </w:r>
          </w:p>
        </w:tc>
        <w:tc>
          <w:tcPr>
            <w:tcW w:w="851" w:type="dxa"/>
            <w:vMerge w:val="restart"/>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Мосты, шт./м п.</w:t>
            </w:r>
          </w:p>
        </w:tc>
        <w:tc>
          <w:tcPr>
            <w:tcW w:w="708" w:type="dxa"/>
            <w:vMerge w:val="restart"/>
          </w:tcPr>
          <w:p w:rsidR="00414E58" w:rsidRPr="0008286C" w:rsidRDefault="00414E58" w:rsidP="0008286C">
            <w:pPr>
              <w:widowControl/>
              <w:jc w:val="center"/>
              <w:rPr>
                <w:rFonts w:ascii="Times New Roman" w:hAnsi="Times New Roman" w:cs="Times New Roman"/>
                <w:color w:val="auto"/>
              </w:rPr>
            </w:pPr>
            <w:r w:rsidRPr="0008286C">
              <w:rPr>
                <w:rFonts w:ascii="Times New Roman" w:hAnsi="Times New Roman" w:cs="Times New Roman"/>
                <w:color w:val="auto"/>
              </w:rPr>
              <w:t>Трубопереезды, шт./ м п</w:t>
            </w:r>
          </w:p>
        </w:tc>
        <w:tc>
          <w:tcPr>
            <w:tcW w:w="708" w:type="dxa"/>
            <w:vMerge w:val="restart"/>
          </w:tcPr>
          <w:p w:rsidR="00414E58" w:rsidRPr="0008286C" w:rsidRDefault="00414E58" w:rsidP="0008286C">
            <w:pPr>
              <w:widowControl/>
              <w:jc w:val="center"/>
              <w:rPr>
                <w:rFonts w:ascii="Times New Roman" w:hAnsi="Times New Roman" w:cs="Times New Roman"/>
                <w:color w:val="auto"/>
              </w:rPr>
            </w:pPr>
            <w:r w:rsidRPr="0008286C">
              <w:rPr>
                <w:rFonts w:ascii="Times New Roman" w:hAnsi="Times New Roman" w:cs="Times New Roman"/>
                <w:color w:val="auto"/>
              </w:rPr>
              <w:t>Пешеходные переходы, шт./м п.</w:t>
            </w:r>
          </w:p>
        </w:tc>
      </w:tr>
      <w:tr w:rsidR="00414E58" w:rsidRPr="0008286C" w:rsidTr="0008642A">
        <w:trPr>
          <w:cantSplit/>
          <w:trHeight w:val="220"/>
        </w:trPr>
        <w:tc>
          <w:tcPr>
            <w:tcW w:w="534" w:type="dxa"/>
            <w:vMerge/>
          </w:tcPr>
          <w:p w:rsidR="00414E58" w:rsidRPr="0008286C" w:rsidRDefault="00414E58" w:rsidP="0008286C">
            <w:pPr>
              <w:widowControl/>
              <w:rPr>
                <w:rFonts w:ascii="Times New Roman" w:hAnsi="Times New Roman" w:cs="Times New Roman"/>
                <w:color w:val="auto"/>
              </w:rPr>
            </w:pPr>
          </w:p>
        </w:tc>
        <w:tc>
          <w:tcPr>
            <w:tcW w:w="1735" w:type="dxa"/>
            <w:vMerge/>
          </w:tcPr>
          <w:p w:rsidR="00414E58" w:rsidRPr="0008286C" w:rsidRDefault="00414E58" w:rsidP="0008286C">
            <w:pPr>
              <w:widowControl/>
              <w:rPr>
                <w:rFonts w:ascii="Times New Roman" w:hAnsi="Times New Roman" w:cs="Times New Roman"/>
                <w:color w:val="auto"/>
              </w:rPr>
            </w:pPr>
          </w:p>
        </w:tc>
        <w:tc>
          <w:tcPr>
            <w:tcW w:w="1134" w:type="dxa"/>
            <w:vMerge/>
          </w:tcPr>
          <w:p w:rsidR="00414E58" w:rsidRPr="0008286C" w:rsidRDefault="00414E58" w:rsidP="0008286C">
            <w:pPr>
              <w:widowControl/>
              <w:rPr>
                <w:rFonts w:ascii="Times New Roman" w:hAnsi="Times New Roman" w:cs="Times New Roman"/>
                <w:color w:val="auto"/>
              </w:rPr>
            </w:pPr>
          </w:p>
        </w:tc>
        <w:tc>
          <w:tcPr>
            <w:tcW w:w="850"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ПГС</w:t>
            </w:r>
          </w:p>
        </w:tc>
        <w:tc>
          <w:tcPr>
            <w:tcW w:w="710"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Щебень</w:t>
            </w:r>
          </w:p>
        </w:tc>
        <w:tc>
          <w:tcPr>
            <w:tcW w:w="992"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А/бетон</w:t>
            </w:r>
          </w:p>
        </w:tc>
        <w:tc>
          <w:tcPr>
            <w:tcW w:w="757"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Грунт</w:t>
            </w:r>
          </w:p>
        </w:tc>
        <w:tc>
          <w:tcPr>
            <w:tcW w:w="802"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Ж/бетон</w:t>
            </w:r>
          </w:p>
        </w:tc>
        <w:tc>
          <w:tcPr>
            <w:tcW w:w="851" w:type="dxa"/>
            <w:vMerge/>
          </w:tcPr>
          <w:p w:rsidR="00414E58" w:rsidRPr="0008286C" w:rsidRDefault="00414E58" w:rsidP="0008286C">
            <w:pPr>
              <w:widowControl/>
              <w:rPr>
                <w:rFonts w:ascii="Times New Roman" w:hAnsi="Times New Roman" w:cs="Times New Roman"/>
                <w:color w:val="auto"/>
              </w:rPr>
            </w:pPr>
          </w:p>
        </w:tc>
        <w:tc>
          <w:tcPr>
            <w:tcW w:w="708" w:type="dxa"/>
            <w:vMerge/>
          </w:tcPr>
          <w:p w:rsidR="00414E58" w:rsidRPr="0008286C" w:rsidRDefault="00414E58" w:rsidP="0008286C">
            <w:pPr>
              <w:widowControl/>
              <w:rPr>
                <w:rFonts w:ascii="Times New Roman" w:hAnsi="Times New Roman" w:cs="Times New Roman"/>
                <w:color w:val="auto"/>
              </w:rPr>
            </w:pPr>
          </w:p>
        </w:tc>
        <w:tc>
          <w:tcPr>
            <w:tcW w:w="708" w:type="dxa"/>
            <w:vMerge/>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ул. Калужская</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0,91</w:t>
            </w:r>
          </w:p>
        </w:tc>
        <w:tc>
          <w:tcPr>
            <w:tcW w:w="850" w:type="dxa"/>
          </w:tcPr>
          <w:p w:rsidR="00414E58" w:rsidRPr="0008286C" w:rsidRDefault="00414E58" w:rsidP="0008286C">
            <w:pPr>
              <w:widowControl/>
              <w:rPr>
                <w:rFonts w:ascii="Times New Roman" w:hAnsi="Times New Roman" w:cs="Times New Roman"/>
                <w:color w:val="auto"/>
              </w:rPr>
            </w:pP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0,91</w:t>
            </w: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2 шт.</w:t>
            </w:r>
          </w:p>
        </w:tc>
        <w:tc>
          <w:tcPr>
            <w:tcW w:w="708"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1/5</w:t>
            </w: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2.</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ул. Ломоносова</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1,761</w:t>
            </w:r>
          </w:p>
        </w:tc>
        <w:tc>
          <w:tcPr>
            <w:tcW w:w="850" w:type="dxa"/>
          </w:tcPr>
          <w:p w:rsidR="00414E58" w:rsidRPr="0008286C" w:rsidRDefault="00414E58" w:rsidP="0008286C">
            <w:pPr>
              <w:widowControl/>
              <w:rPr>
                <w:rFonts w:ascii="Times New Roman" w:hAnsi="Times New Roman" w:cs="Times New Roman"/>
                <w:color w:val="auto"/>
              </w:rPr>
            </w:pP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1,761</w:t>
            </w: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5 шт.</w:t>
            </w: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3.</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ул. Кирова</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1,761</w:t>
            </w:r>
          </w:p>
        </w:tc>
        <w:tc>
          <w:tcPr>
            <w:tcW w:w="850"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0,515</w:t>
            </w: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0,585</w:t>
            </w: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0,661</w:t>
            </w: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2 шт.</w:t>
            </w:r>
          </w:p>
        </w:tc>
        <w:tc>
          <w:tcPr>
            <w:tcW w:w="708"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2/6</w:t>
            </w: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4.</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ул. Ленина</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1,679</w:t>
            </w:r>
          </w:p>
        </w:tc>
        <w:tc>
          <w:tcPr>
            <w:tcW w:w="850" w:type="dxa"/>
          </w:tcPr>
          <w:p w:rsidR="00414E58" w:rsidRPr="0008286C" w:rsidRDefault="00414E58" w:rsidP="0008286C">
            <w:pPr>
              <w:widowControl/>
              <w:rPr>
                <w:rFonts w:ascii="Times New Roman" w:hAnsi="Times New Roman" w:cs="Times New Roman"/>
                <w:color w:val="auto"/>
              </w:rPr>
            </w:pP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1,679</w:t>
            </w: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2 шт.</w:t>
            </w:r>
          </w:p>
        </w:tc>
        <w:tc>
          <w:tcPr>
            <w:tcW w:w="708"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3/20</w:t>
            </w: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5.</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ул. Энгельса</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1,138</w:t>
            </w:r>
          </w:p>
        </w:tc>
        <w:tc>
          <w:tcPr>
            <w:tcW w:w="850"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0,2</w:t>
            </w:r>
          </w:p>
        </w:tc>
        <w:tc>
          <w:tcPr>
            <w:tcW w:w="710"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0,4</w:t>
            </w:r>
          </w:p>
        </w:tc>
        <w:tc>
          <w:tcPr>
            <w:tcW w:w="992"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0,29</w:t>
            </w: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0,248</w:t>
            </w: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2 шт.</w:t>
            </w: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6.</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ул. Революции </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0,561</w:t>
            </w:r>
          </w:p>
        </w:tc>
        <w:tc>
          <w:tcPr>
            <w:tcW w:w="850"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0,32</w:t>
            </w: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0,241</w:t>
            </w: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 шт.</w:t>
            </w: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7</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ул. Братьев Луканиных</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0,323</w:t>
            </w:r>
          </w:p>
        </w:tc>
        <w:tc>
          <w:tcPr>
            <w:tcW w:w="850" w:type="dxa"/>
          </w:tcPr>
          <w:p w:rsidR="00414E58" w:rsidRPr="0008286C" w:rsidRDefault="00414E58" w:rsidP="0008286C">
            <w:pPr>
              <w:widowControl/>
              <w:rPr>
                <w:rFonts w:ascii="Times New Roman" w:hAnsi="Times New Roman" w:cs="Times New Roman"/>
                <w:color w:val="auto"/>
              </w:rPr>
            </w:pP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0,323</w:t>
            </w: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8</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ул. Новая Слобода</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0,536</w:t>
            </w:r>
          </w:p>
        </w:tc>
        <w:tc>
          <w:tcPr>
            <w:tcW w:w="850" w:type="dxa"/>
          </w:tcPr>
          <w:p w:rsidR="00414E58" w:rsidRPr="0008286C" w:rsidRDefault="00414E58" w:rsidP="0008286C">
            <w:pPr>
              <w:widowControl/>
              <w:rPr>
                <w:rFonts w:ascii="Times New Roman" w:hAnsi="Times New Roman" w:cs="Times New Roman"/>
                <w:color w:val="auto"/>
              </w:rPr>
            </w:pP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0,536</w:t>
            </w: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9</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ул. Куйбышева</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0,87</w:t>
            </w:r>
          </w:p>
        </w:tc>
        <w:tc>
          <w:tcPr>
            <w:tcW w:w="850"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0,33</w:t>
            </w: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p>
        </w:tc>
        <w:tc>
          <w:tcPr>
            <w:tcW w:w="757"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0,3</w:t>
            </w:r>
          </w:p>
        </w:tc>
        <w:tc>
          <w:tcPr>
            <w:tcW w:w="802"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0,24</w:t>
            </w: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10</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ул. Ани Морозовой</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1,628</w:t>
            </w:r>
          </w:p>
        </w:tc>
        <w:tc>
          <w:tcPr>
            <w:tcW w:w="850"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0,778</w:t>
            </w: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0,85</w:t>
            </w: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2 шт.</w:t>
            </w: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11</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ул. Гагарина </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1,867</w:t>
            </w:r>
          </w:p>
        </w:tc>
        <w:tc>
          <w:tcPr>
            <w:tcW w:w="850" w:type="dxa"/>
          </w:tcPr>
          <w:p w:rsidR="00414E58" w:rsidRPr="0008286C" w:rsidRDefault="00414E58" w:rsidP="0008286C">
            <w:pPr>
              <w:widowControl/>
              <w:rPr>
                <w:rFonts w:ascii="Times New Roman" w:hAnsi="Times New Roman" w:cs="Times New Roman"/>
                <w:color w:val="auto"/>
              </w:rPr>
            </w:pP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1,867</w:t>
            </w: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3 шт.</w:t>
            </w: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12</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ул. Пушкина </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0,89</w:t>
            </w:r>
          </w:p>
        </w:tc>
        <w:tc>
          <w:tcPr>
            <w:tcW w:w="850"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0,49</w:t>
            </w: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0,4</w:t>
            </w: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2 шт.</w:t>
            </w: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13</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ул. Чехова</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0,491</w:t>
            </w:r>
          </w:p>
        </w:tc>
        <w:tc>
          <w:tcPr>
            <w:tcW w:w="850"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0,491</w:t>
            </w: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14</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ул. Верхний Кавказ</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0,883</w:t>
            </w:r>
          </w:p>
        </w:tc>
        <w:tc>
          <w:tcPr>
            <w:tcW w:w="850"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0,883</w:t>
            </w: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 шт.</w:t>
            </w: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15</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ул. Нижний Кавказ</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0,855</w:t>
            </w:r>
          </w:p>
        </w:tc>
        <w:tc>
          <w:tcPr>
            <w:tcW w:w="850"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0,855</w:t>
            </w: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2 шт.</w:t>
            </w: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16</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ул. 60 лет октября</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0,77</w:t>
            </w:r>
          </w:p>
        </w:tc>
        <w:tc>
          <w:tcPr>
            <w:tcW w:w="850"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0,68</w:t>
            </w: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0,09</w:t>
            </w: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17</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ул. Генерала Ибянского</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0,596</w:t>
            </w:r>
          </w:p>
        </w:tc>
        <w:tc>
          <w:tcPr>
            <w:tcW w:w="850"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0,596</w:t>
            </w: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18</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ул. Дзержинского </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1,468</w:t>
            </w:r>
          </w:p>
        </w:tc>
        <w:tc>
          <w:tcPr>
            <w:tcW w:w="850"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0,358</w:t>
            </w:r>
          </w:p>
        </w:tc>
        <w:tc>
          <w:tcPr>
            <w:tcW w:w="710"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0,51</w:t>
            </w:r>
          </w:p>
        </w:tc>
        <w:tc>
          <w:tcPr>
            <w:tcW w:w="992"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0,6</w:t>
            </w: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p>
        </w:tc>
        <w:tc>
          <w:tcPr>
            <w:tcW w:w="851"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1/35</w:t>
            </w:r>
          </w:p>
        </w:tc>
        <w:tc>
          <w:tcPr>
            <w:tcW w:w="708"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19</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ул. Советская</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1,51</w:t>
            </w:r>
          </w:p>
        </w:tc>
        <w:tc>
          <w:tcPr>
            <w:tcW w:w="850"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1,51</w:t>
            </w: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 шт.</w:t>
            </w: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20</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ул. Рожкова </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0,831</w:t>
            </w:r>
          </w:p>
        </w:tc>
        <w:tc>
          <w:tcPr>
            <w:tcW w:w="850"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0,43</w:t>
            </w:r>
          </w:p>
        </w:tc>
        <w:tc>
          <w:tcPr>
            <w:tcW w:w="710"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0,4</w:t>
            </w:r>
          </w:p>
        </w:tc>
        <w:tc>
          <w:tcPr>
            <w:tcW w:w="992" w:type="dxa"/>
          </w:tcPr>
          <w:p w:rsidR="00414E58" w:rsidRPr="0008286C" w:rsidRDefault="00414E58" w:rsidP="0008286C">
            <w:pPr>
              <w:widowControl/>
              <w:rPr>
                <w:rFonts w:ascii="Times New Roman" w:hAnsi="Times New Roman" w:cs="Times New Roman"/>
                <w:color w:val="auto"/>
              </w:rPr>
            </w:pP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 шт.</w:t>
            </w: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21</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ул. Н.Будашкина</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0,179</w:t>
            </w:r>
          </w:p>
        </w:tc>
        <w:tc>
          <w:tcPr>
            <w:tcW w:w="850"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0,179</w:t>
            </w: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 шт.</w:t>
            </w: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22</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ул. 40 лет Победы</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1,243</w:t>
            </w:r>
          </w:p>
        </w:tc>
        <w:tc>
          <w:tcPr>
            <w:tcW w:w="850" w:type="dxa"/>
          </w:tcPr>
          <w:p w:rsidR="00414E58" w:rsidRPr="0008286C" w:rsidRDefault="00414E58" w:rsidP="0008286C">
            <w:pPr>
              <w:widowControl/>
              <w:rPr>
                <w:rFonts w:ascii="Times New Roman" w:hAnsi="Times New Roman" w:cs="Times New Roman"/>
                <w:color w:val="auto"/>
              </w:rPr>
            </w:pPr>
          </w:p>
        </w:tc>
        <w:tc>
          <w:tcPr>
            <w:tcW w:w="710"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0,253</w:t>
            </w:r>
          </w:p>
        </w:tc>
        <w:tc>
          <w:tcPr>
            <w:tcW w:w="992"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0,99</w:t>
            </w: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p>
        </w:tc>
        <w:tc>
          <w:tcPr>
            <w:tcW w:w="851"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1/54</w:t>
            </w:r>
          </w:p>
        </w:tc>
        <w:tc>
          <w:tcPr>
            <w:tcW w:w="708"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23</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ул. Молодёжная</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0,219</w:t>
            </w:r>
          </w:p>
        </w:tc>
        <w:tc>
          <w:tcPr>
            <w:tcW w:w="850"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0,219</w:t>
            </w: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2 шт.</w:t>
            </w: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24</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пер. Почтовый</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0,961</w:t>
            </w:r>
          </w:p>
        </w:tc>
        <w:tc>
          <w:tcPr>
            <w:tcW w:w="850" w:type="dxa"/>
          </w:tcPr>
          <w:p w:rsidR="00414E58" w:rsidRPr="0008286C" w:rsidRDefault="00414E58" w:rsidP="0008286C">
            <w:pPr>
              <w:widowControl/>
              <w:rPr>
                <w:rFonts w:ascii="Times New Roman" w:hAnsi="Times New Roman" w:cs="Times New Roman"/>
                <w:color w:val="auto"/>
              </w:rPr>
            </w:pP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0,961</w:t>
            </w: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2 шт.</w:t>
            </w:r>
          </w:p>
        </w:tc>
        <w:tc>
          <w:tcPr>
            <w:tcW w:w="708"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1/5</w:t>
            </w: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25</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пер. Сушзаводской</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0,463</w:t>
            </w:r>
          </w:p>
        </w:tc>
        <w:tc>
          <w:tcPr>
            <w:tcW w:w="850" w:type="dxa"/>
          </w:tcPr>
          <w:p w:rsidR="00414E58" w:rsidRPr="0008286C" w:rsidRDefault="00414E58" w:rsidP="0008286C">
            <w:pPr>
              <w:widowControl/>
              <w:rPr>
                <w:rFonts w:ascii="Times New Roman" w:hAnsi="Times New Roman" w:cs="Times New Roman"/>
                <w:color w:val="auto"/>
              </w:rPr>
            </w:pP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0,463</w:t>
            </w: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 шт.</w:t>
            </w: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26</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ул. В. Остроуха</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0,315</w:t>
            </w:r>
          </w:p>
        </w:tc>
        <w:tc>
          <w:tcPr>
            <w:tcW w:w="850"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0,315</w:t>
            </w: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 шт.</w:t>
            </w: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27</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 xml:space="preserve"> пер. Калужский</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0,586</w:t>
            </w:r>
          </w:p>
        </w:tc>
        <w:tc>
          <w:tcPr>
            <w:tcW w:w="850" w:type="dxa"/>
          </w:tcPr>
          <w:p w:rsidR="00414E58" w:rsidRPr="0008286C" w:rsidRDefault="00414E58" w:rsidP="0008286C">
            <w:pPr>
              <w:widowControl/>
              <w:rPr>
                <w:rFonts w:ascii="Times New Roman" w:hAnsi="Times New Roman" w:cs="Times New Roman"/>
                <w:color w:val="auto"/>
              </w:rPr>
            </w:pP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0,586</w:t>
            </w: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 шт.</w:t>
            </w: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28</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пер. Кирова-Ломоносова</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0,668</w:t>
            </w:r>
          </w:p>
        </w:tc>
        <w:tc>
          <w:tcPr>
            <w:tcW w:w="850"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0,668</w:t>
            </w: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p>
        </w:tc>
        <w:tc>
          <w:tcPr>
            <w:tcW w:w="757" w:type="dxa"/>
          </w:tcPr>
          <w:p w:rsidR="00414E58" w:rsidRPr="0008286C" w:rsidRDefault="00414E58" w:rsidP="0008286C">
            <w:pPr>
              <w:widowControl/>
              <w:rPr>
                <w:rFonts w:ascii="Times New Roman" w:hAnsi="Times New Roman" w:cs="Times New Roman"/>
                <w:color w:val="auto"/>
              </w:rPr>
            </w:pPr>
          </w:p>
        </w:tc>
        <w:tc>
          <w:tcPr>
            <w:tcW w:w="802" w:type="dxa"/>
          </w:tcPr>
          <w:p w:rsidR="00414E58" w:rsidRPr="0008286C" w:rsidRDefault="00414E58" w:rsidP="0008286C">
            <w:pPr>
              <w:widowControl/>
              <w:rPr>
                <w:rFonts w:ascii="Times New Roman" w:hAnsi="Times New Roman" w:cs="Times New Roman"/>
                <w:color w:val="auto"/>
              </w:rPr>
            </w:pP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c>
          <w:tcPr>
            <w:tcW w:w="534"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29</w:t>
            </w:r>
          </w:p>
        </w:tc>
        <w:tc>
          <w:tcPr>
            <w:tcW w:w="1735" w:type="dxa"/>
          </w:tcPr>
          <w:p w:rsidR="00414E58" w:rsidRPr="0008286C" w:rsidRDefault="00414E58" w:rsidP="0008286C">
            <w:pPr>
              <w:widowControl/>
              <w:tabs>
                <w:tab w:val="left" w:pos="708"/>
                <w:tab w:val="left" w:pos="5805"/>
              </w:tabs>
              <w:rPr>
                <w:rFonts w:ascii="Times New Roman" w:hAnsi="Times New Roman" w:cs="Times New Roman"/>
                <w:color w:val="auto"/>
              </w:rPr>
            </w:pPr>
            <w:r w:rsidRPr="0008286C">
              <w:rPr>
                <w:rFonts w:ascii="Times New Roman" w:hAnsi="Times New Roman" w:cs="Times New Roman"/>
                <w:color w:val="auto"/>
              </w:rPr>
              <w:t>Ул.. Кресты</w:t>
            </w:r>
          </w:p>
        </w:tc>
        <w:tc>
          <w:tcPr>
            <w:tcW w:w="1134" w:type="dxa"/>
          </w:tcPr>
          <w:p w:rsidR="00414E58" w:rsidRPr="0008286C" w:rsidRDefault="00414E58" w:rsidP="0008286C">
            <w:pPr>
              <w:widowControl/>
              <w:tabs>
                <w:tab w:val="left" w:pos="708"/>
                <w:tab w:val="left" w:pos="5805"/>
              </w:tabs>
              <w:jc w:val="center"/>
              <w:rPr>
                <w:rFonts w:ascii="Times New Roman" w:hAnsi="Times New Roman" w:cs="Times New Roman"/>
                <w:color w:val="auto"/>
              </w:rPr>
            </w:pPr>
            <w:r w:rsidRPr="0008286C">
              <w:rPr>
                <w:rFonts w:ascii="Times New Roman" w:hAnsi="Times New Roman" w:cs="Times New Roman"/>
                <w:color w:val="auto"/>
              </w:rPr>
              <w:t>1,07</w:t>
            </w:r>
          </w:p>
        </w:tc>
        <w:tc>
          <w:tcPr>
            <w:tcW w:w="850" w:type="dxa"/>
          </w:tcPr>
          <w:p w:rsidR="00414E58" w:rsidRPr="0008286C" w:rsidRDefault="00414E58" w:rsidP="0008286C">
            <w:pPr>
              <w:widowControl/>
              <w:rPr>
                <w:rFonts w:ascii="Times New Roman" w:hAnsi="Times New Roman" w:cs="Times New Roman"/>
                <w:color w:val="auto"/>
              </w:rPr>
            </w:pPr>
          </w:p>
        </w:tc>
        <w:tc>
          <w:tcPr>
            <w:tcW w:w="710" w:type="dxa"/>
          </w:tcPr>
          <w:p w:rsidR="00414E58" w:rsidRPr="0008286C" w:rsidRDefault="00414E58" w:rsidP="0008286C">
            <w:pPr>
              <w:widowControl/>
              <w:rPr>
                <w:rFonts w:ascii="Times New Roman" w:hAnsi="Times New Roman" w:cs="Times New Roman"/>
                <w:color w:val="auto"/>
              </w:rPr>
            </w:pPr>
          </w:p>
        </w:tc>
        <w:tc>
          <w:tcPr>
            <w:tcW w:w="992" w:type="dxa"/>
          </w:tcPr>
          <w:p w:rsidR="00414E58" w:rsidRPr="0008286C" w:rsidRDefault="00414E58" w:rsidP="0008286C">
            <w:pPr>
              <w:widowControl/>
              <w:rPr>
                <w:rFonts w:ascii="Times New Roman" w:hAnsi="Times New Roman" w:cs="Times New Roman"/>
                <w:color w:val="auto"/>
              </w:rPr>
            </w:pPr>
          </w:p>
        </w:tc>
        <w:tc>
          <w:tcPr>
            <w:tcW w:w="757" w:type="dxa"/>
          </w:tcPr>
          <w:p w:rsidR="00414E58" w:rsidRPr="0008286C" w:rsidRDefault="00414E58" w:rsidP="0008286C">
            <w:pPr>
              <w:widowControl/>
              <w:rPr>
                <w:rFonts w:ascii="Times New Roman" w:hAnsi="Times New Roman" w:cs="Times New Roman"/>
                <w:color w:val="auto"/>
              </w:rPr>
            </w:pPr>
            <w:r w:rsidRPr="0008286C">
              <w:rPr>
                <w:rFonts w:ascii="Times New Roman" w:hAnsi="Times New Roman" w:cs="Times New Roman"/>
                <w:color w:val="auto"/>
              </w:rPr>
              <w:t>1,07</w:t>
            </w:r>
          </w:p>
        </w:tc>
        <w:tc>
          <w:tcPr>
            <w:tcW w:w="802" w:type="dxa"/>
          </w:tcPr>
          <w:p w:rsidR="00414E58" w:rsidRPr="0008286C" w:rsidRDefault="00414E58" w:rsidP="0008286C">
            <w:pPr>
              <w:widowControl/>
              <w:rPr>
                <w:rFonts w:ascii="Times New Roman" w:hAnsi="Times New Roman" w:cs="Times New Roman"/>
                <w:color w:val="auto"/>
              </w:rPr>
            </w:pP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color w:val="auto"/>
              </w:rPr>
            </w:pPr>
          </w:p>
        </w:tc>
      </w:tr>
      <w:tr w:rsidR="00414E58" w:rsidRPr="0008286C" w:rsidTr="0008642A">
        <w:trPr>
          <w:trHeight w:val="455"/>
        </w:trPr>
        <w:tc>
          <w:tcPr>
            <w:tcW w:w="534" w:type="dxa"/>
          </w:tcPr>
          <w:p w:rsidR="00414E58" w:rsidRPr="0008286C" w:rsidRDefault="00414E58" w:rsidP="0008286C">
            <w:pPr>
              <w:widowControl/>
              <w:rPr>
                <w:rFonts w:ascii="Times New Roman" w:hAnsi="Times New Roman" w:cs="Times New Roman"/>
                <w:color w:val="auto"/>
              </w:rPr>
            </w:pPr>
          </w:p>
        </w:tc>
        <w:tc>
          <w:tcPr>
            <w:tcW w:w="1735" w:type="dxa"/>
          </w:tcPr>
          <w:p w:rsidR="00414E58" w:rsidRPr="0008286C" w:rsidRDefault="00414E58" w:rsidP="0008286C">
            <w:pPr>
              <w:widowControl/>
              <w:rPr>
                <w:rFonts w:ascii="Times New Roman" w:hAnsi="Times New Roman" w:cs="Times New Roman"/>
                <w:b/>
                <w:color w:val="auto"/>
              </w:rPr>
            </w:pPr>
            <w:r w:rsidRPr="0008286C">
              <w:rPr>
                <w:rFonts w:ascii="Times New Roman" w:hAnsi="Times New Roman" w:cs="Times New Roman"/>
                <w:b/>
                <w:color w:val="auto"/>
              </w:rPr>
              <w:t>ИТОГО:</w:t>
            </w:r>
          </w:p>
        </w:tc>
        <w:tc>
          <w:tcPr>
            <w:tcW w:w="1134" w:type="dxa"/>
          </w:tcPr>
          <w:p w:rsidR="00414E58" w:rsidRPr="0008286C" w:rsidRDefault="00414E58" w:rsidP="0008286C">
            <w:pPr>
              <w:widowControl/>
              <w:rPr>
                <w:rFonts w:ascii="Times New Roman" w:hAnsi="Times New Roman" w:cs="Times New Roman"/>
                <w:b/>
                <w:color w:val="auto"/>
              </w:rPr>
            </w:pPr>
            <w:r w:rsidRPr="0008286C">
              <w:rPr>
                <w:rFonts w:ascii="Times New Roman" w:hAnsi="Times New Roman" w:cs="Times New Roman"/>
                <w:b/>
                <w:color w:val="auto"/>
              </w:rPr>
              <w:t>27,032</w:t>
            </w:r>
          </w:p>
        </w:tc>
        <w:tc>
          <w:tcPr>
            <w:tcW w:w="850" w:type="dxa"/>
          </w:tcPr>
          <w:p w:rsidR="00414E58" w:rsidRPr="0008286C" w:rsidRDefault="00414E58" w:rsidP="0008286C">
            <w:pPr>
              <w:widowControl/>
              <w:rPr>
                <w:rFonts w:ascii="Times New Roman" w:hAnsi="Times New Roman" w:cs="Times New Roman"/>
                <w:b/>
                <w:color w:val="auto"/>
              </w:rPr>
            </w:pPr>
          </w:p>
        </w:tc>
        <w:tc>
          <w:tcPr>
            <w:tcW w:w="710" w:type="dxa"/>
          </w:tcPr>
          <w:p w:rsidR="00414E58" w:rsidRPr="0008286C" w:rsidRDefault="00414E58" w:rsidP="0008286C">
            <w:pPr>
              <w:widowControl/>
              <w:rPr>
                <w:rFonts w:ascii="Times New Roman" w:hAnsi="Times New Roman" w:cs="Times New Roman"/>
                <w:b/>
                <w:color w:val="auto"/>
              </w:rPr>
            </w:pPr>
          </w:p>
        </w:tc>
        <w:tc>
          <w:tcPr>
            <w:tcW w:w="992" w:type="dxa"/>
          </w:tcPr>
          <w:p w:rsidR="00414E58" w:rsidRPr="0008286C" w:rsidRDefault="00414E58" w:rsidP="0008286C">
            <w:pPr>
              <w:widowControl/>
              <w:rPr>
                <w:rFonts w:ascii="Times New Roman" w:hAnsi="Times New Roman" w:cs="Times New Roman"/>
                <w:b/>
                <w:color w:val="auto"/>
              </w:rPr>
            </w:pPr>
          </w:p>
        </w:tc>
        <w:tc>
          <w:tcPr>
            <w:tcW w:w="757" w:type="dxa"/>
          </w:tcPr>
          <w:p w:rsidR="00414E58" w:rsidRPr="0008286C" w:rsidRDefault="00414E58" w:rsidP="0008286C">
            <w:pPr>
              <w:widowControl/>
              <w:rPr>
                <w:rFonts w:ascii="Times New Roman" w:hAnsi="Times New Roman" w:cs="Times New Roman"/>
                <w:b/>
                <w:color w:val="auto"/>
              </w:rPr>
            </w:pPr>
          </w:p>
        </w:tc>
        <w:tc>
          <w:tcPr>
            <w:tcW w:w="802" w:type="dxa"/>
          </w:tcPr>
          <w:p w:rsidR="00414E58" w:rsidRPr="0008286C" w:rsidRDefault="00414E58" w:rsidP="0008286C">
            <w:pPr>
              <w:widowControl/>
              <w:rPr>
                <w:rFonts w:ascii="Times New Roman" w:hAnsi="Times New Roman" w:cs="Times New Roman"/>
                <w:b/>
                <w:color w:val="auto"/>
              </w:rPr>
            </w:pPr>
          </w:p>
        </w:tc>
        <w:tc>
          <w:tcPr>
            <w:tcW w:w="851" w:type="dxa"/>
          </w:tcPr>
          <w:p w:rsidR="00414E58" w:rsidRPr="0008286C" w:rsidRDefault="00414E58" w:rsidP="0008286C">
            <w:pPr>
              <w:widowControl/>
              <w:rPr>
                <w:rFonts w:ascii="Times New Roman" w:hAnsi="Times New Roman" w:cs="Times New Roman"/>
                <w:color w:val="auto"/>
              </w:rPr>
            </w:pPr>
          </w:p>
        </w:tc>
        <w:tc>
          <w:tcPr>
            <w:tcW w:w="708" w:type="dxa"/>
          </w:tcPr>
          <w:p w:rsidR="00414E58" w:rsidRPr="0008286C" w:rsidRDefault="00414E58" w:rsidP="0008286C">
            <w:pPr>
              <w:widowControl/>
              <w:rPr>
                <w:rFonts w:ascii="Times New Roman" w:hAnsi="Times New Roman" w:cs="Times New Roman"/>
                <w:b/>
                <w:color w:val="auto"/>
              </w:rPr>
            </w:pPr>
          </w:p>
        </w:tc>
        <w:tc>
          <w:tcPr>
            <w:tcW w:w="708" w:type="dxa"/>
          </w:tcPr>
          <w:p w:rsidR="00414E58" w:rsidRPr="0008286C" w:rsidRDefault="00414E58" w:rsidP="0008286C">
            <w:pPr>
              <w:widowControl/>
              <w:rPr>
                <w:rFonts w:ascii="Times New Roman" w:hAnsi="Times New Roman" w:cs="Times New Roman"/>
                <w:color w:val="auto"/>
              </w:rPr>
            </w:pPr>
          </w:p>
        </w:tc>
      </w:tr>
    </w:tbl>
    <w:p w:rsidR="00414E58" w:rsidRDefault="00414E58">
      <w:pPr>
        <w:pStyle w:val="21"/>
        <w:shd w:val="clear" w:color="auto" w:fill="auto"/>
        <w:spacing w:before="0" w:after="0" w:line="274" w:lineRule="exact"/>
        <w:ind w:firstLine="840"/>
        <w:jc w:val="both"/>
      </w:pPr>
      <w:r>
        <w:br w:type="textWrapping" w:clear="all"/>
      </w:r>
    </w:p>
    <w:p w:rsidR="00414E58" w:rsidRDefault="00414E58" w:rsidP="00224BBF">
      <w:pPr>
        <w:pStyle w:val="21"/>
        <w:shd w:val="clear" w:color="auto" w:fill="auto"/>
        <w:spacing w:before="0" w:after="0" w:line="274" w:lineRule="exact"/>
        <w:ind w:firstLine="709"/>
        <w:jc w:val="both"/>
      </w:pPr>
      <w:r>
        <w:t>Содержание автомобильных дорог осуществляется подрядными организациями по муниципальным контрактам. Проверка качества содержания дорог осуществляется по согласованному графику, в соответствии с установленными критериями.</w:t>
      </w:r>
    </w:p>
    <w:p w:rsidR="00414E58" w:rsidRDefault="00414E58" w:rsidP="00224BBF">
      <w:pPr>
        <w:pStyle w:val="21"/>
        <w:shd w:val="clear" w:color="auto" w:fill="auto"/>
        <w:spacing w:before="0" w:after="0" w:line="274" w:lineRule="exact"/>
        <w:ind w:firstLine="709"/>
        <w:jc w:val="both"/>
      </w:pPr>
      <w:r>
        <w:t xml:space="preserve"> Сохранение автодорожной инфраструктуры осуществляется только за счет ремонта автодорог  грунтовых и автодорог с ПГС. В условиях ограниченного финансирования дорожных работ с каждым годом увеличивается протяженность дорог, требующих ремонта.</w:t>
      </w:r>
    </w:p>
    <w:p w:rsidR="00414E58" w:rsidRDefault="00414E58">
      <w:pPr>
        <w:pStyle w:val="a0"/>
        <w:framePr w:w="9422" w:wrap="notBeside" w:vAnchor="text" w:hAnchor="text" w:xAlign="center" w:y="1"/>
        <w:shd w:val="clear" w:color="auto" w:fill="auto"/>
        <w:spacing w:line="240" w:lineRule="exact"/>
      </w:pPr>
    </w:p>
    <w:p w:rsidR="00414E58" w:rsidRDefault="00414E58">
      <w:pPr>
        <w:pStyle w:val="a0"/>
        <w:framePr w:w="9422" w:wrap="notBeside" w:vAnchor="text" w:hAnchor="text" w:xAlign="center" w:y="1"/>
        <w:shd w:val="clear" w:color="auto" w:fill="auto"/>
        <w:spacing w:line="240" w:lineRule="exact"/>
      </w:pPr>
    </w:p>
    <w:p w:rsidR="00414E58" w:rsidRDefault="00414E58">
      <w:pPr>
        <w:framePr w:w="9422" w:wrap="notBeside" w:vAnchor="text" w:hAnchor="text" w:xAlign="center" w:y="1"/>
        <w:rPr>
          <w:sz w:val="2"/>
          <w:szCs w:val="2"/>
        </w:rPr>
      </w:pPr>
    </w:p>
    <w:p w:rsidR="00414E58" w:rsidRDefault="00414E58">
      <w:pPr>
        <w:rPr>
          <w:sz w:val="2"/>
          <w:szCs w:val="2"/>
        </w:rPr>
      </w:pPr>
    </w:p>
    <w:p w:rsidR="00414E58" w:rsidRDefault="00414E58">
      <w:pPr>
        <w:framePr w:w="9422" w:wrap="notBeside" w:vAnchor="text" w:hAnchor="text" w:xAlign="center" w:y="1"/>
        <w:rPr>
          <w:sz w:val="2"/>
          <w:szCs w:val="2"/>
        </w:rPr>
      </w:pPr>
    </w:p>
    <w:p w:rsidR="00414E58" w:rsidRDefault="00414E58" w:rsidP="00224BBF">
      <w:pPr>
        <w:pStyle w:val="23"/>
        <w:keepNext/>
        <w:keepLines/>
        <w:numPr>
          <w:ilvl w:val="1"/>
          <w:numId w:val="5"/>
        </w:numPr>
        <w:shd w:val="clear" w:color="auto" w:fill="auto"/>
        <w:tabs>
          <w:tab w:val="left" w:pos="486"/>
        </w:tabs>
        <w:spacing w:before="0" w:after="244" w:line="278" w:lineRule="exact"/>
        <w:ind w:firstLine="0"/>
      </w:pPr>
      <w:bookmarkStart w:id="5" w:name="bookmark8"/>
      <w:r>
        <w:t>Анализ состава парка транспортных средств и уровня автомобилизации городского поселения, обеспеченность парковками (парковочными местами).</w:t>
      </w:r>
      <w:bookmarkEnd w:id="5"/>
    </w:p>
    <w:p w:rsidR="00414E58" w:rsidRPr="009D7F83" w:rsidRDefault="00414E58" w:rsidP="00280784">
      <w:pPr>
        <w:pStyle w:val="S"/>
      </w:pPr>
      <w:r w:rsidRPr="009D7F83">
        <w:t xml:space="preserve">Автомобильный парк </w:t>
      </w:r>
      <w:r>
        <w:t>городского</w:t>
      </w:r>
      <w:r w:rsidRPr="009D7F83">
        <w:t xml:space="preserve"> поселения преимущественно состоит из легковых автомобилей, принадлежащих частным лицам. Дет</w:t>
      </w:r>
      <w:r>
        <w:t>а</w:t>
      </w:r>
      <w:r w:rsidRPr="009D7F83">
        <w:t>льная информация  видов транспорта отсутствует. За период 201</w:t>
      </w:r>
      <w:r>
        <w:t>5</w:t>
      </w:r>
      <w:r w:rsidRPr="009D7F83">
        <w:t>-201</w:t>
      </w:r>
      <w:r>
        <w:t>8</w:t>
      </w:r>
      <w:r w:rsidRPr="009D7F83">
        <w:t xml:space="preserve"> годы отмечается рост транспортных средств и уровня автомобилизации населения.</w:t>
      </w:r>
    </w:p>
    <w:p w:rsidR="00414E58" w:rsidRPr="009D7F83" w:rsidRDefault="00414E58" w:rsidP="00280784">
      <w:pPr>
        <w:spacing w:line="240" w:lineRule="atLeast"/>
        <w:ind w:firstLine="709"/>
        <w:jc w:val="both"/>
      </w:pPr>
      <w:bookmarkStart w:id="6" w:name="dst100042"/>
      <w:bookmarkEnd w:id="6"/>
      <w:r w:rsidRPr="0070319E">
        <w:rPr>
          <w:rFonts w:ascii="Times New Roman" w:hAnsi="Times New Roman"/>
        </w:rPr>
        <w:t xml:space="preserve">На территории муниципального образования  </w:t>
      </w:r>
      <w:r>
        <w:rPr>
          <w:rFonts w:ascii="Times New Roman" w:hAnsi="Times New Roman"/>
        </w:rPr>
        <w:t xml:space="preserve">имеется </w:t>
      </w:r>
      <w:r w:rsidRPr="0070319E">
        <w:rPr>
          <w:rFonts w:ascii="Times New Roman" w:hAnsi="Times New Roman"/>
        </w:rPr>
        <w:t>автозаправочн</w:t>
      </w:r>
      <w:r>
        <w:rPr>
          <w:rFonts w:ascii="Times New Roman" w:hAnsi="Times New Roman"/>
        </w:rPr>
        <w:t>ая</w:t>
      </w:r>
      <w:r w:rsidRPr="0070319E">
        <w:rPr>
          <w:rFonts w:ascii="Times New Roman" w:hAnsi="Times New Roman"/>
        </w:rPr>
        <w:t xml:space="preserve"> станци</w:t>
      </w:r>
      <w:r>
        <w:rPr>
          <w:rFonts w:ascii="Times New Roman" w:hAnsi="Times New Roman"/>
        </w:rPr>
        <w:t>я</w:t>
      </w:r>
      <w:r w:rsidRPr="0070319E">
        <w:rPr>
          <w:rFonts w:ascii="Times New Roman" w:hAnsi="Times New Roman"/>
        </w:rPr>
        <w:t xml:space="preserve">, Ремонт и обслуживание автотранспортных средств производятся в </w:t>
      </w:r>
      <w:r>
        <w:rPr>
          <w:rFonts w:ascii="Times New Roman" w:hAnsi="Times New Roman"/>
        </w:rPr>
        <w:t>автомобильных мастерских</w:t>
      </w:r>
      <w:r w:rsidRPr="0070319E">
        <w:rPr>
          <w:rFonts w:ascii="Times New Roman" w:hAnsi="Times New Roman"/>
        </w:rPr>
        <w:t xml:space="preserve">. </w:t>
      </w:r>
    </w:p>
    <w:p w:rsidR="00414E58" w:rsidRDefault="00414E58" w:rsidP="00280784">
      <w:pPr>
        <w:pStyle w:val="21"/>
        <w:shd w:val="clear" w:color="auto" w:fill="auto"/>
        <w:spacing w:before="0" w:after="0" w:line="274" w:lineRule="exact"/>
        <w:ind w:firstLine="709"/>
        <w:jc w:val="both"/>
      </w:pPr>
      <w:r w:rsidRPr="00CC44C0">
        <w:t xml:space="preserve">Хранение индивидуального автотранспорта осуществляется на </w:t>
      </w:r>
      <w:r>
        <w:t xml:space="preserve">придомовой </w:t>
      </w:r>
      <w:r w:rsidRPr="00CC44C0">
        <w:t>территории, а также в  частных гаражах. Общая мощность гаражей, расположенных на территории населенного пунк</w:t>
      </w:r>
      <w:r>
        <w:t>та, составляет  около 70 машино</w:t>
      </w:r>
      <w:r w:rsidRPr="00CC44C0">
        <w:t>мест.</w:t>
      </w:r>
    </w:p>
    <w:p w:rsidR="00414E58" w:rsidRDefault="00414E58" w:rsidP="00280784">
      <w:pPr>
        <w:pStyle w:val="21"/>
        <w:shd w:val="clear" w:color="auto" w:fill="auto"/>
        <w:spacing w:before="0" w:after="0" w:line="274" w:lineRule="exact"/>
        <w:ind w:firstLine="709"/>
        <w:jc w:val="both"/>
      </w:pPr>
      <w:r>
        <w:t>Парковочные места имеются у всех объектов социальной инфраструктуры и у административных зданий хозяйствующих организаций.</w:t>
      </w:r>
    </w:p>
    <w:p w:rsidR="00414E58" w:rsidRDefault="00414E58" w:rsidP="00280784">
      <w:pPr>
        <w:pStyle w:val="21"/>
        <w:shd w:val="clear" w:color="auto" w:fill="auto"/>
        <w:spacing w:before="0" w:after="0" w:line="274" w:lineRule="exact"/>
        <w:ind w:firstLine="709"/>
        <w:jc w:val="both"/>
      </w:pPr>
    </w:p>
    <w:p w:rsidR="00414E58" w:rsidRDefault="00414E58" w:rsidP="0070319E">
      <w:pPr>
        <w:pStyle w:val="23"/>
        <w:keepNext/>
        <w:keepLines/>
        <w:numPr>
          <w:ilvl w:val="1"/>
          <w:numId w:val="5"/>
        </w:numPr>
        <w:shd w:val="clear" w:color="auto" w:fill="auto"/>
        <w:tabs>
          <w:tab w:val="left" w:pos="486"/>
        </w:tabs>
        <w:spacing w:before="0" w:after="196" w:line="240" w:lineRule="exact"/>
        <w:ind w:firstLine="0"/>
      </w:pPr>
      <w:bookmarkStart w:id="7" w:name="bookmark10"/>
      <w:r>
        <w:t>Характеристика пешеходного и велосипедного передвижения.</w:t>
      </w:r>
      <w:bookmarkEnd w:id="7"/>
    </w:p>
    <w:p w:rsidR="00414E58" w:rsidRDefault="00414E58">
      <w:pPr>
        <w:pStyle w:val="21"/>
        <w:shd w:val="clear" w:color="auto" w:fill="auto"/>
        <w:spacing w:before="0" w:after="240" w:line="274" w:lineRule="exact"/>
        <w:ind w:firstLine="820"/>
        <w:jc w:val="both"/>
      </w:pPr>
      <w:r>
        <w:t>Для передвижения пешеходов тротуары не предусмотрены. Специализированные дорожки для велосипедного передвижения на территории поселения отсутствуют. Движение велосипедистов осуществляется в соответствии с требованиями ПДД по дорогам общего пользования.</w:t>
      </w:r>
    </w:p>
    <w:p w:rsidR="00414E58" w:rsidRDefault="00414E58">
      <w:pPr>
        <w:pStyle w:val="23"/>
        <w:keepNext/>
        <w:keepLines/>
        <w:numPr>
          <w:ilvl w:val="1"/>
          <w:numId w:val="5"/>
        </w:numPr>
        <w:shd w:val="clear" w:color="auto" w:fill="auto"/>
        <w:tabs>
          <w:tab w:val="left" w:pos="486"/>
        </w:tabs>
        <w:spacing w:before="0" w:after="0" w:line="274" w:lineRule="exact"/>
        <w:ind w:firstLine="0"/>
      </w:pPr>
      <w:bookmarkStart w:id="8" w:name="bookmark11"/>
      <w:r>
        <w:t>Характеристика движения грузовых транспортных средств.</w:t>
      </w:r>
      <w:bookmarkEnd w:id="8"/>
    </w:p>
    <w:p w:rsidR="00414E58" w:rsidRDefault="00414E58" w:rsidP="0008642A">
      <w:pPr>
        <w:spacing w:line="240" w:lineRule="atLeast"/>
        <w:ind w:firstLine="709"/>
        <w:jc w:val="both"/>
        <w:rPr>
          <w:rFonts w:ascii="Times New Roman" w:hAnsi="Times New Roman"/>
        </w:rPr>
      </w:pPr>
      <w:bookmarkStart w:id="9" w:name="bookmark12"/>
    </w:p>
    <w:p w:rsidR="00414E58" w:rsidRPr="0008642A" w:rsidRDefault="00414E58" w:rsidP="0008642A">
      <w:pPr>
        <w:widowControl/>
        <w:autoSpaceDE w:val="0"/>
        <w:autoSpaceDN w:val="0"/>
        <w:adjustRightInd w:val="0"/>
        <w:ind w:firstLine="567"/>
        <w:jc w:val="both"/>
        <w:rPr>
          <w:rFonts w:ascii="Times New Roman" w:hAnsi="Times New Roman" w:cs="Times New Roman"/>
          <w:sz w:val="26"/>
          <w:szCs w:val="26"/>
        </w:rPr>
      </w:pPr>
      <w:r w:rsidRPr="0008642A">
        <w:rPr>
          <w:rFonts w:ascii="Times New Roman" w:hAnsi="Times New Roman" w:cs="Times New Roman"/>
          <w:color w:val="auto"/>
          <w:sz w:val="26"/>
          <w:szCs w:val="26"/>
        </w:rPr>
        <w:t>Грузовые транспортные средства принадлежат как физическим лицам, так июридическим. Основная часть перевозимых грузов сельскохозяйственного назначенияперевозится привлеченным транспортом. Маршруты движения грузового транспортапролегают по территории населенного пункта, без заезда в жилую зону. Это создаетусловия для снижения уровня загрязнения атмосферного воздуха, особенно в периодыпреобладания ветров северного направления, снижает нагрузку на дорожно –транспортную сеть поселения и уровень аварийности.</w:t>
      </w:r>
      <w:r w:rsidRPr="0008642A">
        <w:rPr>
          <w:rFonts w:ascii="Times New Roman" w:hAnsi="Times New Roman" w:cs="Times New Roman"/>
          <w:sz w:val="26"/>
          <w:szCs w:val="26"/>
        </w:rPr>
        <w:tab/>
      </w:r>
    </w:p>
    <w:p w:rsidR="00414E58" w:rsidRPr="00F65905" w:rsidRDefault="00414E58" w:rsidP="00F65905">
      <w:pPr>
        <w:spacing w:line="240" w:lineRule="atLeast"/>
        <w:ind w:firstLine="709"/>
        <w:jc w:val="both"/>
        <w:rPr>
          <w:rFonts w:ascii="Times New Roman" w:hAnsi="Times New Roman"/>
        </w:rPr>
      </w:pPr>
    </w:p>
    <w:p w:rsidR="00414E58" w:rsidRDefault="00414E58">
      <w:pPr>
        <w:pStyle w:val="23"/>
        <w:keepNext/>
        <w:keepLines/>
        <w:numPr>
          <w:ilvl w:val="1"/>
          <w:numId w:val="5"/>
        </w:numPr>
        <w:shd w:val="clear" w:color="auto" w:fill="auto"/>
        <w:tabs>
          <w:tab w:val="left" w:pos="486"/>
        </w:tabs>
        <w:spacing w:before="0" w:after="251" w:line="240" w:lineRule="exact"/>
        <w:ind w:firstLine="0"/>
      </w:pPr>
      <w:r>
        <w:t>Анализ уровня безопасности дорожного движения.</w:t>
      </w:r>
      <w:bookmarkEnd w:id="9"/>
    </w:p>
    <w:p w:rsidR="00414E58" w:rsidRPr="00CC6F18" w:rsidRDefault="00414E58" w:rsidP="00CC6F18">
      <w:pPr>
        <w:widowControl/>
        <w:autoSpaceDE w:val="0"/>
        <w:autoSpaceDN w:val="0"/>
        <w:adjustRightInd w:val="0"/>
        <w:ind w:firstLine="567"/>
        <w:jc w:val="both"/>
        <w:rPr>
          <w:rFonts w:ascii="Times New Roman" w:hAnsi="Times New Roman" w:cs="Times New Roman"/>
          <w:color w:val="auto"/>
          <w:sz w:val="26"/>
          <w:szCs w:val="26"/>
        </w:rPr>
      </w:pPr>
      <w:bookmarkStart w:id="10" w:name="bookmark13"/>
      <w:r w:rsidRPr="00CC6F18">
        <w:rPr>
          <w:rFonts w:ascii="Times New Roman" w:hAnsi="Times New Roman" w:cs="Times New Roman"/>
          <w:color w:val="auto"/>
          <w:sz w:val="26"/>
          <w:szCs w:val="26"/>
        </w:rPr>
        <w:t xml:space="preserve">Транспорт является источником опасности не только для пассажиров, но и длянаселения, проживающего в зонах </w:t>
      </w:r>
      <w:r>
        <w:rPr>
          <w:rFonts w:ascii="Times New Roman" w:hAnsi="Times New Roman" w:cs="Times New Roman"/>
          <w:color w:val="auto"/>
          <w:sz w:val="26"/>
          <w:szCs w:val="26"/>
        </w:rPr>
        <w:t>областных дорог</w:t>
      </w:r>
      <w:r w:rsidRPr="00CC6F18">
        <w:rPr>
          <w:rFonts w:ascii="Times New Roman" w:hAnsi="Times New Roman" w:cs="Times New Roman"/>
          <w:color w:val="auto"/>
          <w:sz w:val="26"/>
          <w:szCs w:val="26"/>
        </w:rPr>
        <w:t>, путей, поскольку по ним транспортируются легковоспламеняющиеся, химические,горючие, взрывоопасные и другие вещества.</w:t>
      </w:r>
    </w:p>
    <w:p w:rsidR="00414E58" w:rsidRPr="00CC6F18" w:rsidRDefault="00414E58" w:rsidP="00CC6F18">
      <w:pPr>
        <w:widowControl/>
        <w:autoSpaceDE w:val="0"/>
        <w:autoSpaceDN w:val="0"/>
        <w:adjustRightInd w:val="0"/>
        <w:ind w:firstLine="567"/>
        <w:jc w:val="both"/>
        <w:rPr>
          <w:rFonts w:ascii="Times New Roman" w:hAnsi="Times New Roman" w:cs="Times New Roman"/>
          <w:color w:val="auto"/>
          <w:sz w:val="26"/>
          <w:szCs w:val="26"/>
        </w:rPr>
      </w:pPr>
      <w:r w:rsidRPr="00CC6F18">
        <w:rPr>
          <w:rFonts w:ascii="Times New Roman" w:hAnsi="Times New Roman" w:cs="Times New Roman"/>
          <w:color w:val="auto"/>
          <w:sz w:val="26"/>
          <w:szCs w:val="26"/>
        </w:rPr>
        <w:t>Из всех источников опасности на автомобильном транспорте большую угрозу длянаселения представляют дорожно-транспортные происшествия. Основная частьпроисшествий происходит из-за нарушения правил дорожного движения, превышенияскоростного режима и неудовлетворительного качества дорожных покрытий.Крупными авариями на автотранспорте могут быть дорожно-транспортные аварии сучастием пассажирских автобусов с числом пострадавших и погибших от 10 до 100человек.</w:t>
      </w:r>
    </w:p>
    <w:p w:rsidR="00414E58" w:rsidRPr="00CC6F18" w:rsidRDefault="00414E58" w:rsidP="00CC6F18">
      <w:pPr>
        <w:widowControl/>
        <w:autoSpaceDE w:val="0"/>
        <w:autoSpaceDN w:val="0"/>
        <w:adjustRightInd w:val="0"/>
        <w:ind w:firstLine="567"/>
        <w:jc w:val="both"/>
        <w:rPr>
          <w:rFonts w:ascii="Times New Roman" w:hAnsi="Times New Roman" w:cs="Times New Roman"/>
          <w:color w:val="auto"/>
          <w:sz w:val="26"/>
          <w:szCs w:val="26"/>
        </w:rPr>
      </w:pPr>
      <w:r w:rsidRPr="00CC6F18">
        <w:rPr>
          <w:rFonts w:ascii="Times New Roman" w:hAnsi="Times New Roman" w:cs="Times New Roman"/>
          <w:color w:val="auto"/>
          <w:sz w:val="26"/>
          <w:szCs w:val="26"/>
        </w:rPr>
        <w:t>Ситуация, связанная с аварийностью на транспорте, неизменно сохраняетактуальность в связи с несоответствием дорожно-транспортно</w:t>
      </w:r>
      <w:r>
        <w:rPr>
          <w:rFonts w:ascii="Times New Roman" w:hAnsi="Times New Roman" w:cs="Times New Roman"/>
          <w:color w:val="auto"/>
          <w:sz w:val="26"/>
          <w:szCs w:val="26"/>
        </w:rPr>
        <w:t>й</w:t>
      </w:r>
      <w:r w:rsidRPr="00CC6F18">
        <w:rPr>
          <w:rFonts w:ascii="Times New Roman" w:hAnsi="Times New Roman" w:cs="Times New Roman"/>
          <w:color w:val="auto"/>
          <w:sz w:val="26"/>
          <w:szCs w:val="26"/>
        </w:rPr>
        <w:t xml:space="preserve"> инфраструктурыпотребностям участников дорожного движения, их низко дисциплиной, а такженедостаточной эффективностью функционирования системы обеспечения безопасности</w:t>
      </w:r>
    </w:p>
    <w:p w:rsidR="00414E58" w:rsidRDefault="00414E58" w:rsidP="00CC6F18">
      <w:pPr>
        <w:widowControl/>
        <w:autoSpaceDE w:val="0"/>
        <w:autoSpaceDN w:val="0"/>
        <w:adjustRightInd w:val="0"/>
        <w:jc w:val="both"/>
        <w:rPr>
          <w:rFonts w:ascii="Times New Roman" w:hAnsi="Times New Roman" w:cs="Times New Roman"/>
          <w:color w:val="auto"/>
          <w:sz w:val="26"/>
          <w:szCs w:val="26"/>
        </w:rPr>
      </w:pPr>
      <w:r w:rsidRPr="00CC6F18">
        <w:rPr>
          <w:rFonts w:ascii="Times New Roman" w:hAnsi="Times New Roman" w:cs="Times New Roman"/>
          <w:color w:val="auto"/>
          <w:sz w:val="26"/>
          <w:szCs w:val="26"/>
        </w:rPr>
        <w:t>дорожного движения. В настоящее время решение проблемы обеспечения безопасностидорожного движения является одной из важнейших задач.</w:t>
      </w:r>
    </w:p>
    <w:p w:rsidR="00414E58" w:rsidRPr="00CC6F18" w:rsidRDefault="00414E58" w:rsidP="00CC6F18">
      <w:pPr>
        <w:widowControl/>
        <w:autoSpaceDE w:val="0"/>
        <w:autoSpaceDN w:val="0"/>
        <w:adjustRightInd w:val="0"/>
        <w:jc w:val="both"/>
        <w:rPr>
          <w:rFonts w:ascii="Times New Roman" w:hAnsi="Times New Roman" w:cs="Times New Roman"/>
          <w:sz w:val="26"/>
          <w:szCs w:val="26"/>
        </w:rPr>
      </w:pPr>
    </w:p>
    <w:p w:rsidR="00414E58" w:rsidRDefault="00414E58">
      <w:pPr>
        <w:pStyle w:val="23"/>
        <w:keepNext/>
        <w:keepLines/>
        <w:numPr>
          <w:ilvl w:val="1"/>
          <w:numId w:val="5"/>
        </w:numPr>
        <w:shd w:val="clear" w:color="auto" w:fill="auto"/>
        <w:tabs>
          <w:tab w:val="left" w:pos="1332"/>
        </w:tabs>
        <w:spacing w:before="0" w:after="236" w:line="278" w:lineRule="exact"/>
        <w:ind w:firstLine="740"/>
      </w:pPr>
      <w:r>
        <w:t>Оценка уровня негативного воздействия транспортной инфраструктуры на окружающую среду, безопасность и здоровье человека.</w:t>
      </w:r>
      <w:bookmarkEnd w:id="10"/>
    </w:p>
    <w:p w:rsidR="00414E58" w:rsidRDefault="00414E58">
      <w:pPr>
        <w:pStyle w:val="21"/>
        <w:shd w:val="clear" w:color="auto" w:fill="auto"/>
        <w:spacing w:before="0" w:after="0" w:line="283" w:lineRule="exact"/>
        <w:ind w:firstLine="740"/>
        <w:jc w:val="both"/>
      </w:pPr>
      <w:r>
        <w:t>Рассмотрим характерные факторы, неблагоприятно влияющие на окружающую среду и здоровье.</w:t>
      </w:r>
    </w:p>
    <w:p w:rsidR="00414E58" w:rsidRDefault="00414E58">
      <w:pPr>
        <w:pStyle w:val="21"/>
        <w:shd w:val="clear" w:color="auto" w:fill="auto"/>
        <w:spacing w:before="0" w:after="0" w:line="278" w:lineRule="exact"/>
        <w:ind w:firstLine="740"/>
        <w:jc w:val="both"/>
      </w:pPr>
      <w:r>
        <w:rPr>
          <w:rStyle w:val="25"/>
        </w:rPr>
        <w:t>Загрязнение атмосферы.</w:t>
      </w:r>
      <w: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414E58" w:rsidRDefault="00414E58">
      <w:pPr>
        <w:pStyle w:val="21"/>
        <w:shd w:val="clear" w:color="auto" w:fill="auto"/>
        <w:spacing w:before="0" w:after="0" w:line="278" w:lineRule="exact"/>
        <w:ind w:firstLine="740"/>
        <w:jc w:val="both"/>
      </w:pPr>
      <w:r>
        <w:rPr>
          <w:rStyle w:val="25"/>
        </w:rPr>
        <w:t>Воздействие шума.</w:t>
      </w:r>
      <w: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w:t>
      </w:r>
    </w:p>
    <w:p w:rsidR="00414E58" w:rsidRDefault="00414E58" w:rsidP="00CC6F18">
      <w:pPr>
        <w:widowControl/>
        <w:autoSpaceDE w:val="0"/>
        <w:autoSpaceDN w:val="0"/>
        <w:adjustRightInd w:val="0"/>
        <w:ind w:firstLine="567"/>
        <w:jc w:val="both"/>
        <w:rPr>
          <w:rFonts w:ascii="Times New Roman" w:hAnsi="Times New Roman" w:cs="Times New Roman"/>
          <w:color w:val="auto"/>
          <w:sz w:val="26"/>
          <w:szCs w:val="26"/>
        </w:rPr>
      </w:pPr>
      <w:bookmarkStart w:id="11" w:name="dst100047"/>
      <w:bookmarkStart w:id="12" w:name="bookmark14"/>
      <w:bookmarkEnd w:id="11"/>
      <w:r w:rsidRPr="00CC6F18">
        <w:rPr>
          <w:rFonts w:ascii="Times New Roman" w:hAnsi="Times New Roman" w:cs="Times New Roman"/>
          <w:color w:val="auto"/>
          <w:sz w:val="26"/>
          <w:szCs w:val="26"/>
        </w:rPr>
        <w:t>Учитывая сложившуюся планировочную структуру поселения и характер дорожно-транспортной сети, отсутствие дорог с интенсивным движением в районах жилойзастройки, можно сделать вывод о сравнительно благополучной экологической ситуации вчасти воздействия транспортной инфраструктуры на окружающую среду, безопасность издоровье человека.</w:t>
      </w:r>
    </w:p>
    <w:p w:rsidR="00414E58" w:rsidRPr="00CC6F18" w:rsidRDefault="00414E58" w:rsidP="00CC6F18">
      <w:pPr>
        <w:widowControl/>
        <w:autoSpaceDE w:val="0"/>
        <w:autoSpaceDN w:val="0"/>
        <w:adjustRightInd w:val="0"/>
        <w:ind w:firstLine="567"/>
        <w:jc w:val="both"/>
        <w:rPr>
          <w:rFonts w:ascii="Times New Roman" w:hAnsi="Times New Roman" w:cs="Times New Roman"/>
          <w:i/>
          <w:color w:val="auto"/>
          <w:sz w:val="26"/>
          <w:szCs w:val="26"/>
        </w:rPr>
      </w:pPr>
    </w:p>
    <w:p w:rsidR="00414E58" w:rsidRPr="00140DA8" w:rsidRDefault="00414E58">
      <w:pPr>
        <w:pStyle w:val="23"/>
        <w:keepNext/>
        <w:keepLines/>
        <w:numPr>
          <w:ilvl w:val="1"/>
          <w:numId w:val="5"/>
        </w:numPr>
        <w:shd w:val="clear" w:color="auto" w:fill="auto"/>
        <w:tabs>
          <w:tab w:val="left" w:pos="1332"/>
        </w:tabs>
        <w:spacing w:before="0" w:after="240" w:line="274" w:lineRule="exact"/>
        <w:ind w:firstLine="740"/>
        <w:rPr>
          <w:rStyle w:val="24"/>
          <w:b/>
          <w:bCs/>
        </w:rPr>
      </w:pPr>
      <w:r>
        <w:t>Характеристика существующих условий и перспектив развития и размещения транспортной инфраструктуры поселения</w:t>
      </w:r>
      <w:r>
        <w:rPr>
          <w:rStyle w:val="24"/>
        </w:rPr>
        <w:t>.</w:t>
      </w:r>
      <w:bookmarkEnd w:id="12"/>
    </w:p>
    <w:p w:rsidR="00414E58" w:rsidRPr="00CC6F18" w:rsidRDefault="00414E58" w:rsidP="00CC6F18">
      <w:pPr>
        <w:widowControl/>
        <w:autoSpaceDE w:val="0"/>
        <w:autoSpaceDN w:val="0"/>
        <w:adjustRightInd w:val="0"/>
        <w:rPr>
          <w:rFonts w:ascii="Times New Roman" w:hAnsi="Times New Roman" w:cs="Times New Roman"/>
          <w:color w:val="auto"/>
          <w:sz w:val="26"/>
          <w:szCs w:val="26"/>
        </w:rPr>
      </w:pPr>
      <w:bookmarkStart w:id="13" w:name="dst100048"/>
      <w:bookmarkEnd w:id="13"/>
      <w:r>
        <w:tab/>
      </w:r>
      <w:bookmarkStart w:id="14" w:name="bookmark15"/>
      <w:r w:rsidRPr="00CC6F18">
        <w:rPr>
          <w:rFonts w:ascii="Times New Roman" w:hAnsi="Times New Roman" w:cs="Times New Roman"/>
          <w:color w:val="auto"/>
          <w:sz w:val="26"/>
          <w:szCs w:val="26"/>
        </w:rPr>
        <w:t>На первую очередь существующих условий и перспектив развития и размещения</w:t>
      </w:r>
    </w:p>
    <w:p w:rsidR="00414E58" w:rsidRPr="00CC6F18" w:rsidRDefault="00414E58" w:rsidP="00CC6F18">
      <w:pPr>
        <w:widowControl/>
        <w:autoSpaceDE w:val="0"/>
        <w:autoSpaceDN w:val="0"/>
        <w:adjustRightInd w:val="0"/>
        <w:rPr>
          <w:rFonts w:ascii="Times New Roman" w:hAnsi="Times New Roman" w:cs="Times New Roman"/>
          <w:color w:val="auto"/>
          <w:sz w:val="26"/>
          <w:szCs w:val="26"/>
        </w:rPr>
      </w:pPr>
      <w:r w:rsidRPr="00CC6F18">
        <w:rPr>
          <w:rFonts w:ascii="Times New Roman" w:hAnsi="Times New Roman" w:cs="Times New Roman"/>
          <w:color w:val="auto"/>
          <w:sz w:val="26"/>
          <w:szCs w:val="26"/>
        </w:rPr>
        <w:t>транспортной инфраструктуры поселения предлагается:</w:t>
      </w:r>
    </w:p>
    <w:p w:rsidR="00414E58" w:rsidRDefault="00414E58" w:rsidP="00CC6F18">
      <w:pPr>
        <w:widowControl/>
        <w:autoSpaceDE w:val="0"/>
        <w:autoSpaceDN w:val="0"/>
        <w:adjustRightInd w:val="0"/>
        <w:jc w:val="both"/>
        <w:rPr>
          <w:rFonts w:ascii="Times New Roman" w:hAnsi="Times New Roman" w:cs="Times New Roman"/>
          <w:color w:val="auto"/>
          <w:sz w:val="26"/>
          <w:szCs w:val="26"/>
        </w:rPr>
      </w:pPr>
      <w:r w:rsidRPr="00CC6F18">
        <w:rPr>
          <w:rFonts w:ascii="Times New Roman" w:hAnsi="Times New Roman" w:cs="Times New Roman"/>
          <w:color w:val="auto"/>
          <w:sz w:val="26"/>
          <w:szCs w:val="26"/>
        </w:rPr>
        <w:t>нанесение дорожной разметки, замена поврежденных и установка недостающихдорожных знаков, установка дорожных знаков индивидуального проектирования.Реализация вышеуказанных мероприятий и принципов развития транспортной системыпозволит обеспечить выполнение основных требований по приведению дорог внормативное состояние. Приведение дорог в нормативное состояние имеет важноесоциально-экономическое и хозяйственное значение: возрастет безопасность движенияавтотранспорта, сократятся пробеги. Все это даст возможность снизить себестоимостьперевозок грузов и пассажиров, обеспечить своевременное оказание медицинской помощии проведение противопожарных мероприятий.</w:t>
      </w:r>
    </w:p>
    <w:p w:rsidR="00414E58" w:rsidRPr="00CC6F18" w:rsidRDefault="00414E58" w:rsidP="00CC6F18">
      <w:pPr>
        <w:widowControl/>
        <w:autoSpaceDE w:val="0"/>
        <w:autoSpaceDN w:val="0"/>
        <w:adjustRightInd w:val="0"/>
        <w:jc w:val="both"/>
        <w:rPr>
          <w:rFonts w:ascii="Times New Roman" w:hAnsi="Times New Roman" w:cs="Times New Roman"/>
          <w:sz w:val="26"/>
          <w:szCs w:val="26"/>
        </w:rPr>
      </w:pPr>
    </w:p>
    <w:p w:rsidR="00414E58" w:rsidRDefault="00414E58" w:rsidP="00140DA8">
      <w:pPr>
        <w:pStyle w:val="23"/>
        <w:keepNext/>
        <w:keepLines/>
        <w:numPr>
          <w:ilvl w:val="1"/>
          <w:numId w:val="5"/>
        </w:numPr>
        <w:shd w:val="clear" w:color="auto" w:fill="auto"/>
        <w:tabs>
          <w:tab w:val="left" w:pos="1324"/>
        </w:tabs>
        <w:spacing w:before="0" w:after="240" w:line="274" w:lineRule="exact"/>
        <w:ind w:firstLine="740"/>
      </w:pPr>
      <w:r>
        <w:t>Оценка нормативно-правовой базы, необходимой для функционирования и развития транспортной системы поселения.</w:t>
      </w:r>
      <w:bookmarkEnd w:id="14"/>
    </w:p>
    <w:p w:rsidR="00414E58" w:rsidRPr="00140DA8" w:rsidRDefault="00414E58" w:rsidP="004D3A66">
      <w:pPr>
        <w:spacing w:line="240" w:lineRule="atLeast"/>
        <w:ind w:firstLine="567"/>
        <w:jc w:val="both"/>
        <w:rPr>
          <w:rFonts w:ascii="Times New Roman" w:hAnsi="Times New Roman"/>
        </w:rPr>
      </w:pPr>
      <w:r w:rsidRPr="00140DA8">
        <w:rPr>
          <w:rFonts w:ascii="Times New Roman" w:hAnsi="Times New Roman"/>
        </w:rPr>
        <w:t>При анализе оценк</w:t>
      </w:r>
      <w:r>
        <w:rPr>
          <w:rFonts w:ascii="Times New Roman" w:hAnsi="Times New Roman"/>
        </w:rPr>
        <w:t>и</w:t>
      </w:r>
      <w:r w:rsidRPr="00140DA8">
        <w:rPr>
          <w:rFonts w:ascii="Times New Roman" w:hAnsi="Times New Roman"/>
        </w:rPr>
        <w:t xml:space="preserve"> нормативно-правовой базы необходимо исходить из того, что приняты и реализу</w:t>
      </w:r>
      <w:r>
        <w:rPr>
          <w:rFonts w:ascii="Times New Roman" w:hAnsi="Times New Roman"/>
        </w:rPr>
        <w:t>е</w:t>
      </w:r>
      <w:r w:rsidRPr="00140DA8">
        <w:rPr>
          <w:rFonts w:ascii="Times New Roman" w:hAnsi="Times New Roman"/>
        </w:rPr>
        <w:t>тся  ряд основополагающих документов для развития транспортной отрасли:</w:t>
      </w:r>
    </w:p>
    <w:p w:rsidR="00414E58" w:rsidRPr="00140DA8" w:rsidRDefault="00414E58" w:rsidP="00140DA8">
      <w:pPr>
        <w:pStyle w:val="ListParagraph"/>
        <w:spacing w:line="240" w:lineRule="atLeast"/>
        <w:jc w:val="both"/>
        <w:rPr>
          <w:rFonts w:ascii="Times New Roman" w:hAnsi="Times New Roman"/>
          <w:sz w:val="24"/>
          <w:szCs w:val="24"/>
        </w:rPr>
      </w:pPr>
      <w:r w:rsidRPr="00140DA8">
        <w:rPr>
          <w:rFonts w:ascii="Times New Roman" w:hAnsi="Times New Roman"/>
          <w:sz w:val="24"/>
          <w:szCs w:val="24"/>
        </w:rPr>
        <w:t>1) Градостроительный кодекс РФ от 29.12.2004г. №190-ФЗ (ред. от 30.12.2015г.);</w:t>
      </w:r>
    </w:p>
    <w:p w:rsidR="00414E58" w:rsidRDefault="00414E58" w:rsidP="00140DA8">
      <w:pPr>
        <w:pStyle w:val="ListParagraph"/>
        <w:spacing w:line="240" w:lineRule="atLeast"/>
        <w:jc w:val="both"/>
        <w:rPr>
          <w:rFonts w:ascii="Times New Roman" w:hAnsi="Times New Roman"/>
        </w:rPr>
      </w:pPr>
      <w:r>
        <w:rPr>
          <w:rFonts w:ascii="Times New Roman" w:hAnsi="Times New Roman"/>
        </w:rPr>
        <w:t xml:space="preserve"> 2</w:t>
      </w:r>
      <w:r w:rsidRPr="00140DA8">
        <w:rPr>
          <w:rFonts w:ascii="Times New Roman" w:hAnsi="Times New Roman"/>
        </w:rPr>
        <w:t>) Транспортная стратегия Российской Федерации на период до 2030 года.  В редакции распоряжения Правительства РФ от 22.11.2008 N 1734-р (ред. от 11.06.2014) «О Транспортной стратегии Российской Федерации»;</w:t>
      </w:r>
    </w:p>
    <w:p w:rsidR="00414E58" w:rsidRPr="000F25A2" w:rsidRDefault="00414E58" w:rsidP="000F25A2">
      <w:pPr>
        <w:pStyle w:val="ListParagraph"/>
        <w:spacing w:line="240" w:lineRule="atLeast"/>
        <w:jc w:val="both"/>
        <w:rPr>
          <w:rFonts w:ascii="Times New Roman" w:hAnsi="Times New Roman"/>
          <w:sz w:val="24"/>
          <w:szCs w:val="24"/>
        </w:rPr>
      </w:pPr>
      <w:r w:rsidRPr="000F25A2">
        <w:rPr>
          <w:rFonts w:ascii="Times New Roman" w:hAnsi="Times New Roman"/>
          <w:sz w:val="24"/>
          <w:szCs w:val="24"/>
        </w:rPr>
        <w:t>3)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414E58" w:rsidRDefault="00414E58" w:rsidP="000F25A2">
      <w:pPr>
        <w:pStyle w:val="21"/>
        <w:numPr>
          <w:ilvl w:val="0"/>
          <w:numId w:val="11"/>
        </w:numPr>
        <w:shd w:val="clear" w:color="auto" w:fill="auto"/>
        <w:spacing w:before="0" w:after="0" w:line="274" w:lineRule="exact"/>
        <w:jc w:val="both"/>
      </w:pPr>
      <w:r>
        <w:t>Федеральный закон от 10.12.1995г. №196-ФЗ (ред. от 28.11.2015г.) «О безопасности дорожного движения»;</w:t>
      </w:r>
    </w:p>
    <w:p w:rsidR="00414E58" w:rsidRDefault="00414E58" w:rsidP="000F25A2">
      <w:pPr>
        <w:pStyle w:val="21"/>
        <w:numPr>
          <w:ilvl w:val="0"/>
          <w:numId w:val="11"/>
        </w:numPr>
        <w:shd w:val="clear" w:color="auto" w:fill="auto"/>
        <w:tabs>
          <w:tab w:val="left" w:pos="1229"/>
        </w:tabs>
        <w:spacing w:before="0" w:after="0" w:line="274" w:lineRule="exact"/>
        <w:jc w:val="both"/>
      </w:pPr>
      <w:r>
        <w:t>Постановление Правительства РФ от 23.10.1993г. №1090 (ред. от 21.01.2016г) «О правилах дорожного движения»;</w:t>
      </w:r>
    </w:p>
    <w:p w:rsidR="00414E58" w:rsidRDefault="00414E58" w:rsidP="000F25A2">
      <w:pPr>
        <w:pStyle w:val="21"/>
        <w:numPr>
          <w:ilvl w:val="0"/>
          <w:numId w:val="11"/>
        </w:numPr>
        <w:shd w:val="clear" w:color="auto" w:fill="auto"/>
        <w:tabs>
          <w:tab w:val="left" w:pos="1021"/>
        </w:tabs>
        <w:spacing w:before="0" w:after="0" w:line="274" w:lineRule="exact"/>
        <w:jc w:val="both"/>
      </w:pPr>
      <w:r>
        <w:t>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414E58" w:rsidRPr="000F25A2" w:rsidRDefault="00414E58" w:rsidP="00AA18F8">
      <w:pPr>
        <w:pStyle w:val="21"/>
        <w:shd w:val="clear" w:color="auto" w:fill="auto"/>
        <w:tabs>
          <w:tab w:val="left" w:pos="1134"/>
        </w:tabs>
        <w:spacing w:before="0" w:after="0" w:line="274" w:lineRule="exact"/>
        <w:ind w:left="1134" w:hanging="425"/>
        <w:jc w:val="both"/>
      </w:pPr>
      <w:r w:rsidRPr="000F25A2">
        <w:t>7) Государственная программа  Калужской области "Развитие дорожного хозяйства Калужской области» до  2019 года" в редакции Постановления Правительства Калужской области  в редакции от 31.05.2016г № 314;</w:t>
      </w:r>
    </w:p>
    <w:p w:rsidR="00414E58" w:rsidRPr="000F25A2" w:rsidRDefault="00414E58" w:rsidP="000F25A2">
      <w:pPr>
        <w:spacing w:line="240" w:lineRule="atLeast"/>
        <w:jc w:val="both"/>
        <w:rPr>
          <w:rFonts w:ascii="Times New Roman" w:hAnsi="Times New Roman"/>
        </w:rPr>
      </w:pPr>
      <w:r w:rsidRPr="000F25A2">
        <w:rPr>
          <w:rFonts w:ascii="Times New Roman" w:hAnsi="Times New Roman"/>
        </w:rPr>
        <w:t>8)  Генеральный план</w:t>
      </w:r>
      <w:r>
        <w:rPr>
          <w:rFonts w:ascii="Times New Roman" w:hAnsi="Times New Roman"/>
        </w:rPr>
        <w:t xml:space="preserve"> МОгородского </w:t>
      </w:r>
      <w:r w:rsidRPr="000F25A2">
        <w:rPr>
          <w:rFonts w:ascii="Times New Roman" w:hAnsi="Times New Roman"/>
        </w:rPr>
        <w:t xml:space="preserve"> поселения  «</w:t>
      </w:r>
      <w:r>
        <w:rPr>
          <w:rFonts w:ascii="Times New Roman" w:hAnsi="Times New Roman"/>
        </w:rPr>
        <w:t>Город Мосальск</w:t>
      </w:r>
      <w:r w:rsidRPr="000F25A2">
        <w:rPr>
          <w:rFonts w:ascii="Times New Roman" w:hAnsi="Times New Roman"/>
        </w:rPr>
        <w:t>».</w:t>
      </w:r>
    </w:p>
    <w:p w:rsidR="00414E58" w:rsidRPr="000F25A2" w:rsidRDefault="00414E58" w:rsidP="000F25A2">
      <w:pPr>
        <w:spacing w:line="240" w:lineRule="atLeast"/>
        <w:ind w:firstLine="709"/>
        <w:jc w:val="both"/>
        <w:rPr>
          <w:rFonts w:ascii="Times New Roman" w:hAnsi="Times New Roman"/>
        </w:rPr>
      </w:pPr>
      <w:r w:rsidRPr="000F25A2">
        <w:rPr>
          <w:rFonts w:ascii="Times New Roman" w:hAnsi="Times New Roman"/>
        </w:rPr>
        <w:t>Нормативно-правовая база необходимая для функционирования и развития транспортной инфраструктуры сформирована.</w:t>
      </w:r>
    </w:p>
    <w:p w:rsidR="00414E58" w:rsidRPr="000F25A2" w:rsidRDefault="00414E58" w:rsidP="000F25A2">
      <w:pPr>
        <w:ind w:firstLine="709"/>
        <w:jc w:val="both"/>
        <w:rPr>
          <w:rFonts w:ascii="Times New Roman" w:hAnsi="Times New Roman"/>
        </w:rPr>
      </w:pPr>
      <w:r w:rsidRPr="000F25A2">
        <w:rPr>
          <w:rFonts w:ascii="Times New Roman" w:hAnsi="Times New Roman"/>
        </w:rPr>
        <w:t>При реализации положений мероприятий, предлагаемых в данной программе возможно внесение изменений в части планировочных решений</w:t>
      </w:r>
      <w:bookmarkStart w:id="15" w:name="dst100050"/>
      <w:bookmarkEnd w:id="15"/>
      <w:r w:rsidRPr="000F25A2">
        <w:rPr>
          <w:rFonts w:ascii="Times New Roman" w:hAnsi="Times New Roman"/>
        </w:rPr>
        <w:t xml:space="preserve"> при осуществлении новой жилой застройки.</w:t>
      </w:r>
    </w:p>
    <w:p w:rsidR="00414E58" w:rsidRDefault="00414E58" w:rsidP="000F25A2">
      <w:pPr>
        <w:pStyle w:val="23"/>
        <w:keepNext/>
        <w:keepLines/>
        <w:shd w:val="clear" w:color="auto" w:fill="auto"/>
        <w:spacing w:before="0" w:after="197" w:line="240" w:lineRule="exact"/>
        <w:ind w:firstLine="0"/>
        <w:rPr>
          <w:b w:val="0"/>
          <w:bCs w:val="0"/>
        </w:rPr>
      </w:pPr>
      <w:bookmarkStart w:id="16" w:name="bookmark16"/>
    </w:p>
    <w:p w:rsidR="00414E58" w:rsidRDefault="00414E58" w:rsidP="000F25A2">
      <w:pPr>
        <w:pStyle w:val="23"/>
        <w:keepNext/>
        <w:keepLines/>
        <w:numPr>
          <w:ilvl w:val="1"/>
          <w:numId w:val="5"/>
        </w:numPr>
        <w:shd w:val="clear" w:color="auto" w:fill="auto"/>
        <w:spacing w:before="0" w:after="197" w:line="240" w:lineRule="exact"/>
        <w:ind w:firstLine="0"/>
      </w:pPr>
      <w:r>
        <w:t xml:space="preserve"> Оценка финансирования транспортной инфраструктуры.</w:t>
      </w:r>
      <w:bookmarkEnd w:id="16"/>
    </w:p>
    <w:p w:rsidR="00414E58" w:rsidRDefault="00414E58">
      <w:pPr>
        <w:pStyle w:val="21"/>
        <w:shd w:val="clear" w:color="auto" w:fill="auto"/>
        <w:spacing w:before="0" w:after="240" w:line="278" w:lineRule="exact"/>
        <w:ind w:firstLine="740"/>
        <w:jc w:val="both"/>
      </w:pPr>
      <w:r>
        <w:t>Уровень финансирования муниципального образования достаточно низкий. Денежные средства на финансирование транспортной инфраструктуры в бюджете муниципального образования городского поселение «Город Мосальск» за последние 5 лет предусматриваются в достаточно маленьком объеме.</w:t>
      </w:r>
    </w:p>
    <w:p w:rsidR="00414E58" w:rsidRDefault="00414E58">
      <w:pPr>
        <w:pStyle w:val="23"/>
        <w:keepNext/>
        <w:keepLines/>
        <w:numPr>
          <w:ilvl w:val="0"/>
          <w:numId w:val="5"/>
        </w:numPr>
        <w:shd w:val="clear" w:color="auto" w:fill="auto"/>
        <w:tabs>
          <w:tab w:val="left" w:pos="786"/>
        </w:tabs>
        <w:spacing w:before="0" w:after="0" w:line="278" w:lineRule="exact"/>
        <w:ind w:left="2000"/>
        <w:jc w:val="left"/>
      </w:pPr>
      <w:bookmarkStart w:id="17" w:name="bookmark17"/>
      <w:r>
        <w:t>Прогноз транспортного спроса, изменение объемов и характера передвижения населения и перевозок грузов на территории поселения.</w:t>
      </w:r>
      <w:bookmarkEnd w:id="17"/>
    </w:p>
    <w:p w:rsidR="00414E58" w:rsidRDefault="00414E58">
      <w:pPr>
        <w:pStyle w:val="23"/>
        <w:keepNext/>
        <w:keepLines/>
        <w:numPr>
          <w:ilvl w:val="1"/>
          <w:numId w:val="5"/>
        </w:numPr>
        <w:shd w:val="clear" w:color="auto" w:fill="auto"/>
        <w:tabs>
          <w:tab w:val="left" w:pos="1229"/>
        </w:tabs>
        <w:spacing w:before="0" w:after="244" w:line="278" w:lineRule="exact"/>
        <w:ind w:firstLine="740"/>
      </w:pPr>
      <w:bookmarkStart w:id="18" w:name="bookmark18"/>
      <w:r>
        <w:t>Прогноз социально-экономического и градостроительного развития поселения.</w:t>
      </w:r>
      <w:bookmarkEnd w:id="18"/>
    </w:p>
    <w:p w:rsidR="00414E58" w:rsidRDefault="00414E58" w:rsidP="00725B80">
      <w:pPr>
        <w:widowControl/>
        <w:autoSpaceDE w:val="0"/>
        <w:autoSpaceDN w:val="0"/>
        <w:adjustRightInd w:val="0"/>
        <w:ind w:firstLine="567"/>
        <w:jc w:val="both"/>
        <w:rPr>
          <w:rFonts w:ascii="Times New Roman" w:hAnsi="Times New Roman" w:cs="Times New Roman"/>
          <w:color w:val="auto"/>
          <w:sz w:val="26"/>
          <w:szCs w:val="26"/>
        </w:rPr>
      </w:pPr>
      <w:r w:rsidRPr="00725B80">
        <w:rPr>
          <w:rFonts w:ascii="Times New Roman" w:hAnsi="Times New Roman" w:cs="Times New Roman"/>
          <w:color w:val="auto"/>
          <w:sz w:val="26"/>
          <w:szCs w:val="26"/>
        </w:rPr>
        <w:t>В период реализации программы прогнозируется тенденция небольшогороста численности населения, обусловленная созданием комфортных социальных условийдля проживания граждан, в том числе молодых семей, что в свою очередь будетспособствовать восстановлению процессов естественного прироста населения.</w:t>
      </w:r>
    </w:p>
    <w:p w:rsidR="00414E58" w:rsidRPr="00725B80" w:rsidRDefault="00414E58" w:rsidP="00725B80">
      <w:pPr>
        <w:widowControl/>
        <w:autoSpaceDE w:val="0"/>
        <w:autoSpaceDN w:val="0"/>
        <w:adjustRightInd w:val="0"/>
        <w:ind w:firstLine="567"/>
        <w:jc w:val="both"/>
        <w:rPr>
          <w:rFonts w:ascii="Times New Roman" w:hAnsi="Times New Roman" w:cs="Times New Roman"/>
          <w:color w:val="auto"/>
          <w:sz w:val="26"/>
          <w:szCs w:val="26"/>
        </w:rPr>
      </w:pPr>
      <w:r w:rsidRPr="00725B80">
        <w:rPr>
          <w:rFonts w:ascii="Times New Roman" w:hAnsi="Times New Roman" w:cs="Times New Roman"/>
          <w:color w:val="auto"/>
          <w:sz w:val="26"/>
          <w:szCs w:val="26"/>
        </w:rPr>
        <w:t>На территории сельского поселения проживает 41</w:t>
      </w:r>
      <w:r>
        <w:rPr>
          <w:rFonts w:ascii="Times New Roman" w:hAnsi="Times New Roman" w:cs="Times New Roman"/>
          <w:color w:val="auto"/>
          <w:sz w:val="26"/>
          <w:szCs w:val="26"/>
        </w:rPr>
        <w:t>61</w:t>
      </w:r>
      <w:r w:rsidRPr="00725B80">
        <w:rPr>
          <w:rFonts w:ascii="Times New Roman" w:hAnsi="Times New Roman" w:cs="Times New Roman"/>
          <w:color w:val="auto"/>
          <w:sz w:val="26"/>
          <w:szCs w:val="26"/>
        </w:rPr>
        <w:t xml:space="preserve"> человек, в том числе:трудоспособного возраста – 2</w:t>
      </w:r>
      <w:r>
        <w:rPr>
          <w:rFonts w:ascii="Times New Roman" w:hAnsi="Times New Roman" w:cs="Times New Roman"/>
          <w:color w:val="auto"/>
          <w:sz w:val="26"/>
          <w:szCs w:val="26"/>
        </w:rPr>
        <w:t>385</w:t>
      </w:r>
      <w:r w:rsidRPr="00725B80">
        <w:rPr>
          <w:rFonts w:ascii="Times New Roman" w:hAnsi="Times New Roman" w:cs="Times New Roman"/>
          <w:color w:val="auto"/>
          <w:sz w:val="26"/>
          <w:szCs w:val="26"/>
        </w:rPr>
        <w:t xml:space="preserve"> человек, дети до 18-летнего возраста – </w:t>
      </w:r>
      <w:r>
        <w:rPr>
          <w:rFonts w:ascii="Times New Roman" w:hAnsi="Times New Roman" w:cs="Times New Roman"/>
          <w:color w:val="auto"/>
          <w:sz w:val="26"/>
          <w:szCs w:val="26"/>
        </w:rPr>
        <w:t>870</w:t>
      </w:r>
      <w:r w:rsidRPr="00725B80">
        <w:rPr>
          <w:rFonts w:ascii="Times New Roman" w:hAnsi="Times New Roman" w:cs="Times New Roman"/>
          <w:color w:val="auto"/>
          <w:sz w:val="26"/>
          <w:szCs w:val="26"/>
        </w:rPr>
        <w:t xml:space="preserve"> человек.</w:t>
      </w:r>
    </w:p>
    <w:p w:rsidR="00414E58" w:rsidRPr="00725B80" w:rsidRDefault="00414E58" w:rsidP="00725B80">
      <w:pPr>
        <w:widowControl/>
        <w:autoSpaceDE w:val="0"/>
        <w:autoSpaceDN w:val="0"/>
        <w:adjustRightInd w:val="0"/>
        <w:jc w:val="both"/>
        <w:rPr>
          <w:rFonts w:ascii="Times New Roman" w:hAnsi="Times New Roman" w:cs="Times New Roman"/>
          <w:color w:val="auto"/>
          <w:sz w:val="26"/>
          <w:szCs w:val="26"/>
        </w:rPr>
      </w:pPr>
      <w:r w:rsidRPr="00725B80">
        <w:rPr>
          <w:rFonts w:ascii="Times New Roman" w:hAnsi="Times New Roman" w:cs="Times New Roman"/>
          <w:color w:val="auto"/>
          <w:sz w:val="26"/>
          <w:szCs w:val="26"/>
        </w:rPr>
        <w:t>Динамика роста населения приведена в таблице 2.</w:t>
      </w:r>
    </w:p>
    <w:p w:rsidR="00414E58" w:rsidRDefault="00414E58" w:rsidP="00725B80">
      <w:pPr>
        <w:spacing w:line="240" w:lineRule="atLeast"/>
        <w:ind w:firstLine="709"/>
        <w:jc w:val="both"/>
        <w:rPr>
          <w:rFonts w:ascii="Times New Roman" w:hAnsi="Times New Roman" w:cs="Times New Roman"/>
          <w:color w:val="auto"/>
          <w:sz w:val="26"/>
          <w:szCs w:val="26"/>
        </w:rPr>
      </w:pPr>
    </w:p>
    <w:p w:rsidR="00414E58" w:rsidRDefault="00414E58" w:rsidP="00725B80">
      <w:pPr>
        <w:spacing w:line="240" w:lineRule="atLeast"/>
        <w:ind w:firstLine="709"/>
        <w:jc w:val="right"/>
        <w:rPr>
          <w:rFonts w:ascii="Times New Roman" w:hAnsi="Times New Roman" w:cs="Times New Roman"/>
          <w:color w:val="auto"/>
          <w:sz w:val="26"/>
          <w:szCs w:val="26"/>
        </w:rPr>
      </w:pPr>
      <w:r w:rsidRPr="00725B80">
        <w:rPr>
          <w:rFonts w:ascii="Times New Roman" w:hAnsi="Times New Roman" w:cs="Times New Roman"/>
          <w:color w:val="auto"/>
          <w:sz w:val="26"/>
          <w:szCs w:val="26"/>
        </w:rPr>
        <w:t>Таблица 2.</w:t>
      </w:r>
    </w:p>
    <w:p w:rsidR="00414E58" w:rsidRDefault="00414E58" w:rsidP="00725B80">
      <w:pPr>
        <w:spacing w:line="240" w:lineRule="atLeast"/>
        <w:ind w:firstLine="709"/>
        <w:jc w:val="center"/>
        <w:rPr>
          <w:rFonts w:ascii="Times New Roman" w:hAnsi="Times New Roman" w:cs="Times New Roman"/>
          <w:color w:val="auto"/>
          <w:sz w:val="26"/>
          <w:szCs w:val="26"/>
        </w:rPr>
      </w:pPr>
      <w:r>
        <w:rPr>
          <w:rFonts w:ascii="Times New Roman" w:hAnsi="Times New Roman" w:cs="Times New Roman"/>
          <w:color w:val="auto"/>
          <w:sz w:val="26"/>
          <w:szCs w:val="26"/>
        </w:rPr>
        <w:t>Динамика роста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402"/>
        <w:gridCol w:w="1843"/>
        <w:gridCol w:w="1559"/>
        <w:gridCol w:w="1418"/>
        <w:gridCol w:w="1255"/>
      </w:tblGrid>
      <w:tr w:rsidR="00414E58" w:rsidTr="00D47C57">
        <w:tc>
          <w:tcPr>
            <w:tcW w:w="675"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 п/п</w:t>
            </w:r>
          </w:p>
        </w:tc>
        <w:tc>
          <w:tcPr>
            <w:tcW w:w="3402"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Наименование</w:t>
            </w:r>
          </w:p>
        </w:tc>
        <w:tc>
          <w:tcPr>
            <w:tcW w:w="1843"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2013</w:t>
            </w:r>
          </w:p>
        </w:tc>
        <w:tc>
          <w:tcPr>
            <w:tcW w:w="1559"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2014</w:t>
            </w:r>
          </w:p>
        </w:tc>
        <w:tc>
          <w:tcPr>
            <w:tcW w:w="1418"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2015</w:t>
            </w:r>
          </w:p>
        </w:tc>
        <w:tc>
          <w:tcPr>
            <w:tcW w:w="1255"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2016</w:t>
            </w:r>
          </w:p>
        </w:tc>
      </w:tr>
      <w:tr w:rsidR="00414E58" w:rsidTr="00D47C57">
        <w:tc>
          <w:tcPr>
            <w:tcW w:w="675"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1</w:t>
            </w:r>
          </w:p>
        </w:tc>
        <w:tc>
          <w:tcPr>
            <w:tcW w:w="3402"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2</w:t>
            </w:r>
          </w:p>
        </w:tc>
        <w:tc>
          <w:tcPr>
            <w:tcW w:w="1843"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3</w:t>
            </w:r>
          </w:p>
        </w:tc>
        <w:tc>
          <w:tcPr>
            <w:tcW w:w="1559"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4</w:t>
            </w:r>
          </w:p>
        </w:tc>
        <w:tc>
          <w:tcPr>
            <w:tcW w:w="1418"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5</w:t>
            </w:r>
          </w:p>
        </w:tc>
        <w:tc>
          <w:tcPr>
            <w:tcW w:w="1255"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6</w:t>
            </w:r>
          </w:p>
        </w:tc>
      </w:tr>
      <w:tr w:rsidR="00414E58" w:rsidTr="00D47C57">
        <w:tc>
          <w:tcPr>
            <w:tcW w:w="675" w:type="dxa"/>
          </w:tcPr>
          <w:p w:rsidR="00414E58" w:rsidRPr="00D47C57" w:rsidRDefault="00414E58" w:rsidP="00D47C57">
            <w:pPr>
              <w:spacing w:line="240" w:lineRule="atLeast"/>
              <w:rPr>
                <w:rFonts w:ascii="Times New Roman" w:hAnsi="Times New Roman" w:cs="Times New Roman"/>
                <w:sz w:val="26"/>
                <w:szCs w:val="26"/>
              </w:rPr>
            </w:pPr>
            <w:r w:rsidRPr="00D47C57">
              <w:rPr>
                <w:rFonts w:ascii="Times New Roman" w:hAnsi="Times New Roman" w:cs="Times New Roman"/>
                <w:sz w:val="26"/>
                <w:szCs w:val="26"/>
              </w:rPr>
              <w:t>1.</w:t>
            </w:r>
          </w:p>
        </w:tc>
        <w:tc>
          <w:tcPr>
            <w:tcW w:w="3402" w:type="dxa"/>
          </w:tcPr>
          <w:p w:rsidR="00414E58" w:rsidRPr="00D47C57" w:rsidRDefault="00414E58" w:rsidP="00D47C57">
            <w:pPr>
              <w:spacing w:line="240" w:lineRule="atLeast"/>
              <w:rPr>
                <w:rFonts w:ascii="Times New Roman" w:hAnsi="Times New Roman" w:cs="Times New Roman"/>
                <w:sz w:val="26"/>
                <w:szCs w:val="26"/>
              </w:rPr>
            </w:pPr>
            <w:r w:rsidRPr="00D47C57">
              <w:rPr>
                <w:rFonts w:ascii="Times New Roman" w:hAnsi="Times New Roman" w:cs="Times New Roman"/>
                <w:sz w:val="26"/>
                <w:szCs w:val="26"/>
              </w:rPr>
              <w:t>Число родившихся</w:t>
            </w:r>
          </w:p>
        </w:tc>
        <w:tc>
          <w:tcPr>
            <w:tcW w:w="1843"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48</w:t>
            </w:r>
          </w:p>
        </w:tc>
        <w:tc>
          <w:tcPr>
            <w:tcW w:w="1559"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51</w:t>
            </w:r>
          </w:p>
        </w:tc>
        <w:tc>
          <w:tcPr>
            <w:tcW w:w="1418"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45</w:t>
            </w:r>
          </w:p>
        </w:tc>
        <w:tc>
          <w:tcPr>
            <w:tcW w:w="1255"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42</w:t>
            </w:r>
          </w:p>
        </w:tc>
      </w:tr>
      <w:tr w:rsidR="00414E58" w:rsidTr="00D47C57">
        <w:tc>
          <w:tcPr>
            <w:tcW w:w="675" w:type="dxa"/>
          </w:tcPr>
          <w:p w:rsidR="00414E58" w:rsidRPr="00D47C57" w:rsidRDefault="00414E58" w:rsidP="00D47C57">
            <w:pPr>
              <w:spacing w:line="240" w:lineRule="atLeast"/>
              <w:rPr>
                <w:rFonts w:ascii="Times New Roman" w:hAnsi="Times New Roman" w:cs="Times New Roman"/>
                <w:sz w:val="26"/>
                <w:szCs w:val="26"/>
              </w:rPr>
            </w:pPr>
            <w:r w:rsidRPr="00D47C57">
              <w:rPr>
                <w:rFonts w:ascii="Times New Roman" w:hAnsi="Times New Roman" w:cs="Times New Roman"/>
                <w:sz w:val="26"/>
                <w:szCs w:val="26"/>
              </w:rPr>
              <w:t>2.</w:t>
            </w:r>
          </w:p>
        </w:tc>
        <w:tc>
          <w:tcPr>
            <w:tcW w:w="3402" w:type="dxa"/>
          </w:tcPr>
          <w:p w:rsidR="00414E58" w:rsidRPr="00D47C57" w:rsidRDefault="00414E58" w:rsidP="00D47C57">
            <w:pPr>
              <w:spacing w:line="240" w:lineRule="atLeast"/>
              <w:rPr>
                <w:rFonts w:ascii="Times New Roman" w:hAnsi="Times New Roman" w:cs="Times New Roman"/>
                <w:sz w:val="26"/>
                <w:szCs w:val="26"/>
              </w:rPr>
            </w:pPr>
            <w:r w:rsidRPr="00D47C57">
              <w:rPr>
                <w:rFonts w:ascii="Times New Roman" w:hAnsi="Times New Roman" w:cs="Times New Roman"/>
                <w:sz w:val="26"/>
                <w:szCs w:val="26"/>
              </w:rPr>
              <w:t>Число умерших</w:t>
            </w:r>
          </w:p>
        </w:tc>
        <w:tc>
          <w:tcPr>
            <w:tcW w:w="1843"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54</w:t>
            </w:r>
          </w:p>
        </w:tc>
        <w:tc>
          <w:tcPr>
            <w:tcW w:w="1559"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55</w:t>
            </w:r>
          </w:p>
        </w:tc>
        <w:tc>
          <w:tcPr>
            <w:tcW w:w="1418"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49</w:t>
            </w:r>
          </w:p>
        </w:tc>
        <w:tc>
          <w:tcPr>
            <w:tcW w:w="1255"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47</w:t>
            </w:r>
          </w:p>
        </w:tc>
      </w:tr>
      <w:tr w:rsidR="00414E58" w:rsidTr="00D47C57">
        <w:tc>
          <w:tcPr>
            <w:tcW w:w="675" w:type="dxa"/>
          </w:tcPr>
          <w:p w:rsidR="00414E58" w:rsidRPr="00D47C57" w:rsidRDefault="00414E58" w:rsidP="00D47C57">
            <w:pPr>
              <w:spacing w:line="240" w:lineRule="atLeast"/>
              <w:rPr>
                <w:rFonts w:ascii="Times New Roman" w:hAnsi="Times New Roman" w:cs="Times New Roman"/>
                <w:sz w:val="26"/>
                <w:szCs w:val="26"/>
              </w:rPr>
            </w:pPr>
            <w:r w:rsidRPr="00D47C57">
              <w:rPr>
                <w:rFonts w:ascii="Times New Roman" w:hAnsi="Times New Roman" w:cs="Times New Roman"/>
                <w:sz w:val="26"/>
                <w:szCs w:val="26"/>
              </w:rPr>
              <w:t>3.</w:t>
            </w:r>
          </w:p>
        </w:tc>
        <w:tc>
          <w:tcPr>
            <w:tcW w:w="3402" w:type="dxa"/>
          </w:tcPr>
          <w:p w:rsidR="00414E58" w:rsidRPr="00D47C57" w:rsidRDefault="00414E58" w:rsidP="00D47C57">
            <w:pPr>
              <w:spacing w:line="240" w:lineRule="atLeast"/>
              <w:rPr>
                <w:rFonts w:ascii="Times New Roman" w:hAnsi="Times New Roman" w:cs="Times New Roman"/>
                <w:sz w:val="26"/>
                <w:szCs w:val="26"/>
              </w:rPr>
            </w:pPr>
            <w:r w:rsidRPr="00D47C57">
              <w:rPr>
                <w:rFonts w:ascii="Times New Roman" w:hAnsi="Times New Roman" w:cs="Times New Roman"/>
                <w:sz w:val="26"/>
                <w:szCs w:val="26"/>
              </w:rPr>
              <w:t>Естественный прирост</w:t>
            </w:r>
          </w:p>
        </w:tc>
        <w:tc>
          <w:tcPr>
            <w:tcW w:w="1843"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-6</w:t>
            </w:r>
          </w:p>
        </w:tc>
        <w:tc>
          <w:tcPr>
            <w:tcW w:w="1559"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-4</w:t>
            </w:r>
          </w:p>
        </w:tc>
        <w:tc>
          <w:tcPr>
            <w:tcW w:w="1418"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-4</w:t>
            </w:r>
          </w:p>
        </w:tc>
        <w:tc>
          <w:tcPr>
            <w:tcW w:w="1255"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-5</w:t>
            </w:r>
          </w:p>
        </w:tc>
      </w:tr>
      <w:tr w:rsidR="00414E58" w:rsidTr="00D47C57">
        <w:tc>
          <w:tcPr>
            <w:tcW w:w="675" w:type="dxa"/>
          </w:tcPr>
          <w:p w:rsidR="00414E58" w:rsidRPr="00D47C57" w:rsidRDefault="00414E58" w:rsidP="00D47C57">
            <w:pPr>
              <w:spacing w:line="240" w:lineRule="atLeast"/>
              <w:rPr>
                <w:rFonts w:ascii="Times New Roman" w:hAnsi="Times New Roman" w:cs="Times New Roman"/>
                <w:sz w:val="26"/>
                <w:szCs w:val="26"/>
              </w:rPr>
            </w:pPr>
            <w:r w:rsidRPr="00D47C57">
              <w:rPr>
                <w:rFonts w:ascii="Times New Roman" w:hAnsi="Times New Roman" w:cs="Times New Roman"/>
                <w:sz w:val="26"/>
                <w:szCs w:val="26"/>
              </w:rPr>
              <w:t>4.</w:t>
            </w:r>
          </w:p>
        </w:tc>
        <w:tc>
          <w:tcPr>
            <w:tcW w:w="3402" w:type="dxa"/>
          </w:tcPr>
          <w:p w:rsidR="00414E58" w:rsidRPr="00D47C57" w:rsidRDefault="00414E58" w:rsidP="00D47C57">
            <w:pPr>
              <w:spacing w:line="240" w:lineRule="atLeast"/>
              <w:rPr>
                <w:rFonts w:ascii="Times New Roman" w:hAnsi="Times New Roman" w:cs="Times New Roman"/>
                <w:sz w:val="26"/>
                <w:szCs w:val="26"/>
              </w:rPr>
            </w:pPr>
            <w:r w:rsidRPr="00D47C57">
              <w:rPr>
                <w:rFonts w:ascii="Times New Roman" w:hAnsi="Times New Roman" w:cs="Times New Roman"/>
                <w:sz w:val="26"/>
                <w:szCs w:val="26"/>
              </w:rPr>
              <w:t>Миграционный прирост населения</w:t>
            </w:r>
          </w:p>
        </w:tc>
        <w:tc>
          <w:tcPr>
            <w:tcW w:w="1843"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142</w:t>
            </w:r>
          </w:p>
        </w:tc>
        <w:tc>
          <w:tcPr>
            <w:tcW w:w="1559"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131</w:t>
            </w:r>
          </w:p>
        </w:tc>
        <w:tc>
          <w:tcPr>
            <w:tcW w:w="1418"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114</w:t>
            </w:r>
          </w:p>
        </w:tc>
        <w:tc>
          <w:tcPr>
            <w:tcW w:w="1255" w:type="dxa"/>
          </w:tcPr>
          <w:p w:rsidR="00414E58" w:rsidRPr="00D47C57" w:rsidRDefault="00414E58" w:rsidP="00D47C57">
            <w:pPr>
              <w:spacing w:line="240" w:lineRule="atLeast"/>
              <w:jc w:val="center"/>
              <w:rPr>
                <w:rFonts w:ascii="Times New Roman" w:hAnsi="Times New Roman" w:cs="Times New Roman"/>
                <w:sz w:val="26"/>
                <w:szCs w:val="26"/>
              </w:rPr>
            </w:pPr>
            <w:r w:rsidRPr="00D47C57">
              <w:rPr>
                <w:rFonts w:ascii="Times New Roman" w:hAnsi="Times New Roman" w:cs="Times New Roman"/>
                <w:sz w:val="26"/>
                <w:szCs w:val="26"/>
              </w:rPr>
              <w:t>120</w:t>
            </w:r>
          </w:p>
        </w:tc>
      </w:tr>
    </w:tbl>
    <w:p w:rsidR="00414E58" w:rsidRDefault="00414E58" w:rsidP="00725B80">
      <w:pPr>
        <w:spacing w:line="240" w:lineRule="atLeast"/>
        <w:ind w:firstLine="709"/>
        <w:rPr>
          <w:rFonts w:ascii="Times New Roman" w:hAnsi="Times New Roman" w:cs="Times New Roman"/>
          <w:sz w:val="26"/>
          <w:szCs w:val="26"/>
        </w:rPr>
      </w:pPr>
    </w:p>
    <w:p w:rsidR="00414E58" w:rsidRPr="00D94ED5" w:rsidRDefault="00414E58" w:rsidP="00D94ED5">
      <w:pPr>
        <w:spacing w:line="240" w:lineRule="atLeast"/>
        <w:ind w:firstLine="709"/>
        <w:rPr>
          <w:rFonts w:ascii="Times New Roman" w:hAnsi="Times New Roman" w:cs="Times New Roman"/>
          <w:sz w:val="26"/>
          <w:szCs w:val="26"/>
        </w:rPr>
      </w:pPr>
      <w:r w:rsidRPr="00D94ED5">
        <w:rPr>
          <w:rFonts w:ascii="Times New Roman" w:hAnsi="Times New Roman" w:cs="Times New Roman"/>
          <w:sz w:val="26"/>
          <w:szCs w:val="26"/>
        </w:rPr>
        <w:t>Из большего числа нормативных критериев (обеспеченность школами, детскимидошкольными учреждениями, объектами соцкультбыта, инженерными сетями, дорогами идр.) наиболее приоритетным является состояние дорог поселения.</w:t>
      </w:r>
    </w:p>
    <w:p w:rsidR="00414E58" w:rsidRPr="00D94ED5" w:rsidRDefault="00414E58" w:rsidP="00D94ED5">
      <w:pPr>
        <w:spacing w:line="240" w:lineRule="atLeast"/>
        <w:ind w:firstLine="709"/>
        <w:rPr>
          <w:rFonts w:ascii="Times New Roman" w:hAnsi="Times New Roman" w:cs="Times New Roman"/>
          <w:sz w:val="26"/>
          <w:szCs w:val="26"/>
        </w:rPr>
      </w:pPr>
      <w:r w:rsidRPr="00D94ED5">
        <w:rPr>
          <w:rFonts w:ascii="Times New Roman" w:hAnsi="Times New Roman" w:cs="Times New Roman"/>
          <w:sz w:val="26"/>
          <w:szCs w:val="26"/>
        </w:rPr>
        <w:t xml:space="preserve">Общая жилая площадь в </w:t>
      </w:r>
      <w:r>
        <w:rPr>
          <w:rFonts w:ascii="Times New Roman" w:hAnsi="Times New Roman" w:cs="Times New Roman"/>
          <w:sz w:val="26"/>
          <w:szCs w:val="26"/>
        </w:rPr>
        <w:t>городском</w:t>
      </w:r>
      <w:r w:rsidRPr="00D94ED5">
        <w:rPr>
          <w:rFonts w:ascii="Times New Roman" w:hAnsi="Times New Roman" w:cs="Times New Roman"/>
          <w:sz w:val="26"/>
          <w:szCs w:val="26"/>
        </w:rPr>
        <w:t xml:space="preserve"> поселении составляет </w:t>
      </w:r>
      <w:r>
        <w:rPr>
          <w:rFonts w:ascii="Times New Roman" w:hAnsi="Times New Roman" w:cs="Times New Roman"/>
          <w:sz w:val="26"/>
          <w:szCs w:val="26"/>
        </w:rPr>
        <w:t>216</w:t>
      </w:r>
      <w:r w:rsidRPr="00D94ED5">
        <w:rPr>
          <w:rFonts w:ascii="Times New Roman" w:hAnsi="Times New Roman" w:cs="Times New Roman"/>
          <w:sz w:val="26"/>
          <w:szCs w:val="26"/>
        </w:rPr>
        <w:t>,</w:t>
      </w:r>
      <w:r>
        <w:rPr>
          <w:rFonts w:ascii="Times New Roman" w:hAnsi="Times New Roman" w:cs="Times New Roman"/>
          <w:sz w:val="26"/>
          <w:szCs w:val="26"/>
        </w:rPr>
        <w:t>3 га</w:t>
      </w:r>
      <w:r w:rsidRPr="00D94ED5">
        <w:rPr>
          <w:rFonts w:ascii="Times New Roman" w:hAnsi="Times New Roman" w:cs="Times New Roman"/>
          <w:sz w:val="26"/>
          <w:szCs w:val="26"/>
        </w:rPr>
        <w:t>.</w:t>
      </w:r>
    </w:p>
    <w:p w:rsidR="00414E58" w:rsidRPr="00725B80" w:rsidRDefault="00414E58" w:rsidP="00D94ED5">
      <w:pPr>
        <w:spacing w:line="240" w:lineRule="atLeast"/>
        <w:ind w:firstLine="709"/>
        <w:jc w:val="both"/>
        <w:rPr>
          <w:rFonts w:ascii="Times New Roman" w:hAnsi="Times New Roman" w:cs="Times New Roman"/>
          <w:sz w:val="26"/>
          <w:szCs w:val="26"/>
        </w:rPr>
      </w:pPr>
      <w:r w:rsidRPr="00D94ED5">
        <w:rPr>
          <w:rFonts w:ascii="Times New Roman" w:hAnsi="Times New Roman" w:cs="Times New Roman"/>
          <w:sz w:val="26"/>
          <w:szCs w:val="26"/>
        </w:rPr>
        <w:t xml:space="preserve">Население </w:t>
      </w:r>
      <w:r>
        <w:rPr>
          <w:rFonts w:ascii="Times New Roman" w:hAnsi="Times New Roman" w:cs="Times New Roman"/>
          <w:sz w:val="26"/>
          <w:szCs w:val="26"/>
        </w:rPr>
        <w:t>городского</w:t>
      </w:r>
      <w:r w:rsidRPr="00D94ED5">
        <w:rPr>
          <w:rFonts w:ascii="Times New Roman" w:hAnsi="Times New Roman" w:cs="Times New Roman"/>
          <w:sz w:val="26"/>
          <w:szCs w:val="26"/>
        </w:rPr>
        <w:t xml:space="preserve"> поселения, в основном, имеет благоприятные условияпроживания по параметрам жилищной обеспеченности.</w:t>
      </w:r>
    </w:p>
    <w:p w:rsidR="00414E58" w:rsidRDefault="00414E58">
      <w:pPr>
        <w:pStyle w:val="51"/>
        <w:numPr>
          <w:ilvl w:val="1"/>
          <w:numId w:val="5"/>
        </w:numPr>
        <w:shd w:val="clear" w:color="auto" w:fill="auto"/>
        <w:tabs>
          <w:tab w:val="left" w:pos="1279"/>
        </w:tabs>
        <w:spacing w:after="240"/>
        <w:ind w:firstLine="840"/>
        <w:jc w:val="both"/>
      </w:pPr>
      <w: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414E58" w:rsidRDefault="00414E58">
      <w:pPr>
        <w:pStyle w:val="21"/>
        <w:shd w:val="clear" w:color="auto" w:fill="auto"/>
        <w:spacing w:before="0" w:after="267" w:line="274" w:lineRule="exact"/>
        <w:ind w:firstLine="840"/>
        <w:jc w:val="both"/>
      </w:pPr>
      <w:r>
        <w:t>С учетом сложившейся экономической ситуации, характер и объемы передвижения населения и перевозки грузов практически не изменяются.</w:t>
      </w:r>
    </w:p>
    <w:p w:rsidR="00414E58" w:rsidRDefault="00414E58">
      <w:pPr>
        <w:pStyle w:val="23"/>
        <w:keepNext/>
        <w:keepLines/>
        <w:numPr>
          <w:ilvl w:val="1"/>
          <w:numId w:val="5"/>
        </w:numPr>
        <w:shd w:val="clear" w:color="auto" w:fill="auto"/>
        <w:tabs>
          <w:tab w:val="left" w:pos="1326"/>
        </w:tabs>
        <w:spacing w:before="0" w:after="261" w:line="240" w:lineRule="exact"/>
        <w:ind w:firstLine="840"/>
      </w:pPr>
      <w:bookmarkStart w:id="19" w:name="bookmark19"/>
      <w:r>
        <w:t>Прогноз развития транспортной инфраструктуры по видам транспорта.</w:t>
      </w:r>
      <w:bookmarkEnd w:id="19"/>
    </w:p>
    <w:p w:rsidR="00414E58" w:rsidRDefault="00414E58">
      <w:pPr>
        <w:pStyle w:val="21"/>
        <w:shd w:val="clear" w:color="auto" w:fill="auto"/>
        <w:spacing w:before="0" w:after="267" w:line="274" w:lineRule="exact"/>
        <w:ind w:firstLine="840"/>
        <w:jc w:val="both"/>
      </w:pPr>
      <w:r>
        <w:t>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414E58" w:rsidRDefault="00414E58">
      <w:pPr>
        <w:pStyle w:val="23"/>
        <w:keepNext/>
        <w:keepLines/>
        <w:numPr>
          <w:ilvl w:val="1"/>
          <w:numId w:val="5"/>
        </w:numPr>
        <w:shd w:val="clear" w:color="auto" w:fill="auto"/>
        <w:tabs>
          <w:tab w:val="left" w:pos="1326"/>
        </w:tabs>
        <w:spacing w:before="0" w:after="256" w:line="240" w:lineRule="exact"/>
        <w:ind w:firstLine="840"/>
      </w:pPr>
      <w:bookmarkStart w:id="20" w:name="bookmark20"/>
      <w:r>
        <w:t>Прогноз развития дорожной сети поселения.</w:t>
      </w:r>
      <w:bookmarkEnd w:id="20"/>
    </w:p>
    <w:p w:rsidR="00414E58" w:rsidRDefault="00414E58">
      <w:pPr>
        <w:pStyle w:val="21"/>
        <w:shd w:val="clear" w:color="auto" w:fill="auto"/>
        <w:spacing w:before="0" w:after="267" w:line="274" w:lineRule="exact"/>
        <w:ind w:firstLine="840"/>
        <w:jc w:val="both"/>
      </w:pPr>
      <w: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414E58" w:rsidRDefault="00414E58">
      <w:pPr>
        <w:pStyle w:val="23"/>
        <w:keepNext/>
        <w:keepLines/>
        <w:numPr>
          <w:ilvl w:val="1"/>
          <w:numId w:val="5"/>
        </w:numPr>
        <w:shd w:val="clear" w:color="auto" w:fill="auto"/>
        <w:tabs>
          <w:tab w:val="left" w:pos="1326"/>
        </w:tabs>
        <w:spacing w:before="0" w:after="261" w:line="240" w:lineRule="exact"/>
        <w:ind w:firstLine="840"/>
      </w:pPr>
      <w:bookmarkStart w:id="21" w:name="bookmark21"/>
      <w:r>
        <w:t>Прогноз уровня автомобилизации, параметров дорожного движения.</w:t>
      </w:r>
      <w:bookmarkEnd w:id="21"/>
    </w:p>
    <w:p w:rsidR="00414E58" w:rsidRPr="004C405C" w:rsidRDefault="00414E58" w:rsidP="004C405C">
      <w:pPr>
        <w:widowControl/>
        <w:autoSpaceDE w:val="0"/>
        <w:autoSpaceDN w:val="0"/>
        <w:adjustRightInd w:val="0"/>
        <w:jc w:val="both"/>
        <w:rPr>
          <w:rFonts w:ascii="Times New Roman" w:hAnsi="Times New Roman" w:cs="Times New Roman"/>
          <w:color w:val="auto"/>
          <w:sz w:val="26"/>
          <w:szCs w:val="26"/>
        </w:rPr>
      </w:pPr>
      <w:r w:rsidRPr="004C405C">
        <w:rPr>
          <w:rFonts w:ascii="Times New Roman" w:hAnsi="Times New Roman" w:cs="Times New Roman"/>
          <w:color w:val="auto"/>
          <w:sz w:val="26"/>
          <w:szCs w:val="26"/>
        </w:rPr>
        <w:t>При сохранившейся тенденции к увеличению уровня автомобилизации населения, сучетом прогнозируемого увеличения количества транспортных средств, без измененияпропускной способности дорог, предполагается повышение интенсивности движения поосновным направлениям к объектам тяготения.</w:t>
      </w:r>
    </w:p>
    <w:p w:rsidR="00414E58" w:rsidRDefault="00414E58" w:rsidP="004C405C">
      <w:pPr>
        <w:pStyle w:val="Heading4"/>
        <w:spacing w:before="0"/>
      </w:pPr>
    </w:p>
    <w:p w:rsidR="00414E58" w:rsidRDefault="00414E58">
      <w:pPr>
        <w:pStyle w:val="21"/>
        <w:shd w:val="clear" w:color="auto" w:fill="auto"/>
        <w:spacing w:before="0" w:after="0" w:line="274" w:lineRule="exact"/>
        <w:ind w:left="2420"/>
        <w:jc w:val="left"/>
      </w:pPr>
    </w:p>
    <w:p w:rsidR="00414E58" w:rsidRDefault="00414E58">
      <w:pPr>
        <w:pStyle w:val="21"/>
        <w:shd w:val="clear" w:color="auto" w:fill="auto"/>
        <w:spacing w:before="0" w:after="0" w:line="274" w:lineRule="exact"/>
        <w:ind w:left="2420"/>
        <w:jc w:val="left"/>
      </w:pPr>
    </w:p>
    <w:p w:rsidR="00414E58" w:rsidRDefault="00414E58">
      <w:pPr>
        <w:pStyle w:val="21"/>
        <w:shd w:val="clear" w:color="auto" w:fill="auto"/>
        <w:spacing w:before="0" w:after="0" w:line="274" w:lineRule="exact"/>
        <w:ind w:left="2420"/>
        <w:jc w:val="left"/>
      </w:pPr>
    </w:p>
    <w:p w:rsidR="00414E58" w:rsidRDefault="00414E58">
      <w:pPr>
        <w:pStyle w:val="21"/>
        <w:shd w:val="clear" w:color="auto" w:fill="auto"/>
        <w:spacing w:before="0" w:after="0" w:line="274" w:lineRule="exact"/>
        <w:ind w:left="2420"/>
        <w:jc w:val="left"/>
      </w:pPr>
    </w:p>
    <w:p w:rsidR="00414E58" w:rsidRDefault="00414E58">
      <w:pPr>
        <w:pStyle w:val="21"/>
        <w:shd w:val="clear" w:color="auto" w:fill="auto"/>
        <w:spacing w:before="0" w:after="0" w:line="274" w:lineRule="exact"/>
        <w:ind w:left="2420"/>
        <w:jc w:val="left"/>
      </w:pPr>
    </w:p>
    <w:p w:rsidR="00414E58" w:rsidRDefault="00414E58">
      <w:pPr>
        <w:pStyle w:val="21"/>
        <w:shd w:val="clear" w:color="auto" w:fill="auto"/>
        <w:spacing w:before="0" w:after="0" w:line="274" w:lineRule="exact"/>
        <w:ind w:left="2420"/>
        <w:jc w:val="left"/>
      </w:pPr>
      <w:r>
        <w:t>Прогноз изменения уровня автомобилизации и количества автомобилей у населения на территории городского поселения</w:t>
      </w:r>
    </w:p>
    <w:p w:rsidR="00414E58" w:rsidRDefault="00414E58">
      <w:pPr>
        <w:pStyle w:val="21"/>
        <w:shd w:val="clear" w:color="auto" w:fill="auto"/>
        <w:spacing w:before="0" w:after="0" w:line="274" w:lineRule="exact"/>
        <w:ind w:left="2420"/>
        <w:jc w:val="left"/>
      </w:pPr>
    </w:p>
    <w:tbl>
      <w:tblPr>
        <w:tblOverlap w:val="never"/>
        <w:tblW w:w="0" w:type="auto"/>
        <w:jc w:val="center"/>
        <w:tblLayout w:type="fixed"/>
        <w:tblCellMar>
          <w:left w:w="10" w:type="dxa"/>
          <w:right w:w="10" w:type="dxa"/>
        </w:tblCellMar>
        <w:tblLook w:val="00A0"/>
      </w:tblPr>
      <w:tblGrid>
        <w:gridCol w:w="518"/>
        <w:gridCol w:w="2683"/>
        <w:gridCol w:w="1229"/>
        <w:gridCol w:w="1229"/>
        <w:gridCol w:w="1229"/>
        <w:gridCol w:w="1234"/>
        <w:gridCol w:w="1238"/>
      </w:tblGrid>
      <w:tr w:rsidR="00414E58">
        <w:trPr>
          <w:trHeight w:hRule="exact" w:val="758"/>
          <w:jc w:val="center"/>
        </w:trPr>
        <w:tc>
          <w:tcPr>
            <w:tcW w:w="518" w:type="dxa"/>
            <w:tcBorders>
              <w:top w:val="single" w:sz="4" w:space="0" w:color="auto"/>
              <w:left w:val="single" w:sz="4" w:space="0" w:color="auto"/>
            </w:tcBorders>
            <w:shd w:val="clear" w:color="auto" w:fill="FFFFFF"/>
            <w:vAlign w:val="center"/>
          </w:tcPr>
          <w:p w:rsidR="00414E58" w:rsidRDefault="00414E58">
            <w:pPr>
              <w:pStyle w:val="21"/>
              <w:framePr w:w="9360" w:wrap="notBeside" w:vAnchor="text" w:hAnchor="text" w:xAlign="center" w:y="1"/>
              <w:shd w:val="clear" w:color="auto" w:fill="auto"/>
              <w:spacing w:before="0" w:after="0" w:line="240" w:lineRule="exact"/>
              <w:ind w:left="200" w:firstLine="0"/>
              <w:jc w:val="left"/>
            </w:pPr>
            <w:r>
              <w:rPr>
                <w:rStyle w:val="26"/>
              </w:rPr>
              <w:t>№</w:t>
            </w:r>
          </w:p>
        </w:tc>
        <w:tc>
          <w:tcPr>
            <w:tcW w:w="2683" w:type="dxa"/>
            <w:tcBorders>
              <w:top w:val="single" w:sz="4" w:space="0" w:color="auto"/>
              <w:left w:val="single" w:sz="4" w:space="0" w:color="auto"/>
            </w:tcBorders>
            <w:shd w:val="clear" w:color="auto" w:fill="FFFFFF"/>
            <w:vAlign w:val="center"/>
          </w:tcPr>
          <w:p w:rsidR="00414E58" w:rsidRDefault="00414E58">
            <w:pPr>
              <w:pStyle w:val="21"/>
              <w:framePr w:w="9360" w:wrap="notBeside" w:vAnchor="text" w:hAnchor="text" w:xAlign="center" w:y="1"/>
              <w:shd w:val="clear" w:color="auto" w:fill="auto"/>
              <w:spacing w:before="0" w:after="0" w:line="240" w:lineRule="exact"/>
              <w:ind w:firstLine="0"/>
            </w:pPr>
            <w:r>
              <w:rPr>
                <w:rStyle w:val="26"/>
              </w:rPr>
              <w:t>Показатели</w:t>
            </w:r>
          </w:p>
        </w:tc>
        <w:tc>
          <w:tcPr>
            <w:tcW w:w="1229" w:type="dxa"/>
            <w:tcBorders>
              <w:top w:val="single" w:sz="4" w:space="0" w:color="auto"/>
              <w:left w:val="single" w:sz="4" w:space="0" w:color="auto"/>
            </w:tcBorders>
            <w:shd w:val="clear" w:color="auto" w:fill="FFFFFF"/>
          </w:tcPr>
          <w:p w:rsidR="00414E58" w:rsidRDefault="00414E58" w:rsidP="00206EFC">
            <w:pPr>
              <w:pStyle w:val="21"/>
              <w:framePr w:w="9360" w:wrap="notBeside" w:vAnchor="text" w:hAnchor="text" w:xAlign="center" w:y="1"/>
              <w:shd w:val="clear" w:color="auto" w:fill="auto"/>
              <w:spacing w:before="0" w:after="0" w:line="302" w:lineRule="exact"/>
              <w:ind w:firstLine="0"/>
            </w:pPr>
            <w:r>
              <w:rPr>
                <w:rStyle w:val="26"/>
              </w:rPr>
              <w:t>2018 год (прогноз)</w:t>
            </w:r>
          </w:p>
        </w:tc>
        <w:tc>
          <w:tcPr>
            <w:tcW w:w="1229" w:type="dxa"/>
            <w:tcBorders>
              <w:top w:val="single" w:sz="4" w:space="0" w:color="auto"/>
              <w:left w:val="single" w:sz="4" w:space="0" w:color="auto"/>
            </w:tcBorders>
            <w:shd w:val="clear" w:color="auto" w:fill="FFFFFF"/>
          </w:tcPr>
          <w:p w:rsidR="00414E58" w:rsidRDefault="00414E58" w:rsidP="00206EFC">
            <w:pPr>
              <w:pStyle w:val="21"/>
              <w:framePr w:w="9360" w:wrap="notBeside" w:vAnchor="text" w:hAnchor="text" w:xAlign="center" w:y="1"/>
              <w:shd w:val="clear" w:color="auto" w:fill="auto"/>
              <w:spacing w:before="0" w:after="0" w:line="302" w:lineRule="exact"/>
              <w:ind w:firstLine="0"/>
            </w:pPr>
            <w:r>
              <w:rPr>
                <w:rStyle w:val="26"/>
              </w:rPr>
              <w:t>2019 год (прогноз)</w:t>
            </w:r>
          </w:p>
        </w:tc>
        <w:tc>
          <w:tcPr>
            <w:tcW w:w="1229" w:type="dxa"/>
            <w:tcBorders>
              <w:top w:val="single" w:sz="4" w:space="0" w:color="auto"/>
              <w:left w:val="single" w:sz="4" w:space="0" w:color="auto"/>
            </w:tcBorders>
            <w:shd w:val="clear" w:color="auto" w:fill="FFFFFF"/>
          </w:tcPr>
          <w:p w:rsidR="00414E58" w:rsidRDefault="00414E58" w:rsidP="00206EFC">
            <w:pPr>
              <w:pStyle w:val="21"/>
              <w:framePr w:w="9360" w:wrap="notBeside" w:vAnchor="text" w:hAnchor="text" w:xAlign="center" w:y="1"/>
              <w:shd w:val="clear" w:color="auto" w:fill="auto"/>
              <w:spacing w:before="0" w:after="0" w:line="302" w:lineRule="exact"/>
              <w:ind w:firstLine="0"/>
            </w:pPr>
            <w:r>
              <w:rPr>
                <w:rStyle w:val="26"/>
              </w:rPr>
              <w:t>2020 год (прогноз)</w:t>
            </w:r>
          </w:p>
        </w:tc>
        <w:tc>
          <w:tcPr>
            <w:tcW w:w="1234" w:type="dxa"/>
            <w:tcBorders>
              <w:top w:val="single" w:sz="4" w:space="0" w:color="auto"/>
              <w:left w:val="single" w:sz="4" w:space="0" w:color="auto"/>
            </w:tcBorders>
            <w:shd w:val="clear" w:color="auto" w:fill="FFFFFF"/>
          </w:tcPr>
          <w:p w:rsidR="00414E58" w:rsidRDefault="00414E58" w:rsidP="00206EFC">
            <w:pPr>
              <w:pStyle w:val="21"/>
              <w:framePr w:w="9360" w:wrap="notBeside" w:vAnchor="text" w:hAnchor="text" w:xAlign="center" w:y="1"/>
              <w:shd w:val="clear" w:color="auto" w:fill="auto"/>
              <w:spacing w:before="0" w:after="0" w:line="302" w:lineRule="exact"/>
              <w:ind w:firstLine="0"/>
            </w:pPr>
            <w:r>
              <w:rPr>
                <w:rStyle w:val="26"/>
              </w:rPr>
              <w:t>2021 год (прогноз)</w:t>
            </w:r>
          </w:p>
        </w:tc>
        <w:tc>
          <w:tcPr>
            <w:tcW w:w="1238" w:type="dxa"/>
            <w:tcBorders>
              <w:top w:val="single" w:sz="4" w:space="0" w:color="auto"/>
              <w:left w:val="single" w:sz="4" w:space="0" w:color="auto"/>
              <w:right w:val="single" w:sz="4" w:space="0" w:color="auto"/>
            </w:tcBorders>
            <w:shd w:val="clear" w:color="auto" w:fill="FFFFFF"/>
          </w:tcPr>
          <w:p w:rsidR="00414E58" w:rsidRDefault="00414E58" w:rsidP="00206EFC">
            <w:pPr>
              <w:pStyle w:val="21"/>
              <w:framePr w:w="9360" w:wrap="notBeside" w:vAnchor="text" w:hAnchor="text" w:xAlign="center" w:y="1"/>
              <w:shd w:val="clear" w:color="auto" w:fill="auto"/>
              <w:spacing w:before="0" w:after="0" w:line="302" w:lineRule="exact"/>
              <w:ind w:firstLine="0"/>
            </w:pPr>
            <w:r>
              <w:rPr>
                <w:rStyle w:val="26"/>
              </w:rPr>
              <w:t>2022 год (прогноз)</w:t>
            </w:r>
          </w:p>
        </w:tc>
      </w:tr>
      <w:tr w:rsidR="00414E58">
        <w:trPr>
          <w:trHeight w:hRule="exact" w:val="754"/>
          <w:jc w:val="center"/>
        </w:trPr>
        <w:tc>
          <w:tcPr>
            <w:tcW w:w="518" w:type="dxa"/>
            <w:tcBorders>
              <w:top w:val="single" w:sz="4" w:space="0" w:color="auto"/>
              <w:left w:val="single" w:sz="4" w:space="0" w:color="auto"/>
            </w:tcBorders>
            <w:shd w:val="clear" w:color="auto" w:fill="FFFFFF"/>
            <w:vAlign w:val="center"/>
          </w:tcPr>
          <w:p w:rsidR="00414E58" w:rsidRDefault="00414E58">
            <w:pPr>
              <w:pStyle w:val="21"/>
              <w:framePr w:w="9360" w:wrap="notBeside" w:vAnchor="text" w:hAnchor="text" w:xAlign="center" w:y="1"/>
              <w:shd w:val="clear" w:color="auto" w:fill="auto"/>
              <w:spacing w:before="0" w:after="0" w:line="240" w:lineRule="exact"/>
              <w:ind w:left="240" w:firstLine="0"/>
              <w:jc w:val="left"/>
            </w:pPr>
            <w:r>
              <w:rPr>
                <w:rStyle w:val="20"/>
              </w:rPr>
              <w:t>1</w:t>
            </w:r>
          </w:p>
        </w:tc>
        <w:tc>
          <w:tcPr>
            <w:tcW w:w="2683" w:type="dxa"/>
            <w:tcBorders>
              <w:top w:val="single" w:sz="4" w:space="0" w:color="auto"/>
              <w:left w:val="single" w:sz="4" w:space="0" w:color="auto"/>
            </w:tcBorders>
            <w:shd w:val="clear" w:color="auto" w:fill="FFFFFF"/>
          </w:tcPr>
          <w:p w:rsidR="00414E58" w:rsidRDefault="00414E58" w:rsidP="000F4A3B">
            <w:pPr>
              <w:pStyle w:val="21"/>
              <w:framePr w:w="9360" w:wrap="notBeside" w:vAnchor="text" w:hAnchor="text" w:xAlign="center" w:y="1"/>
              <w:shd w:val="clear" w:color="auto" w:fill="auto"/>
              <w:spacing w:before="0" w:after="0" w:line="298" w:lineRule="exact"/>
              <w:ind w:firstLine="0"/>
            </w:pPr>
            <w:r>
              <w:rPr>
                <w:rStyle w:val="20"/>
              </w:rPr>
              <w:t>Общая численность населения, чел.</w:t>
            </w:r>
          </w:p>
        </w:tc>
        <w:tc>
          <w:tcPr>
            <w:tcW w:w="1229" w:type="dxa"/>
            <w:tcBorders>
              <w:top w:val="single" w:sz="4" w:space="0" w:color="auto"/>
              <w:left w:val="single" w:sz="4" w:space="0" w:color="auto"/>
            </w:tcBorders>
            <w:shd w:val="clear" w:color="auto" w:fill="FFFFFF"/>
            <w:vAlign w:val="center"/>
          </w:tcPr>
          <w:p w:rsidR="00414E58" w:rsidRDefault="00414E58">
            <w:pPr>
              <w:pStyle w:val="21"/>
              <w:framePr w:w="9360" w:wrap="notBeside" w:vAnchor="text" w:hAnchor="text" w:xAlign="center" w:y="1"/>
              <w:shd w:val="clear" w:color="auto" w:fill="auto"/>
              <w:spacing w:before="0" w:after="0" w:line="240" w:lineRule="exact"/>
              <w:ind w:firstLine="0"/>
            </w:pPr>
            <w:r>
              <w:rPr>
                <w:rStyle w:val="20"/>
              </w:rPr>
              <w:t>4161</w:t>
            </w:r>
          </w:p>
        </w:tc>
        <w:tc>
          <w:tcPr>
            <w:tcW w:w="1229" w:type="dxa"/>
            <w:tcBorders>
              <w:top w:val="single" w:sz="4" w:space="0" w:color="auto"/>
              <w:left w:val="single" w:sz="4" w:space="0" w:color="auto"/>
            </w:tcBorders>
            <w:shd w:val="clear" w:color="auto" w:fill="FFFFFF"/>
            <w:vAlign w:val="center"/>
          </w:tcPr>
          <w:p w:rsidR="00414E58" w:rsidRDefault="00414E58" w:rsidP="00B9471F">
            <w:pPr>
              <w:pStyle w:val="21"/>
              <w:framePr w:w="9360" w:wrap="notBeside" w:vAnchor="text" w:hAnchor="text" w:xAlign="center" w:y="1"/>
              <w:shd w:val="clear" w:color="auto" w:fill="auto"/>
              <w:spacing w:before="0" w:after="0" w:line="240" w:lineRule="exact"/>
              <w:ind w:firstLine="0"/>
            </w:pPr>
            <w:r>
              <w:rPr>
                <w:rStyle w:val="20"/>
              </w:rPr>
              <w:t>4165</w:t>
            </w:r>
          </w:p>
        </w:tc>
        <w:tc>
          <w:tcPr>
            <w:tcW w:w="1229" w:type="dxa"/>
            <w:tcBorders>
              <w:top w:val="single" w:sz="4" w:space="0" w:color="auto"/>
              <w:left w:val="single" w:sz="4" w:space="0" w:color="auto"/>
            </w:tcBorders>
            <w:shd w:val="clear" w:color="auto" w:fill="FFFFFF"/>
            <w:vAlign w:val="center"/>
          </w:tcPr>
          <w:p w:rsidR="00414E58" w:rsidRDefault="00414E58" w:rsidP="00B9471F">
            <w:pPr>
              <w:pStyle w:val="21"/>
              <w:framePr w:w="9360" w:wrap="notBeside" w:vAnchor="text" w:hAnchor="text" w:xAlign="center" w:y="1"/>
              <w:shd w:val="clear" w:color="auto" w:fill="auto"/>
              <w:spacing w:before="0" w:after="0" w:line="240" w:lineRule="exact"/>
              <w:ind w:firstLine="0"/>
            </w:pPr>
            <w:r>
              <w:rPr>
                <w:rStyle w:val="20"/>
              </w:rPr>
              <w:t>4164</w:t>
            </w:r>
          </w:p>
        </w:tc>
        <w:tc>
          <w:tcPr>
            <w:tcW w:w="1234" w:type="dxa"/>
            <w:tcBorders>
              <w:top w:val="single" w:sz="4" w:space="0" w:color="auto"/>
              <w:left w:val="single" w:sz="4" w:space="0" w:color="auto"/>
            </w:tcBorders>
            <w:shd w:val="clear" w:color="auto" w:fill="FFFFFF"/>
            <w:vAlign w:val="center"/>
          </w:tcPr>
          <w:p w:rsidR="00414E58" w:rsidRDefault="00414E58" w:rsidP="00B9471F">
            <w:pPr>
              <w:pStyle w:val="21"/>
              <w:framePr w:w="9360" w:wrap="notBeside" w:vAnchor="text" w:hAnchor="text" w:xAlign="center" w:y="1"/>
              <w:shd w:val="clear" w:color="auto" w:fill="auto"/>
              <w:spacing w:before="0" w:after="0" w:line="240" w:lineRule="exact"/>
              <w:ind w:firstLine="0"/>
            </w:pPr>
            <w:r>
              <w:rPr>
                <w:rStyle w:val="20"/>
              </w:rPr>
              <w:t>4163</w:t>
            </w:r>
          </w:p>
        </w:tc>
        <w:tc>
          <w:tcPr>
            <w:tcW w:w="1238" w:type="dxa"/>
            <w:tcBorders>
              <w:top w:val="single" w:sz="4" w:space="0" w:color="auto"/>
              <w:left w:val="single" w:sz="4" w:space="0" w:color="auto"/>
              <w:right w:val="single" w:sz="4" w:space="0" w:color="auto"/>
            </w:tcBorders>
            <w:shd w:val="clear" w:color="auto" w:fill="FFFFFF"/>
            <w:vAlign w:val="center"/>
          </w:tcPr>
          <w:p w:rsidR="00414E58" w:rsidRDefault="00414E58" w:rsidP="00B9471F">
            <w:pPr>
              <w:pStyle w:val="21"/>
              <w:framePr w:w="9360" w:wrap="notBeside" w:vAnchor="text" w:hAnchor="text" w:xAlign="center" w:y="1"/>
              <w:shd w:val="clear" w:color="auto" w:fill="auto"/>
              <w:spacing w:before="0" w:after="0" w:line="240" w:lineRule="exact"/>
              <w:ind w:firstLine="0"/>
            </w:pPr>
            <w:r>
              <w:rPr>
                <w:rStyle w:val="20"/>
              </w:rPr>
              <w:t>4167</w:t>
            </w:r>
          </w:p>
        </w:tc>
      </w:tr>
      <w:tr w:rsidR="00414E58">
        <w:trPr>
          <w:trHeight w:hRule="exact" w:val="1046"/>
          <w:jc w:val="center"/>
        </w:trPr>
        <w:tc>
          <w:tcPr>
            <w:tcW w:w="518" w:type="dxa"/>
            <w:tcBorders>
              <w:top w:val="single" w:sz="4" w:space="0" w:color="auto"/>
              <w:left w:val="single" w:sz="4" w:space="0" w:color="auto"/>
            </w:tcBorders>
            <w:shd w:val="clear" w:color="auto" w:fill="FFFFFF"/>
            <w:vAlign w:val="center"/>
          </w:tcPr>
          <w:p w:rsidR="00414E58" w:rsidRDefault="00414E58">
            <w:pPr>
              <w:pStyle w:val="21"/>
              <w:framePr w:w="9360" w:wrap="notBeside" w:vAnchor="text" w:hAnchor="text" w:xAlign="center" w:y="1"/>
              <w:shd w:val="clear" w:color="auto" w:fill="auto"/>
              <w:spacing w:before="0" w:after="0" w:line="240" w:lineRule="exact"/>
              <w:ind w:left="200" w:firstLine="0"/>
              <w:jc w:val="left"/>
            </w:pPr>
            <w:r>
              <w:rPr>
                <w:rStyle w:val="20"/>
              </w:rPr>
              <w:t>2</w:t>
            </w:r>
          </w:p>
        </w:tc>
        <w:tc>
          <w:tcPr>
            <w:tcW w:w="2683" w:type="dxa"/>
            <w:tcBorders>
              <w:top w:val="single" w:sz="4" w:space="0" w:color="auto"/>
              <w:left w:val="single" w:sz="4" w:space="0" w:color="auto"/>
            </w:tcBorders>
            <w:shd w:val="clear" w:color="auto" w:fill="FFFFFF"/>
          </w:tcPr>
          <w:p w:rsidR="00414E58" w:rsidRDefault="00414E58">
            <w:pPr>
              <w:pStyle w:val="21"/>
              <w:framePr w:w="9360" w:wrap="notBeside" w:vAnchor="text" w:hAnchor="text" w:xAlign="center" w:y="1"/>
              <w:shd w:val="clear" w:color="auto" w:fill="auto"/>
              <w:spacing w:before="0" w:after="0" w:line="293" w:lineRule="exact"/>
              <w:ind w:left="620" w:firstLine="100"/>
              <w:jc w:val="left"/>
            </w:pPr>
            <w:r>
              <w:rPr>
                <w:rStyle w:val="20"/>
              </w:rPr>
              <w:t>Количество автомобилей у населения, ед.</w:t>
            </w:r>
          </w:p>
        </w:tc>
        <w:tc>
          <w:tcPr>
            <w:tcW w:w="1229" w:type="dxa"/>
            <w:tcBorders>
              <w:top w:val="single" w:sz="4" w:space="0" w:color="auto"/>
              <w:left w:val="single" w:sz="4" w:space="0" w:color="auto"/>
            </w:tcBorders>
            <w:shd w:val="clear" w:color="auto" w:fill="FFFFFF"/>
            <w:vAlign w:val="center"/>
          </w:tcPr>
          <w:p w:rsidR="00414E58" w:rsidRDefault="00414E58">
            <w:pPr>
              <w:pStyle w:val="21"/>
              <w:framePr w:w="9360" w:wrap="notBeside" w:vAnchor="text" w:hAnchor="text" w:xAlign="center" w:y="1"/>
              <w:shd w:val="clear" w:color="auto" w:fill="auto"/>
              <w:spacing w:before="0" w:after="0" w:line="240" w:lineRule="exact"/>
              <w:ind w:firstLine="0"/>
            </w:pPr>
            <w:r>
              <w:rPr>
                <w:rStyle w:val="20"/>
              </w:rPr>
              <w:t>94</w:t>
            </w:r>
          </w:p>
        </w:tc>
        <w:tc>
          <w:tcPr>
            <w:tcW w:w="1229" w:type="dxa"/>
            <w:tcBorders>
              <w:top w:val="single" w:sz="4" w:space="0" w:color="auto"/>
              <w:left w:val="single" w:sz="4" w:space="0" w:color="auto"/>
            </w:tcBorders>
            <w:shd w:val="clear" w:color="auto" w:fill="FFFFFF"/>
            <w:vAlign w:val="center"/>
          </w:tcPr>
          <w:p w:rsidR="00414E58" w:rsidRDefault="00414E58">
            <w:pPr>
              <w:pStyle w:val="21"/>
              <w:framePr w:w="9360" w:wrap="notBeside" w:vAnchor="text" w:hAnchor="text" w:xAlign="center" w:y="1"/>
              <w:shd w:val="clear" w:color="auto" w:fill="auto"/>
              <w:spacing w:before="0" w:after="0" w:line="240" w:lineRule="exact"/>
              <w:ind w:firstLine="0"/>
            </w:pPr>
            <w:r>
              <w:rPr>
                <w:rStyle w:val="20"/>
              </w:rPr>
              <w:t>96</w:t>
            </w:r>
          </w:p>
        </w:tc>
        <w:tc>
          <w:tcPr>
            <w:tcW w:w="1229" w:type="dxa"/>
            <w:tcBorders>
              <w:top w:val="single" w:sz="4" w:space="0" w:color="auto"/>
              <w:left w:val="single" w:sz="4" w:space="0" w:color="auto"/>
            </w:tcBorders>
            <w:shd w:val="clear" w:color="auto" w:fill="FFFFFF"/>
            <w:vAlign w:val="center"/>
          </w:tcPr>
          <w:p w:rsidR="00414E58" w:rsidRDefault="00414E58">
            <w:pPr>
              <w:pStyle w:val="21"/>
              <w:framePr w:w="9360" w:wrap="notBeside" w:vAnchor="text" w:hAnchor="text" w:xAlign="center" w:y="1"/>
              <w:shd w:val="clear" w:color="auto" w:fill="auto"/>
              <w:spacing w:before="0" w:after="0" w:line="240" w:lineRule="exact"/>
              <w:ind w:firstLine="0"/>
            </w:pPr>
            <w:r>
              <w:rPr>
                <w:rStyle w:val="20"/>
              </w:rPr>
              <w:t>98</w:t>
            </w:r>
          </w:p>
        </w:tc>
        <w:tc>
          <w:tcPr>
            <w:tcW w:w="1234" w:type="dxa"/>
            <w:tcBorders>
              <w:top w:val="single" w:sz="4" w:space="0" w:color="auto"/>
              <w:left w:val="single" w:sz="4" w:space="0" w:color="auto"/>
            </w:tcBorders>
            <w:shd w:val="clear" w:color="auto" w:fill="FFFFFF"/>
            <w:vAlign w:val="center"/>
          </w:tcPr>
          <w:p w:rsidR="00414E58" w:rsidRDefault="00414E58">
            <w:pPr>
              <w:pStyle w:val="21"/>
              <w:framePr w:w="9360" w:wrap="notBeside" w:vAnchor="text" w:hAnchor="text" w:xAlign="center" w:y="1"/>
              <w:shd w:val="clear" w:color="auto" w:fill="auto"/>
              <w:spacing w:before="0" w:after="0" w:line="240" w:lineRule="exact"/>
              <w:ind w:firstLine="0"/>
            </w:pPr>
            <w:r>
              <w:rPr>
                <w:rStyle w:val="20"/>
              </w:rPr>
              <w:t>100</w:t>
            </w:r>
          </w:p>
        </w:tc>
        <w:tc>
          <w:tcPr>
            <w:tcW w:w="1238" w:type="dxa"/>
            <w:tcBorders>
              <w:top w:val="single" w:sz="4" w:space="0" w:color="auto"/>
              <w:left w:val="single" w:sz="4" w:space="0" w:color="auto"/>
              <w:right w:val="single" w:sz="4" w:space="0" w:color="auto"/>
            </w:tcBorders>
            <w:shd w:val="clear" w:color="auto" w:fill="FFFFFF"/>
            <w:vAlign w:val="center"/>
          </w:tcPr>
          <w:p w:rsidR="00414E58" w:rsidRDefault="00414E58" w:rsidP="00206EFC">
            <w:pPr>
              <w:pStyle w:val="21"/>
              <w:framePr w:w="9360" w:wrap="notBeside" w:vAnchor="text" w:hAnchor="text" w:xAlign="center" w:y="1"/>
              <w:shd w:val="clear" w:color="auto" w:fill="auto"/>
              <w:spacing w:before="0" w:after="0" w:line="240" w:lineRule="exact"/>
              <w:ind w:firstLine="0"/>
            </w:pPr>
            <w:r>
              <w:rPr>
                <w:rStyle w:val="20"/>
              </w:rPr>
              <w:t>102</w:t>
            </w:r>
          </w:p>
        </w:tc>
      </w:tr>
      <w:tr w:rsidR="00414E58">
        <w:trPr>
          <w:trHeight w:hRule="exact" w:val="1056"/>
          <w:jc w:val="center"/>
        </w:trPr>
        <w:tc>
          <w:tcPr>
            <w:tcW w:w="518" w:type="dxa"/>
            <w:tcBorders>
              <w:top w:val="single" w:sz="4" w:space="0" w:color="auto"/>
              <w:left w:val="single" w:sz="4" w:space="0" w:color="auto"/>
              <w:bottom w:val="single" w:sz="4" w:space="0" w:color="auto"/>
            </w:tcBorders>
            <w:shd w:val="clear" w:color="auto" w:fill="FFFFFF"/>
            <w:vAlign w:val="center"/>
          </w:tcPr>
          <w:p w:rsidR="00414E58" w:rsidRDefault="00414E58">
            <w:pPr>
              <w:pStyle w:val="21"/>
              <w:framePr w:w="9360" w:wrap="notBeside" w:vAnchor="text" w:hAnchor="text" w:xAlign="center" w:y="1"/>
              <w:shd w:val="clear" w:color="auto" w:fill="auto"/>
              <w:spacing w:before="0" w:after="0" w:line="240" w:lineRule="exact"/>
              <w:ind w:left="240" w:firstLine="0"/>
              <w:jc w:val="left"/>
            </w:pPr>
            <w:r>
              <w:rPr>
                <w:rStyle w:val="20"/>
              </w:rPr>
              <w:t>3</w:t>
            </w:r>
          </w:p>
        </w:tc>
        <w:tc>
          <w:tcPr>
            <w:tcW w:w="2683" w:type="dxa"/>
            <w:tcBorders>
              <w:top w:val="single" w:sz="4" w:space="0" w:color="auto"/>
              <w:left w:val="single" w:sz="4" w:space="0" w:color="auto"/>
              <w:bottom w:val="single" w:sz="4" w:space="0" w:color="auto"/>
            </w:tcBorders>
            <w:shd w:val="clear" w:color="auto" w:fill="FFFFFF"/>
            <w:vAlign w:val="center"/>
          </w:tcPr>
          <w:p w:rsidR="00414E58" w:rsidRDefault="00414E58">
            <w:pPr>
              <w:pStyle w:val="21"/>
              <w:framePr w:w="9360" w:wrap="notBeside" w:vAnchor="text" w:hAnchor="text" w:xAlign="center" w:y="1"/>
              <w:shd w:val="clear" w:color="auto" w:fill="auto"/>
              <w:spacing w:before="0" w:after="0" w:line="293" w:lineRule="exact"/>
              <w:ind w:firstLine="0"/>
            </w:pPr>
            <w:r>
              <w:rPr>
                <w:rStyle w:val="20"/>
              </w:rPr>
              <w:t>Уровень</w:t>
            </w:r>
          </w:p>
          <w:p w:rsidR="00414E58" w:rsidRDefault="00414E58">
            <w:pPr>
              <w:pStyle w:val="21"/>
              <w:framePr w:w="9360" w:wrap="notBeside" w:vAnchor="text" w:hAnchor="text" w:xAlign="center" w:y="1"/>
              <w:shd w:val="clear" w:color="auto" w:fill="auto"/>
              <w:spacing w:before="0" w:after="0" w:line="293" w:lineRule="exact"/>
              <w:ind w:firstLine="0"/>
            </w:pPr>
            <w:r>
              <w:rPr>
                <w:rStyle w:val="20"/>
              </w:rPr>
              <w:t>автомобилизации населения, ед./1000 чел.</w:t>
            </w:r>
          </w:p>
        </w:tc>
        <w:tc>
          <w:tcPr>
            <w:tcW w:w="1229" w:type="dxa"/>
            <w:tcBorders>
              <w:top w:val="single" w:sz="4" w:space="0" w:color="auto"/>
              <w:left w:val="single" w:sz="4" w:space="0" w:color="auto"/>
              <w:bottom w:val="single" w:sz="4" w:space="0" w:color="auto"/>
            </w:tcBorders>
            <w:shd w:val="clear" w:color="auto" w:fill="FFFFFF"/>
            <w:vAlign w:val="center"/>
          </w:tcPr>
          <w:p w:rsidR="00414E58" w:rsidRDefault="00414E58" w:rsidP="001B5268">
            <w:pPr>
              <w:pStyle w:val="21"/>
              <w:framePr w:w="9360" w:wrap="notBeside" w:vAnchor="text" w:hAnchor="text" w:xAlign="center" w:y="1"/>
              <w:shd w:val="clear" w:color="auto" w:fill="auto"/>
              <w:spacing w:before="0" w:after="0" w:line="240" w:lineRule="exact"/>
              <w:ind w:firstLine="0"/>
            </w:pPr>
            <w:r>
              <w:rPr>
                <w:rStyle w:val="20"/>
              </w:rPr>
              <w:t>18</w:t>
            </w:r>
          </w:p>
        </w:tc>
        <w:tc>
          <w:tcPr>
            <w:tcW w:w="1229" w:type="dxa"/>
            <w:tcBorders>
              <w:top w:val="single" w:sz="4" w:space="0" w:color="auto"/>
              <w:left w:val="single" w:sz="4" w:space="0" w:color="auto"/>
              <w:bottom w:val="single" w:sz="4" w:space="0" w:color="auto"/>
            </w:tcBorders>
            <w:shd w:val="clear" w:color="auto" w:fill="FFFFFF"/>
            <w:vAlign w:val="center"/>
          </w:tcPr>
          <w:p w:rsidR="00414E58" w:rsidRDefault="00414E58" w:rsidP="001B5268">
            <w:pPr>
              <w:pStyle w:val="21"/>
              <w:framePr w:w="9360" w:wrap="notBeside" w:vAnchor="text" w:hAnchor="text" w:xAlign="center" w:y="1"/>
              <w:shd w:val="clear" w:color="auto" w:fill="auto"/>
              <w:spacing w:before="0" w:after="0" w:line="240" w:lineRule="exact"/>
              <w:ind w:firstLine="0"/>
            </w:pPr>
            <w:r>
              <w:rPr>
                <w:rStyle w:val="20"/>
              </w:rPr>
              <w:t>19</w:t>
            </w:r>
          </w:p>
        </w:tc>
        <w:tc>
          <w:tcPr>
            <w:tcW w:w="1229" w:type="dxa"/>
            <w:tcBorders>
              <w:top w:val="single" w:sz="4" w:space="0" w:color="auto"/>
              <w:left w:val="single" w:sz="4" w:space="0" w:color="auto"/>
              <w:bottom w:val="single" w:sz="4" w:space="0" w:color="auto"/>
            </w:tcBorders>
            <w:shd w:val="clear" w:color="auto" w:fill="FFFFFF"/>
            <w:vAlign w:val="center"/>
          </w:tcPr>
          <w:p w:rsidR="00414E58" w:rsidRDefault="00414E58" w:rsidP="001B5268">
            <w:pPr>
              <w:pStyle w:val="21"/>
              <w:framePr w:w="9360" w:wrap="notBeside" w:vAnchor="text" w:hAnchor="text" w:xAlign="center" w:y="1"/>
              <w:shd w:val="clear" w:color="auto" w:fill="auto"/>
              <w:spacing w:before="0" w:after="0" w:line="240" w:lineRule="exact"/>
              <w:ind w:firstLine="0"/>
            </w:pPr>
            <w:r>
              <w:rPr>
                <w:rStyle w:val="20"/>
              </w:rPr>
              <w:t>19</w:t>
            </w:r>
          </w:p>
        </w:tc>
        <w:tc>
          <w:tcPr>
            <w:tcW w:w="1234" w:type="dxa"/>
            <w:tcBorders>
              <w:top w:val="single" w:sz="4" w:space="0" w:color="auto"/>
              <w:left w:val="single" w:sz="4" w:space="0" w:color="auto"/>
              <w:bottom w:val="single" w:sz="4" w:space="0" w:color="auto"/>
            </w:tcBorders>
            <w:shd w:val="clear" w:color="auto" w:fill="FFFFFF"/>
            <w:vAlign w:val="center"/>
          </w:tcPr>
          <w:p w:rsidR="00414E58" w:rsidRDefault="00414E58" w:rsidP="001B5268">
            <w:pPr>
              <w:pStyle w:val="21"/>
              <w:framePr w:w="9360" w:wrap="notBeside" w:vAnchor="text" w:hAnchor="text" w:xAlign="center" w:y="1"/>
              <w:shd w:val="clear" w:color="auto" w:fill="auto"/>
              <w:spacing w:before="0" w:after="0" w:line="240" w:lineRule="exact"/>
              <w:ind w:firstLine="0"/>
            </w:pPr>
            <w:r>
              <w:rPr>
                <w:rStyle w:val="20"/>
              </w:rPr>
              <w:t>19</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14E58" w:rsidRDefault="00414E58" w:rsidP="001B5268">
            <w:pPr>
              <w:pStyle w:val="21"/>
              <w:framePr w:w="9360" w:wrap="notBeside" w:vAnchor="text" w:hAnchor="text" w:xAlign="center" w:y="1"/>
              <w:shd w:val="clear" w:color="auto" w:fill="auto"/>
              <w:spacing w:before="0" w:after="0" w:line="240" w:lineRule="exact"/>
              <w:ind w:firstLine="0"/>
            </w:pPr>
            <w:r>
              <w:rPr>
                <w:rStyle w:val="20"/>
              </w:rPr>
              <w:t>20</w:t>
            </w:r>
          </w:p>
        </w:tc>
      </w:tr>
    </w:tbl>
    <w:p w:rsidR="00414E58" w:rsidRDefault="00414E58">
      <w:pPr>
        <w:framePr w:w="9360" w:wrap="notBeside" w:vAnchor="text" w:hAnchor="text" w:xAlign="center" w:y="1"/>
        <w:rPr>
          <w:sz w:val="2"/>
          <w:szCs w:val="2"/>
        </w:rPr>
      </w:pPr>
    </w:p>
    <w:p w:rsidR="00414E58" w:rsidRDefault="00414E58">
      <w:pPr>
        <w:rPr>
          <w:sz w:val="2"/>
          <w:szCs w:val="2"/>
        </w:rPr>
      </w:pPr>
    </w:p>
    <w:p w:rsidR="00414E58" w:rsidRDefault="00414E58">
      <w:pPr>
        <w:pStyle w:val="23"/>
        <w:keepNext/>
        <w:keepLines/>
        <w:numPr>
          <w:ilvl w:val="1"/>
          <w:numId w:val="5"/>
        </w:numPr>
        <w:shd w:val="clear" w:color="auto" w:fill="auto"/>
        <w:tabs>
          <w:tab w:val="left" w:pos="1445"/>
        </w:tabs>
        <w:spacing w:before="511" w:after="256" w:line="240" w:lineRule="exact"/>
        <w:ind w:firstLine="840"/>
      </w:pPr>
      <w:bookmarkStart w:id="22" w:name="bookmark22"/>
      <w:r>
        <w:t>Прогноз показателей безопасности дорожного движения.</w:t>
      </w:r>
      <w:bookmarkEnd w:id="22"/>
    </w:p>
    <w:p w:rsidR="00414E58" w:rsidRDefault="00414E58">
      <w:pPr>
        <w:pStyle w:val="21"/>
        <w:shd w:val="clear" w:color="auto" w:fill="auto"/>
        <w:spacing w:before="0" w:after="0" w:line="274" w:lineRule="exact"/>
        <w:ind w:firstLine="560"/>
        <w:jc w:val="both"/>
      </w:pPr>
      <w: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414E58" w:rsidRDefault="00414E58">
      <w:pPr>
        <w:pStyle w:val="21"/>
        <w:shd w:val="clear" w:color="auto" w:fill="auto"/>
        <w:spacing w:before="0" w:after="236" w:line="274" w:lineRule="exact"/>
        <w:ind w:firstLine="560"/>
        <w:jc w:val="both"/>
      </w:pPr>
      <w: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414E58" w:rsidRDefault="00414E58">
      <w:pPr>
        <w:pStyle w:val="23"/>
        <w:keepNext/>
        <w:keepLines/>
        <w:numPr>
          <w:ilvl w:val="1"/>
          <w:numId w:val="5"/>
        </w:numPr>
        <w:shd w:val="clear" w:color="auto" w:fill="auto"/>
        <w:tabs>
          <w:tab w:val="left" w:pos="1253"/>
        </w:tabs>
        <w:spacing w:before="0" w:after="244" w:line="278" w:lineRule="exact"/>
        <w:ind w:firstLine="840"/>
      </w:pPr>
      <w:bookmarkStart w:id="23" w:name="bookmark23"/>
      <w:r>
        <w:t>Прогноз негативного воздействия транспортной инфраструктуры на окружающую среду и здоровье человека.</w:t>
      </w:r>
      <w:bookmarkEnd w:id="23"/>
    </w:p>
    <w:p w:rsidR="00414E58" w:rsidRDefault="00414E58">
      <w:pPr>
        <w:pStyle w:val="21"/>
        <w:shd w:val="clear" w:color="auto" w:fill="auto"/>
        <w:spacing w:before="0" w:after="236" w:line="274" w:lineRule="exact"/>
        <w:ind w:firstLine="840"/>
        <w:jc w:val="both"/>
      </w:pPr>
      <w: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414E58" w:rsidRDefault="00414E58">
      <w:pPr>
        <w:pStyle w:val="51"/>
        <w:numPr>
          <w:ilvl w:val="0"/>
          <w:numId w:val="5"/>
        </w:numPr>
        <w:shd w:val="clear" w:color="auto" w:fill="auto"/>
        <w:tabs>
          <w:tab w:val="left" w:pos="605"/>
        </w:tabs>
        <w:spacing w:after="244" w:line="278" w:lineRule="exact"/>
        <w:ind w:firstLine="260"/>
        <w:jc w:val="left"/>
      </w:pPr>
      <w: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p w:rsidR="00414E58" w:rsidRDefault="00414E58" w:rsidP="00B9471F">
      <w:pPr>
        <w:pStyle w:val="21"/>
        <w:shd w:val="clear" w:color="auto" w:fill="auto"/>
        <w:spacing w:before="0" w:after="0" w:line="274" w:lineRule="exact"/>
        <w:ind w:firstLine="840"/>
        <w:jc w:val="both"/>
      </w:pPr>
      <w: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иэксплуатации дорог. Поэтому в Программе выбирается вариант качественного содержания и капитального ремонта дорог.</w:t>
      </w:r>
    </w:p>
    <w:p w:rsidR="00414E58" w:rsidRDefault="00414E58" w:rsidP="00B9471F">
      <w:pPr>
        <w:pStyle w:val="23"/>
        <w:keepNext/>
        <w:keepLines/>
        <w:numPr>
          <w:ilvl w:val="0"/>
          <w:numId w:val="5"/>
        </w:numPr>
        <w:shd w:val="clear" w:color="auto" w:fill="auto"/>
        <w:tabs>
          <w:tab w:val="left" w:pos="982"/>
        </w:tabs>
        <w:spacing w:before="0" w:after="240" w:line="274" w:lineRule="exact"/>
        <w:ind w:left="980" w:hanging="420"/>
        <w:jc w:val="left"/>
      </w:pPr>
      <w:bookmarkStart w:id="24" w:name="bookmark24"/>
      <w:r>
        <w:t>Перечень мероприятий (инвестиционных проектов) по проектированию, строительству, реконструкции объектов транспортной инфраструктуры.</w:t>
      </w:r>
      <w:bookmarkEnd w:id="24"/>
    </w:p>
    <w:p w:rsidR="00414E58" w:rsidRDefault="00414E58" w:rsidP="00E523F3">
      <w:pPr>
        <w:pStyle w:val="21"/>
        <w:shd w:val="clear" w:color="auto" w:fill="auto"/>
        <w:spacing w:before="0" w:after="267" w:line="274" w:lineRule="exact"/>
        <w:ind w:firstLine="567"/>
        <w:jc w:val="both"/>
      </w:pPr>
      <w:r>
        <w:rPr>
          <w:rStyle w:val="211"/>
        </w:rPr>
        <w:t xml:space="preserve">4.1. </w:t>
      </w:r>
      <w:r>
        <w:t>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414E58" w:rsidRDefault="00414E58">
      <w:pPr>
        <w:pStyle w:val="23"/>
        <w:keepNext/>
        <w:keepLines/>
        <w:shd w:val="clear" w:color="auto" w:fill="auto"/>
        <w:spacing w:before="0" w:after="247" w:line="240" w:lineRule="exact"/>
        <w:ind w:left="560" w:firstLine="720"/>
      </w:pPr>
      <w:bookmarkStart w:id="25" w:name="bookmark25"/>
      <w:r>
        <w:t>4.2. Мероприятия по развитию сети дорог поселения.</w:t>
      </w:r>
      <w:bookmarkEnd w:id="25"/>
    </w:p>
    <w:p w:rsidR="00414E58" w:rsidRDefault="00414E58" w:rsidP="00E523F3">
      <w:pPr>
        <w:pStyle w:val="21"/>
        <w:shd w:val="clear" w:color="auto" w:fill="auto"/>
        <w:spacing w:before="0" w:after="244" w:line="278" w:lineRule="exact"/>
        <w:ind w:firstLine="567"/>
        <w:jc w:val="both"/>
      </w:pPr>
      <w: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предлагается в период действия Программы реализовать следующий комплекс мероприятий по развитию дорог поселения:</w:t>
      </w:r>
    </w:p>
    <w:p w:rsidR="00414E58" w:rsidRDefault="00414E58">
      <w:pPr>
        <w:pStyle w:val="70"/>
        <w:shd w:val="clear" w:color="auto" w:fill="auto"/>
        <w:spacing w:before="0"/>
        <w:ind w:right="520"/>
      </w:pPr>
      <w:r>
        <w:t>ПЕРЕЧЕНЬ</w:t>
      </w:r>
    </w:p>
    <w:p w:rsidR="00414E58" w:rsidRDefault="00414E58">
      <w:pPr>
        <w:pStyle w:val="70"/>
        <w:shd w:val="clear" w:color="auto" w:fill="auto"/>
        <w:spacing w:before="0"/>
        <w:ind w:right="520"/>
      </w:pPr>
      <w:r>
        <w:t>программных мероприятий Программы комплексного развития систем</w:t>
      </w:r>
      <w:r>
        <w:br/>
        <w:t>транспортной инфраструктуры на территории городского поселения</w:t>
      </w:r>
      <w:r>
        <w:br/>
        <w:t>«Город Мосальск» на 2018 — 2028 годы</w:t>
      </w:r>
    </w:p>
    <w:p w:rsidR="00414E58" w:rsidRDefault="00414E58">
      <w:pPr>
        <w:pStyle w:val="70"/>
        <w:shd w:val="clear" w:color="auto" w:fill="auto"/>
        <w:spacing w:before="0"/>
        <w:ind w:right="520"/>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701"/>
        <w:gridCol w:w="567"/>
        <w:gridCol w:w="851"/>
        <w:gridCol w:w="1134"/>
        <w:gridCol w:w="1134"/>
        <w:gridCol w:w="850"/>
        <w:gridCol w:w="1134"/>
        <w:gridCol w:w="851"/>
        <w:gridCol w:w="1134"/>
      </w:tblGrid>
      <w:tr w:rsidR="00414E58" w:rsidRPr="00B8483C" w:rsidTr="00E523F3">
        <w:tc>
          <w:tcPr>
            <w:tcW w:w="425" w:type="dxa"/>
            <w:vMerge w:val="restart"/>
            <w:vAlign w:val="center"/>
          </w:tcPr>
          <w:p w:rsidR="00414E58" w:rsidRPr="00B8483C" w:rsidRDefault="00414E58" w:rsidP="00B8483C">
            <w:pPr>
              <w:widowControl/>
              <w:ind w:left="-57" w:right="-57"/>
              <w:jc w:val="center"/>
              <w:rPr>
                <w:rFonts w:ascii="Times New Roman" w:hAnsi="Times New Roman" w:cs="Times New Roman"/>
                <w:color w:val="auto"/>
              </w:rPr>
            </w:pPr>
            <w:r w:rsidRPr="00B8483C">
              <w:rPr>
                <w:rFonts w:ascii="Times New Roman" w:hAnsi="Times New Roman" w:cs="Times New Roman"/>
                <w:color w:val="auto"/>
                <w:sz w:val="22"/>
                <w:szCs w:val="22"/>
              </w:rPr>
              <w:t>№</w:t>
            </w:r>
          </w:p>
          <w:p w:rsidR="00414E58" w:rsidRPr="00B8483C" w:rsidRDefault="00414E58" w:rsidP="00B8483C">
            <w:pPr>
              <w:widowControl/>
              <w:ind w:left="-57" w:right="-57"/>
              <w:jc w:val="center"/>
              <w:rPr>
                <w:rFonts w:ascii="Times New Roman" w:hAnsi="Times New Roman" w:cs="Times New Roman"/>
                <w:color w:val="auto"/>
              </w:rPr>
            </w:pPr>
            <w:r w:rsidRPr="00B8483C">
              <w:rPr>
                <w:rFonts w:ascii="Times New Roman" w:hAnsi="Times New Roman" w:cs="Times New Roman"/>
                <w:color w:val="auto"/>
                <w:sz w:val="22"/>
                <w:szCs w:val="22"/>
              </w:rPr>
              <w:t>п/п</w:t>
            </w:r>
          </w:p>
          <w:p w:rsidR="00414E58" w:rsidRPr="00B8483C" w:rsidRDefault="00414E58" w:rsidP="00B8483C">
            <w:pPr>
              <w:widowControl/>
              <w:ind w:left="-57" w:right="-57"/>
              <w:jc w:val="center"/>
              <w:rPr>
                <w:rFonts w:ascii="Times New Roman" w:hAnsi="Times New Roman" w:cs="Times New Roman"/>
                <w:color w:val="auto"/>
              </w:rPr>
            </w:pPr>
          </w:p>
          <w:p w:rsidR="00414E58" w:rsidRPr="00B8483C" w:rsidRDefault="00414E58" w:rsidP="00B8483C">
            <w:pPr>
              <w:widowControl/>
              <w:ind w:left="-57" w:right="-57"/>
              <w:jc w:val="center"/>
              <w:rPr>
                <w:rFonts w:ascii="Times New Roman" w:hAnsi="Times New Roman" w:cs="Times New Roman"/>
                <w:b/>
                <w:color w:val="auto"/>
              </w:rPr>
            </w:pPr>
          </w:p>
        </w:tc>
        <w:tc>
          <w:tcPr>
            <w:tcW w:w="1701" w:type="dxa"/>
            <w:vMerge w:val="restart"/>
            <w:vAlign w:val="center"/>
          </w:tcPr>
          <w:p w:rsidR="00414E58" w:rsidRPr="00B8483C" w:rsidRDefault="00414E58" w:rsidP="00B8483C">
            <w:pPr>
              <w:widowControl/>
              <w:ind w:left="-57" w:right="-57"/>
              <w:jc w:val="center"/>
              <w:rPr>
                <w:rFonts w:ascii="Times New Roman" w:hAnsi="Times New Roman" w:cs="Times New Roman"/>
                <w:color w:val="auto"/>
              </w:rPr>
            </w:pPr>
            <w:r w:rsidRPr="00B8483C">
              <w:rPr>
                <w:rFonts w:ascii="Times New Roman" w:hAnsi="Times New Roman" w:cs="Times New Roman"/>
                <w:color w:val="auto"/>
                <w:sz w:val="22"/>
                <w:szCs w:val="22"/>
              </w:rPr>
              <w:t>Наименование мероприятия</w:t>
            </w:r>
          </w:p>
        </w:tc>
        <w:tc>
          <w:tcPr>
            <w:tcW w:w="567" w:type="dxa"/>
            <w:vMerge w:val="restart"/>
            <w:vAlign w:val="center"/>
          </w:tcPr>
          <w:p w:rsidR="00414E58" w:rsidRPr="00B8483C" w:rsidRDefault="00414E58" w:rsidP="00B8483C">
            <w:pPr>
              <w:widowControl/>
              <w:ind w:left="-57" w:right="-57"/>
              <w:jc w:val="center"/>
              <w:rPr>
                <w:rFonts w:ascii="Times New Roman" w:hAnsi="Times New Roman" w:cs="Times New Roman"/>
                <w:b/>
                <w:color w:val="auto"/>
              </w:rPr>
            </w:pPr>
            <w:r w:rsidRPr="00B8483C">
              <w:rPr>
                <w:rFonts w:ascii="Times New Roman" w:hAnsi="Times New Roman" w:cs="Times New Roman"/>
                <w:color w:val="auto"/>
                <w:sz w:val="22"/>
                <w:szCs w:val="22"/>
              </w:rPr>
              <w:t>Сроки реализации</w:t>
            </w:r>
          </w:p>
        </w:tc>
        <w:tc>
          <w:tcPr>
            <w:tcW w:w="851" w:type="dxa"/>
            <w:vMerge w:val="restart"/>
            <w:vAlign w:val="center"/>
          </w:tcPr>
          <w:p w:rsidR="00414E58" w:rsidRPr="00B8483C" w:rsidRDefault="00414E58" w:rsidP="00B8483C">
            <w:pPr>
              <w:widowControl/>
              <w:ind w:left="-57" w:right="-57"/>
              <w:jc w:val="center"/>
              <w:rPr>
                <w:rFonts w:ascii="Times New Roman" w:hAnsi="Times New Roman" w:cs="Times New Roman"/>
                <w:b/>
                <w:color w:val="auto"/>
              </w:rPr>
            </w:pPr>
            <w:r w:rsidRPr="00B8483C">
              <w:rPr>
                <w:rFonts w:ascii="Times New Roman" w:hAnsi="Times New Roman" w:cs="Times New Roman"/>
                <w:color w:val="auto"/>
                <w:sz w:val="22"/>
                <w:szCs w:val="22"/>
              </w:rPr>
              <w:t>Участник программы</w:t>
            </w:r>
          </w:p>
        </w:tc>
        <w:tc>
          <w:tcPr>
            <w:tcW w:w="1134" w:type="dxa"/>
            <w:vMerge w:val="restart"/>
            <w:vAlign w:val="center"/>
          </w:tcPr>
          <w:p w:rsidR="00414E58" w:rsidRPr="00B8483C" w:rsidRDefault="00414E58" w:rsidP="00B8483C">
            <w:pPr>
              <w:widowControl/>
              <w:ind w:left="-57" w:right="-57"/>
              <w:jc w:val="center"/>
              <w:rPr>
                <w:rFonts w:ascii="Times New Roman" w:hAnsi="Times New Roman" w:cs="Times New Roman"/>
                <w:color w:val="auto"/>
              </w:rPr>
            </w:pPr>
            <w:r w:rsidRPr="00B8483C">
              <w:rPr>
                <w:rFonts w:ascii="Times New Roman" w:hAnsi="Times New Roman" w:cs="Times New Roman"/>
                <w:color w:val="auto"/>
                <w:sz w:val="22"/>
                <w:szCs w:val="22"/>
              </w:rPr>
              <w:t>Источники финансирования</w:t>
            </w:r>
          </w:p>
        </w:tc>
        <w:tc>
          <w:tcPr>
            <w:tcW w:w="1134" w:type="dxa"/>
            <w:vMerge w:val="restart"/>
            <w:vAlign w:val="center"/>
          </w:tcPr>
          <w:p w:rsidR="00414E58" w:rsidRPr="00B8483C" w:rsidRDefault="00414E58" w:rsidP="00B8483C">
            <w:pPr>
              <w:widowControl/>
              <w:ind w:left="-57" w:right="-57"/>
              <w:jc w:val="center"/>
              <w:rPr>
                <w:rFonts w:ascii="Times New Roman" w:hAnsi="Times New Roman" w:cs="Times New Roman"/>
                <w:color w:val="auto"/>
              </w:rPr>
            </w:pPr>
            <w:r w:rsidRPr="00B8483C">
              <w:rPr>
                <w:rFonts w:ascii="Times New Roman" w:hAnsi="Times New Roman" w:cs="Times New Roman"/>
                <w:color w:val="auto"/>
                <w:sz w:val="22"/>
                <w:szCs w:val="22"/>
              </w:rPr>
              <w:t>Сумма расходов, всего</w:t>
            </w:r>
          </w:p>
          <w:p w:rsidR="00414E58" w:rsidRPr="00B8483C" w:rsidRDefault="00414E58" w:rsidP="00B8483C">
            <w:pPr>
              <w:widowControl/>
              <w:ind w:left="-57" w:right="-57"/>
              <w:jc w:val="center"/>
              <w:rPr>
                <w:rFonts w:ascii="Times New Roman" w:hAnsi="Times New Roman" w:cs="Times New Roman"/>
                <w:b/>
                <w:color w:val="auto"/>
              </w:rPr>
            </w:pPr>
            <w:r w:rsidRPr="00B8483C">
              <w:rPr>
                <w:rFonts w:ascii="Times New Roman" w:hAnsi="Times New Roman" w:cs="Times New Roman"/>
                <w:color w:val="auto"/>
                <w:sz w:val="22"/>
                <w:szCs w:val="22"/>
              </w:rPr>
              <w:t>(тыс. руб.)</w:t>
            </w:r>
          </w:p>
        </w:tc>
        <w:tc>
          <w:tcPr>
            <w:tcW w:w="3969" w:type="dxa"/>
            <w:gridSpan w:val="4"/>
            <w:vAlign w:val="center"/>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color w:val="auto"/>
                <w:sz w:val="20"/>
                <w:szCs w:val="20"/>
              </w:rPr>
              <w:t>в том числе по годам реализации программы:</w:t>
            </w:r>
          </w:p>
        </w:tc>
      </w:tr>
      <w:tr w:rsidR="00414E58" w:rsidRPr="00B8483C" w:rsidTr="00E523F3">
        <w:tc>
          <w:tcPr>
            <w:tcW w:w="425" w:type="dxa"/>
            <w:vMerge/>
            <w:vAlign w:val="center"/>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701" w:type="dxa"/>
            <w:vMerge/>
            <w:vAlign w:val="center"/>
          </w:tcPr>
          <w:p w:rsidR="00414E58" w:rsidRPr="00B8483C" w:rsidRDefault="00414E58" w:rsidP="00B8483C">
            <w:pPr>
              <w:widowControl/>
              <w:ind w:left="-57" w:right="-57"/>
              <w:jc w:val="center"/>
              <w:rPr>
                <w:rFonts w:ascii="Times New Roman" w:hAnsi="Times New Roman" w:cs="Times New Roman"/>
                <w:color w:val="auto"/>
              </w:rPr>
            </w:pPr>
          </w:p>
        </w:tc>
        <w:tc>
          <w:tcPr>
            <w:tcW w:w="567" w:type="dxa"/>
            <w:vMerge/>
            <w:vAlign w:val="center"/>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851" w:type="dxa"/>
            <w:vMerge/>
            <w:vAlign w:val="center"/>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134" w:type="dxa"/>
            <w:vMerge/>
            <w:vAlign w:val="center"/>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134" w:type="dxa"/>
            <w:vMerge/>
            <w:vAlign w:val="center"/>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850" w:type="dxa"/>
            <w:vAlign w:val="center"/>
          </w:tcPr>
          <w:p w:rsidR="00414E58" w:rsidRPr="00B8483C" w:rsidRDefault="00414E58" w:rsidP="00B8483C">
            <w:pPr>
              <w:widowControl/>
              <w:autoSpaceDE w:val="0"/>
              <w:autoSpaceDN w:val="0"/>
              <w:adjustRightInd w:val="0"/>
              <w:ind w:left="-57" w:right="-57"/>
              <w:jc w:val="center"/>
              <w:rPr>
                <w:rFonts w:ascii="Times New Roman" w:hAnsi="Times New Roman" w:cs="Times New Roman"/>
                <w:color w:val="auto"/>
              </w:rPr>
            </w:pPr>
            <w:r>
              <w:rPr>
                <w:rFonts w:ascii="Times New Roman" w:hAnsi="Times New Roman" w:cs="Times New Roman"/>
                <w:color w:val="auto"/>
              </w:rPr>
              <w:t>2018 - 2027</w:t>
            </w:r>
          </w:p>
        </w:tc>
        <w:tc>
          <w:tcPr>
            <w:tcW w:w="1134" w:type="dxa"/>
            <w:vAlign w:val="center"/>
          </w:tcPr>
          <w:p w:rsidR="00414E58" w:rsidRPr="00B8483C" w:rsidRDefault="00414E58" w:rsidP="00B8483C">
            <w:pPr>
              <w:widowControl/>
              <w:autoSpaceDE w:val="0"/>
              <w:autoSpaceDN w:val="0"/>
              <w:adjustRightInd w:val="0"/>
              <w:ind w:left="-57" w:right="-57"/>
              <w:jc w:val="center"/>
              <w:rPr>
                <w:rFonts w:ascii="Times New Roman" w:hAnsi="Times New Roman" w:cs="Times New Roman"/>
                <w:color w:val="auto"/>
              </w:rPr>
            </w:pPr>
            <w:r>
              <w:rPr>
                <w:rFonts w:ascii="Times New Roman" w:hAnsi="Times New Roman" w:cs="Times New Roman"/>
                <w:color w:val="auto"/>
              </w:rPr>
              <w:t>2018 - 2027</w:t>
            </w:r>
          </w:p>
        </w:tc>
        <w:tc>
          <w:tcPr>
            <w:tcW w:w="851" w:type="dxa"/>
            <w:vAlign w:val="center"/>
          </w:tcPr>
          <w:p w:rsidR="00414E58" w:rsidRPr="00B8483C" w:rsidRDefault="00414E58" w:rsidP="00B8483C">
            <w:pPr>
              <w:widowControl/>
              <w:autoSpaceDE w:val="0"/>
              <w:autoSpaceDN w:val="0"/>
              <w:adjustRightInd w:val="0"/>
              <w:ind w:left="-57" w:right="-57"/>
              <w:rPr>
                <w:rFonts w:ascii="Times New Roman" w:hAnsi="Times New Roman" w:cs="Times New Roman"/>
                <w:color w:val="auto"/>
              </w:rPr>
            </w:pPr>
            <w:r>
              <w:rPr>
                <w:rFonts w:ascii="Times New Roman" w:hAnsi="Times New Roman" w:cs="Times New Roman"/>
                <w:color w:val="auto"/>
              </w:rPr>
              <w:t>2018 - 2027</w:t>
            </w:r>
          </w:p>
        </w:tc>
        <w:tc>
          <w:tcPr>
            <w:tcW w:w="1134" w:type="dxa"/>
            <w:vAlign w:val="center"/>
          </w:tcPr>
          <w:p w:rsidR="00414E58" w:rsidRPr="00B8483C" w:rsidRDefault="00414E58" w:rsidP="00B8483C">
            <w:pPr>
              <w:widowControl/>
              <w:autoSpaceDE w:val="0"/>
              <w:autoSpaceDN w:val="0"/>
              <w:adjustRightInd w:val="0"/>
              <w:ind w:right="-57"/>
              <w:rPr>
                <w:rFonts w:ascii="Times New Roman" w:hAnsi="Times New Roman" w:cs="Times New Roman"/>
                <w:color w:val="auto"/>
              </w:rPr>
            </w:pPr>
            <w:r>
              <w:rPr>
                <w:rFonts w:ascii="Times New Roman" w:hAnsi="Times New Roman" w:cs="Times New Roman"/>
                <w:color w:val="auto"/>
              </w:rPr>
              <w:t>2018 - 2027</w:t>
            </w:r>
          </w:p>
        </w:tc>
      </w:tr>
      <w:tr w:rsidR="00414E58" w:rsidRPr="00B8483C" w:rsidTr="00E523F3">
        <w:tc>
          <w:tcPr>
            <w:tcW w:w="425"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color w:val="auto"/>
                <w:sz w:val="20"/>
                <w:szCs w:val="20"/>
              </w:rPr>
              <w:t>1</w:t>
            </w:r>
          </w:p>
        </w:tc>
        <w:tc>
          <w:tcPr>
            <w:tcW w:w="1701" w:type="dxa"/>
          </w:tcPr>
          <w:p w:rsidR="00414E58" w:rsidRPr="00B8483C" w:rsidRDefault="00414E58" w:rsidP="00B8483C">
            <w:pPr>
              <w:widowControl/>
              <w:autoSpaceDE w:val="0"/>
              <w:autoSpaceDN w:val="0"/>
              <w:adjustRightInd w:val="0"/>
              <w:rPr>
                <w:rFonts w:ascii="Times New Roman" w:hAnsi="Times New Roman" w:cs="Times New Roman"/>
                <w:color w:val="auto"/>
                <w:sz w:val="20"/>
                <w:szCs w:val="20"/>
              </w:rPr>
            </w:pPr>
            <w:r w:rsidRPr="00B8483C">
              <w:rPr>
                <w:rFonts w:ascii="Times New Roman" w:hAnsi="Times New Roman" w:cs="Times New Roman"/>
                <w:b/>
                <w:color w:val="auto"/>
                <w:sz w:val="20"/>
                <w:szCs w:val="20"/>
              </w:rPr>
              <w:t>Содержание дорог</w:t>
            </w:r>
            <w:r w:rsidRPr="00B8483C">
              <w:rPr>
                <w:rFonts w:ascii="Times New Roman" w:hAnsi="Times New Roman" w:cs="Times New Roman"/>
                <w:color w:val="auto"/>
                <w:sz w:val="20"/>
                <w:szCs w:val="20"/>
              </w:rPr>
              <w:t xml:space="preserve"> муниципальной собственности ( расчистка от снега, грейдирование дорог из ПГС и обочин.установка дорожных знаков, нанесение разметки, устройство искусственных неровностей, ремонт дорожных знаков, ямочный ремонт асфальтобетонного покрытия, ремонт с добавлением ПГС и щебня, расчистка кюветов, устройство водоотводных кюветов, расчистка обочин от кустарников и деревьев, содержание моста и трубопереездов)</w:t>
            </w:r>
          </w:p>
        </w:tc>
        <w:tc>
          <w:tcPr>
            <w:tcW w:w="567"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color w:val="auto"/>
                <w:sz w:val="20"/>
                <w:szCs w:val="20"/>
              </w:rPr>
              <w:t>ежегодно</w:t>
            </w:r>
          </w:p>
        </w:tc>
        <w:tc>
          <w:tcPr>
            <w:tcW w:w="851"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color w:val="auto"/>
                <w:sz w:val="20"/>
                <w:szCs w:val="20"/>
              </w:rPr>
              <w:t xml:space="preserve">МО </w:t>
            </w:r>
          </w:p>
        </w:tc>
        <w:tc>
          <w:tcPr>
            <w:tcW w:w="1134"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color w:val="auto"/>
                <w:sz w:val="20"/>
                <w:szCs w:val="20"/>
              </w:rPr>
              <w:t>Бюджет МО</w:t>
            </w:r>
          </w:p>
        </w:tc>
        <w:tc>
          <w:tcPr>
            <w:tcW w:w="1134" w:type="dxa"/>
          </w:tcPr>
          <w:p w:rsidR="00414E58" w:rsidRPr="00B8483C" w:rsidRDefault="00414E58" w:rsidP="00B8483C">
            <w:pPr>
              <w:widowControl/>
              <w:autoSpaceDE w:val="0"/>
              <w:autoSpaceDN w:val="0"/>
              <w:adjustRightInd w:val="0"/>
              <w:jc w:val="right"/>
              <w:rPr>
                <w:rFonts w:ascii="Times New Roman" w:hAnsi="Times New Roman" w:cs="Times New Roman"/>
                <w:b/>
                <w:color w:val="auto"/>
                <w:sz w:val="20"/>
                <w:szCs w:val="20"/>
              </w:rPr>
            </w:pPr>
          </w:p>
          <w:p w:rsidR="00414E58" w:rsidRPr="00B8483C" w:rsidRDefault="00414E58" w:rsidP="00B8483C">
            <w:pPr>
              <w:widowControl/>
              <w:autoSpaceDE w:val="0"/>
              <w:autoSpaceDN w:val="0"/>
              <w:adjustRightInd w:val="0"/>
              <w:jc w:val="right"/>
              <w:rPr>
                <w:rFonts w:ascii="Times New Roman" w:hAnsi="Times New Roman" w:cs="Times New Roman"/>
                <w:b/>
                <w:color w:val="auto"/>
                <w:sz w:val="20"/>
                <w:szCs w:val="20"/>
              </w:rPr>
            </w:pPr>
          </w:p>
          <w:p w:rsidR="00414E58" w:rsidRPr="00B8483C" w:rsidRDefault="00414E58" w:rsidP="00B8483C">
            <w:pPr>
              <w:widowControl/>
              <w:autoSpaceDE w:val="0"/>
              <w:autoSpaceDN w:val="0"/>
              <w:adjustRightInd w:val="0"/>
              <w:jc w:val="right"/>
              <w:rPr>
                <w:rFonts w:ascii="Times New Roman" w:hAnsi="Times New Roman" w:cs="Times New Roman"/>
                <w:b/>
                <w:color w:val="auto"/>
                <w:sz w:val="20"/>
                <w:szCs w:val="20"/>
              </w:rPr>
            </w:pPr>
          </w:p>
          <w:p w:rsidR="00414E58" w:rsidRPr="00B8483C" w:rsidRDefault="00414E58" w:rsidP="00B8483C">
            <w:pPr>
              <w:widowControl/>
              <w:autoSpaceDE w:val="0"/>
              <w:autoSpaceDN w:val="0"/>
              <w:adjustRightInd w:val="0"/>
              <w:jc w:val="right"/>
              <w:rPr>
                <w:rFonts w:ascii="Times New Roman" w:hAnsi="Times New Roman" w:cs="Times New Roman"/>
                <w:b/>
                <w:color w:val="auto"/>
                <w:sz w:val="20"/>
                <w:szCs w:val="20"/>
              </w:rPr>
            </w:pPr>
          </w:p>
          <w:p w:rsidR="00414E58" w:rsidRPr="00B8483C" w:rsidRDefault="00414E58" w:rsidP="00B8483C">
            <w:pPr>
              <w:widowControl/>
              <w:autoSpaceDE w:val="0"/>
              <w:autoSpaceDN w:val="0"/>
              <w:adjustRightInd w:val="0"/>
              <w:jc w:val="right"/>
              <w:rPr>
                <w:rFonts w:ascii="Times New Roman" w:hAnsi="Times New Roman" w:cs="Times New Roman"/>
                <w:b/>
                <w:color w:val="auto"/>
                <w:sz w:val="20"/>
                <w:szCs w:val="20"/>
              </w:rPr>
            </w:pPr>
          </w:p>
          <w:p w:rsidR="00414E58" w:rsidRPr="00B8483C" w:rsidRDefault="00414E58" w:rsidP="00B8483C">
            <w:pPr>
              <w:widowControl/>
              <w:autoSpaceDE w:val="0"/>
              <w:autoSpaceDN w:val="0"/>
              <w:adjustRightInd w:val="0"/>
              <w:jc w:val="right"/>
              <w:rPr>
                <w:rFonts w:ascii="Times New Roman" w:hAnsi="Times New Roman" w:cs="Times New Roman"/>
                <w:b/>
                <w:color w:val="auto"/>
                <w:sz w:val="20"/>
                <w:szCs w:val="20"/>
              </w:rPr>
            </w:pPr>
            <w:r w:rsidRPr="00B8483C">
              <w:rPr>
                <w:rFonts w:ascii="Times New Roman" w:hAnsi="Times New Roman" w:cs="Times New Roman"/>
                <w:b/>
                <w:color w:val="auto"/>
                <w:sz w:val="20"/>
                <w:szCs w:val="20"/>
              </w:rPr>
              <w:t>13147.3</w:t>
            </w:r>
          </w:p>
        </w:tc>
        <w:tc>
          <w:tcPr>
            <w:tcW w:w="850" w:type="dxa"/>
            <w:vAlign w:val="center"/>
          </w:tcPr>
          <w:p w:rsidR="00414E58" w:rsidRPr="00B8483C" w:rsidRDefault="00414E58" w:rsidP="00B8483C">
            <w:pPr>
              <w:widowControl/>
              <w:autoSpaceDE w:val="0"/>
              <w:autoSpaceDN w:val="0"/>
              <w:adjustRightInd w:val="0"/>
              <w:ind w:left="-57" w:right="-57"/>
              <w:jc w:val="right"/>
              <w:rPr>
                <w:rFonts w:ascii="Times New Roman" w:hAnsi="Times New Roman" w:cs="Times New Roman"/>
                <w:b/>
                <w:color w:val="auto"/>
                <w:sz w:val="20"/>
                <w:szCs w:val="20"/>
              </w:rPr>
            </w:pPr>
            <w:r w:rsidRPr="00B8483C">
              <w:rPr>
                <w:rFonts w:ascii="Times New Roman" w:hAnsi="Times New Roman" w:cs="Times New Roman"/>
                <w:b/>
                <w:color w:val="auto"/>
                <w:sz w:val="20"/>
                <w:szCs w:val="20"/>
              </w:rPr>
              <w:t>3147.3</w:t>
            </w:r>
          </w:p>
        </w:tc>
        <w:tc>
          <w:tcPr>
            <w:tcW w:w="1134" w:type="dxa"/>
            <w:vAlign w:val="center"/>
          </w:tcPr>
          <w:p w:rsidR="00414E58" w:rsidRPr="00B8483C" w:rsidRDefault="00414E58" w:rsidP="00B8483C">
            <w:pPr>
              <w:widowControl/>
              <w:autoSpaceDE w:val="0"/>
              <w:autoSpaceDN w:val="0"/>
              <w:adjustRightInd w:val="0"/>
              <w:ind w:left="-57" w:right="-57"/>
              <w:jc w:val="right"/>
              <w:rPr>
                <w:rFonts w:ascii="Times New Roman" w:hAnsi="Times New Roman" w:cs="Times New Roman"/>
                <w:b/>
                <w:color w:val="auto"/>
                <w:sz w:val="20"/>
                <w:szCs w:val="20"/>
              </w:rPr>
            </w:pPr>
            <w:r w:rsidRPr="00B8483C">
              <w:rPr>
                <w:rFonts w:ascii="Times New Roman" w:hAnsi="Times New Roman" w:cs="Times New Roman"/>
                <w:b/>
                <w:color w:val="auto"/>
                <w:sz w:val="20"/>
                <w:szCs w:val="20"/>
              </w:rPr>
              <w:t>3200.0</w:t>
            </w:r>
          </w:p>
        </w:tc>
        <w:tc>
          <w:tcPr>
            <w:tcW w:w="851" w:type="dxa"/>
            <w:vAlign w:val="center"/>
          </w:tcPr>
          <w:p w:rsidR="00414E58" w:rsidRPr="00B8483C" w:rsidRDefault="00414E58" w:rsidP="00B8483C">
            <w:pPr>
              <w:widowControl/>
              <w:autoSpaceDE w:val="0"/>
              <w:autoSpaceDN w:val="0"/>
              <w:adjustRightInd w:val="0"/>
              <w:rPr>
                <w:rFonts w:ascii="Times New Roman" w:hAnsi="Times New Roman" w:cs="Times New Roman"/>
                <w:b/>
                <w:color w:val="auto"/>
                <w:sz w:val="20"/>
                <w:szCs w:val="20"/>
              </w:rPr>
            </w:pPr>
            <w:r w:rsidRPr="00B8483C">
              <w:rPr>
                <w:rFonts w:ascii="Times New Roman" w:hAnsi="Times New Roman" w:cs="Times New Roman"/>
                <w:b/>
                <w:color w:val="auto"/>
                <w:sz w:val="20"/>
                <w:szCs w:val="20"/>
              </w:rPr>
              <w:t>3400.0</w:t>
            </w:r>
          </w:p>
        </w:tc>
        <w:tc>
          <w:tcPr>
            <w:tcW w:w="1134" w:type="dxa"/>
            <w:vAlign w:val="center"/>
          </w:tcPr>
          <w:p w:rsidR="00414E58" w:rsidRPr="00B8483C" w:rsidRDefault="00414E58" w:rsidP="00B8483C">
            <w:pPr>
              <w:widowControl/>
              <w:tabs>
                <w:tab w:val="left" w:pos="1026"/>
                <w:tab w:val="left" w:pos="1060"/>
              </w:tabs>
              <w:autoSpaceDE w:val="0"/>
              <w:autoSpaceDN w:val="0"/>
              <w:adjustRightInd w:val="0"/>
              <w:rPr>
                <w:rFonts w:ascii="Times New Roman" w:hAnsi="Times New Roman" w:cs="Times New Roman"/>
                <w:b/>
                <w:color w:val="auto"/>
                <w:sz w:val="20"/>
                <w:szCs w:val="20"/>
              </w:rPr>
            </w:pPr>
            <w:r w:rsidRPr="00B8483C">
              <w:rPr>
                <w:rFonts w:ascii="Times New Roman" w:hAnsi="Times New Roman" w:cs="Times New Roman"/>
                <w:b/>
                <w:color w:val="auto"/>
                <w:sz w:val="20"/>
                <w:szCs w:val="20"/>
              </w:rPr>
              <w:t>7569,244</w:t>
            </w:r>
          </w:p>
        </w:tc>
      </w:tr>
      <w:tr w:rsidR="00414E58" w:rsidRPr="00B8483C" w:rsidTr="00E523F3">
        <w:tc>
          <w:tcPr>
            <w:tcW w:w="425"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color w:val="auto"/>
                <w:sz w:val="20"/>
                <w:szCs w:val="20"/>
              </w:rPr>
              <w:t>2</w:t>
            </w:r>
          </w:p>
        </w:tc>
        <w:tc>
          <w:tcPr>
            <w:tcW w:w="1701" w:type="dxa"/>
          </w:tcPr>
          <w:p w:rsidR="00414E58" w:rsidRPr="00B8483C" w:rsidRDefault="00414E58" w:rsidP="00B8483C">
            <w:pPr>
              <w:widowControl/>
              <w:autoSpaceDE w:val="0"/>
              <w:autoSpaceDN w:val="0"/>
              <w:adjustRightInd w:val="0"/>
              <w:rPr>
                <w:rFonts w:ascii="Times New Roman" w:hAnsi="Times New Roman" w:cs="Times New Roman"/>
                <w:b/>
                <w:color w:val="auto"/>
                <w:sz w:val="20"/>
                <w:szCs w:val="20"/>
              </w:rPr>
            </w:pPr>
            <w:r w:rsidRPr="00B8483C">
              <w:rPr>
                <w:rFonts w:ascii="Times New Roman" w:hAnsi="Times New Roman" w:cs="Times New Roman"/>
                <w:b/>
                <w:color w:val="auto"/>
                <w:sz w:val="20"/>
                <w:szCs w:val="20"/>
              </w:rPr>
              <w:t>Капитальный ремонт ( при условии софинансирования из бюджета области)</w:t>
            </w:r>
          </w:p>
        </w:tc>
        <w:tc>
          <w:tcPr>
            <w:tcW w:w="567"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851"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134" w:type="dxa"/>
          </w:tcPr>
          <w:p w:rsidR="00414E58" w:rsidRPr="00B8483C" w:rsidRDefault="00414E58" w:rsidP="00B8483C">
            <w:pPr>
              <w:widowControl/>
              <w:autoSpaceDE w:val="0"/>
              <w:autoSpaceDN w:val="0"/>
              <w:adjustRightInd w:val="0"/>
              <w:jc w:val="center"/>
              <w:rPr>
                <w:rFonts w:ascii="Times New Roman" w:hAnsi="Times New Roman" w:cs="Times New Roman"/>
                <w:b/>
                <w:color w:val="auto"/>
                <w:sz w:val="20"/>
                <w:szCs w:val="20"/>
              </w:rPr>
            </w:pPr>
            <w:r w:rsidRPr="00B8483C">
              <w:rPr>
                <w:rFonts w:ascii="Times New Roman" w:hAnsi="Times New Roman" w:cs="Times New Roman"/>
                <w:b/>
                <w:color w:val="auto"/>
                <w:sz w:val="20"/>
                <w:szCs w:val="20"/>
              </w:rPr>
              <w:t>Бюджет МО</w:t>
            </w:r>
          </w:p>
          <w:p w:rsidR="00414E58" w:rsidRPr="00B8483C" w:rsidRDefault="00414E58" w:rsidP="00B8483C">
            <w:pPr>
              <w:widowControl/>
              <w:autoSpaceDE w:val="0"/>
              <w:autoSpaceDN w:val="0"/>
              <w:adjustRightInd w:val="0"/>
              <w:jc w:val="center"/>
              <w:rPr>
                <w:rFonts w:ascii="Times New Roman" w:hAnsi="Times New Roman" w:cs="Times New Roman"/>
                <w:b/>
                <w:color w:val="auto"/>
                <w:sz w:val="20"/>
                <w:szCs w:val="20"/>
              </w:rPr>
            </w:pPr>
            <w:r w:rsidRPr="00B8483C">
              <w:rPr>
                <w:rFonts w:ascii="Times New Roman" w:hAnsi="Times New Roman" w:cs="Times New Roman"/>
                <w:b/>
                <w:color w:val="auto"/>
                <w:sz w:val="20"/>
                <w:szCs w:val="20"/>
              </w:rPr>
              <w:t>Бюджет обл</w:t>
            </w:r>
          </w:p>
        </w:tc>
        <w:tc>
          <w:tcPr>
            <w:tcW w:w="1134" w:type="dxa"/>
          </w:tcPr>
          <w:p w:rsidR="00414E58" w:rsidRPr="00B8483C" w:rsidRDefault="00414E58" w:rsidP="00B8483C">
            <w:pPr>
              <w:widowControl/>
              <w:autoSpaceDE w:val="0"/>
              <w:autoSpaceDN w:val="0"/>
              <w:adjustRightInd w:val="0"/>
              <w:jc w:val="right"/>
              <w:rPr>
                <w:rFonts w:ascii="Times New Roman" w:hAnsi="Times New Roman" w:cs="Times New Roman"/>
                <w:b/>
                <w:color w:val="auto"/>
                <w:sz w:val="20"/>
                <w:szCs w:val="20"/>
              </w:rPr>
            </w:pPr>
            <w:r w:rsidRPr="00B8483C">
              <w:rPr>
                <w:rFonts w:ascii="Times New Roman" w:hAnsi="Times New Roman" w:cs="Times New Roman"/>
                <w:b/>
                <w:color w:val="auto"/>
                <w:sz w:val="20"/>
                <w:szCs w:val="20"/>
              </w:rPr>
              <w:t>1093.0</w:t>
            </w:r>
          </w:p>
          <w:p w:rsidR="00414E58" w:rsidRPr="00B8483C" w:rsidRDefault="00414E58" w:rsidP="00B8483C">
            <w:pPr>
              <w:widowControl/>
              <w:autoSpaceDE w:val="0"/>
              <w:autoSpaceDN w:val="0"/>
              <w:adjustRightInd w:val="0"/>
              <w:jc w:val="right"/>
              <w:rPr>
                <w:rFonts w:ascii="Times New Roman" w:hAnsi="Times New Roman" w:cs="Times New Roman"/>
                <w:b/>
                <w:color w:val="auto"/>
                <w:sz w:val="20"/>
                <w:szCs w:val="20"/>
              </w:rPr>
            </w:pPr>
            <w:r w:rsidRPr="00B8483C">
              <w:rPr>
                <w:rFonts w:ascii="Times New Roman" w:hAnsi="Times New Roman" w:cs="Times New Roman"/>
                <w:b/>
                <w:color w:val="auto"/>
                <w:sz w:val="20"/>
                <w:szCs w:val="20"/>
              </w:rPr>
              <w:t>9837.0</w:t>
            </w:r>
          </w:p>
        </w:tc>
        <w:tc>
          <w:tcPr>
            <w:tcW w:w="850" w:type="dxa"/>
            <w:vAlign w:val="center"/>
          </w:tcPr>
          <w:p w:rsidR="00414E58" w:rsidRPr="00B8483C" w:rsidRDefault="00414E58" w:rsidP="00B8483C">
            <w:pPr>
              <w:widowControl/>
              <w:autoSpaceDE w:val="0"/>
              <w:autoSpaceDN w:val="0"/>
              <w:adjustRightInd w:val="0"/>
              <w:ind w:left="-57" w:right="-57"/>
              <w:jc w:val="right"/>
              <w:rPr>
                <w:rFonts w:ascii="Times New Roman" w:hAnsi="Times New Roman" w:cs="Times New Roman"/>
                <w:b/>
                <w:color w:val="auto"/>
                <w:sz w:val="20"/>
                <w:szCs w:val="20"/>
              </w:rPr>
            </w:pPr>
            <w:r w:rsidRPr="00B8483C">
              <w:rPr>
                <w:rFonts w:ascii="Times New Roman" w:hAnsi="Times New Roman" w:cs="Times New Roman"/>
                <w:b/>
                <w:color w:val="auto"/>
                <w:sz w:val="20"/>
                <w:szCs w:val="20"/>
              </w:rPr>
              <w:t>0.0</w:t>
            </w:r>
          </w:p>
        </w:tc>
        <w:tc>
          <w:tcPr>
            <w:tcW w:w="1134" w:type="dxa"/>
            <w:vAlign w:val="center"/>
          </w:tcPr>
          <w:p w:rsidR="00414E58" w:rsidRPr="00B8483C" w:rsidRDefault="00414E58" w:rsidP="00B8483C">
            <w:pPr>
              <w:widowControl/>
              <w:autoSpaceDE w:val="0"/>
              <w:autoSpaceDN w:val="0"/>
              <w:adjustRightInd w:val="0"/>
              <w:jc w:val="right"/>
              <w:rPr>
                <w:rFonts w:ascii="Times New Roman" w:hAnsi="Times New Roman" w:cs="Times New Roman"/>
                <w:b/>
                <w:color w:val="auto"/>
                <w:sz w:val="20"/>
                <w:szCs w:val="20"/>
              </w:rPr>
            </w:pPr>
            <w:r w:rsidRPr="00B8483C">
              <w:rPr>
                <w:rFonts w:ascii="Times New Roman" w:hAnsi="Times New Roman" w:cs="Times New Roman"/>
                <w:b/>
                <w:color w:val="auto"/>
                <w:sz w:val="20"/>
                <w:szCs w:val="20"/>
              </w:rPr>
              <w:t>780.3</w:t>
            </w:r>
          </w:p>
          <w:p w:rsidR="00414E58" w:rsidRPr="00B8483C" w:rsidRDefault="00414E58" w:rsidP="00B8483C">
            <w:pPr>
              <w:widowControl/>
              <w:autoSpaceDE w:val="0"/>
              <w:autoSpaceDN w:val="0"/>
              <w:adjustRightInd w:val="0"/>
              <w:ind w:left="-57" w:right="-57"/>
              <w:jc w:val="right"/>
              <w:rPr>
                <w:rFonts w:ascii="Times New Roman" w:hAnsi="Times New Roman" w:cs="Times New Roman"/>
                <w:b/>
                <w:color w:val="auto"/>
                <w:sz w:val="20"/>
                <w:szCs w:val="20"/>
              </w:rPr>
            </w:pPr>
            <w:r w:rsidRPr="00B8483C">
              <w:rPr>
                <w:rFonts w:ascii="Times New Roman" w:hAnsi="Times New Roman" w:cs="Times New Roman"/>
                <w:b/>
                <w:color w:val="auto"/>
                <w:sz w:val="20"/>
                <w:szCs w:val="20"/>
              </w:rPr>
              <w:t>7022.7</w:t>
            </w:r>
          </w:p>
        </w:tc>
        <w:tc>
          <w:tcPr>
            <w:tcW w:w="851" w:type="dxa"/>
            <w:vAlign w:val="center"/>
          </w:tcPr>
          <w:p w:rsidR="00414E58" w:rsidRPr="00B8483C" w:rsidRDefault="00414E58" w:rsidP="00B8483C">
            <w:pPr>
              <w:widowControl/>
              <w:autoSpaceDE w:val="0"/>
              <w:autoSpaceDN w:val="0"/>
              <w:adjustRightInd w:val="0"/>
              <w:rPr>
                <w:rFonts w:ascii="Times New Roman" w:hAnsi="Times New Roman" w:cs="Times New Roman"/>
                <w:b/>
                <w:color w:val="auto"/>
                <w:sz w:val="20"/>
                <w:szCs w:val="20"/>
              </w:rPr>
            </w:pPr>
            <w:r w:rsidRPr="00B8483C">
              <w:rPr>
                <w:rFonts w:ascii="Times New Roman" w:hAnsi="Times New Roman" w:cs="Times New Roman"/>
                <w:b/>
                <w:color w:val="auto"/>
                <w:sz w:val="20"/>
                <w:szCs w:val="20"/>
              </w:rPr>
              <w:t>312.7</w:t>
            </w:r>
          </w:p>
          <w:p w:rsidR="00414E58" w:rsidRPr="00B8483C" w:rsidRDefault="00414E58" w:rsidP="00B8483C">
            <w:pPr>
              <w:widowControl/>
              <w:autoSpaceDE w:val="0"/>
              <w:autoSpaceDN w:val="0"/>
              <w:adjustRightInd w:val="0"/>
              <w:rPr>
                <w:rFonts w:ascii="Times New Roman" w:hAnsi="Times New Roman" w:cs="Times New Roman"/>
                <w:b/>
                <w:color w:val="auto"/>
                <w:sz w:val="20"/>
                <w:szCs w:val="20"/>
              </w:rPr>
            </w:pPr>
            <w:r w:rsidRPr="00B8483C">
              <w:rPr>
                <w:rFonts w:ascii="Times New Roman" w:hAnsi="Times New Roman" w:cs="Times New Roman"/>
                <w:b/>
                <w:color w:val="auto"/>
                <w:sz w:val="20"/>
                <w:szCs w:val="20"/>
              </w:rPr>
              <w:t>2814.3</w:t>
            </w:r>
          </w:p>
        </w:tc>
        <w:tc>
          <w:tcPr>
            <w:tcW w:w="1134" w:type="dxa"/>
            <w:vAlign w:val="center"/>
          </w:tcPr>
          <w:p w:rsidR="00414E58" w:rsidRPr="00B8483C" w:rsidRDefault="00414E58" w:rsidP="00B8483C">
            <w:pPr>
              <w:widowControl/>
              <w:autoSpaceDE w:val="0"/>
              <w:autoSpaceDN w:val="0"/>
              <w:adjustRightInd w:val="0"/>
              <w:rPr>
                <w:rFonts w:ascii="Times New Roman" w:hAnsi="Times New Roman" w:cs="Times New Roman"/>
                <w:b/>
                <w:color w:val="auto"/>
                <w:sz w:val="20"/>
                <w:szCs w:val="20"/>
              </w:rPr>
            </w:pPr>
          </w:p>
        </w:tc>
      </w:tr>
      <w:tr w:rsidR="00414E58" w:rsidRPr="00B8483C" w:rsidTr="00E523F3">
        <w:tc>
          <w:tcPr>
            <w:tcW w:w="425"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701" w:type="dxa"/>
          </w:tcPr>
          <w:p w:rsidR="00414E58" w:rsidRPr="00B8483C" w:rsidRDefault="00414E58" w:rsidP="00B8483C">
            <w:pPr>
              <w:widowControl/>
              <w:autoSpaceDE w:val="0"/>
              <w:autoSpaceDN w:val="0"/>
              <w:adjustRightInd w:val="0"/>
              <w:rPr>
                <w:rFonts w:ascii="Times New Roman" w:hAnsi="Times New Roman" w:cs="Times New Roman"/>
                <w:color w:val="auto"/>
                <w:sz w:val="20"/>
                <w:szCs w:val="20"/>
              </w:rPr>
            </w:pPr>
            <w:r w:rsidRPr="00B8483C">
              <w:rPr>
                <w:rFonts w:ascii="Times New Roman" w:hAnsi="Times New Roman" w:cs="Times New Roman"/>
                <w:color w:val="auto"/>
                <w:sz w:val="20"/>
                <w:szCs w:val="20"/>
              </w:rPr>
              <w:t>Ул. Ломоносова (ж\б 300м.) (капитальный ремонт)</w:t>
            </w:r>
          </w:p>
        </w:tc>
        <w:tc>
          <w:tcPr>
            <w:tcW w:w="567"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color w:val="auto"/>
                <w:sz w:val="20"/>
                <w:szCs w:val="20"/>
              </w:rPr>
              <w:t>2014г.</w:t>
            </w:r>
          </w:p>
        </w:tc>
        <w:tc>
          <w:tcPr>
            <w:tcW w:w="851"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color w:val="auto"/>
                <w:sz w:val="20"/>
                <w:szCs w:val="20"/>
              </w:rPr>
              <w:t>МО</w:t>
            </w:r>
          </w:p>
        </w:tc>
        <w:tc>
          <w:tcPr>
            <w:tcW w:w="1134"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color w:val="auto"/>
                <w:sz w:val="20"/>
                <w:szCs w:val="20"/>
              </w:rPr>
              <w:t>Бюджет МО</w:t>
            </w:r>
          </w:p>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color w:val="auto"/>
                <w:sz w:val="20"/>
                <w:szCs w:val="20"/>
              </w:rPr>
              <w:t>Бюджет обл.</w:t>
            </w:r>
          </w:p>
        </w:tc>
        <w:tc>
          <w:tcPr>
            <w:tcW w:w="1134" w:type="dxa"/>
          </w:tcPr>
          <w:p w:rsidR="00414E58" w:rsidRPr="00B8483C" w:rsidRDefault="00414E58" w:rsidP="00B8483C">
            <w:pPr>
              <w:widowControl/>
              <w:autoSpaceDE w:val="0"/>
              <w:autoSpaceDN w:val="0"/>
              <w:adjustRightInd w:val="0"/>
              <w:jc w:val="right"/>
              <w:rPr>
                <w:rFonts w:ascii="Times New Roman" w:hAnsi="Times New Roman" w:cs="Times New Roman"/>
                <w:color w:val="auto"/>
                <w:sz w:val="20"/>
                <w:szCs w:val="20"/>
              </w:rPr>
            </w:pPr>
            <w:r w:rsidRPr="00B8483C">
              <w:rPr>
                <w:rFonts w:ascii="Times New Roman" w:hAnsi="Times New Roman" w:cs="Times New Roman"/>
                <w:color w:val="auto"/>
                <w:sz w:val="20"/>
                <w:szCs w:val="20"/>
              </w:rPr>
              <w:t>280.0</w:t>
            </w:r>
          </w:p>
          <w:p w:rsidR="00414E58" w:rsidRPr="00B8483C" w:rsidRDefault="00414E58" w:rsidP="00B8483C">
            <w:pPr>
              <w:widowControl/>
              <w:autoSpaceDE w:val="0"/>
              <w:autoSpaceDN w:val="0"/>
              <w:adjustRightInd w:val="0"/>
              <w:jc w:val="right"/>
              <w:rPr>
                <w:rFonts w:ascii="Times New Roman" w:hAnsi="Times New Roman" w:cs="Times New Roman"/>
                <w:color w:val="auto"/>
                <w:sz w:val="20"/>
                <w:szCs w:val="20"/>
              </w:rPr>
            </w:pPr>
            <w:r w:rsidRPr="00B8483C">
              <w:rPr>
                <w:rFonts w:ascii="Times New Roman" w:hAnsi="Times New Roman" w:cs="Times New Roman"/>
                <w:color w:val="auto"/>
                <w:sz w:val="20"/>
                <w:szCs w:val="20"/>
              </w:rPr>
              <w:t>2520.0</w:t>
            </w:r>
          </w:p>
        </w:tc>
        <w:tc>
          <w:tcPr>
            <w:tcW w:w="850" w:type="dxa"/>
            <w:vAlign w:val="center"/>
          </w:tcPr>
          <w:p w:rsidR="00414E58" w:rsidRPr="00B8483C" w:rsidRDefault="00414E58" w:rsidP="00B8483C">
            <w:pPr>
              <w:widowControl/>
              <w:autoSpaceDE w:val="0"/>
              <w:autoSpaceDN w:val="0"/>
              <w:adjustRightInd w:val="0"/>
              <w:ind w:left="-57" w:right="-57"/>
              <w:jc w:val="right"/>
              <w:rPr>
                <w:rFonts w:ascii="Times New Roman" w:hAnsi="Times New Roman" w:cs="Times New Roman"/>
                <w:color w:val="auto"/>
                <w:sz w:val="20"/>
                <w:szCs w:val="20"/>
              </w:rPr>
            </w:pPr>
          </w:p>
        </w:tc>
        <w:tc>
          <w:tcPr>
            <w:tcW w:w="1134" w:type="dxa"/>
          </w:tcPr>
          <w:p w:rsidR="00414E58" w:rsidRPr="00B8483C" w:rsidRDefault="00414E58" w:rsidP="00B8483C">
            <w:pPr>
              <w:widowControl/>
              <w:autoSpaceDE w:val="0"/>
              <w:autoSpaceDN w:val="0"/>
              <w:adjustRightInd w:val="0"/>
              <w:jc w:val="right"/>
              <w:rPr>
                <w:rFonts w:ascii="Times New Roman" w:hAnsi="Times New Roman" w:cs="Times New Roman"/>
                <w:color w:val="auto"/>
                <w:sz w:val="20"/>
                <w:szCs w:val="20"/>
              </w:rPr>
            </w:pPr>
            <w:r w:rsidRPr="00B8483C">
              <w:rPr>
                <w:rFonts w:ascii="Times New Roman" w:hAnsi="Times New Roman" w:cs="Times New Roman"/>
                <w:color w:val="auto"/>
                <w:sz w:val="20"/>
                <w:szCs w:val="20"/>
              </w:rPr>
              <w:t>280.0</w:t>
            </w:r>
          </w:p>
          <w:p w:rsidR="00414E58" w:rsidRPr="00B8483C" w:rsidRDefault="00414E58" w:rsidP="00B8483C">
            <w:pPr>
              <w:widowControl/>
              <w:autoSpaceDE w:val="0"/>
              <w:autoSpaceDN w:val="0"/>
              <w:adjustRightInd w:val="0"/>
              <w:jc w:val="right"/>
              <w:rPr>
                <w:rFonts w:ascii="Times New Roman" w:hAnsi="Times New Roman" w:cs="Times New Roman"/>
                <w:color w:val="auto"/>
                <w:sz w:val="20"/>
                <w:szCs w:val="20"/>
              </w:rPr>
            </w:pPr>
            <w:r w:rsidRPr="00B8483C">
              <w:rPr>
                <w:rFonts w:ascii="Times New Roman" w:hAnsi="Times New Roman" w:cs="Times New Roman"/>
                <w:color w:val="auto"/>
                <w:sz w:val="20"/>
                <w:szCs w:val="20"/>
              </w:rPr>
              <w:t>2520.0</w:t>
            </w:r>
          </w:p>
        </w:tc>
        <w:tc>
          <w:tcPr>
            <w:tcW w:w="851" w:type="dxa"/>
            <w:vAlign w:val="center"/>
          </w:tcPr>
          <w:p w:rsidR="00414E58" w:rsidRPr="00B8483C" w:rsidRDefault="00414E58" w:rsidP="00B8483C">
            <w:pPr>
              <w:widowControl/>
              <w:autoSpaceDE w:val="0"/>
              <w:autoSpaceDN w:val="0"/>
              <w:adjustRightInd w:val="0"/>
              <w:jc w:val="right"/>
              <w:rPr>
                <w:rFonts w:ascii="Times New Roman" w:hAnsi="Times New Roman" w:cs="Times New Roman"/>
                <w:color w:val="FF0000"/>
                <w:sz w:val="20"/>
                <w:szCs w:val="20"/>
              </w:rPr>
            </w:pPr>
          </w:p>
        </w:tc>
        <w:tc>
          <w:tcPr>
            <w:tcW w:w="1134" w:type="dxa"/>
            <w:vAlign w:val="center"/>
          </w:tcPr>
          <w:p w:rsidR="00414E58" w:rsidRPr="00B8483C" w:rsidRDefault="00414E58" w:rsidP="00B8483C">
            <w:pPr>
              <w:widowControl/>
              <w:autoSpaceDE w:val="0"/>
              <w:autoSpaceDN w:val="0"/>
              <w:adjustRightInd w:val="0"/>
              <w:jc w:val="right"/>
              <w:rPr>
                <w:rFonts w:ascii="Times New Roman" w:hAnsi="Times New Roman" w:cs="Times New Roman"/>
                <w:color w:val="FF0000"/>
                <w:sz w:val="20"/>
                <w:szCs w:val="20"/>
              </w:rPr>
            </w:pPr>
          </w:p>
        </w:tc>
      </w:tr>
      <w:tr w:rsidR="00414E58" w:rsidRPr="00B8483C" w:rsidTr="00E523F3">
        <w:tc>
          <w:tcPr>
            <w:tcW w:w="425"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701" w:type="dxa"/>
          </w:tcPr>
          <w:p w:rsidR="00414E58" w:rsidRPr="00B8483C" w:rsidRDefault="00414E58" w:rsidP="00B8483C">
            <w:pPr>
              <w:widowControl/>
              <w:autoSpaceDE w:val="0"/>
              <w:autoSpaceDN w:val="0"/>
              <w:adjustRightInd w:val="0"/>
              <w:rPr>
                <w:rFonts w:ascii="Times New Roman" w:hAnsi="Times New Roman" w:cs="Times New Roman"/>
                <w:color w:val="auto"/>
                <w:sz w:val="20"/>
                <w:szCs w:val="20"/>
              </w:rPr>
            </w:pPr>
            <w:r w:rsidRPr="00B8483C">
              <w:rPr>
                <w:rFonts w:ascii="Times New Roman" w:hAnsi="Times New Roman" w:cs="Times New Roman"/>
                <w:color w:val="auto"/>
                <w:sz w:val="20"/>
                <w:szCs w:val="20"/>
              </w:rPr>
              <w:t>Ул. Кирова (ж\б 800м.) (капитальный ремонт)</w:t>
            </w:r>
          </w:p>
        </w:tc>
        <w:tc>
          <w:tcPr>
            <w:tcW w:w="567"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851"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134"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color w:val="auto"/>
                <w:sz w:val="20"/>
                <w:szCs w:val="20"/>
              </w:rPr>
              <w:t>Бюджет МО</w:t>
            </w:r>
          </w:p>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color w:val="auto"/>
                <w:sz w:val="20"/>
                <w:szCs w:val="20"/>
              </w:rPr>
              <w:t>Бюджет обл.</w:t>
            </w:r>
          </w:p>
        </w:tc>
        <w:tc>
          <w:tcPr>
            <w:tcW w:w="1134" w:type="dxa"/>
          </w:tcPr>
          <w:p w:rsidR="00414E58" w:rsidRPr="00B8483C" w:rsidRDefault="00414E58" w:rsidP="00B8483C">
            <w:pPr>
              <w:widowControl/>
              <w:autoSpaceDE w:val="0"/>
              <w:autoSpaceDN w:val="0"/>
              <w:adjustRightInd w:val="0"/>
              <w:jc w:val="right"/>
              <w:rPr>
                <w:rFonts w:ascii="Times New Roman" w:hAnsi="Times New Roman" w:cs="Times New Roman"/>
                <w:color w:val="auto"/>
                <w:sz w:val="20"/>
                <w:szCs w:val="20"/>
              </w:rPr>
            </w:pPr>
            <w:r w:rsidRPr="00B8483C">
              <w:rPr>
                <w:rFonts w:ascii="Times New Roman" w:hAnsi="Times New Roman" w:cs="Times New Roman"/>
                <w:color w:val="auto"/>
                <w:sz w:val="20"/>
                <w:szCs w:val="20"/>
              </w:rPr>
              <w:t>500.3</w:t>
            </w:r>
          </w:p>
          <w:p w:rsidR="00414E58" w:rsidRPr="00B8483C" w:rsidRDefault="00414E58" w:rsidP="00B8483C">
            <w:pPr>
              <w:widowControl/>
              <w:autoSpaceDE w:val="0"/>
              <w:autoSpaceDN w:val="0"/>
              <w:adjustRightInd w:val="0"/>
              <w:jc w:val="right"/>
              <w:rPr>
                <w:rFonts w:ascii="Times New Roman" w:hAnsi="Times New Roman" w:cs="Times New Roman"/>
                <w:color w:val="auto"/>
                <w:sz w:val="20"/>
                <w:szCs w:val="20"/>
              </w:rPr>
            </w:pPr>
            <w:r w:rsidRPr="00B8483C">
              <w:rPr>
                <w:rFonts w:ascii="Times New Roman" w:hAnsi="Times New Roman" w:cs="Times New Roman"/>
                <w:color w:val="auto"/>
                <w:sz w:val="20"/>
                <w:szCs w:val="20"/>
              </w:rPr>
              <w:t>4502.7</w:t>
            </w:r>
          </w:p>
        </w:tc>
        <w:tc>
          <w:tcPr>
            <w:tcW w:w="850" w:type="dxa"/>
            <w:vAlign w:val="center"/>
          </w:tcPr>
          <w:p w:rsidR="00414E58" w:rsidRPr="00B8483C" w:rsidRDefault="00414E58" w:rsidP="00B8483C">
            <w:pPr>
              <w:widowControl/>
              <w:autoSpaceDE w:val="0"/>
              <w:autoSpaceDN w:val="0"/>
              <w:adjustRightInd w:val="0"/>
              <w:ind w:left="-57" w:right="-57"/>
              <w:jc w:val="right"/>
              <w:rPr>
                <w:rFonts w:ascii="Times New Roman" w:hAnsi="Times New Roman" w:cs="Times New Roman"/>
                <w:color w:val="FF0000"/>
                <w:sz w:val="20"/>
                <w:szCs w:val="20"/>
              </w:rPr>
            </w:pPr>
          </w:p>
        </w:tc>
        <w:tc>
          <w:tcPr>
            <w:tcW w:w="1134" w:type="dxa"/>
          </w:tcPr>
          <w:p w:rsidR="00414E58" w:rsidRPr="00B8483C" w:rsidRDefault="00414E58" w:rsidP="00B8483C">
            <w:pPr>
              <w:widowControl/>
              <w:autoSpaceDE w:val="0"/>
              <w:autoSpaceDN w:val="0"/>
              <w:adjustRightInd w:val="0"/>
              <w:jc w:val="right"/>
              <w:rPr>
                <w:rFonts w:ascii="Times New Roman" w:hAnsi="Times New Roman" w:cs="Times New Roman"/>
                <w:color w:val="auto"/>
                <w:sz w:val="20"/>
                <w:szCs w:val="20"/>
              </w:rPr>
            </w:pPr>
            <w:r w:rsidRPr="00B8483C">
              <w:rPr>
                <w:rFonts w:ascii="Times New Roman" w:hAnsi="Times New Roman" w:cs="Times New Roman"/>
                <w:color w:val="auto"/>
                <w:sz w:val="20"/>
                <w:szCs w:val="20"/>
              </w:rPr>
              <w:t>500.3</w:t>
            </w:r>
          </w:p>
          <w:p w:rsidR="00414E58" w:rsidRPr="00B8483C" w:rsidRDefault="00414E58" w:rsidP="00B8483C">
            <w:pPr>
              <w:widowControl/>
              <w:autoSpaceDE w:val="0"/>
              <w:autoSpaceDN w:val="0"/>
              <w:adjustRightInd w:val="0"/>
              <w:jc w:val="right"/>
              <w:rPr>
                <w:rFonts w:ascii="Times New Roman" w:hAnsi="Times New Roman" w:cs="Times New Roman"/>
                <w:color w:val="auto"/>
                <w:sz w:val="20"/>
                <w:szCs w:val="20"/>
              </w:rPr>
            </w:pPr>
            <w:r w:rsidRPr="00B8483C">
              <w:rPr>
                <w:rFonts w:ascii="Times New Roman" w:hAnsi="Times New Roman" w:cs="Times New Roman"/>
                <w:color w:val="auto"/>
                <w:sz w:val="20"/>
                <w:szCs w:val="20"/>
              </w:rPr>
              <w:t>4502.7</w:t>
            </w:r>
          </w:p>
        </w:tc>
        <w:tc>
          <w:tcPr>
            <w:tcW w:w="851" w:type="dxa"/>
            <w:vAlign w:val="center"/>
          </w:tcPr>
          <w:p w:rsidR="00414E58" w:rsidRPr="00B8483C" w:rsidRDefault="00414E58" w:rsidP="00B8483C">
            <w:pPr>
              <w:widowControl/>
              <w:autoSpaceDE w:val="0"/>
              <w:autoSpaceDN w:val="0"/>
              <w:adjustRightInd w:val="0"/>
              <w:jc w:val="right"/>
              <w:rPr>
                <w:rFonts w:ascii="Times New Roman" w:hAnsi="Times New Roman" w:cs="Times New Roman"/>
                <w:color w:val="auto"/>
                <w:sz w:val="20"/>
                <w:szCs w:val="20"/>
              </w:rPr>
            </w:pPr>
          </w:p>
        </w:tc>
        <w:tc>
          <w:tcPr>
            <w:tcW w:w="1134" w:type="dxa"/>
            <w:vAlign w:val="center"/>
          </w:tcPr>
          <w:p w:rsidR="00414E58" w:rsidRPr="00B8483C" w:rsidRDefault="00414E58" w:rsidP="00B8483C">
            <w:pPr>
              <w:widowControl/>
              <w:autoSpaceDE w:val="0"/>
              <w:autoSpaceDN w:val="0"/>
              <w:adjustRightInd w:val="0"/>
              <w:jc w:val="right"/>
              <w:rPr>
                <w:rFonts w:ascii="Times New Roman" w:hAnsi="Times New Roman" w:cs="Times New Roman"/>
                <w:color w:val="auto"/>
                <w:sz w:val="20"/>
                <w:szCs w:val="20"/>
              </w:rPr>
            </w:pPr>
          </w:p>
        </w:tc>
      </w:tr>
      <w:tr w:rsidR="00414E58" w:rsidRPr="00B8483C" w:rsidTr="00E523F3">
        <w:trPr>
          <w:trHeight w:val="705"/>
        </w:trPr>
        <w:tc>
          <w:tcPr>
            <w:tcW w:w="425"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701" w:type="dxa"/>
          </w:tcPr>
          <w:p w:rsidR="00414E58" w:rsidRPr="00B8483C" w:rsidRDefault="00414E58" w:rsidP="00B8483C">
            <w:pPr>
              <w:widowControl/>
              <w:autoSpaceDE w:val="0"/>
              <w:autoSpaceDN w:val="0"/>
              <w:adjustRightInd w:val="0"/>
              <w:rPr>
                <w:rFonts w:ascii="Times New Roman" w:hAnsi="Times New Roman" w:cs="Times New Roman"/>
                <w:color w:val="auto"/>
                <w:sz w:val="20"/>
                <w:szCs w:val="20"/>
              </w:rPr>
            </w:pPr>
            <w:r w:rsidRPr="00B8483C">
              <w:rPr>
                <w:rFonts w:ascii="Times New Roman" w:hAnsi="Times New Roman" w:cs="Times New Roman"/>
                <w:color w:val="auto"/>
                <w:sz w:val="20"/>
                <w:szCs w:val="20"/>
              </w:rPr>
              <w:t>Ул. Пушкина (ж\б 500м.) ( капитальный ремонт)</w:t>
            </w:r>
          </w:p>
          <w:p w:rsidR="00414E58" w:rsidRPr="00B8483C" w:rsidRDefault="00414E58" w:rsidP="00B8483C">
            <w:pPr>
              <w:widowControl/>
              <w:autoSpaceDE w:val="0"/>
              <w:autoSpaceDN w:val="0"/>
              <w:adjustRightInd w:val="0"/>
              <w:rPr>
                <w:rFonts w:ascii="Times New Roman" w:hAnsi="Times New Roman" w:cs="Times New Roman"/>
                <w:color w:val="auto"/>
                <w:sz w:val="20"/>
                <w:szCs w:val="20"/>
              </w:rPr>
            </w:pPr>
          </w:p>
        </w:tc>
        <w:tc>
          <w:tcPr>
            <w:tcW w:w="567"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851"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134"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color w:val="auto"/>
                <w:sz w:val="20"/>
                <w:szCs w:val="20"/>
              </w:rPr>
              <w:t>Бюджет МО</w:t>
            </w:r>
          </w:p>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color w:val="auto"/>
                <w:sz w:val="20"/>
                <w:szCs w:val="20"/>
              </w:rPr>
              <w:t>Бюджет обл.</w:t>
            </w:r>
          </w:p>
        </w:tc>
        <w:tc>
          <w:tcPr>
            <w:tcW w:w="1134" w:type="dxa"/>
          </w:tcPr>
          <w:p w:rsidR="00414E58" w:rsidRPr="00B8483C" w:rsidRDefault="00414E58" w:rsidP="00B8483C">
            <w:pPr>
              <w:widowControl/>
              <w:autoSpaceDE w:val="0"/>
              <w:autoSpaceDN w:val="0"/>
              <w:adjustRightInd w:val="0"/>
              <w:jc w:val="right"/>
              <w:rPr>
                <w:rFonts w:ascii="Times New Roman" w:hAnsi="Times New Roman" w:cs="Times New Roman"/>
                <w:color w:val="auto"/>
                <w:sz w:val="20"/>
                <w:szCs w:val="20"/>
              </w:rPr>
            </w:pPr>
            <w:r w:rsidRPr="00B8483C">
              <w:rPr>
                <w:rFonts w:ascii="Times New Roman" w:hAnsi="Times New Roman" w:cs="Times New Roman"/>
                <w:color w:val="auto"/>
                <w:sz w:val="20"/>
                <w:szCs w:val="20"/>
              </w:rPr>
              <w:t>312.7</w:t>
            </w:r>
          </w:p>
          <w:p w:rsidR="00414E58" w:rsidRPr="00B8483C" w:rsidRDefault="00414E58" w:rsidP="00B8483C">
            <w:pPr>
              <w:widowControl/>
              <w:autoSpaceDE w:val="0"/>
              <w:autoSpaceDN w:val="0"/>
              <w:adjustRightInd w:val="0"/>
              <w:jc w:val="right"/>
              <w:rPr>
                <w:rFonts w:ascii="Times New Roman" w:hAnsi="Times New Roman" w:cs="Times New Roman"/>
                <w:color w:val="auto"/>
                <w:sz w:val="20"/>
                <w:szCs w:val="20"/>
              </w:rPr>
            </w:pPr>
            <w:r w:rsidRPr="00B8483C">
              <w:rPr>
                <w:rFonts w:ascii="Times New Roman" w:hAnsi="Times New Roman" w:cs="Times New Roman"/>
                <w:color w:val="auto"/>
                <w:sz w:val="20"/>
                <w:szCs w:val="20"/>
              </w:rPr>
              <w:t>2814.3</w:t>
            </w:r>
          </w:p>
        </w:tc>
        <w:tc>
          <w:tcPr>
            <w:tcW w:w="850" w:type="dxa"/>
            <w:vAlign w:val="center"/>
          </w:tcPr>
          <w:p w:rsidR="00414E58" w:rsidRPr="00B8483C" w:rsidRDefault="00414E58" w:rsidP="00B8483C">
            <w:pPr>
              <w:widowControl/>
              <w:autoSpaceDE w:val="0"/>
              <w:autoSpaceDN w:val="0"/>
              <w:adjustRightInd w:val="0"/>
              <w:ind w:left="-57" w:right="-57"/>
              <w:jc w:val="right"/>
              <w:rPr>
                <w:rFonts w:ascii="Times New Roman" w:hAnsi="Times New Roman" w:cs="Times New Roman"/>
                <w:color w:val="FF0000"/>
                <w:sz w:val="20"/>
                <w:szCs w:val="20"/>
              </w:rPr>
            </w:pPr>
          </w:p>
        </w:tc>
        <w:tc>
          <w:tcPr>
            <w:tcW w:w="1134" w:type="dxa"/>
            <w:vAlign w:val="center"/>
          </w:tcPr>
          <w:p w:rsidR="00414E58" w:rsidRPr="00B8483C" w:rsidRDefault="00414E58" w:rsidP="00B8483C">
            <w:pPr>
              <w:widowControl/>
              <w:autoSpaceDE w:val="0"/>
              <w:autoSpaceDN w:val="0"/>
              <w:adjustRightInd w:val="0"/>
              <w:ind w:left="-57" w:right="-57"/>
              <w:jc w:val="right"/>
              <w:rPr>
                <w:rFonts w:ascii="Times New Roman" w:hAnsi="Times New Roman" w:cs="Times New Roman"/>
                <w:color w:val="auto"/>
                <w:sz w:val="20"/>
                <w:szCs w:val="20"/>
              </w:rPr>
            </w:pPr>
          </w:p>
        </w:tc>
        <w:tc>
          <w:tcPr>
            <w:tcW w:w="851" w:type="dxa"/>
            <w:vAlign w:val="center"/>
          </w:tcPr>
          <w:p w:rsidR="00414E58" w:rsidRPr="00B8483C" w:rsidRDefault="00414E58" w:rsidP="00B8483C">
            <w:pPr>
              <w:widowControl/>
              <w:autoSpaceDE w:val="0"/>
              <w:autoSpaceDN w:val="0"/>
              <w:adjustRightInd w:val="0"/>
              <w:rPr>
                <w:rFonts w:ascii="Times New Roman" w:hAnsi="Times New Roman" w:cs="Times New Roman"/>
                <w:color w:val="auto"/>
                <w:sz w:val="20"/>
                <w:szCs w:val="20"/>
              </w:rPr>
            </w:pPr>
            <w:r w:rsidRPr="00B8483C">
              <w:rPr>
                <w:rFonts w:ascii="Times New Roman" w:hAnsi="Times New Roman" w:cs="Times New Roman"/>
                <w:color w:val="auto"/>
                <w:sz w:val="20"/>
                <w:szCs w:val="20"/>
              </w:rPr>
              <w:t>312.7</w:t>
            </w:r>
          </w:p>
          <w:p w:rsidR="00414E58" w:rsidRPr="00B8483C" w:rsidRDefault="00414E58" w:rsidP="00B8483C">
            <w:pPr>
              <w:widowControl/>
              <w:autoSpaceDE w:val="0"/>
              <w:autoSpaceDN w:val="0"/>
              <w:adjustRightInd w:val="0"/>
              <w:rPr>
                <w:rFonts w:ascii="Times New Roman" w:hAnsi="Times New Roman" w:cs="Times New Roman"/>
                <w:color w:val="auto"/>
                <w:sz w:val="20"/>
                <w:szCs w:val="20"/>
              </w:rPr>
            </w:pPr>
            <w:r w:rsidRPr="00B8483C">
              <w:rPr>
                <w:rFonts w:ascii="Times New Roman" w:hAnsi="Times New Roman" w:cs="Times New Roman"/>
                <w:color w:val="auto"/>
                <w:sz w:val="20"/>
                <w:szCs w:val="20"/>
              </w:rPr>
              <w:t>2814.3</w:t>
            </w:r>
          </w:p>
        </w:tc>
        <w:tc>
          <w:tcPr>
            <w:tcW w:w="1134" w:type="dxa"/>
            <w:vAlign w:val="center"/>
          </w:tcPr>
          <w:p w:rsidR="00414E58" w:rsidRPr="00B8483C" w:rsidRDefault="00414E58" w:rsidP="00B8483C">
            <w:pPr>
              <w:widowControl/>
              <w:autoSpaceDE w:val="0"/>
              <w:autoSpaceDN w:val="0"/>
              <w:adjustRightInd w:val="0"/>
              <w:rPr>
                <w:rFonts w:ascii="Times New Roman" w:hAnsi="Times New Roman" w:cs="Times New Roman"/>
                <w:color w:val="auto"/>
                <w:sz w:val="20"/>
                <w:szCs w:val="20"/>
              </w:rPr>
            </w:pPr>
          </w:p>
        </w:tc>
      </w:tr>
      <w:tr w:rsidR="00414E58" w:rsidRPr="00B8483C" w:rsidTr="00E523F3">
        <w:tc>
          <w:tcPr>
            <w:tcW w:w="425"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color w:val="auto"/>
                <w:sz w:val="20"/>
                <w:szCs w:val="20"/>
              </w:rPr>
              <w:t>3</w:t>
            </w:r>
          </w:p>
        </w:tc>
        <w:tc>
          <w:tcPr>
            <w:tcW w:w="1701" w:type="dxa"/>
          </w:tcPr>
          <w:p w:rsidR="00414E58" w:rsidRPr="00B8483C" w:rsidRDefault="00414E58" w:rsidP="00B8483C">
            <w:pPr>
              <w:widowControl/>
              <w:autoSpaceDE w:val="0"/>
              <w:autoSpaceDN w:val="0"/>
              <w:adjustRightInd w:val="0"/>
              <w:rPr>
                <w:rFonts w:ascii="Times New Roman" w:hAnsi="Times New Roman" w:cs="Times New Roman"/>
                <w:b/>
                <w:color w:val="auto"/>
                <w:sz w:val="20"/>
                <w:szCs w:val="20"/>
              </w:rPr>
            </w:pPr>
            <w:r w:rsidRPr="00B8483C">
              <w:rPr>
                <w:rFonts w:ascii="Times New Roman" w:hAnsi="Times New Roman" w:cs="Times New Roman"/>
                <w:b/>
                <w:color w:val="auto"/>
                <w:sz w:val="20"/>
                <w:szCs w:val="20"/>
              </w:rPr>
              <w:t>Мероприятия за счет дорожного фонда</w:t>
            </w:r>
          </w:p>
        </w:tc>
        <w:tc>
          <w:tcPr>
            <w:tcW w:w="567"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851"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134"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134" w:type="dxa"/>
          </w:tcPr>
          <w:p w:rsidR="00414E58" w:rsidRPr="00B8483C" w:rsidRDefault="00414E58" w:rsidP="00B8483C">
            <w:pPr>
              <w:widowControl/>
              <w:autoSpaceDE w:val="0"/>
              <w:autoSpaceDN w:val="0"/>
              <w:adjustRightInd w:val="0"/>
              <w:jc w:val="right"/>
              <w:rPr>
                <w:rFonts w:ascii="Times New Roman" w:hAnsi="Times New Roman" w:cs="Times New Roman"/>
                <w:b/>
                <w:color w:val="auto"/>
                <w:sz w:val="20"/>
                <w:szCs w:val="20"/>
              </w:rPr>
            </w:pPr>
            <w:r w:rsidRPr="00B8483C">
              <w:rPr>
                <w:rFonts w:ascii="Times New Roman" w:hAnsi="Times New Roman" w:cs="Times New Roman"/>
                <w:b/>
                <w:color w:val="auto"/>
                <w:sz w:val="20"/>
                <w:szCs w:val="20"/>
              </w:rPr>
              <w:t>3946.0</w:t>
            </w:r>
          </w:p>
        </w:tc>
        <w:tc>
          <w:tcPr>
            <w:tcW w:w="850" w:type="dxa"/>
            <w:vAlign w:val="center"/>
          </w:tcPr>
          <w:p w:rsidR="00414E58" w:rsidRPr="00B8483C" w:rsidRDefault="00414E58" w:rsidP="00B8483C">
            <w:pPr>
              <w:widowControl/>
              <w:autoSpaceDE w:val="0"/>
              <w:autoSpaceDN w:val="0"/>
              <w:adjustRightInd w:val="0"/>
              <w:ind w:left="-57" w:right="-57"/>
              <w:jc w:val="right"/>
              <w:rPr>
                <w:rFonts w:ascii="Times New Roman" w:hAnsi="Times New Roman" w:cs="Times New Roman"/>
                <w:b/>
                <w:color w:val="auto"/>
                <w:sz w:val="20"/>
                <w:szCs w:val="20"/>
              </w:rPr>
            </w:pPr>
            <w:r w:rsidRPr="00B8483C">
              <w:rPr>
                <w:rFonts w:ascii="Times New Roman" w:hAnsi="Times New Roman" w:cs="Times New Roman"/>
                <w:b/>
                <w:color w:val="auto"/>
                <w:sz w:val="20"/>
                <w:szCs w:val="20"/>
              </w:rPr>
              <w:t>804.0</w:t>
            </w:r>
          </w:p>
        </w:tc>
        <w:tc>
          <w:tcPr>
            <w:tcW w:w="1134" w:type="dxa"/>
            <w:vAlign w:val="center"/>
          </w:tcPr>
          <w:p w:rsidR="00414E58" w:rsidRPr="00B8483C" w:rsidRDefault="00414E58" w:rsidP="00B8483C">
            <w:pPr>
              <w:widowControl/>
              <w:autoSpaceDE w:val="0"/>
              <w:autoSpaceDN w:val="0"/>
              <w:adjustRightInd w:val="0"/>
              <w:ind w:left="-57" w:right="-57"/>
              <w:jc w:val="right"/>
              <w:rPr>
                <w:rFonts w:ascii="Times New Roman" w:hAnsi="Times New Roman" w:cs="Times New Roman"/>
                <w:b/>
                <w:color w:val="auto"/>
                <w:sz w:val="20"/>
                <w:szCs w:val="20"/>
              </w:rPr>
            </w:pPr>
            <w:r w:rsidRPr="00B8483C">
              <w:rPr>
                <w:rFonts w:ascii="Times New Roman" w:hAnsi="Times New Roman" w:cs="Times New Roman"/>
                <w:b/>
                <w:color w:val="auto"/>
                <w:sz w:val="20"/>
                <w:szCs w:val="20"/>
              </w:rPr>
              <w:t>1860.0</w:t>
            </w:r>
          </w:p>
        </w:tc>
        <w:tc>
          <w:tcPr>
            <w:tcW w:w="851" w:type="dxa"/>
            <w:vAlign w:val="center"/>
          </w:tcPr>
          <w:p w:rsidR="00414E58" w:rsidRPr="00B8483C" w:rsidRDefault="00414E58" w:rsidP="00B8483C">
            <w:pPr>
              <w:widowControl/>
              <w:autoSpaceDE w:val="0"/>
              <w:autoSpaceDN w:val="0"/>
              <w:adjustRightInd w:val="0"/>
              <w:rPr>
                <w:rFonts w:ascii="Times New Roman" w:hAnsi="Times New Roman" w:cs="Times New Roman"/>
                <w:b/>
                <w:color w:val="auto"/>
                <w:sz w:val="20"/>
                <w:szCs w:val="20"/>
              </w:rPr>
            </w:pPr>
            <w:r w:rsidRPr="00B8483C">
              <w:rPr>
                <w:rFonts w:ascii="Times New Roman" w:hAnsi="Times New Roman" w:cs="Times New Roman"/>
                <w:b/>
                <w:color w:val="auto"/>
                <w:sz w:val="20"/>
                <w:szCs w:val="20"/>
              </w:rPr>
              <w:t>1282.0</w:t>
            </w:r>
          </w:p>
        </w:tc>
        <w:tc>
          <w:tcPr>
            <w:tcW w:w="1134" w:type="dxa"/>
            <w:vAlign w:val="center"/>
          </w:tcPr>
          <w:p w:rsidR="00414E58" w:rsidRPr="00B8483C" w:rsidRDefault="00414E58" w:rsidP="00B8483C">
            <w:pPr>
              <w:widowControl/>
              <w:autoSpaceDE w:val="0"/>
              <w:autoSpaceDN w:val="0"/>
              <w:adjustRightInd w:val="0"/>
              <w:rPr>
                <w:rFonts w:ascii="Times New Roman" w:hAnsi="Times New Roman" w:cs="Times New Roman"/>
                <w:b/>
                <w:color w:val="auto"/>
                <w:sz w:val="20"/>
                <w:szCs w:val="20"/>
              </w:rPr>
            </w:pPr>
          </w:p>
        </w:tc>
      </w:tr>
      <w:tr w:rsidR="00414E58" w:rsidRPr="00B8483C" w:rsidTr="00E523F3">
        <w:tc>
          <w:tcPr>
            <w:tcW w:w="425"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color w:val="auto"/>
                <w:sz w:val="20"/>
                <w:szCs w:val="20"/>
              </w:rPr>
              <w:t>3.1</w:t>
            </w:r>
          </w:p>
        </w:tc>
        <w:tc>
          <w:tcPr>
            <w:tcW w:w="1701" w:type="dxa"/>
          </w:tcPr>
          <w:p w:rsidR="00414E58" w:rsidRPr="00B8483C" w:rsidRDefault="00414E58" w:rsidP="00B8483C">
            <w:pPr>
              <w:widowControl/>
              <w:autoSpaceDE w:val="0"/>
              <w:autoSpaceDN w:val="0"/>
              <w:adjustRightInd w:val="0"/>
              <w:rPr>
                <w:rFonts w:ascii="Times New Roman" w:hAnsi="Times New Roman" w:cs="Times New Roman"/>
                <w:b/>
                <w:color w:val="auto"/>
                <w:sz w:val="20"/>
                <w:szCs w:val="20"/>
              </w:rPr>
            </w:pPr>
            <w:r w:rsidRPr="00B8483C">
              <w:rPr>
                <w:rFonts w:ascii="Times New Roman" w:hAnsi="Times New Roman" w:cs="Times New Roman"/>
                <w:b/>
                <w:color w:val="auto"/>
                <w:sz w:val="20"/>
                <w:szCs w:val="20"/>
              </w:rPr>
              <w:t>Ремонт  (дорожный фонд)</w:t>
            </w:r>
          </w:p>
        </w:tc>
        <w:tc>
          <w:tcPr>
            <w:tcW w:w="567"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851"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134"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134" w:type="dxa"/>
          </w:tcPr>
          <w:p w:rsidR="00414E58" w:rsidRPr="00B8483C" w:rsidRDefault="00414E58" w:rsidP="00B8483C">
            <w:pPr>
              <w:widowControl/>
              <w:autoSpaceDE w:val="0"/>
              <w:autoSpaceDN w:val="0"/>
              <w:adjustRightInd w:val="0"/>
              <w:jc w:val="right"/>
              <w:rPr>
                <w:rFonts w:ascii="Times New Roman" w:hAnsi="Times New Roman" w:cs="Times New Roman"/>
                <w:color w:val="auto"/>
                <w:sz w:val="20"/>
                <w:szCs w:val="20"/>
              </w:rPr>
            </w:pPr>
            <w:r w:rsidRPr="00B8483C">
              <w:rPr>
                <w:rFonts w:ascii="Times New Roman" w:hAnsi="Times New Roman" w:cs="Times New Roman"/>
                <w:color w:val="auto"/>
                <w:sz w:val="20"/>
                <w:szCs w:val="20"/>
              </w:rPr>
              <w:t>3538.0</w:t>
            </w:r>
          </w:p>
        </w:tc>
        <w:tc>
          <w:tcPr>
            <w:tcW w:w="850" w:type="dxa"/>
            <w:vAlign w:val="center"/>
          </w:tcPr>
          <w:p w:rsidR="00414E58" w:rsidRPr="00B8483C" w:rsidRDefault="00414E58" w:rsidP="00B8483C">
            <w:pPr>
              <w:widowControl/>
              <w:autoSpaceDE w:val="0"/>
              <w:autoSpaceDN w:val="0"/>
              <w:adjustRightInd w:val="0"/>
              <w:ind w:left="-57" w:right="-57"/>
              <w:jc w:val="right"/>
              <w:rPr>
                <w:rFonts w:ascii="Times New Roman" w:hAnsi="Times New Roman" w:cs="Times New Roman"/>
                <w:color w:val="auto"/>
                <w:sz w:val="20"/>
                <w:szCs w:val="20"/>
              </w:rPr>
            </w:pPr>
            <w:r w:rsidRPr="00B8483C">
              <w:rPr>
                <w:rFonts w:ascii="Times New Roman" w:hAnsi="Times New Roman" w:cs="Times New Roman"/>
                <w:color w:val="auto"/>
                <w:sz w:val="20"/>
                <w:szCs w:val="20"/>
              </w:rPr>
              <w:t>396.0</w:t>
            </w:r>
          </w:p>
        </w:tc>
        <w:tc>
          <w:tcPr>
            <w:tcW w:w="1134" w:type="dxa"/>
            <w:vAlign w:val="center"/>
          </w:tcPr>
          <w:p w:rsidR="00414E58" w:rsidRPr="00B8483C" w:rsidRDefault="00414E58" w:rsidP="00B8483C">
            <w:pPr>
              <w:widowControl/>
              <w:autoSpaceDE w:val="0"/>
              <w:autoSpaceDN w:val="0"/>
              <w:adjustRightInd w:val="0"/>
              <w:ind w:left="-57" w:right="-57"/>
              <w:jc w:val="right"/>
              <w:rPr>
                <w:rFonts w:ascii="Times New Roman" w:hAnsi="Times New Roman" w:cs="Times New Roman"/>
                <w:color w:val="auto"/>
                <w:sz w:val="20"/>
                <w:szCs w:val="20"/>
              </w:rPr>
            </w:pPr>
            <w:r w:rsidRPr="00B8483C">
              <w:rPr>
                <w:rFonts w:ascii="Times New Roman" w:hAnsi="Times New Roman" w:cs="Times New Roman"/>
                <w:color w:val="auto"/>
                <w:sz w:val="20"/>
                <w:szCs w:val="20"/>
              </w:rPr>
              <w:t>1860.0</w:t>
            </w:r>
          </w:p>
        </w:tc>
        <w:tc>
          <w:tcPr>
            <w:tcW w:w="851" w:type="dxa"/>
            <w:vAlign w:val="center"/>
          </w:tcPr>
          <w:p w:rsidR="00414E58" w:rsidRPr="00B8483C" w:rsidRDefault="00414E58" w:rsidP="00B8483C">
            <w:pPr>
              <w:widowControl/>
              <w:autoSpaceDE w:val="0"/>
              <w:autoSpaceDN w:val="0"/>
              <w:adjustRightInd w:val="0"/>
              <w:rPr>
                <w:rFonts w:ascii="Times New Roman" w:hAnsi="Times New Roman" w:cs="Times New Roman"/>
                <w:color w:val="auto"/>
                <w:sz w:val="20"/>
                <w:szCs w:val="20"/>
              </w:rPr>
            </w:pPr>
            <w:r w:rsidRPr="00B8483C">
              <w:rPr>
                <w:rFonts w:ascii="Times New Roman" w:hAnsi="Times New Roman" w:cs="Times New Roman"/>
                <w:color w:val="auto"/>
                <w:sz w:val="20"/>
                <w:szCs w:val="20"/>
              </w:rPr>
              <w:t>1282.0</w:t>
            </w:r>
          </w:p>
        </w:tc>
        <w:tc>
          <w:tcPr>
            <w:tcW w:w="1134" w:type="dxa"/>
            <w:vAlign w:val="center"/>
          </w:tcPr>
          <w:p w:rsidR="00414E58" w:rsidRPr="00B8483C" w:rsidRDefault="00414E58" w:rsidP="00B8483C">
            <w:pPr>
              <w:widowControl/>
              <w:autoSpaceDE w:val="0"/>
              <w:autoSpaceDN w:val="0"/>
              <w:adjustRightInd w:val="0"/>
              <w:rPr>
                <w:rFonts w:ascii="Times New Roman" w:hAnsi="Times New Roman" w:cs="Times New Roman"/>
                <w:color w:val="auto"/>
                <w:sz w:val="20"/>
                <w:szCs w:val="20"/>
              </w:rPr>
            </w:pPr>
          </w:p>
        </w:tc>
      </w:tr>
      <w:tr w:rsidR="00414E58" w:rsidRPr="00B8483C" w:rsidTr="00E523F3">
        <w:tc>
          <w:tcPr>
            <w:tcW w:w="425"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701" w:type="dxa"/>
          </w:tcPr>
          <w:p w:rsidR="00414E58" w:rsidRPr="00B8483C" w:rsidRDefault="00414E58" w:rsidP="00B8483C">
            <w:pPr>
              <w:widowControl/>
              <w:autoSpaceDE w:val="0"/>
              <w:autoSpaceDN w:val="0"/>
              <w:adjustRightInd w:val="0"/>
              <w:rPr>
                <w:rFonts w:ascii="Times New Roman" w:hAnsi="Times New Roman" w:cs="Times New Roman"/>
                <w:color w:val="auto"/>
                <w:sz w:val="20"/>
                <w:szCs w:val="20"/>
              </w:rPr>
            </w:pPr>
            <w:r w:rsidRPr="00B8483C">
              <w:rPr>
                <w:rFonts w:ascii="Times New Roman" w:hAnsi="Times New Roman" w:cs="Times New Roman"/>
                <w:color w:val="auto"/>
                <w:sz w:val="20"/>
                <w:szCs w:val="20"/>
              </w:rPr>
              <w:t xml:space="preserve">Проезд м\у ул. Ленина и ул. Энгельса (ПГС в районе бора 200) </w:t>
            </w:r>
          </w:p>
        </w:tc>
        <w:tc>
          <w:tcPr>
            <w:tcW w:w="567"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851"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134"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color w:val="auto"/>
                <w:sz w:val="20"/>
                <w:szCs w:val="20"/>
              </w:rPr>
              <w:t>Бюджет МО</w:t>
            </w:r>
          </w:p>
        </w:tc>
        <w:tc>
          <w:tcPr>
            <w:tcW w:w="1134" w:type="dxa"/>
          </w:tcPr>
          <w:p w:rsidR="00414E58" w:rsidRPr="00B8483C" w:rsidRDefault="00414E58" w:rsidP="00B8483C">
            <w:pPr>
              <w:widowControl/>
              <w:autoSpaceDE w:val="0"/>
              <w:autoSpaceDN w:val="0"/>
              <w:adjustRightInd w:val="0"/>
              <w:jc w:val="right"/>
              <w:rPr>
                <w:rFonts w:ascii="Times New Roman" w:hAnsi="Times New Roman" w:cs="Times New Roman"/>
                <w:color w:val="auto"/>
                <w:sz w:val="20"/>
                <w:szCs w:val="20"/>
              </w:rPr>
            </w:pPr>
            <w:r w:rsidRPr="00B8483C">
              <w:rPr>
                <w:rFonts w:ascii="Times New Roman" w:hAnsi="Times New Roman" w:cs="Times New Roman"/>
                <w:color w:val="auto"/>
                <w:sz w:val="20"/>
                <w:szCs w:val="20"/>
              </w:rPr>
              <w:t>396.0</w:t>
            </w:r>
          </w:p>
        </w:tc>
        <w:tc>
          <w:tcPr>
            <w:tcW w:w="850" w:type="dxa"/>
            <w:vAlign w:val="center"/>
          </w:tcPr>
          <w:p w:rsidR="00414E58" w:rsidRPr="00B8483C" w:rsidRDefault="00414E58" w:rsidP="00B8483C">
            <w:pPr>
              <w:widowControl/>
              <w:autoSpaceDE w:val="0"/>
              <w:autoSpaceDN w:val="0"/>
              <w:adjustRightInd w:val="0"/>
              <w:ind w:left="-57" w:right="-57"/>
              <w:jc w:val="right"/>
              <w:rPr>
                <w:rFonts w:ascii="Times New Roman" w:hAnsi="Times New Roman" w:cs="Times New Roman"/>
                <w:color w:val="auto"/>
                <w:sz w:val="20"/>
                <w:szCs w:val="20"/>
              </w:rPr>
            </w:pPr>
            <w:r w:rsidRPr="00B8483C">
              <w:rPr>
                <w:rFonts w:ascii="Times New Roman" w:hAnsi="Times New Roman" w:cs="Times New Roman"/>
                <w:color w:val="auto"/>
                <w:sz w:val="20"/>
                <w:szCs w:val="20"/>
              </w:rPr>
              <w:t>396.0</w:t>
            </w:r>
          </w:p>
        </w:tc>
        <w:tc>
          <w:tcPr>
            <w:tcW w:w="1134" w:type="dxa"/>
            <w:vAlign w:val="center"/>
          </w:tcPr>
          <w:p w:rsidR="00414E58" w:rsidRPr="00B8483C" w:rsidRDefault="00414E58" w:rsidP="00B8483C">
            <w:pPr>
              <w:widowControl/>
              <w:autoSpaceDE w:val="0"/>
              <w:autoSpaceDN w:val="0"/>
              <w:adjustRightInd w:val="0"/>
              <w:ind w:left="-57" w:right="-57"/>
              <w:jc w:val="right"/>
              <w:rPr>
                <w:rFonts w:ascii="Times New Roman" w:hAnsi="Times New Roman" w:cs="Times New Roman"/>
                <w:color w:val="auto"/>
                <w:sz w:val="20"/>
                <w:szCs w:val="20"/>
              </w:rPr>
            </w:pPr>
          </w:p>
        </w:tc>
        <w:tc>
          <w:tcPr>
            <w:tcW w:w="851" w:type="dxa"/>
            <w:vAlign w:val="center"/>
          </w:tcPr>
          <w:p w:rsidR="00414E58" w:rsidRPr="00B8483C" w:rsidRDefault="00414E58" w:rsidP="00B8483C">
            <w:pPr>
              <w:widowControl/>
              <w:autoSpaceDE w:val="0"/>
              <w:autoSpaceDN w:val="0"/>
              <w:adjustRightInd w:val="0"/>
              <w:jc w:val="right"/>
              <w:rPr>
                <w:rFonts w:ascii="Times New Roman" w:hAnsi="Times New Roman" w:cs="Times New Roman"/>
                <w:color w:val="auto"/>
                <w:sz w:val="20"/>
                <w:szCs w:val="20"/>
              </w:rPr>
            </w:pPr>
          </w:p>
        </w:tc>
        <w:tc>
          <w:tcPr>
            <w:tcW w:w="1134" w:type="dxa"/>
            <w:vAlign w:val="center"/>
          </w:tcPr>
          <w:p w:rsidR="00414E58" w:rsidRPr="00B8483C" w:rsidRDefault="00414E58" w:rsidP="00B8483C">
            <w:pPr>
              <w:widowControl/>
              <w:autoSpaceDE w:val="0"/>
              <w:autoSpaceDN w:val="0"/>
              <w:adjustRightInd w:val="0"/>
              <w:jc w:val="right"/>
              <w:rPr>
                <w:rFonts w:ascii="Times New Roman" w:hAnsi="Times New Roman" w:cs="Times New Roman"/>
                <w:color w:val="auto"/>
                <w:sz w:val="20"/>
                <w:szCs w:val="20"/>
              </w:rPr>
            </w:pPr>
          </w:p>
        </w:tc>
      </w:tr>
      <w:tr w:rsidR="00414E58" w:rsidRPr="00B8483C" w:rsidTr="00E523F3">
        <w:tc>
          <w:tcPr>
            <w:tcW w:w="425"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701" w:type="dxa"/>
          </w:tcPr>
          <w:p w:rsidR="00414E58" w:rsidRPr="00B8483C" w:rsidRDefault="00414E58" w:rsidP="00B8483C">
            <w:pPr>
              <w:widowControl/>
              <w:autoSpaceDE w:val="0"/>
              <w:autoSpaceDN w:val="0"/>
              <w:adjustRightInd w:val="0"/>
              <w:rPr>
                <w:rFonts w:ascii="Times New Roman" w:hAnsi="Times New Roman" w:cs="Times New Roman"/>
                <w:color w:val="auto"/>
                <w:sz w:val="20"/>
                <w:szCs w:val="20"/>
              </w:rPr>
            </w:pPr>
            <w:r w:rsidRPr="00B8483C">
              <w:rPr>
                <w:rFonts w:ascii="Times New Roman" w:hAnsi="Times New Roman" w:cs="Times New Roman"/>
                <w:color w:val="auto"/>
                <w:sz w:val="20"/>
                <w:szCs w:val="20"/>
              </w:rPr>
              <w:t>Ул. Дзержинского до ул. СПТУ ( ПГС 630м.)</w:t>
            </w:r>
          </w:p>
          <w:p w:rsidR="00414E58" w:rsidRPr="00B8483C" w:rsidRDefault="00414E58" w:rsidP="00B8483C">
            <w:pPr>
              <w:widowControl/>
              <w:autoSpaceDE w:val="0"/>
              <w:autoSpaceDN w:val="0"/>
              <w:adjustRightInd w:val="0"/>
              <w:rPr>
                <w:rFonts w:ascii="Times New Roman" w:hAnsi="Times New Roman" w:cs="Times New Roman"/>
                <w:color w:val="auto"/>
                <w:sz w:val="20"/>
                <w:szCs w:val="20"/>
              </w:rPr>
            </w:pPr>
          </w:p>
        </w:tc>
        <w:tc>
          <w:tcPr>
            <w:tcW w:w="567"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851"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134"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color w:val="auto"/>
                <w:sz w:val="20"/>
                <w:szCs w:val="20"/>
              </w:rPr>
              <w:t>Бюджет МО</w:t>
            </w:r>
          </w:p>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color w:val="auto"/>
                <w:sz w:val="20"/>
                <w:szCs w:val="20"/>
              </w:rPr>
              <w:t>Бюджет обл.</w:t>
            </w:r>
          </w:p>
        </w:tc>
        <w:tc>
          <w:tcPr>
            <w:tcW w:w="1134" w:type="dxa"/>
          </w:tcPr>
          <w:p w:rsidR="00414E58" w:rsidRPr="00B8483C" w:rsidRDefault="00414E58" w:rsidP="00B8483C">
            <w:pPr>
              <w:widowControl/>
              <w:autoSpaceDE w:val="0"/>
              <w:autoSpaceDN w:val="0"/>
              <w:adjustRightInd w:val="0"/>
              <w:jc w:val="right"/>
              <w:rPr>
                <w:rFonts w:ascii="Times New Roman" w:hAnsi="Times New Roman" w:cs="Times New Roman"/>
                <w:color w:val="auto"/>
                <w:sz w:val="20"/>
                <w:szCs w:val="20"/>
              </w:rPr>
            </w:pPr>
            <w:r w:rsidRPr="00B8483C">
              <w:rPr>
                <w:rFonts w:ascii="Times New Roman" w:hAnsi="Times New Roman" w:cs="Times New Roman"/>
                <w:color w:val="auto"/>
                <w:sz w:val="20"/>
                <w:szCs w:val="20"/>
              </w:rPr>
              <w:t>1860.0</w:t>
            </w:r>
          </w:p>
        </w:tc>
        <w:tc>
          <w:tcPr>
            <w:tcW w:w="850" w:type="dxa"/>
            <w:vAlign w:val="center"/>
          </w:tcPr>
          <w:p w:rsidR="00414E58" w:rsidRPr="00B8483C" w:rsidRDefault="00414E58" w:rsidP="00B8483C">
            <w:pPr>
              <w:widowControl/>
              <w:autoSpaceDE w:val="0"/>
              <w:autoSpaceDN w:val="0"/>
              <w:adjustRightInd w:val="0"/>
              <w:ind w:left="-57" w:right="-57"/>
              <w:jc w:val="right"/>
              <w:rPr>
                <w:rFonts w:ascii="Times New Roman" w:hAnsi="Times New Roman" w:cs="Times New Roman"/>
                <w:color w:val="auto"/>
                <w:sz w:val="20"/>
                <w:szCs w:val="20"/>
              </w:rPr>
            </w:pPr>
          </w:p>
        </w:tc>
        <w:tc>
          <w:tcPr>
            <w:tcW w:w="1134" w:type="dxa"/>
            <w:vAlign w:val="center"/>
          </w:tcPr>
          <w:p w:rsidR="00414E58" w:rsidRPr="00B8483C" w:rsidRDefault="00414E58" w:rsidP="00B8483C">
            <w:pPr>
              <w:widowControl/>
              <w:autoSpaceDE w:val="0"/>
              <w:autoSpaceDN w:val="0"/>
              <w:adjustRightInd w:val="0"/>
              <w:ind w:left="-57" w:right="-57"/>
              <w:jc w:val="right"/>
              <w:rPr>
                <w:rFonts w:ascii="Times New Roman" w:hAnsi="Times New Roman" w:cs="Times New Roman"/>
                <w:color w:val="auto"/>
                <w:sz w:val="20"/>
                <w:szCs w:val="20"/>
              </w:rPr>
            </w:pPr>
            <w:r w:rsidRPr="00B8483C">
              <w:rPr>
                <w:rFonts w:ascii="Times New Roman" w:hAnsi="Times New Roman" w:cs="Times New Roman"/>
                <w:color w:val="auto"/>
                <w:sz w:val="20"/>
                <w:szCs w:val="20"/>
              </w:rPr>
              <w:t>1860.0</w:t>
            </w:r>
          </w:p>
        </w:tc>
        <w:tc>
          <w:tcPr>
            <w:tcW w:w="851" w:type="dxa"/>
            <w:vAlign w:val="center"/>
          </w:tcPr>
          <w:p w:rsidR="00414E58" w:rsidRPr="00B8483C" w:rsidRDefault="00414E58" w:rsidP="00B8483C">
            <w:pPr>
              <w:widowControl/>
              <w:autoSpaceDE w:val="0"/>
              <w:autoSpaceDN w:val="0"/>
              <w:adjustRightInd w:val="0"/>
              <w:jc w:val="right"/>
              <w:rPr>
                <w:rFonts w:ascii="Times New Roman" w:hAnsi="Times New Roman" w:cs="Times New Roman"/>
                <w:color w:val="auto"/>
                <w:sz w:val="20"/>
                <w:szCs w:val="20"/>
              </w:rPr>
            </w:pPr>
          </w:p>
        </w:tc>
        <w:tc>
          <w:tcPr>
            <w:tcW w:w="1134" w:type="dxa"/>
            <w:vAlign w:val="center"/>
          </w:tcPr>
          <w:p w:rsidR="00414E58" w:rsidRPr="00B8483C" w:rsidRDefault="00414E58" w:rsidP="00B8483C">
            <w:pPr>
              <w:widowControl/>
              <w:autoSpaceDE w:val="0"/>
              <w:autoSpaceDN w:val="0"/>
              <w:adjustRightInd w:val="0"/>
              <w:jc w:val="right"/>
              <w:rPr>
                <w:rFonts w:ascii="Times New Roman" w:hAnsi="Times New Roman" w:cs="Times New Roman"/>
                <w:color w:val="auto"/>
                <w:sz w:val="20"/>
                <w:szCs w:val="20"/>
              </w:rPr>
            </w:pPr>
          </w:p>
        </w:tc>
      </w:tr>
      <w:tr w:rsidR="00414E58" w:rsidRPr="00B8483C" w:rsidTr="00E523F3">
        <w:tc>
          <w:tcPr>
            <w:tcW w:w="425"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701" w:type="dxa"/>
          </w:tcPr>
          <w:p w:rsidR="00414E58" w:rsidRPr="00B8483C" w:rsidRDefault="00414E58" w:rsidP="00B8483C">
            <w:pPr>
              <w:widowControl/>
              <w:autoSpaceDE w:val="0"/>
              <w:autoSpaceDN w:val="0"/>
              <w:adjustRightInd w:val="0"/>
              <w:rPr>
                <w:rFonts w:ascii="Times New Roman" w:hAnsi="Times New Roman" w:cs="Times New Roman"/>
                <w:color w:val="auto"/>
                <w:sz w:val="20"/>
                <w:szCs w:val="20"/>
              </w:rPr>
            </w:pPr>
            <w:r w:rsidRPr="00B8483C">
              <w:rPr>
                <w:rFonts w:ascii="Times New Roman" w:hAnsi="Times New Roman" w:cs="Times New Roman"/>
                <w:color w:val="auto"/>
                <w:sz w:val="20"/>
                <w:szCs w:val="20"/>
              </w:rPr>
              <w:t xml:space="preserve">Ул. Ленина (ПГС 200м. у бора) </w:t>
            </w:r>
          </w:p>
        </w:tc>
        <w:tc>
          <w:tcPr>
            <w:tcW w:w="567"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851"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134"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color w:val="auto"/>
                <w:sz w:val="20"/>
                <w:szCs w:val="20"/>
              </w:rPr>
              <w:t>Бюджет МО</w:t>
            </w:r>
          </w:p>
        </w:tc>
        <w:tc>
          <w:tcPr>
            <w:tcW w:w="1134" w:type="dxa"/>
          </w:tcPr>
          <w:p w:rsidR="00414E58" w:rsidRPr="00B8483C" w:rsidRDefault="00414E58" w:rsidP="00B8483C">
            <w:pPr>
              <w:widowControl/>
              <w:autoSpaceDE w:val="0"/>
              <w:autoSpaceDN w:val="0"/>
              <w:adjustRightInd w:val="0"/>
              <w:jc w:val="right"/>
              <w:rPr>
                <w:rFonts w:ascii="Times New Roman" w:hAnsi="Times New Roman" w:cs="Times New Roman"/>
                <w:color w:val="auto"/>
                <w:sz w:val="20"/>
                <w:szCs w:val="20"/>
              </w:rPr>
            </w:pPr>
            <w:r w:rsidRPr="00B8483C">
              <w:rPr>
                <w:rFonts w:ascii="Times New Roman" w:hAnsi="Times New Roman" w:cs="Times New Roman"/>
                <w:color w:val="auto"/>
                <w:sz w:val="20"/>
                <w:szCs w:val="20"/>
              </w:rPr>
              <w:t>396.0</w:t>
            </w:r>
          </w:p>
        </w:tc>
        <w:tc>
          <w:tcPr>
            <w:tcW w:w="850" w:type="dxa"/>
            <w:vAlign w:val="center"/>
          </w:tcPr>
          <w:p w:rsidR="00414E58" w:rsidRPr="00B8483C" w:rsidRDefault="00414E58" w:rsidP="00B8483C">
            <w:pPr>
              <w:widowControl/>
              <w:autoSpaceDE w:val="0"/>
              <w:autoSpaceDN w:val="0"/>
              <w:adjustRightInd w:val="0"/>
              <w:ind w:left="-57" w:right="-57"/>
              <w:jc w:val="right"/>
              <w:rPr>
                <w:rFonts w:ascii="Times New Roman" w:hAnsi="Times New Roman" w:cs="Times New Roman"/>
                <w:color w:val="auto"/>
                <w:sz w:val="20"/>
                <w:szCs w:val="20"/>
              </w:rPr>
            </w:pPr>
          </w:p>
        </w:tc>
        <w:tc>
          <w:tcPr>
            <w:tcW w:w="1134" w:type="dxa"/>
            <w:vAlign w:val="center"/>
          </w:tcPr>
          <w:p w:rsidR="00414E58" w:rsidRPr="00B8483C" w:rsidRDefault="00414E58" w:rsidP="00B8483C">
            <w:pPr>
              <w:widowControl/>
              <w:autoSpaceDE w:val="0"/>
              <w:autoSpaceDN w:val="0"/>
              <w:adjustRightInd w:val="0"/>
              <w:ind w:left="-57" w:right="-57"/>
              <w:jc w:val="right"/>
              <w:rPr>
                <w:rFonts w:ascii="Times New Roman" w:hAnsi="Times New Roman" w:cs="Times New Roman"/>
                <w:color w:val="auto"/>
                <w:sz w:val="20"/>
                <w:szCs w:val="20"/>
              </w:rPr>
            </w:pPr>
          </w:p>
        </w:tc>
        <w:tc>
          <w:tcPr>
            <w:tcW w:w="851" w:type="dxa"/>
            <w:vAlign w:val="center"/>
          </w:tcPr>
          <w:p w:rsidR="00414E58" w:rsidRPr="00B8483C" w:rsidRDefault="00414E58" w:rsidP="00B8483C">
            <w:pPr>
              <w:widowControl/>
              <w:autoSpaceDE w:val="0"/>
              <w:autoSpaceDN w:val="0"/>
              <w:adjustRightInd w:val="0"/>
              <w:rPr>
                <w:rFonts w:ascii="Times New Roman" w:hAnsi="Times New Roman" w:cs="Times New Roman"/>
                <w:color w:val="auto"/>
                <w:sz w:val="20"/>
                <w:szCs w:val="20"/>
              </w:rPr>
            </w:pPr>
            <w:r w:rsidRPr="00B8483C">
              <w:rPr>
                <w:rFonts w:ascii="Times New Roman" w:hAnsi="Times New Roman" w:cs="Times New Roman"/>
                <w:color w:val="auto"/>
                <w:sz w:val="20"/>
                <w:szCs w:val="20"/>
              </w:rPr>
              <w:t>396.0</w:t>
            </w:r>
          </w:p>
        </w:tc>
        <w:tc>
          <w:tcPr>
            <w:tcW w:w="1134" w:type="dxa"/>
            <w:vAlign w:val="center"/>
          </w:tcPr>
          <w:p w:rsidR="00414E58" w:rsidRPr="00B8483C" w:rsidRDefault="00414E58" w:rsidP="00B8483C">
            <w:pPr>
              <w:widowControl/>
              <w:autoSpaceDE w:val="0"/>
              <w:autoSpaceDN w:val="0"/>
              <w:adjustRightInd w:val="0"/>
              <w:rPr>
                <w:rFonts w:ascii="Times New Roman" w:hAnsi="Times New Roman" w:cs="Times New Roman"/>
                <w:color w:val="auto"/>
                <w:sz w:val="20"/>
                <w:szCs w:val="20"/>
              </w:rPr>
            </w:pPr>
          </w:p>
        </w:tc>
      </w:tr>
      <w:tr w:rsidR="00414E58" w:rsidRPr="00B8483C" w:rsidTr="00E523F3">
        <w:trPr>
          <w:trHeight w:val="630"/>
        </w:trPr>
        <w:tc>
          <w:tcPr>
            <w:tcW w:w="425"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701" w:type="dxa"/>
          </w:tcPr>
          <w:p w:rsidR="00414E58" w:rsidRPr="00B8483C" w:rsidRDefault="00414E58" w:rsidP="00B8483C">
            <w:pPr>
              <w:widowControl/>
              <w:autoSpaceDE w:val="0"/>
              <w:autoSpaceDN w:val="0"/>
              <w:adjustRightInd w:val="0"/>
              <w:rPr>
                <w:rFonts w:ascii="Times New Roman" w:hAnsi="Times New Roman" w:cs="Times New Roman"/>
                <w:color w:val="auto"/>
                <w:sz w:val="20"/>
                <w:szCs w:val="20"/>
              </w:rPr>
            </w:pPr>
            <w:r w:rsidRPr="00B8483C">
              <w:rPr>
                <w:rFonts w:ascii="Times New Roman" w:hAnsi="Times New Roman" w:cs="Times New Roman"/>
                <w:color w:val="auto"/>
                <w:sz w:val="20"/>
                <w:szCs w:val="20"/>
              </w:rPr>
              <w:t xml:space="preserve">Ул. Калужская ( А/б на Гачки 300м.) </w:t>
            </w:r>
          </w:p>
          <w:p w:rsidR="00414E58" w:rsidRPr="00B8483C" w:rsidRDefault="00414E58" w:rsidP="00B8483C">
            <w:pPr>
              <w:widowControl/>
              <w:autoSpaceDE w:val="0"/>
              <w:autoSpaceDN w:val="0"/>
              <w:adjustRightInd w:val="0"/>
              <w:rPr>
                <w:rFonts w:ascii="Times New Roman" w:hAnsi="Times New Roman" w:cs="Times New Roman"/>
                <w:color w:val="auto"/>
                <w:sz w:val="20"/>
                <w:szCs w:val="20"/>
              </w:rPr>
            </w:pPr>
          </w:p>
          <w:p w:rsidR="00414E58" w:rsidRPr="00B8483C" w:rsidRDefault="00414E58" w:rsidP="00B8483C">
            <w:pPr>
              <w:widowControl/>
              <w:autoSpaceDE w:val="0"/>
              <w:autoSpaceDN w:val="0"/>
              <w:adjustRightInd w:val="0"/>
              <w:rPr>
                <w:rFonts w:ascii="Times New Roman" w:hAnsi="Times New Roman" w:cs="Times New Roman"/>
                <w:color w:val="auto"/>
                <w:sz w:val="20"/>
                <w:szCs w:val="20"/>
              </w:rPr>
            </w:pPr>
          </w:p>
        </w:tc>
        <w:tc>
          <w:tcPr>
            <w:tcW w:w="567"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851"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134"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color w:val="auto"/>
                <w:sz w:val="20"/>
                <w:szCs w:val="20"/>
              </w:rPr>
              <w:t>Бюджет МО</w:t>
            </w:r>
          </w:p>
        </w:tc>
        <w:tc>
          <w:tcPr>
            <w:tcW w:w="1134" w:type="dxa"/>
          </w:tcPr>
          <w:p w:rsidR="00414E58" w:rsidRPr="00B8483C" w:rsidRDefault="00414E58" w:rsidP="00B8483C">
            <w:pPr>
              <w:widowControl/>
              <w:autoSpaceDE w:val="0"/>
              <w:autoSpaceDN w:val="0"/>
              <w:adjustRightInd w:val="0"/>
              <w:jc w:val="right"/>
              <w:rPr>
                <w:rFonts w:ascii="Times New Roman" w:hAnsi="Times New Roman" w:cs="Times New Roman"/>
                <w:color w:val="auto"/>
                <w:sz w:val="20"/>
                <w:szCs w:val="20"/>
              </w:rPr>
            </w:pPr>
            <w:r w:rsidRPr="00B8483C">
              <w:rPr>
                <w:rFonts w:ascii="Times New Roman" w:hAnsi="Times New Roman" w:cs="Times New Roman"/>
                <w:color w:val="auto"/>
                <w:sz w:val="20"/>
                <w:szCs w:val="20"/>
              </w:rPr>
              <w:t>886.0</w:t>
            </w:r>
          </w:p>
        </w:tc>
        <w:tc>
          <w:tcPr>
            <w:tcW w:w="850" w:type="dxa"/>
            <w:vAlign w:val="center"/>
          </w:tcPr>
          <w:p w:rsidR="00414E58" w:rsidRPr="00B8483C" w:rsidRDefault="00414E58" w:rsidP="00B8483C">
            <w:pPr>
              <w:widowControl/>
              <w:autoSpaceDE w:val="0"/>
              <w:autoSpaceDN w:val="0"/>
              <w:adjustRightInd w:val="0"/>
              <w:ind w:left="-57" w:right="-57"/>
              <w:jc w:val="right"/>
              <w:rPr>
                <w:rFonts w:ascii="Times New Roman" w:hAnsi="Times New Roman" w:cs="Times New Roman"/>
                <w:color w:val="auto"/>
                <w:sz w:val="20"/>
                <w:szCs w:val="20"/>
              </w:rPr>
            </w:pPr>
          </w:p>
        </w:tc>
        <w:tc>
          <w:tcPr>
            <w:tcW w:w="1134" w:type="dxa"/>
            <w:vAlign w:val="center"/>
          </w:tcPr>
          <w:p w:rsidR="00414E58" w:rsidRPr="00B8483C" w:rsidRDefault="00414E58" w:rsidP="00B8483C">
            <w:pPr>
              <w:widowControl/>
              <w:autoSpaceDE w:val="0"/>
              <w:autoSpaceDN w:val="0"/>
              <w:adjustRightInd w:val="0"/>
              <w:ind w:left="-57" w:right="-57"/>
              <w:jc w:val="right"/>
              <w:rPr>
                <w:rFonts w:ascii="Times New Roman" w:hAnsi="Times New Roman" w:cs="Times New Roman"/>
                <w:color w:val="auto"/>
                <w:sz w:val="20"/>
                <w:szCs w:val="20"/>
              </w:rPr>
            </w:pPr>
          </w:p>
        </w:tc>
        <w:tc>
          <w:tcPr>
            <w:tcW w:w="851" w:type="dxa"/>
            <w:vAlign w:val="center"/>
          </w:tcPr>
          <w:p w:rsidR="00414E58" w:rsidRPr="00B8483C" w:rsidRDefault="00414E58" w:rsidP="00B8483C">
            <w:pPr>
              <w:widowControl/>
              <w:autoSpaceDE w:val="0"/>
              <w:autoSpaceDN w:val="0"/>
              <w:adjustRightInd w:val="0"/>
              <w:rPr>
                <w:rFonts w:ascii="Times New Roman" w:hAnsi="Times New Roman" w:cs="Times New Roman"/>
                <w:color w:val="auto"/>
                <w:sz w:val="20"/>
                <w:szCs w:val="20"/>
              </w:rPr>
            </w:pPr>
            <w:r w:rsidRPr="00B8483C">
              <w:rPr>
                <w:rFonts w:ascii="Times New Roman" w:hAnsi="Times New Roman" w:cs="Times New Roman"/>
                <w:color w:val="auto"/>
                <w:sz w:val="20"/>
                <w:szCs w:val="20"/>
              </w:rPr>
              <w:t>886.0</w:t>
            </w:r>
          </w:p>
        </w:tc>
        <w:tc>
          <w:tcPr>
            <w:tcW w:w="1134" w:type="dxa"/>
            <w:vAlign w:val="center"/>
          </w:tcPr>
          <w:p w:rsidR="00414E58" w:rsidRPr="00B8483C" w:rsidRDefault="00414E58" w:rsidP="00B8483C">
            <w:pPr>
              <w:widowControl/>
              <w:autoSpaceDE w:val="0"/>
              <w:autoSpaceDN w:val="0"/>
              <w:adjustRightInd w:val="0"/>
              <w:rPr>
                <w:rFonts w:ascii="Times New Roman" w:hAnsi="Times New Roman" w:cs="Times New Roman"/>
                <w:color w:val="auto"/>
                <w:sz w:val="20"/>
                <w:szCs w:val="20"/>
              </w:rPr>
            </w:pPr>
          </w:p>
        </w:tc>
      </w:tr>
      <w:tr w:rsidR="00414E58" w:rsidRPr="00B8483C" w:rsidTr="00E523F3">
        <w:trPr>
          <w:trHeight w:val="285"/>
        </w:trPr>
        <w:tc>
          <w:tcPr>
            <w:tcW w:w="425"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701" w:type="dxa"/>
          </w:tcPr>
          <w:p w:rsidR="00414E58" w:rsidRPr="00B8483C" w:rsidRDefault="00414E58" w:rsidP="00B8483C">
            <w:pPr>
              <w:widowControl/>
              <w:autoSpaceDE w:val="0"/>
              <w:autoSpaceDN w:val="0"/>
              <w:adjustRightInd w:val="0"/>
              <w:rPr>
                <w:rFonts w:ascii="Times New Roman" w:hAnsi="Times New Roman" w:cs="Times New Roman"/>
                <w:color w:val="auto"/>
                <w:sz w:val="20"/>
                <w:szCs w:val="20"/>
              </w:rPr>
            </w:pPr>
            <w:r w:rsidRPr="00B8483C">
              <w:rPr>
                <w:rFonts w:ascii="Times New Roman" w:hAnsi="Times New Roman" w:cs="Times New Roman"/>
                <w:color w:val="auto"/>
                <w:sz w:val="20"/>
                <w:szCs w:val="20"/>
              </w:rPr>
              <w:t xml:space="preserve">А\д. от перекрестка ул. Ленина по ул. А. Морозовой до перекрестка ул. Гагарина и до полиции (650 м.) </w:t>
            </w:r>
          </w:p>
        </w:tc>
        <w:tc>
          <w:tcPr>
            <w:tcW w:w="567"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851"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134"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color w:val="auto"/>
                <w:sz w:val="20"/>
                <w:szCs w:val="20"/>
              </w:rPr>
              <w:t>Бюджет МО</w:t>
            </w:r>
          </w:p>
        </w:tc>
        <w:tc>
          <w:tcPr>
            <w:tcW w:w="1134" w:type="dxa"/>
          </w:tcPr>
          <w:p w:rsidR="00414E58" w:rsidRPr="00B8483C" w:rsidRDefault="00414E58" w:rsidP="00B8483C">
            <w:pPr>
              <w:widowControl/>
              <w:autoSpaceDE w:val="0"/>
              <w:autoSpaceDN w:val="0"/>
              <w:adjustRightInd w:val="0"/>
              <w:jc w:val="right"/>
              <w:rPr>
                <w:rFonts w:ascii="Times New Roman" w:hAnsi="Times New Roman" w:cs="Times New Roman"/>
                <w:color w:val="auto"/>
                <w:sz w:val="20"/>
                <w:szCs w:val="20"/>
              </w:rPr>
            </w:pPr>
            <w:r w:rsidRPr="00B8483C">
              <w:rPr>
                <w:rFonts w:ascii="Times New Roman" w:hAnsi="Times New Roman" w:cs="Times New Roman"/>
                <w:color w:val="auto"/>
                <w:sz w:val="20"/>
                <w:szCs w:val="20"/>
              </w:rPr>
              <w:t>5000</w:t>
            </w:r>
          </w:p>
        </w:tc>
        <w:tc>
          <w:tcPr>
            <w:tcW w:w="850" w:type="dxa"/>
            <w:vAlign w:val="center"/>
          </w:tcPr>
          <w:p w:rsidR="00414E58" w:rsidRPr="00B8483C" w:rsidRDefault="00414E58" w:rsidP="00B8483C">
            <w:pPr>
              <w:widowControl/>
              <w:autoSpaceDE w:val="0"/>
              <w:autoSpaceDN w:val="0"/>
              <w:adjustRightInd w:val="0"/>
              <w:ind w:left="-57" w:right="-57"/>
              <w:jc w:val="right"/>
              <w:rPr>
                <w:rFonts w:ascii="Times New Roman" w:hAnsi="Times New Roman" w:cs="Times New Roman"/>
                <w:color w:val="auto"/>
                <w:sz w:val="20"/>
                <w:szCs w:val="20"/>
              </w:rPr>
            </w:pPr>
          </w:p>
        </w:tc>
        <w:tc>
          <w:tcPr>
            <w:tcW w:w="1134" w:type="dxa"/>
            <w:vAlign w:val="center"/>
          </w:tcPr>
          <w:p w:rsidR="00414E58" w:rsidRPr="00B8483C" w:rsidRDefault="00414E58" w:rsidP="00B8483C">
            <w:pPr>
              <w:widowControl/>
              <w:autoSpaceDE w:val="0"/>
              <w:autoSpaceDN w:val="0"/>
              <w:adjustRightInd w:val="0"/>
              <w:ind w:left="-57" w:right="-57"/>
              <w:jc w:val="right"/>
              <w:rPr>
                <w:rFonts w:ascii="Times New Roman" w:hAnsi="Times New Roman" w:cs="Times New Roman"/>
                <w:color w:val="auto"/>
                <w:sz w:val="20"/>
                <w:szCs w:val="20"/>
              </w:rPr>
            </w:pPr>
          </w:p>
        </w:tc>
        <w:tc>
          <w:tcPr>
            <w:tcW w:w="851" w:type="dxa"/>
            <w:vAlign w:val="center"/>
          </w:tcPr>
          <w:p w:rsidR="00414E58" w:rsidRPr="00B8483C" w:rsidRDefault="00414E58" w:rsidP="00B8483C">
            <w:pPr>
              <w:widowControl/>
              <w:autoSpaceDE w:val="0"/>
              <w:autoSpaceDN w:val="0"/>
              <w:adjustRightInd w:val="0"/>
              <w:rPr>
                <w:rFonts w:ascii="Times New Roman" w:hAnsi="Times New Roman" w:cs="Times New Roman"/>
                <w:color w:val="auto"/>
                <w:sz w:val="20"/>
                <w:szCs w:val="20"/>
              </w:rPr>
            </w:pPr>
          </w:p>
        </w:tc>
        <w:tc>
          <w:tcPr>
            <w:tcW w:w="1134" w:type="dxa"/>
            <w:vAlign w:val="center"/>
          </w:tcPr>
          <w:p w:rsidR="00414E58" w:rsidRPr="00B8483C" w:rsidRDefault="00414E58" w:rsidP="00B8483C">
            <w:pPr>
              <w:widowControl/>
              <w:autoSpaceDE w:val="0"/>
              <w:autoSpaceDN w:val="0"/>
              <w:adjustRightInd w:val="0"/>
              <w:rPr>
                <w:rFonts w:ascii="Times New Roman" w:hAnsi="Times New Roman" w:cs="Times New Roman"/>
                <w:color w:val="auto"/>
                <w:sz w:val="20"/>
                <w:szCs w:val="20"/>
              </w:rPr>
            </w:pPr>
            <w:r w:rsidRPr="00B8483C">
              <w:rPr>
                <w:rFonts w:ascii="Times New Roman" w:hAnsi="Times New Roman" w:cs="Times New Roman"/>
                <w:color w:val="auto"/>
                <w:sz w:val="20"/>
                <w:szCs w:val="20"/>
              </w:rPr>
              <w:t>5038,520</w:t>
            </w:r>
          </w:p>
        </w:tc>
      </w:tr>
      <w:tr w:rsidR="00414E58" w:rsidRPr="00B8483C" w:rsidTr="00E523F3">
        <w:tc>
          <w:tcPr>
            <w:tcW w:w="425"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color w:val="auto"/>
                <w:sz w:val="20"/>
                <w:szCs w:val="20"/>
              </w:rPr>
              <w:t>3.2</w:t>
            </w:r>
          </w:p>
        </w:tc>
        <w:tc>
          <w:tcPr>
            <w:tcW w:w="1701" w:type="dxa"/>
          </w:tcPr>
          <w:p w:rsidR="00414E58" w:rsidRPr="00B8483C" w:rsidRDefault="00414E58" w:rsidP="00B8483C">
            <w:pPr>
              <w:widowControl/>
              <w:autoSpaceDE w:val="0"/>
              <w:autoSpaceDN w:val="0"/>
              <w:adjustRightInd w:val="0"/>
              <w:rPr>
                <w:rFonts w:ascii="Times New Roman" w:hAnsi="Times New Roman" w:cs="Times New Roman"/>
                <w:b/>
                <w:color w:val="auto"/>
                <w:sz w:val="20"/>
                <w:szCs w:val="20"/>
              </w:rPr>
            </w:pPr>
            <w:r w:rsidRPr="00B8483C">
              <w:rPr>
                <w:rFonts w:ascii="Times New Roman" w:hAnsi="Times New Roman" w:cs="Times New Roman"/>
                <w:b/>
                <w:color w:val="auto"/>
                <w:sz w:val="20"/>
                <w:szCs w:val="20"/>
              </w:rPr>
              <w:t>Паспортизация дорог</w:t>
            </w:r>
          </w:p>
        </w:tc>
        <w:tc>
          <w:tcPr>
            <w:tcW w:w="567"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851"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134"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color w:val="auto"/>
                <w:sz w:val="20"/>
                <w:szCs w:val="20"/>
              </w:rPr>
              <w:t>Бюджет МО</w:t>
            </w:r>
          </w:p>
        </w:tc>
        <w:tc>
          <w:tcPr>
            <w:tcW w:w="1134" w:type="dxa"/>
          </w:tcPr>
          <w:p w:rsidR="00414E58" w:rsidRPr="00B8483C" w:rsidRDefault="00414E58" w:rsidP="00B8483C">
            <w:pPr>
              <w:widowControl/>
              <w:autoSpaceDE w:val="0"/>
              <w:autoSpaceDN w:val="0"/>
              <w:adjustRightInd w:val="0"/>
              <w:jc w:val="right"/>
              <w:rPr>
                <w:rFonts w:ascii="Times New Roman" w:hAnsi="Times New Roman" w:cs="Times New Roman"/>
                <w:b/>
                <w:color w:val="auto"/>
                <w:sz w:val="20"/>
                <w:szCs w:val="20"/>
              </w:rPr>
            </w:pPr>
            <w:r w:rsidRPr="00B8483C">
              <w:rPr>
                <w:rFonts w:ascii="Times New Roman" w:hAnsi="Times New Roman" w:cs="Times New Roman"/>
                <w:b/>
                <w:color w:val="auto"/>
                <w:sz w:val="20"/>
                <w:szCs w:val="20"/>
              </w:rPr>
              <w:t>408.0</w:t>
            </w:r>
          </w:p>
        </w:tc>
        <w:tc>
          <w:tcPr>
            <w:tcW w:w="850" w:type="dxa"/>
            <w:vAlign w:val="center"/>
          </w:tcPr>
          <w:p w:rsidR="00414E58" w:rsidRPr="00B8483C" w:rsidRDefault="00414E58" w:rsidP="00B8483C">
            <w:pPr>
              <w:widowControl/>
              <w:autoSpaceDE w:val="0"/>
              <w:autoSpaceDN w:val="0"/>
              <w:adjustRightInd w:val="0"/>
              <w:ind w:left="-57" w:right="-57"/>
              <w:jc w:val="right"/>
              <w:rPr>
                <w:rFonts w:ascii="Times New Roman" w:hAnsi="Times New Roman" w:cs="Times New Roman"/>
                <w:b/>
                <w:color w:val="auto"/>
                <w:sz w:val="20"/>
                <w:szCs w:val="20"/>
              </w:rPr>
            </w:pPr>
            <w:r w:rsidRPr="00B8483C">
              <w:rPr>
                <w:rFonts w:ascii="Times New Roman" w:hAnsi="Times New Roman" w:cs="Times New Roman"/>
                <w:b/>
                <w:color w:val="auto"/>
                <w:sz w:val="20"/>
                <w:szCs w:val="20"/>
              </w:rPr>
              <w:t>408.0</w:t>
            </w:r>
          </w:p>
        </w:tc>
        <w:tc>
          <w:tcPr>
            <w:tcW w:w="1134" w:type="dxa"/>
            <w:vAlign w:val="center"/>
          </w:tcPr>
          <w:p w:rsidR="00414E58" w:rsidRPr="00B8483C" w:rsidRDefault="00414E58" w:rsidP="00B8483C">
            <w:pPr>
              <w:widowControl/>
              <w:autoSpaceDE w:val="0"/>
              <w:autoSpaceDN w:val="0"/>
              <w:adjustRightInd w:val="0"/>
              <w:ind w:left="-57" w:right="-57"/>
              <w:jc w:val="right"/>
              <w:rPr>
                <w:rFonts w:ascii="Times New Roman" w:hAnsi="Times New Roman" w:cs="Times New Roman"/>
                <w:b/>
                <w:color w:val="auto"/>
                <w:sz w:val="20"/>
                <w:szCs w:val="20"/>
              </w:rPr>
            </w:pPr>
            <w:r w:rsidRPr="00B8483C">
              <w:rPr>
                <w:rFonts w:ascii="Times New Roman" w:hAnsi="Times New Roman" w:cs="Times New Roman"/>
                <w:b/>
                <w:color w:val="auto"/>
                <w:sz w:val="20"/>
                <w:szCs w:val="20"/>
              </w:rPr>
              <w:t>0</w:t>
            </w:r>
          </w:p>
        </w:tc>
        <w:tc>
          <w:tcPr>
            <w:tcW w:w="851" w:type="dxa"/>
            <w:vAlign w:val="center"/>
          </w:tcPr>
          <w:p w:rsidR="00414E58" w:rsidRPr="00B8483C" w:rsidRDefault="00414E58" w:rsidP="00B8483C">
            <w:pPr>
              <w:widowControl/>
              <w:autoSpaceDE w:val="0"/>
              <w:autoSpaceDN w:val="0"/>
              <w:adjustRightInd w:val="0"/>
              <w:rPr>
                <w:rFonts w:ascii="Times New Roman" w:hAnsi="Times New Roman" w:cs="Times New Roman"/>
                <w:b/>
                <w:color w:val="auto"/>
                <w:sz w:val="20"/>
                <w:szCs w:val="20"/>
              </w:rPr>
            </w:pPr>
            <w:r w:rsidRPr="00B8483C">
              <w:rPr>
                <w:rFonts w:ascii="Times New Roman" w:hAnsi="Times New Roman" w:cs="Times New Roman"/>
                <w:b/>
                <w:color w:val="auto"/>
                <w:sz w:val="20"/>
                <w:szCs w:val="20"/>
              </w:rPr>
              <w:t>0</w:t>
            </w:r>
          </w:p>
        </w:tc>
        <w:tc>
          <w:tcPr>
            <w:tcW w:w="1134" w:type="dxa"/>
            <w:vAlign w:val="center"/>
          </w:tcPr>
          <w:p w:rsidR="00414E58" w:rsidRPr="00B8483C" w:rsidRDefault="00414E58" w:rsidP="00B8483C">
            <w:pPr>
              <w:widowControl/>
              <w:autoSpaceDE w:val="0"/>
              <w:autoSpaceDN w:val="0"/>
              <w:adjustRightInd w:val="0"/>
              <w:rPr>
                <w:rFonts w:ascii="Times New Roman" w:hAnsi="Times New Roman" w:cs="Times New Roman"/>
                <w:b/>
                <w:color w:val="auto"/>
                <w:sz w:val="20"/>
                <w:szCs w:val="20"/>
              </w:rPr>
            </w:pPr>
            <w:r w:rsidRPr="00B8483C">
              <w:rPr>
                <w:rFonts w:ascii="Times New Roman" w:hAnsi="Times New Roman" w:cs="Times New Roman"/>
                <w:b/>
                <w:color w:val="auto"/>
                <w:sz w:val="20"/>
                <w:szCs w:val="20"/>
              </w:rPr>
              <w:t>0</w:t>
            </w:r>
          </w:p>
        </w:tc>
      </w:tr>
      <w:tr w:rsidR="00414E58" w:rsidRPr="00B8483C" w:rsidTr="00E523F3">
        <w:tc>
          <w:tcPr>
            <w:tcW w:w="425"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701" w:type="dxa"/>
          </w:tcPr>
          <w:p w:rsidR="00414E58" w:rsidRPr="00B8483C" w:rsidRDefault="00414E58" w:rsidP="00B8483C">
            <w:pPr>
              <w:widowControl/>
              <w:autoSpaceDE w:val="0"/>
              <w:autoSpaceDN w:val="0"/>
              <w:adjustRightInd w:val="0"/>
              <w:rPr>
                <w:rFonts w:ascii="Times New Roman" w:hAnsi="Times New Roman" w:cs="Times New Roman"/>
                <w:b/>
                <w:color w:val="auto"/>
                <w:sz w:val="20"/>
                <w:szCs w:val="20"/>
              </w:rPr>
            </w:pPr>
            <w:r w:rsidRPr="00B8483C">
              <w:rPr>
                <w:rFonts w:ascii="Times New Roman" w:hAnsi="Times New Roman" w:cs="Times New Roman"/>
                <w:b/>
                <w:color w:val="auto"/>
                <w:sz w:val="20"/>
                <w:szCs w:val="20"/>
              </w:rPr>
              <w:t>ИТОГО</w:t>
            </w:r>
          </w:p>
        </w:tc>
        <w:tc>
          <w:tcPr>
            <w:tcW w:w="567"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851"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134" w:type="dxa"/>
          </w:tcPr>
          <w:p w:rsidR="00414E58" w:rsidRPr="00B8483C" w:rsidRDefault="00414E58" w:rsidP="00B8483C">
            <w:pPr>
              <w:widowControl/>
              <w:autoSpaceDE w:val="0"/>
              <w:autoSpaceDN w:val="0"/>
              <w:adjustRightInd w:val="0"/>
              <w:jc w:val="center"/>
              <w:rPr>
                <w:rFonts w:ascii="Times New Roman" w:hAnsi="Times New Roman" w:cs="Times New Roman"/>
                <w:b/>
                <w:color w:val="auto"/>
                <w:sz w:val="20"/>
                <w:szCs w:val="20"/>
              </w:rPr>
            </w:pPr>
            <w:r w:rsidRPr="00B8483C">
              <w:rPr>
                <w:rFonts w:ascii="Times New Roman" w:hAnsi="Times New Roman" w:cs="Times New Roman"/>
                <w:b/>
                <w:color w:val="auto"/>
                <w:sz w:val="20"/>
                <w:szCs w:val="20"/>
              </w:rPr>
              <w:t>Бюджет МО</w:t>
            </w:r>
          </w:p>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r w:rsidRPr="00B8483C">
              <w:rPr>
                <w:rFonts w:ascii="Times New Roman" w:hAnsi="Times New Roman" w:cs="Times New Roman"/>
                <w:b/>
                <w:color w:val="auto"/>
                <w:sz w:val="20"/>
                <w:szCs w:val="20"/>
              </w:rPr>
              <w:t>Бюджет обл</w:t>
            </w:r>
          </w:p>
        </w:tc>
        <w:tc>
          <w:tcPr>
            <w:tcW w:w="1134" w:type="dxa"/>
          </w:tcPr>
          <w:p w:rsidR="00414E58" w:rsidRPr="00B8483C" w:rsidRDefault="00414E58" w:rsidP="00B8483C">
            <w:pPr>
              <w:widowControl/>
              <w:autoSpaceDE w:val="0"/>
              <w:autoSpaceDN w:val="0"/>
              <w:adjustRightInd w:val="0"/>
              <w:jc w:val="right"/>
              <w:rPr>
                <w:rFonts w:ascii="Times New Roman" w:hAnsi="Times New Roman" w:cs="Times New Roman"/>
                <w:b/>
                <w:color w:val="auto"/>
                <w:sz w:val="20"/>
                <w:szCs w:val="20"/>
              </w:rPr>
            </w:pPr>
            <w:r w:rsidRPr="00B8483C">
              <w:rPr>
                <w:rFonts w:ascii="Times New Roman" w:hAnsi="Times New Roman" w:cs="Times New Roman"/>
                <w:b/>
                <w:color w:val="auto"/>
                <w:sz w:val="20"/>
                <w:szCs w:val="20"/>
              </w:rPr>
              <w:t>18324.3</w:t>
            </w:r>
          </w:p>
          <w:p w:rsidR="00414E58" w:rsidRPr="00B8483C" w:rsidRDefault="00414E58" w:rsidP="00B8483C">
            <w:pPr>
              <w:widowControl/>
              <w:autoSpaceDE w:val="0"/>
              <w:autoSpaceDN w:val="0"/>
              <w:adjustRightInd w:val="0"/>
              <w:jc w:val="right"/>
              <w:rPr>
                <w:rFonts w:ascii="Times New Roman" w:hAnsi="Times New Roman" w:cs="Times New Roman"/>
                <w:color w:val="auto"/>
                <w:sz w:val="20"/>
                <w:szCs w:val="20"/>
              </w:rPr>
            </w:pPr>
            <w:r w:rsidRPr="00B8483C">
              <w:rPr>
                <w:rFonts w:ascii="Times New Roman" w:hAnsi="Times New Roman" w:cs="Times New Roman"/>
                <w:b/>
                <w:color w:val="auto"/>
                <w:sz w:val="20"/>
                <w:szCs w:val="20"/>
              </w:rPr>
              <w:t>9837.0</w:t>
            </w:r>
          </w:p>
        </w:tc>
        <w:tc>
          <w:tcPr>
            <w:tcW w:w="850" w:type="dxa"/>
            <w:vAlign w:val="center"/>
          </w:tcPr>
          <w:p w:rsidR="00414E58" w:rsidRPr="00B8483C" w:rsidRDefault="00414E58" w:rsidP="00B8483C">
            <w:pPr>
              <w:widowControl/>
              <w:autoSpaceDE w:val="0"/>
              <w:autoSpaceDN w:val="0"/>
              <w:adjustRightInd w:val="0"/>
              <w:ind w:right="-57"/>
              <w:jc w:val="right"/>
              <w:rPr>
                <w:rFonts w:ascii="Times New Roman" w:hAnsi="Times New Roman" w:cs="Times New Roman"/>
                <w:b/>
                <w:color w:val="auto"/>
                <w:sz w:val="20"/>
                <w:szCs w:val="20"/>
              </w:rPr>
            </w:pPr>
            <w:r w:rsidRPr="00B8483C">
              <w:rPr>
                <w:rFonts w:ascii="Times New Roman" w:hAnsi="Times New Roman" w:cs="Times New Roman"/>
                <w:b/>
                <w:color w:val="auto"/>
                <w:sz w:val="20"/>
                <w:szCs w:val="20"/>
              </w:rPr>
              <w:t>3951.3</w:t>
            </w:r>
          </w:p>
          <w:p w:rsidR="00414E58" w:rsidRPr="00B8483C" w:rsidRDefault="00414E58" w:rsidP="00B8483C">
            <w:pPr>
              <w:widowControl/>
              <w:autoSpaceDE w:val="0"/>
              <w:autoSpaceDN w:val="0"/>
              <w:adjustRightInd w:val="0"/>
              <w:ind w:right="-57"/>
              <w:jc w:val="right"/>
              <w:rPr>
                <w:rFonts w:ascii="Times New Roman" w:hAnsi="Times New Roman" w:cs="Times New Roman"/>
                <w:b/>
                <w:color w:val="auto"/>
                <w:sz w:val="20"/>
                <w:szCs w:val="20"/>
              </w:rPr>
            </w:pPr>
          </w:p>
        </w:tc>
        <w:tc>
          <w:tcPr>
            <w:tcW w:w="1134" w:type="dxa"/>
            <w:vAlign w:val="center"/>
          </w:tcPr>
          <w:p w:rsidR="00414E58" w:rsidRPr="00B8483C" w:rsidRDefault="00414E58" w:rsidP="00B8483C">
            <w:pPr>
              <w:widowControl/>
              <w:autoSpaceDE w:val="0"/>
              <w:autoSpaceDN w:val="0"/>
              <w:adjustRightInd w:val="0"/>
              <w:ind w:left="-57" w:right="-57"/>
              <w:jc w:val="center"/>
              <w:rPr>
                <w:rFonts w:ascii="Times New Roman" w:hAnsi="Times New Roman" w:cs="Times New Roman"/>
                <w:b/>
                <w:color w:val="auto"/>
                <w:sz w:val="20"/>
                <w:szCs w:val="20"/>
              </w:rPr>
            </w:pPr>
            <w:r w:rsidRPr="00B8483C">
              <w:rPr>
                <w:rFonts w:ascii="Times New Roman" w:hAnsi="Times New Roman" w:cs="Times New Roman"/>
                <w:b/>
                <w:color w:val="auto"/>
                <w:sz w:val="20"/>
                <w:szCs w:val="20"/>
              </w:rPr>
              <w:t>5840.0</w:t>
            </w:r>
          </w:p>
          <w:p w:rsidR="00414E58" w:rsidRPr="00B8483C" w:rsidRDefault="00414E58" w:rsidP="00B8483C">
            <w:pPr>
              <w:widowControl/>
              <w:autoSpaceDE w:val="0"/>
              <w:autoSpaceDN w:val="0"/>
              <w:adjustRightInd w:val="0"/>
              <w:ind w:left="-57" w:right="-57"/>
              <w:jc w:val="center"/>
              <w:rPr>
                <w:rFonts w:ascii="Times New Roman" w:hAnsi="Times New Roman" w:cs="Times New Roman"/>
                <w:b/>
                <w:color w:val="auto"/>
                <w:sz w:val="20"/>
                <w:szCs w:val="20"/>
              </w:rPr>
            </w:pPr>
            <w:r w:rsidRPr="00B8483C">
              <w:rPr>
                <w:rFonts w:ascii="Times New Roman" w:hAnsi="Times New Roman" w:cs="Times New Roman"/>
                <w:b/>
                <w:color w:val="auto"/>
                <w:sz w:val="20"/>
                <w:szCs w:val="20"/>
              </w:rPr>
              <w:t>7022.7.0</w:t>
            </w:r>
          </w:p>
        </w:tc>
        <w:tc>
          <w:tcPr>
            <w:tcW w:w="851" w:type="dxa"/>
            <w:vAlign w:val="center"/>
          </w:tcPr>
          <w:p w:rsidR="00414E58" w:rsidRPr="00B8483C" w:rsidRDefault="00414E58" w:rsidP="00B8483C">
            <w:pPr>
              <w:widowControl/>
              <w:autoSpaceDE w:val="0"/>
              <w:autoSpaceDN w:val="0"/>
              <w:adjustRightInd w:val="0"/>
              <w:rPr>
                <w:rFonts w:ascii="Times New Roman" w:hAnsi="Times New Roman" w:cs="Times New Roman"/>
                <w:b/>
                <w:color w:val="auto"/>
                <w:sz w:val="20"/>
                <w:szCs w:val="20"/>
              </w:rPr>
            </w:pPr>
            <w:r w:rsidRPr="00B8483C">
              <w:rPr>
                <w:rFonts w:ascii="Times New Roman" w:hAnsi="Times New Roman" w:cs="Times New Roman"/>
                <w:b/>
                <w:color w:val="auto"/>
                <w:sz w:val="20"/>
                <w:szCs w:val="20"/>
              </w:rPr>
              <w:t>4994.7</w:t>
            </w:r>
          </w:p>
          <w:p w:rsidR="00414E58" w:rsidRPr="00B8483C" w:rsidRDefault="00414E58" w:rsidP="00B8483C">
            <w:pPr>
              <w:widowControl/>
              <w:autoSpaceDE w:val="0"/>
              <w:autoSpaceDN w:val="0"/>
              <w:adjustRightInd w:val="0"/>
              <w:rPr>
                <w:rFonts w:ascii="Times New Roman" w:hAnsi="Times New Roman" w:cs="Times New Roman"/>
                <w:b/>
                <w:color w:val="auto"/>
                <w:sz w:val="20"/>
                <w:szCs w:val="20"/>
              </w:rPr>
            </w:pPr>
            <w:r w:rsidRPr="00B8483C">
              <w:rPr>
                <w:rFonts w:ascii="Times New Roman" w:hAnsi="Times New Roman" w:cs="Times New Roman"/>
                <w:b/>
                <w:color w:val="auto"/>
                <w:sz w:val="20"/>
                <w:szCs w:val="20"/>
              </w:rPr>
              <w:t>2814.3</w:t>
            </w:r>
          </w:p>
        </w:tc>
        <w:tc>
          <w:tcPr>
            <w:tcW w:w="1134" w:type="dxa"/>
            <w:vAlign w:val="center"/>
          </w:tcPr>
          <w:p w:rsidR="00414E58" w:rsidRPr="00B8483C" w:rsidRDefault="00414E58" w:rsidP="00B8483C">
            <w:pPr>
              <w:widowControl/>
              <w:autoSpaceDE w:val="0"/>
              <w:autoSpaceDN w:val="0"/>
              <w:adjustRightInd w:val="0"/>
              <w:rPr>
                <w:rFonts w:ascii="Times New Roman" w:hAnsi="Times New Roman" w:cs="Times New Roman"/>
                <w:b/>
                <w:color w:val="auto"/>
                <w:sz w:val="20"/>
                <w:szCs w:val="20"/>
              </w:rPr>
            </w:pPr>
            <w:r w:rsidRPr="00B8483C">
              <w:rPr>
                <w:rFonts w:ascii="Times New Roman" w:hAnsi="Times New Roman" w:cs="Times New Roman"/>
                <w:b/>
                <w:color w:val="auto"/>
                <w:sz w:val="20"/>
                <w:szCs w:val="20"/>
              </w:rPr>
              <w:t>0</w:t>
            </w:r>
          </w:p>
        </w:tc>
      </w:tr>
      <w:tr w:rsidR="00414E58" w:rsidRPr="00B8483C" w:rsidTr="00E523F3">
        <w:tc>
          <w:tcPr>
            <w:tcW w:w="425"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701" w:type="dxa"/>
          </w:tcPr>
          <w:p w:rsidR="00414E58" w:rsidRPr="00B8483C" w:rsidRDefault="00414E58" w:rsidP="00B8483C">
            <w:pPr>
              <w:widowControl/>
              <w:autoSpaceDE w:val="0"/>
              <w:autoSpaceDN w:val="0"/>
              <w:adjustRightInd w:val="0"/>
              <w:rPr>
                <w:rFonts w:ascii="Times New Roman" w:hAnsi="Times New Roman" w:cs="Times New Roman"/>
                <w:b/>
                <w:color w:val="auto"/>
                <w:sz w:val="20"/>
                <w:szCs w:val="20"/>
              </w:rPr>
            </w:pPr>
            <w:r w:rsidRPr="00B8483C">
              <w:rPr>
                <w:rFonts w:ascii="Times New Roman" w:hAnsi="Times New Roman" w:cs="Times New Roman"/>
                <w:b/>
                <w:color w:val="auto"/>
                <w:sz w:val="20"/>
                <w:szCs w:val="20"/>
              </w:rPr>
              <w:t>Всего:</w:t>
            </w:r>
          </w:p>
        </w:tc>
        <w:tc>
          <w:tcPr>
            <w:tcW w:w="567"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851" w:type="dxa"/>
          </w:tcPr>
          <w:p w:rsidR="00414E58" w:rsidRPr="00B8483C" w:rsidRDefault="00414E58" w:rsidP="00B8483C">
            <w:pPr>
              <w:widowControl/>
              <w:autoSpaceDE w:val="0"/>
              <w:autoSpaceDN w:val="0"/>
              <w:adjustRightInd w:val="0"/>
              <w:jc w:val="center"/>
              <w:rPr>
                <w:rFonts w:ascii="Times New Roman" w:hAnsi="Times New Roman" w:cs="Times New Roman"/>
                <w:color w:val="auto"/>
                <w:sz w:val="20"/>
                <w:szCs w:val="20"/>
              </w:rPr>
            </w:pPr>
          </w:p>
        </w:tc>
        <w:tc>
          <w:tcPr>
            <w:tcW w:w="1134" w:type="dxa"/>
          </w:tcPr>
          <w:p w:rsidR="00414E58" w:rsidRPr="00B8483C" w:rsidRDefault="00414E58" w:rsidP="00B8483C">
            <w:pPr>
              <w:widowControl/>
              <w:autoSpaceDE w:val="0"/>
              <w:autoSpaceDN w:val="0"/>
              <w:adjustRightInd w:val="0"/>
              <w:jc w:val="center"/>
              <w:rPr>
                <w:rFonts w:ascii="Times New Roman" w:hAnsi="Times New Roman" w:cs="Times New Roman"/>
                <w:b/>
                <w:color w:val="auto"/>
                <w:sz w:val="20"/>
                <w:szCs w:val="20"/>
              </w:rPr>
            </w:pPr>
          </w:p>
        </w:tc>
        <w:tc>
          <w:tcPr>
            <w:tcW w:w="1134" w:type="dxa"/>
          </w:tcPr>
          <w:p w:rsidR="00414E58" w:rsidRPr="00B8483C" w:rsidRDefault="00414E58" w:rsidP="00B8483C">
            <w:pPr>
              <w:widowControl/>
              <w:autoSpaceDE w:val="0"/>
              <w:autoSpaceDN w:val="0"/>
              <w:adjustRightInd w:val="0"/>
              <w:jc w:val="right"/>
              <w:rPr>
                <w:rFonts w:ascii="Times New Roman" w:hAnsi="Times New Roman" w:cs="Times New Roman"/>
                <w:b/>
                <w:color w:val="auto"/>
                <w:sz w:val="20"/>
                <w:szCs w:val="20"/>
              </w:rPr>
            </w:pPr>
            <w:r w:rsidRPr="00B8483C">
              <w:rPr>
                <w:rFonts w:ascii="Times New Roman" w:hAnsi="Times New Roman" w:cs="Times New Roman"/>
                <w:b/>
                <w:color w:val="auto"/>
                <w:sz w:val="20"/>
                <w:szCs w:val="20"/>
              </w:rPr>
              <w:t>33023.3</w:t>
            </w:r>
          </w:p>
        </w:tc>
        <w:tc>
          <w:tcPr>
            <w:tcW w:w="850" w:type="dxa"/>
            <w:vAlign w:val="center"/>
          </w:tcPr>
          <w:p w:rsidR="00414E58" w:rsidRPr="00B8483C" w:rsidRDefault="00414E58" w:rsidP="00B8483C">
            <w:pPr>
              <w:widowControl/>
              <w:autoSpaceDE w:val="0"/>
              <w:autoSpaceDN w:val="0"/>
              <w:adjustRightInd w:val="0"/>
              <w:ind w:right="-57"/>
              <w:jc w:val="right"/>
              <w:rPr>
                <w:rFonts w:ascii="Times New Roman" w:hAnsi="Times New Roman" w:cs="Times New Roman"/>
                <w:b/>
                <w:color w:val="auto"/>
                <w:sz w:val="20"/>
                <w:szCs w:val="20"/>
              </w:rPr>
            </w:pPr>
            <w:r w:rsidRPr="00B8483C">
              <w:rPr>
                <w:rFonts w:ascii="Times New Roman" w:hAnsi="Times New Roman" w:cs="Times New Roman"/>
                <w:b/>
                <w:color w:val="auto"/>
                <w:sz w:val="20"/>
                <w:szCs w:val="20"/>
              </w:rPr>
              <w:t>3951.3</w:t>
            </w:r>
          </w:p>
          <w:p w:rsidR="00414E58" w:rsidRPr="00B8483C" w:rsidRDefault="00414E58" w:rsidP="00B8483C">
            <w:pPr>
              <w:widowControl/>
              <w:autoSpaceDE w:val="0"/>
              <w:autoSpaceDN w:val="0"/>
              <w:adjustRightInd w:val="0"/>
              <w:ind w:right="-57"/>
              <w:jc w:val="right"/>
              <w:rPr>
                <w:rFonts w:ascii="Times New Roman" w:hAnsi="Times New Roman" w:cs="Times New Roman"/>
                <w:b/>
                <w:color w:val="auto"/>
                <w:sz w:val="20"/>
                <w:szCs w:val="20"/>
              </w:rPr>
            </w:pPr>
          </w:p>
        </w:tc>
        <w:tc>
          <w:tcPr>
            <w:tcW w:w="1134" w:type="dxa"/>
            <w:vAlign w:val="center"/>
          </w:tcPr>
          <w:p w:rsidR="00414E58" w:rsidRPr="00B8483C" w:rsidRDefault="00414E58" w:rsidP="00B8483C">
            <w:pPr>
              <w:widowControl/>
              <w:autoSpaceDE w:val="0"/>
              <w:autoSpaceDN w:val="0"/>
              <w:adjustRightInd w:val="0"/>
              <w:ind w:left="-57" w:right="-57"/>
              <w:jc w:val="right"/>
              <w:rPr>
                <w:rFonts w:ascii="Times New Roman" w:hAnsi="Times New Roman" w:cs="Times New Roman"/>
                <w:b/>
                <w:color w:val="auto"/>
                <w:sz w:val="20"/>
                <w:szCs w:val="20"/>
              </w:rPr>
            </w:pPr>
            <w:r w:rsidRPr="00B8483C">
              <w:rPr>
                <w:rFonts w:ascii="Times New Roman" w:hAnsi="Times New Roman" w:cs="Times New Roman"/>
                <w:b/>
                <w:color w:val="auto"/>
                <w:sz w:val="20"/>
                <w:szCs w:val="20"/>
              </w:rPr>
              <w:t>12863</w:t>
            </w:r>
          </w:p>
        </w:tc>
        <w:tc>
          <w:tcPr>
            <w:tcW w:w="851" w:type="dxa"/>
            <w:vAlign w:val="center"/>
          </w:tcPr>
          <w:p w:rsidR="00414E58" w:rsidRPr="00B8483C" w:rsidRDefault="00414E58" w:rsidP="00B8483C">
            <w:pPr>
              <w:widowControl/>
              <w:autoSpaceDE w:val="0"/>
              <w:autoSpaceDN w:val="0"/>
              <w:adjustRightInd w:val="0"/>
              <w:rPr>
                <w:rFonts w:ascii="Times New Roman" w:hAnsi="Times New Roman" w:cs="Times New Roman"/>
                <w:b/>
                <w:color w:val="auto"/>
                <w:sz w:val="20"/>
                <w:szCs w:val="20"/>
              </w:rPr>
            </w:pPr>
            <w:r w:rsidRPr="00B8483C">
              <w:rPr>
                <w:rFonts w:ascii="Times New Roman" w:hAnsi="Times New Roman" w:cs="Times New Roman"/>
                <w:b/>
                <w:color w:val="auto"/>
                <w:sz w:val="20"/>
                <w:szCs w:val="20"/>
              </w:rPr>
              <w:t>7809.0</w:t>
            </w:r>
          </w:p>
        </w:tc>
        <w:tc>
          <w:tcPr>
            <w:tcW w:w="1134" w:type="dxa"/>
            <w:vAlign w:val="center"/>
          </w:tcPr>
          <w:p w:rsidR="00414E58" w:rsidRPr="00B8483C" w:rsidRDefault="00414E58" w:rsidP="00B8483C">
            <w:pPr>
              <w:widowControl/>
              <w:autoSpaceDE w:val="0"/>
              <w:autoSpaceDN w:val="0"/>
              <w:adjustRightInd w:val="0"/>
              <w:rPr>
                <w:rFonts w:ascii="Times New Roman" w:hAnsi="Times New Roman" w:cs="Times New Roman"/>
                <w:b/>
                <w:color w:val="auto"/>
                <w:sz w:val="20"/>
                <w:szCs w:val="20"/>
              </w:rPr>
            </w:pPr>
            <w:r w:rsidRPr="00B8483C">
              <w:rPr>
                <w:rFonts w:ascii="Times New Roman" w:hAnsi="Times New Roman" w:cs="Times New Roman"/>
                <w:b/>
                <w:color w:val="auto"/>
                <w:sz w:val="20"/>
                <w:szCs w:val="20"/>
              </w:rPr>
              <w:t>12607,764</w:t>
            </w:r>
          </w:p>
        </w:tc>
      </w:tr>
    </w:tbl>
    <w:p w:rsidR="00414E58" w:rsidRDefault="00414E58">
      <w:pPr>
        <w:rPr>
          <w:sz w:val="2"/>
          <w:szCs w:val="2"/>
        </w:rPr>
      </w:pPr>
    </w:p>
    <w:p w:rsidR="00414E58" w:rsidRDefault="00414E58">
      <w:pPr>
        <w:rPr>
          <w:sz w:val="2"/>
          <w:szCs w:val="2"/>
        </w:rPr>
      </w:pPr>
    </w:p>
    <w:p w:rsidR="00414E58" w:rsidRDefault="00414E58">
      <w:pPr>
        <w:rPr>
          <w:sz w:val="2"/>
          <w:szCs w:val="2"/>
        </w:rPr>
      </w:pPr>
    </w:p>
    <w:p w:rsidR="00414E58" w:rsidRDefault="00414E58">
      <w:pPr>
        <w:rPr>
          <w:sz w:val="2"/>
          <w:szCs w:val="2"/>
        </w:rPr>
      </w:pPr>
    </w:p>
    <w:p w:rsidR="00414E58" w:rsidRDefault="00414E58" w:rsidP="004A6D3A">
      <w:pPr>
        <w:pStyle w:val="51"/>
        <w:numPr>
          <w:ilvl w:val="0"/>
          <w:numId w:val="5"/>
        </w:numPr>
        <w:shd w:val="clear" w:color="auto" w:fill="auto"/>
        <w:tabs>
          <w:tab w:val="left" w:pos="1578"/>
        </w:tabs>
        <w:spacing w:before="184" w:after="240"/>
        <w:ind w:left="560" w:firstLine="720"/>
        <w:jc w:val="both"/>
      </w:pPr>
      <w:bookmarkStart w:id="26" w:name="_GoBack"/>
      <w:bookmarkEnd w:id="26"/>
      <w: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p>
    <w:p w:rsidR="00414E58" w:rsidRDefault="00414E58" w:rsidP="00B9471F">
      <w:pPr>
        <w:pStyle w:val="21"/>
        <w:shd w:val="clear" w:color="auto" w:fill="auto"/>
        <w:spacing w:before="0" w:after="0" w:line="274" w:lineRule="exact"/>
        <w:ind w:left="561" w:firstLine="709"/>
        <w:jc w:val="both"/>
      </w:pPr>
      <w: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p w:rsidR="00414E58" w:rsidRPr="001F2DCF" w:rsidRDefault="00414E58" w:rsidP="001F2DCF"/>
    <w:p w:rsidR="00414E58" w:rsidRPr="001F2DCF" w:rsidRDefault="00414E58" w:rsidP="001F2DCF"/>
    <w:p w:rsidR="00414E58" w:rsidRPr="001F2DCF" w:rsidRDefault="00414E58" w:rsidP="001F2DCF"/>
    <w:sectPr w:rsidR="00414E58" w:rsidRPr="001F2DCF" w:rsidSect="001D4177">
      <w:pgSz w:w="11900" w:h="16840"/>
      <w:pgMar w:top="975" w:right="602" w:bottom="989" w:left="136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E58" w:rsidRDefault="00414E58" w:rsidP="001D4177">
      <w:r>
        <w:separator/>
      </w:r>
    </w:p>
  </w:endnote>
  <w:endnote w:type="continuationSeparator" w:id="1">
    <w:p w:rsidR="00414E58" w:rsidRDefault="00414E58" w:rsidP="001D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E58" w:rsidRDefault="00414E58"/>
  </w:footnote>
  <w:footnote w:type="continuationSeparator" w:id="1">
    <w:p w:rsidR="00414E58" w:rsidRDefault="00414E5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3271D65"/>
    <w:multiLevelType w:val="multilevel"/>
    <w:tmpl w:val="C5B66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853ABA"/>
    <w:multiLevelType w:val="multilevel"/>
    <w:tmpl w:val="51F2256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8163C80"/>
    <w:multiLevelType w:val="multilevel"/>
    <w:tmpl w:val="56B252B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A582AE3"/>
    <w:multiLevelType w:val="multilevel"/>
    <w:tmpl w:val="677C8A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D996F7A"/>
    <w:multiLevelType w:val="multilevel"/>
    <w:tmpl w:val="CE66B42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BE87446"/>
    <w:multiLevelType w:val="multilevel"/>
    <w:tmpl w:val="EDC2D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9E93294"/>
    <w:multiLevelType w:val="hybridMultilevel"/>
    <w:tmpl w:val="4D44B5A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5B9E11E4"/>
    <w:multiLevelType w:val="multilevel"/>
    <w:tmpl w:val="07F4766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6057D4F"/>
    <w:multiLevelType w:val="hybridMultilevel"/>
    <w:tmpl w:val="E35A9D72"/>
    <w:lvl w:ilvl="0" w:tplc="E2E0617A">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8F2210C"/>
    <w:multiLevelType w:val="hybridMultilevel"/>
    <w:tmpl w:val="62B2BA58"/>
    <w:lvl w:ilvl="0" w:tplc="3FFC38B4">
      <w:start w:val="1"/>
      <w:numFmt w:val="decimal"/>
      <w:lvlText w:val="%1)"/>
      <w:lvlJc w:val="left"/>
      <w:pPr>
        <w:tabs>
          <w:tab w:val="num" w:pos="1744"/>
        </w:tabs>
        <w:ind w:left="1744" w:hanging="1035"/>
      </w:pPr>
      <w:rPr>
        <w:rFonts w:ascii="Times New Roman" w:eastAsia="Times New Roman" w:hAnsi="Times New Roman" w:cs="Arial Unicode MS"/>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
  </w:num>
  <w:num w:numId="2">
    <w:abstractNumId w:val="3"/>
  </w:num>
  <w:num w:numId="3">
    <w:abstractNumId w:val="8"/>
  </w:num>
  <w:num w:numId="4">
    <w:abstractNumId w:val="2"/>
  </w:num>
  <w:num w:numId="5">
    <w:abstractNumId w:val="4"/>
  </w:num>
  <w:num w:numId="6">
    <w:abstractNumId w:val="5"/>
  </w:num>
  <w:num w:numId="7">
    <w:abstractNumId w:val="6"/>
  </w:num>
  <w:num w:numId="8">
    <w:abstractNumId w:val="7"/>
  </w:num>
  <w:num w:numId="9">
    <w:abstractNumId w:val="0"/>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177"/>
    <w:rsid w:val="00002701"/>
    <w:rsid w:val="00003CEF"/>
    <w:rsid w:val="00004563"/>
    <w:rsid w:val="0000632D"/>
    <w:rsid w:val="0002511C"/>
    <w:rsid w:val="000377AD"/>
    <w:rsid w:val="00073701"/>
    <w:rsid w:val="0008286C"/>
    <w:rsid w:val="0008642A"/>
    <w:rsid w:val="00095576"/>
    <w:rsid w:val="000B1167"/>
    <w:rsid w:val="000B2692"/>
    <w:rsid w:val="000F25A2"/>
    <w:rsid w:val="000F4A3B"/>
    <w:rsid w:val="001076E8"/>
    <w:rsid w:val="00140DA8"/>
    <w:rsid w:val="00143E81"/>
    <w:rsid w:val="00160CBB"/>
    <w:rsid w:val="001B5268"/>
    <w:rsid w:val="001B5DEF"/>
    <w:rsid w:val="001D13E1"/>
    <w:rsid w:val="001D182B"/>
    <w:rsid w:val="001D4177"/>
    <w:rsid w:val="001D7D9B"/>
    <w:rsid w:val="001E1A48"/>
    <w:rsid w:val="001E5BCE"/>
    <w:rsid w:val="001F2DCF"/>
    <w:rsid w:val="00206EFC"/>
    <w:rsid w:val="00217355"/>
    <w:rsid w:val="00223486"/>
    <w:rsid w:val="00224BBF"/>
    <w:rsid w:val="00236D12"/>
    <w:rsid w:val="002452C1"/>
    <w:rsid w:val="00255A7A"/>
    <w:rsid w:val="00261719"/>
    <w:rsid w:val="0026459A"/>
    <w:rsid w:val="00280784"/>
    <w:rsid w:val="00281646"/>
    <w:rsid w:val="00290FEA"/>
    <w:rsid w:val="002A636E"/>
    <w:rsid w:val="002C3AE6"/>
    <w:rsid w:val="002D3A8A"/>
    <w:rsid w:val="002F19EE"/>
    <w:rsid w:val="00325E22"/>
    <w:rsid w:val="003518C7"/>
    <w:rsid w:val="003562BF"/>
    <w:rsid w:val="00376B38"/>
    <w:rsid w:val="00394329"/>
    <w:rsid w:val="003B4E61"/>
    <w:rsid w:val="003C78BC"/>
    <w:rsid w:val="003D089A"/>
    <w:rsid w:val="003D7579"/>
    <w:rsid w:val="00406C2C"/>
    <w:rsid w:val="00414E58"/>
    <w:rsid w:val="0041627D"/>
    <w:rsid w:val="00420CF1"/>
    <w:rsid w:val="00452509"/>
    <w:rsid w:val="0045663A"/>
    <w:rsid w:val="00493F6C"/>
    <w:rsid w:val="004A4D0B"/>
    <w:rsid w:val="004A6D3A"/>
    <w:rsid w:val="004C405C"/>
    <w:rsid w:val="004D3A66"/>
    <w:rsid w:val="004F470A"/>
    <w:rsid w:val="00500BE8"/>
    <w:rsid w:val="00502611"/>
    <w:rsid w:val="00557049"/>
    <w:rsid w:val="00570D3E"/>
    <w:rsid w:val="00571130"/>
    <w:rsid w:val="00577771"/>
    <w:rsid w:val="005917AF"/>
    <w:rsid w:val="0059423F"/>
    <w:rsid w:val="005A072D"/>
    <w:rsid w:val="005B12D4"/>
    <w:rsid w:val="005C1F4E"/>
    <w:rsid w:val="00625BCE"/>
    <w:rsid w:val="0063448B"/>
    <w:rsid w:val="00637A65"/>
    <w:rsid w:val="00646385"/>
    <w:rsid w:val="0066220E"/>
    <w:rsid w:val="006C14BE"/>
    <w:rsid w:val="006D3658"/>
    <w:rsid w:val="006D745D"/>
    <w:rsid w:val="006F3AD1"/>
    <w:rsid w:val="0070319E"/>
    <w:rsid w:val="0071566F"/>
    <w:rsid w:val="00717BB3"/>
    <w:rsid w:val="00725B80"/>
    <w:rsid w:val="0073387F"/>
    <w:rsid w:val="0073699A"/>
    <w:rsid w:val="00753075"/>
    <w:rsid w:val="0075312D"/>
    <w:rsid w:val="00755FB1"/>
    <w:rsid w:val="00761A77"/>
    <w:rsid w:val="007759F8"/>
    <w:rsid w:val="007A254E"/>
    <w:rsid w:val="007D1BCA"/>
    <w:rsid w:val="007D56CC"/>
    <w:rsid w:val="008138E4"/>
    <w:rsid w:val="008B6D45"/>
    <w:rsid w:val="008C0E56"/>
    <w:rsid w:val="008C1A77"/>
    <w:rsid w:val="009209DC"/>
    <w:rsid w:val="0097165F"/>
    <w:rsid w:val="009743DA"/>
    <w:rsid w:val="009A528A"/>
    <w:rsid w:val="009D71A8"/>
    <w:rsid w:val="009D7F83"/>
    <w:rsid w:val="009F77BF"/>
    <w:rsid w:val="009F7954"/>
    <w:rsid w:val="00A32575"/>
    <w:rsid w:val="00A96A08"/>
    <w:rsid w:val="00AA18F8"/>
    <w:rsid w:val="00AA43AE"/>
    <w:rsid w:val="00AC03F4"/>
    <w:rsid w:val="00AD7B96"/>
    <w:rsid w:val="00AF29DF"/>
    <w:rsid w:val="00B03C95"/>
    <w:rsid w:val="00B233D1"/>
    <w:rsid w:val="00B34D86"/>
    <w:rsid w:val="00B8483C"/>
    <w:rsid w:val="00B858EA"/>
    <w:rsid w:val="00B9471F"/>
    <w:rsid w:val="00B94A44"/>
    <w:rsid w:val="00BB2AED"/>
    <w:rsid w:val="00BD1866"/>
    <w:rsid w:val="00BD3686"/>
    <w:rsid w:val="00BF3CEB"/>
    <w:rsid w:val="00C15CD0"/>
    <w:rsid w:val="00C5531D"/>
    <w:rsid w:val="00C616E9"/>
    <w:rsid w:val="00CA2382"/>
    <w:rsid w:val="00CB1A3E"/>
    <w:rsid w:val="00CB7FCF"/>
    <w:rsid w:val="00CC44C0"/>
    <w:rsid w:val="00CC6F18"/>
    <w:rsid w:val="00CD19FE"/>
    <w:rsid w:val="00CD2BBD"/>
    <w:rsid w:val="00CD31A2"/>
    <w:rsid w:val="00CE33F8"/>
    <w:rsid w:val="00D275A5"/>
    <w:rsid w:val="00D47C57"/>
    <w:rsid w:val="00D65478"/>
    <w:rsid w:val="00D82E6F"/>
    <w:rsid w:val="00D94ED5"/>
    <w:rsid w:val="00DA06B3"/>
    <w:rsid w:val="00DB56E9"/>
    <w:rsid w:val="00DB7749"/>
    <w:rsid w:val="00DC5CEB"/>
    <w:rsid w:val="00DD500D"/>
    <w:rsid w:val="00E14A15"/>
    <w:rsid w:val="00E169DA"/>
    <w:rsid w:val="00E17138"/>
    <w:rsid w:val="00E303DE"/>
    <w:rsid w:val="00E34A27"/>
    <w:rsid w:val="00E42C9A"/>
    <w:rsid w:val="00E523F3"/>
    <w:rsid w:val="00E611A1"/>
    <w:rsid w:val="00E84F2A"/>
    <w:rsid w:val="00EA77B9"/>
    <w:rsid w:val="00EC13EF"/>
    <w:rsid w:val="00ED1FDE"/>
    <w:rsid w:val="00ED79E4"/>
    <w:rsid w:val="00EE31DA"/>
    <w:rsid w:val="00F007DD"/>
    <w:rsid w:val="00F1706E"/>
    <w:rsid w:val="00F25E70"/>
    <w:rsid w:val="00F271B9"/>
    <w:rsid w:val="00F27418"/>
    <w:rsid w:val="00F65905"/>
    <w:rsid w:val="00F908ED"/>
    <w:rsid w:val="00F9336A"/>
    <w:rsid w:val="00FB1C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77"/>
    <w:pPr>
      <w:widowControl w:val="0"/>
    </w:pPr>
    <w:rPr>
      <w:color w:val="000000"/>
      <w:sz w:val="24"/>
      <w:szCs w:val="24"/>
    </w:rPr>
  </w:style>
  <w:style w:type="paragraph" w:styleId="Heading3">
    <w:name w:val="heading 3"/>
    <w:basedOn w:val="Normal"/>
    <w:next w:val="Normal"/>
    <w:link w:val="Heading3Char"/>
    <w:uiPriority w:val="99"/>
    <w:qFormat/>
    <w:rsid w:val="00095576"/>
    <w:pPr>
      <w:keepNext/>
      <w:widowControl/>
      <w:jc w:val="center"/>
      <w:outlineLvl w:val="2"/>
    </w:pPr>
    <w:rPr>
      <w:rFonts w:ascii="Times New Roman" w:eastAsia="Times New Roman" w:hAnsi="Times New Roman" w:cs="Times New Roman"/>
      <w:color w:val="auto"/>
      <w:sz w:val="28"/>
      <w:szCs w:val="20"/>
    </w:rPr>
  </w:style>
  <w:style w:type="paragraph" w:styleId="Heading4">
    <w:name w:val="heading 4"/>
    <w:basedOn w:val="Normal"/>
    <w:next w:val="Normal"/>
    <w:link w:val="Heading4Char"/>
    <w:uiPriority w:val="99"/>
    <w:qFormat/>
    <w:rsid w:val="00E17138"/>
    <w:pPr>
      <w:keepNext/>
      <w:keepLines/>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95576"/>
    <w:rPr>
      <w:rFonts w:ascii="Times New Roman" w:hAnsi="Times New Roman" w:cs="Times New Roman"/>
      <w:sz w:val="20"/>
      <w:szCs w:val="20"/>
      <w:lang w:bidi="ar-SA"/>
    </w:rPr>
  </w:style>
  <w:style w:type="character" w:customStyle="1" w:styleId="Heading4Char">
    <w:name w:val="Heading 4 Char"/>
    <w:basedOn w:val="DefaultParagraphFont"/>
    <w:link w:val="Heading4"/>
    <w:uiPriority w:val="99"/>
    <w:locked/>
    <w:rsid w:val="00E17138"/>
    <w:rPr>
      <w:rFonts w:ascii="Cambria" w:hAnsi="Cambria" w:cs="Times New Roman"/>
      <w:b/>
      <w:bCs/>
      <w:i/>
      <w:iCs/>
      <w:color w:val="4F81BD"/>
    </w:rPr>
  </w:style>
  <w:style w:type="character" w:styleId="Hyperlink">
    <w:name w:val="Hyperlink"/>
    <w:basedOn w:val="DefaultParagraphFont"/>
    <w:uiPriority w:val="99"/>
    <w:rsid w:val="001D4177"/>
    <w:rPr>
      <w:rFonts w:cs="Times New Roman"/>
      <w:color w:val="0066CC"/>
      <w:u w:val="single"/>
    </w:rPr>
  </w:style>
  <w:style w:type="character" w:customStyle="1" w:styleId="4Exact">
    <w:name w:val="Основной текст (4) Exact"/>
    <w:basedOn w:val="DefaultParagraphFont"/>
    <w:uiPriority w:val="99"/>
    <w:rsid w:val="001D4177"/>
    <w:rPr>
      <w:rFonts w:ascii="Times New Roman" w:hAnsi="Times New Roman" w:cs="Times New Roman"/>
      <w:b/>
      <w:bCs/>
      <w:sz w:val="26"/>
      <w:szCs w:val="26"/>
      <w:u w:val="none"/>
    </w:rPr>
  </w:style>
  <w:style w:type="character" w:customStyle="1" w:styleId="1">
    <w:name w:val="Заголовок №1_"/>
    <w:basedOn w:val="DefaultParagraphFont"/>
    <w:link w:val="10"/>
    <w:uiPriority w:val="99"/>
    <w:locked/>
    <w:rsid w:val="001D4177"/>
    <w:rPr>
      <w:rFonts w:ascii="Times New Roman" w:hAnsi="Times New Roman" w:cs="Times New Roman"/>
      <w:b/>
      <w:bCs/>
      <w:sz w:val="36"/>
      <w:szCs w:val="36"/>
      <w:u w:val="none"/>
    </w:rPr>
  </w:style>
  <w:style w:type="character" w:customStyle="1" w:styleId="3">
    <w:name w:val="Основной текст (3)_"/>
    <w:basedOn w:val="DefaultParagraphFont"/>
    <w:link w:val="30"/>
    <w:uiPriority w:val="99"/>
    <w:locked/>
    <w:rsid w:val="001D4177"/>
    <w:rPr>
      <w:rFonts w:ascii="Times New Roman" w:hAnsi="Times New Roman" w:cs="Times New Roman"/>
      <w:sz w:val="26"/>
      <w:szCs w:val="26"/>
      <w:u w:val="none"/>
    </w:rPr>
  </w:style>
  <w:style w:type="character" w:customStyle="1" w:styleId="2">
    <w:name w:val="Основной текст (2)_"/>
    <w:basedOn w:val="DefaultParagraphFont"/>
    <w:link w:val="21"/>
    <w:uiPriority w:val="99"/>
    <w:locked/>
    <w:rsid w:val="001D4177"/>
    <w:rPr>
      <w:rFonts w:ascii="Times New Roman" w:hAnsi="Times New Roman" w:cs="Times New Roman"/>
      <w:u w:val="none"/>
    </w:rPr>
  </w:style>
  <w:style w:type="character" w:customStyle="1" w:styleId="4">
    <w:name w:val="Основной текст (4)_"/>
    <w:basedOn w:val="DefaultParagraphFont"/>
    <w:link w:val="40"/>
    <w:uiPriority w:val="99"/>
    <w:locked/>
    <w:rsid w:val="001D4177"/>
    <w:rPr>
      <w:rFonts w:ascii="Times New Roman" w:hAnsi="Times New Roman" w:cs="Times New Roman"/>
      <w:b/>
      <w:bCs/>
      <w:sz w:val="26"/>
      <w:szCs w:val="26"/>
      <w:u w:val="none"/>
    </w:rPr>
  </w:style>
  <w:style w:type="character" w:customStyle="1" w:styleId="5">
    <w:name w:val="Основной текст (5)_"/>
    <w:basedOn w:val="DefaultParagraphFont"/>
    <w:link w:val="51"/>
    <w:uiPriority w:val="99"/>
    <w:locked/>
    <w:rsid w:val="001D4177"/>
    <w:rPr>
      <w:rFonts w:ascii="Times New Roman" w:hAnsi="Times New Roman" w:cs="Times New Roman"/>
      <w:b/>
      <w:bCs/>
      <w:u w:val="none"/>
    </w:rPr>
  </w:style>
  <w:style w:type="character" w:customStyle="1" w:styleId="50">
    <w:name w:val="Основной текст (5)"/>
    <w:basedOn w:val="5"/>
    <w:uiPriority w:val="99"/>
    <w:rsid w:val="001D4177"/>
    <w:rPr>
      <w:color w:val="000000"/>
      <w:spacing w:val="0"/>
      <w:w w:val="100"/>
      <w:position w:val="0"/>
      <w:sz w:val="24"/>
      <w:szCs w:val="24"/>
      <w:u w:val="single"/>
      <w:lang w:val="ru-RU" w:eastAsia="ru-RU"/>
    </w:rPr>
  </w:style>
  <w:style w:type="character" w:customStyle="1" w:styleId="6">
    <w:name w:val="Основной текст (6)_"/>
    <w:basedOn w:val="DefaultParagraphFont"/>
    <w:link w:val="60"/>
    <w:uiPriority w:val="99"/>
    <w:locked/>
    <w:rsid w:val="001D4177"/>
    <w:rPr>
      <w:rFonts w:ascii="Times New Roman" w:hAnsi="Times New Roman" w:cs="Times New Roman"/>
      <w:b/>
      <w:bCs/>
      <w:sz w:val="28"/>
      <w:szCs w:val="28"/>
      <w:u w:val="none"/>
    </w:rPr>
  </w:style>
  <w:style w:type="character" w:customStyle="1" w:styleId="20">
    <w:name w:val="Основной текст (2)"/>
    <w:basedOn w:val="2"/>
    <w:uiPriority w:val="99"/>
    <w:rsid w:val="001D4177"/>
    <w:rPr>
      <w:color w:val="000000"/>
      <w:spacing w:val="0"/>
      <w:w w:val="100"/>
      <w:position w:val="0"/>
      <w:sz w:val="24"/>
      <w:szCs w:val="24"/>
      <w:lang w:val="ru-RU" w:eastAsia="ru-RU"/>
    </w:rPr>
  </w:style>
  <w:style w:type="character" w:customStyle="1" w:styleId="29">
    <w:name w:val="Основной текст (2) + 9"/>
    <w:aliases w:val="5 pt"/>
    <w:basedOn w:val="2"/>
    <w:uiPriority w:val="99"/>
    <w:rsid w:val="001D4177"/>
    <w:rPr>
      <w:color w:val="000000"/>
      <w:spacing w:val="0"/>
      <w:w w:val="100"/>
      <w:position w:val="0"/>
      <w:sz w:val="19"/>
      <w:szCs w:val="19"/>
      <w:lang w:val="ru-RU" w:eastAsia="ru-RU"/>
    </w:rPr>
  </w:style>
  <w:style w:type="character" w:customStyle="1" w:styleId="22">
    <w:name w:val="Заголовок №2_"/>
    <w:basedOn w:val="DefaultParagraphFont"/>
    <w:link w:val="23"/>
    <w:uiPriority w:val="99"/>
    <w:locked/>
    <w:rsid w:val="001D4177"/>
    <w:rPr>
      <w:rFonts w:ascii="Times New Roman" w:hAnsi="Times New Roman" w:cs="Times New Roman"/>
      <w:b/>
      <w:bCs/>
      <w:u w:val="none"/>
    </w:rPr>
  </w:style>
  <w:style w:type="character" w:customStyle="1" w:styleId="24">
    <w:name w:val="Заголовок №2 + Не полужирный"/>
    <w:basedOn w:val="22"/>
    <w:uiPriority w:val="99"/>
    <w:rsid w:val="001D4177"/>
    <w:rPr>
      <w:color w:val="000000"/>
      <w:spacing w:val="0"/>
      <w:w w:val="100"/>
      <w:position w:val="0"/>
      <w:sz w:val="24"/>
      <w:szCs w:val="24"/>
      <w:lang w:val="ru-RU" w:eastAsia="ru-RU"/>
    </w:rPr>
  </w:style>
  <w:style w:type="character" w:customStyle="1" w:styleId="a">
    <w:name w:val="Подпись к таблице_"/>
    <w:basedOn w:val="DefaultParagraphFont"/>
    <w:link w:val="a0"/>
    <w:uiPriority w:val="99"/>
    <w:locked/>
    <w:rsid w:val="001D4177"/>
    <w:rPr>
      <w:rFonts w:ascii="Times New Roman" w:hAnsi="Times New Roman" w:cs="Times New Roman"/>
      <w:b/>
      <w:bCs/>
      <w:u w:val="none"/>
    </w:rPr>
  </w:style>
  <w:style w:type="character" w:customStyle="1" w:styleId="210pt">
    <w:name w:val="Основной текст (2) + 10 pt"/>
    <w:aliases w:val="Полужирный"/>
    <w:basedOn w:val="2"/>
    <w:uiPriority w:val="99"/>
    <w:rsid w:val="001D4177"/>
    <w:rPr>
      <w:b/>
      <w:bCs/>
      <w:color w:val="000000"/>
      <w:spacing w:val="0"/>
      <w:w w:val="100"/>
      <w:position w:val="0"/>
      <w:sz w:val="20"/>
      <w:szCs w:val="20"/>
      <w:lang w:val="ru-RU" w:eastAsia="ru-RU"/>
    </w:rPr>
  </w:style>
  <w:style w:type="character" w:customStyle="1" w:styleId="210">
    <w:name w:val="Основной текст (2) + 10"/>
    <w:aliases w:val="5 pt1"/>
    <w:basedOn w:val="2"/>
    <w:uiPriority w:val="99"/>
    <w:rsid w:val="001D4177"/>
    <w:rPr>
      <w:color w:val="000000"/>
      <w:spacing w:val="0"/>
      <w:w w:val="100"/>
      <w:position w:val="0"/>
      <w:sz w:val="21"/>
      <w:szCs w:val="21"/>
      <w:lang w:val="ru-RU" w:eastAsia="ru-RU"/>
    </w:rPr>
  </w:style>
  <w:style w:type="character" w:customStyle="1" w:styleId="25">
    <w:name w:val="Основной текст (2) + Курсив"/>
    <w:basedOn w:val="2"/>
    <w:uiPriority w:val="99"/>
    <w:rsid w:val="001D4177"/>
    <w:rPr>
      <w:i/>
      <w:iCs/>
      <w:color w:val="000000"/>
      <w:spacing w:val="0"/>
      <w:w w:val="100"/>
      <w:position w:val="0"/>
      <w:sz w:val="24"/>
      <w:szCs w:val="24"/>
      <w:lang w:val="ru-RU" w:eastAsia="ru-RU"/>
    </w:rPr>
  </w:style>
  <w:style w:type="character" w:customStyle="1" w:styleId="26">
    <w:name w:val="Основной текст (2) + Полужирный"/>
    <w:basedOn w:val="2"/>
    <w:uiPriority w:val="99"/>
    <w:rsid w:val="001D4177"/>
    <w:rPr>
      <w:b/>
      <w:bCs/>
      <w:color w:val="000000"/>
      <w:spacing w:val="0"/>
      <w:w w:val="100"/>
      <w:position w:val="0"/>
      <w:sz w:val="24"/>
      <w:szCs w:val="24"/>
      <w:lang w:val="ru-RU" w:eastAsia="ru-RU"/>
    </w:rPr>
  </w:style>
  <w:style w:type="character" w:customStyle="1" w:styleId="211">
    <w:name w:val="Основной текст (2) + Полужирный1"/>
    <w:basedOn w:val="2"/>
    <w:uiPriority w:val="99"/>
    <w:rsid w:val="001D4177"/>
    <w:rPr>
      <w:b/>
      <w:bCs/>
      <w:color w:val="000000"/>
      <w:spacing w:val="0"/>
      <w:w w:val="100"/>
      <w:position w:val="0"/>
      <w:sz w:val="24"/>
      <w:szCs w:val="24"/>
      <w:lang w:val="ru-RU" w:eastAsia="ru-RU"/>
    </w:rPr>
  </w:style>
  <w:style w:type="character" w:customStyle="1" w:styleId="7">
    <w:name w:val="Основной текст (7)_"/>
    <w:basedOn w:val="DefaultParagraphFont"/>
    <w:link w:val="70"/>
    <w:uiPriority w:val="99"/>
    <w:locked/>
    <w:rsid w:val="001D4177"/>
    <w:rPr>
      <w:rFonts w:ascii="Times New Roman" w:hAnsi="Times New Roman" w:cs="Times New Roman"/>
      <w:b/>
      <w:bCs/>
      <w:i/>
      <w:iCs/>
      <w:u w:val="none"/>
    </w:rPr>
  </w:style>
  <w:style w:type="paragraph" w:customStyle="1" w:styleId="40">
    <w:name w:val="Основной текст (4)"/>
    <w:basedOn w:val="Normal"/>
    <w:link w:val="4"/>
    <w:uiPriority w:val="99"/>
    <w:rsid w:val="001D4177"/>
    <w:pPr>
      <w:shd w:val="clear" w:color="auto" w:fill="FFFFFF"/>
      <w:spacing w:before="360" w:after="540" w:line="298" w:lineRule="exact"/>
    </w:pPr>
    <w:rPr>
      <w:rFonts w:ascii="Times New Roman" w:eastAsia="Times New Roman" w:hAnsi="Times New Roman" w:cs="Times New Roman"/>
      <w:b/>
      <w:bCs/>
      <w:sz w:val="26"/>
      <w:szCs w:val="26"/>
    </w:rPr>
  </w:style>
  <w:style w:type="paragraph" w:customStyle="1" w:styleId="10">
    <w:name w:val="Заголовок №1"/>
    <w:basedOn w:val="Normal"/>
    <w:link w:val="1"/>
    <w:uiPriority w:val="99"/>
    <w:rsid w:val="001D4177"/>
    <w:pPr>
      <w:shd w:val="clear" w:color="auto" w:fill="FFFFFF"/>
      <w:spacing w:after="60" w:line="240" w:lineRule="atLeast"/>
      <w:jc w:val="center"/>
      <w:outlineLvl w:val="0"/>
    </w:pPr>
    <w:rPr>
      <w:rFonts w:ascii="Times New Roman" w:eastAsia="Times New Roman" w:hAnsi="Times New Roman" w:cs="Times New Roman"/>
      <w:b/>
      <w:bCs/>
      <w:sz w:val="36"/>
      <w:szCs w:val="36"/>
    </w:rPr>
  </w:style>
  <w:style w:type="paragraph" w:customStyle="1" w:styleId="30">
    <w:name w:val="Основной текст (3)"/>
    <w:basedOn w:val="Normal"/>
    <w:link w:val="3"/>
    <w:uiPriority w:val="99"/>
    <w:rsid w:val="001D4177"/>
    <w:pPr>
      <w:shd w:val="clear" w:color="auto" w:fill="FFFFFF"/>
      <w:spacing w:before="60" w:after="360" w:line="331" w:lineRule="exact"/>
      <w:jc w:val="center"/>
    </w:pPr>
    <w:rPr>
      <w:rFonts w:ascii="Times New Roman" w:eastAsia="Times New Roman" w:hAnsi="Times New Roman" w:cs="Times New Roman"/>
      <w:sz w:val="26"/>
      <w:szCs w:val="26"/>
    </w:rPr>
  </w:style>
  <w:style w:type="paragraph" w:customStyle="1" w:styleId="51">
    <w:name w:val="Основной текст (5)1"/>
    <w:basedOn w:val="Normal"/>
    <w:link w:val="5"/>
    <w:uiPriority w:val="99"/>
    <w:rsid w:val="001D4177"/>
    <w:pPr>
      <w:shd w:val="clear" w:color="auto" w:fill="FFFFFF"/>
      <w:spacing w:line="274" w:lineRule="exact"/>
      <w:jc w:val="center"/>
    </w:pPr>
    <w:rPr>
      <w:rFonts w:ascii="Times New Roman" w:eastAsia="Times New Roman" w:hAnsi="Times New Roman" w:cs="Times New Roman"/>
      <w:b/>
      <w:bCs/>
    </w:rPr>
  </w:style>
  <w:style w:type="paragraph" w:customStyle="1" w:styleId="60">
    <w:name w:val="Основной текст (6)"/>
    <w:basedOn w:val="Normal"/>
    <w:link w:val="6"/>
    <w:uiPriority w:val="99"/>
    <w:rsid w:val="001D4177"/>
    <w:pPr>
      <w:shd w:val="clear" w:color="auto" w:fill="FFFFFF"/>
      <w:spacing w:before="300" w:line="274" w:lineRule="exact"/>
    </w:pPr>
    <w:rPr>
      <w:rFonts w:ascii="Times New Roman" w:eastAsia="Times New Roman" w:hAnsi="Times New Roman" w:cs="Times New Roman"/>
      <w:b/>
      <w:bCs/>
      <w:sz w:val="28"/>
      <w:szCs w:val="28"/>
    </w:rPr>
  </w:style>
  <w:style w:type="paragraph" w:customStyle="1" w:styleId="21">
    <w:name w:val="Основной текст (2)1"/>
    <w:basedOn w:val="Normal"/>
    <w:link w:val="2"/>
    <w:uiPriority w:val="99"/>
    <w:rsid w:val="001D4177"/>
    <w:pPr>
      <w:shd w:val="clear" w:color="auto" w:fill="FFFFFF"/>
      <w:spacing w:before="60" w:after="360" w:line="240" w:lineRule="atLeast"/>
      <w:ind w:hanging="1060"/>
      <w:jc w:val="center"/>
    </w:pPr>
    <w:rPr>
      <w:rFonts w:ascii="Times New Roman" w:eastAsia="Times New Roman" w:hAnsi="Times New Roman" w:cs="Times New Roman"/>
    </w:rPr>
  </w:style>
  <w:style w:type="paragraph" w:customStyle="1" w:styleId="23">
    <w:name w:val="Заголовок №2"/>
    <w:basedOn w:val="Normal"/>
    <w:link w:val="22"/>
    <w:uiPriority w:val="99"/>
    <w:rsid w:val="001D4177"/>
    <w:pPr>
      <w:shd w:val="clear" w:color="auto" w:fill="FFFFFF"/>
      <w:spacing w:before="300" w:after="300" w:line="240" w:lineRule="atLeast"/>
      <w:ind w:hanging="1560"/>
      <w:jc w:val="both"/>
      <w:outlineLvl w:val="1"/>
    </w:pPr>
    <w:rPr>
      <w:rFonts w:ascii="Times New Roman" w:eastAsia="Times New Roman" w:hAnsi="Times New Roman" w:cs="Times New Roman"/>
      <w:b/>
      <w:bCs/>
    </w:rPr>
  </w:style>
  <w:style w:type="paragraph" w:customStyle="1" w:styleId="a0">
    <w:name w:val="Подпись к таблице"/>
    <w:basedOn w:val="Normal"/>
    <w:link w:val="a"/>
    <w:uiPriority w:val="99"/>
    <w:rsid w:val="001D4177"/>
    <w:pPr>
      <w:shd w:val="clear" w:color="auto" w:fill="FFFFFF"/>
      <w:spacing w:line="240" w:lineRule="atLeast"/>
    </w:pPr>
    <w:rPr>
      <w:rFonts w:ascii="Times New Roman" w:eastAsia="Times New Roman" w:hAnsi="Times New Roman" w:cs="Times New Roman"/>
      <w:b/>
      <w:bCs/>
    </w:rPr>
  </w:style>
  <w:style w:type="paragraph" w:customStyle="1" w:styleId="70">
    <w:name w:val="Основной текст (7)"/>
    <w:basedOn w:val="Normal"/>
    <w:link w:val="7"/>
    <w:uiPriority w:val="99"/>
    <w:rsid w:val="001D4177"/>
    <w:pPr>
      <w:shd w:val="clear" w:color="auto" w:fill="FFFFFF"/>
      <w:spacing w:before="240" w:line="274" w:lineRule="exact"/>
      <w:jc w:val="center"/>
    </w:pPr>
    <w:rPr>
      <w:rFonts w:ascii="Times New Roman" w:eastAsia="Times New Roman" w:hAnsi="Times New Roman" w:cs="Times New Roman"/>
      <w:b/>
      <w:bCs/>
      <w:i/>
      <w:iCs/>
    </w:rPr>
  </w:style>
  <w:style w:type="paragraph" w:customStyle="1" w:styleId="11">
    <w:name w:val="Абзац списка1"/>
    <w:basedOn w:val="Normal"/>
    <w:uiPriority w:val="99"/>
    <w:rsid w:val="006F3AD1"/>
    <w:pPr>
      <w:widowControl/>
      <w:suppressAutoHyphens/>
      <w:spacing w:after="200" w:line="276" w:lineRule="auto"/>
      <w:ind w:left="720"/>
      <w:contextualSpacing/>
    </w:pPr>
    <w:rPr>
      <w:rFonts w:ascii="Calibri" w:eastAsia="SimSun" w:hAnsi="Calibri" w:cs="Calibri"/>
      <w:color w:val="auto"/>
      <w:kern w:val="1"/>
      <w:sz w:val="22"/>
      <w:szCs w:val="22"/>
      <w:lang w:eastAsia="en-US"/>
    </w:rPr>
  </w:style>
  <w:style w:type="paragraph" w:styleId="ListParagraph">
    <w:name w:val="List Paragraph"/>
    <w:basedOn w:val="Normal"/>
    <w:uiPriority w:val="99"/>
    <w:qFormat/>
    <w:rsid w:val="00CD2BBD"/>
    <w:pPr>
      <w:widowControl/>
      <w:spacing w:after="200" w:line="276" w:lineRule="auto"/>
      <w:ind w:left="708"/>
    </w:pPr>
    <w:rPr>
      <w:rFonts w:ascii="Calibri" w:eastAsia="Times New Roman" w:hAnsi="Calibri" w:cs="Times New Roman"/>
      <w:color w:val="auto"/>
      <w:sz w:val="22"/>
      <w:szCs w:val="22"/>
      <w:lang w:eastAsia="en-US"/>
    </w:rPr>
  </w:style>
  <w:style w:type="paragraph" w:customStyle="1" w:styleId="S">
    <w:name w:val="S_Обычный"/>
    <w:basedOn w:val="Normal"/>
    <w:uiPriority w:val="99"/>
    <w:rsid w:val="00CC44C0"/>
    <w:pPr>
      <w:widowControl/>
      <w:ind w:firstLine="709"/>
      <w:jc w:val="both"/>
    </w:pPr>
    <w:rPr>
      <w:rFonts w:ascii="Times New Roman" w:hAnsi="Times New Roman" w:cs="Times New Roman"/>
      <w:color w:val="auto"/>
      <w:lang w:eastAsia="ar-SA"/>
    </w:rPr>
  </w:style>
  <w:style w:type="table" w:styleId="TableGrid">
    <w:name w:val="Table Grid"/>
    <w:basedOn w:val="TableNormal"/>
    <w:uiPriority w:val="99"/>
    <w:rsid w:val="00A96A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
    <w:uiPriority w:val="99"/>
    <w:rsid w:val="00224BBF"/>
    <w:rPr>
      <w:rFonts w:ascii="Times New Roman" w:hAnsi="Times New Roman" w:cs="Times New Roman"/>
    </w:rPr>
  </w:style>
  <w:style w:type="character" w:customStyle="1" w:styleId="NoSpacingChar">
    <w:name w:val="No Spacing Char"/>
    <w:link w:val="12"/>
    <w:uiPriority w:val="99"/>
    <w:locked/>
    <w:rsid w:val="00224BBF"/>
    <w:rPr>
      <w:rFonts w:ascii="Times New Roman" w:eastAsia="Times New Roman" w:hAnsi="Times New Roman"/>
      <w:sz w:val="22"/>
    </w:rPr>
  </w:style>
  <w:style w:type="paragraph" w:styleId="Title">
    <w:name w:val="Title"/>
    <w:basedOn w:val="Normal"/>
    <w:link w:val="TitleChar"/>
    <w:uiPriority w:val="99"/>
    <w:qFormat/>
    <w:rsid w:val="000B1167"/>
    <w:pPr>
      <w:widowControl/>
      <w:jc w:val="center"/>
    </w:pPr>
    <w:rPr>
      <w:rFonts w:ascii="Times New Roman" w:eastAsia="Times New Roman" w:hAnsi="Times New Roman" w:cs="Times New Roman"/>
      <w:color w:val="auto"/>
      <w:sz w:val="28"/>
      <w:szCs w:val="20"/>
    </w:rPr>
  </w:style>
  <w:style w:type="character" w:customStyle="1" w:styleId="TitleChar">
    <w:name w:val="Title Char"/>
    <w:basedOn w:val="DefaultParagraphFont"/>
    <w:link w:val="Title"/>
    <w:uiPriority w:val="99"/>
    <w:locked/>
    <w:rsid w:val="000B1167"/>
    <w:rPr>
      <w:rFonts w:ascii="Times New Roman" w:hAnsi="Times New Roman"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2;&#1083;&#1072;&#1076;&#1077;&#1083;&#1077;&#1094;\&#1056;&#1072;&#1073;&#1086;&#1095;&#1080;&#1081;%20&#1089;&#1090;&#1086;&#1083;\&#1084;&#1091;&#1085;&#1080;&#1094;&#1080;&#1087;&#1072;&#1083;&#1100;&#1085;&#1099;&#1077;%20&#1087;&#1088;&#1086;&#1075;&#1088;&#1072;&#1084;&#1084;&#1099;%202017-2019\&#1087;&#1086;&#1089;&#1090;&#1072;&#1085;&#1086;&#1074;&#1083;&#1077;&#1085;&#1080;&#1077;%20&#1082;%20&#1087;&#1088;&#1086;&#1075;&#1088;&#1072;&#1084;&#1077;%20&#1087;&#1086;%20&#1076;&#1086;&#1088;&#1086;&#1075;&#1072;&#1084;%20&#1085;&#1072;%202017&#1075;.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524</TotalTime>
  <Pages>14</Pages>
  <Words>4174</Words>
  <Characters>23797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Боданов</dc:creator>
  <cp:keywords/>
  <dc:description/>
  <cp:lastModifiedBy>Exegate</cp:lastModifiedBy>
  <cp:revision>64</cp:revision>
  <dcterms:created xsi:type="dcterms:W3CDTF">2018-04-16T06:28:00Z</dcterms:created>
  <dcterms:modified xsi:type="dcterms:W3CDTF">2018-04-17T13:34:00Z</dcterms:modified>
</cp:coreProperties>
</file>