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E366" w14:textId="77777777" w:rsidR="0016319E" w:rsidRPr="002E5EFB" w:rsidRDefault="0016319E" w:rsidP="0016319E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ПРОЕКТ</w:t>
      </w:r>
    </w:p>
    <w:p w14:paraId="1B18319C" w14:textId="77777777" w:rsidR="0016319E" w:rsidRDefault="0016319E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E2A81E" w14:textId="1CA90457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ЖУТОВСКОГО СЕЛЬСКОГО ПОСЕЛЕНИЯ</w:t>
      </w:r>
    </w:p>
    <w:p w14:paraId="7AA0EE8C" w14:textId="57985F69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5B1AD6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2C4B67BB" w:rsidR="00DC0E12" w:rsidRPr="005B1AD6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16319E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proofErr w:type="gramStart"/>
      <w:r w:rsidR="0016319E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16319E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proofErr w:type="gramEnd"/>
      <w:r w:rsidR="0016319E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</w:p>
    <w:p w14:paraId="1AAC7E27" w14:textId="77777777" w:rsidR="00DC0E12" w:rsidRPr="005B1AD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5B1AD6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595D0BC1" w:rsidR="001858AA" w:rsidRPr="005B1AD6" w:rsidRDefault="00155C92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B1A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 Жутовском сельском поселении Октябрьского муниципального района Волгоградской области на 2022 год</w:t>
            </w:r>
          </w:p>
        </w:tc>
      </w:tr>
    </w:tbl>
    <w:p w14:paraId="1215AF13" w14:textId="1A514F11" w:rsidR="009F2470" w:rsidRPr="005B1A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1AD6">
        <w:rPr>
          <w:rFonts w:ascii="Arial" w:eastAsia="Calibri" w:hAnsi="Arial" w:cs="Arial"/>
          <w:sz w:val="24"/>
          <w:szCs w:val="24"/>
        </w:rPr>
        <w:tab/>
      </w:r>
    </w:p>
    <w:p w14:paraId="2D0F39F0" w14:textId="340C661B" w:rsidR="003E09BA" w:rsidRPr="005B1AD6" w:rsidRDefault="002E5EFB" w:rsidP="003E09BA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D58EA" w:rsidRPr="004721A3">
        <w:rPr>
          <w:rFonts w:ascii="Arial" w:eastAsia="Calibri" w:hAnsi="Arial" w:cs="Arial"/>
          <w:sz w:val="24"/>
          <w:szCs w:val="24"/>
        </w:rPr>
        <w:t>решением Думы Жутовского сельского поселения Октябрьского муниципального района Волгоградской области от 04.08.2021 № 6</w:t>
      </w:r>
      <w:r w:rsidR="009D58EA">
        <w:rPr>
          <w:rFonts w:ascii="Arial" w:eastAsia="Calibri" w:hAnsi="Arial" w:cs="Arial"/>
          <w:sz w:val="24"/>
          <w:szCs w:val="24"/>
        </w:rPr>
        <w:t>9</w:t>
      </w:r>
      <w:r w:rsidR="009D58EA" w:rsidRPr="004721A3">
        <w:rPr>
          <w:rFonts w:ascii="Arial" w:eastAsia="Calibri" w:hAnsi="Arial" w:cs="Arial"/>
          <w:sz w:val="24"/>
          <w:szCs w:val="24"/>
        </w:rPr>
        <w:t>-38/4 «</w:t>
      </w:r>
      <w:r w:rsidR="009D58EA" w:rsidRPr="009D58EA">
        <w:rPr>
          <w:rFonts w:ascii="Arial" w:eastAsia="Calibri" w:hAnsi="Arial" w:cs="Arial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</w:t>
      </w:r>
      <w:r w:rsidR="009D58EA" w:rsidRPr="004721A3">
        <w:rPr>
          <w:rFonts w:ascii="Arial" w:eastAsia="Calibri" w:hAnsi="Arial" w:cs="Arial"/>
          <w:sz w:val="24"/>
          <w:szCs w:val="24"/>
        </w:rPr>
        <w:t>»</w:t>
      </w:r>
      <w:r w:rsidR="009D58EA">
        <w:rPr>
          <w:rFonts w:ascii="Arial" w:eastAsia="Calibri" w:hAnsi="Arial" w:cs="Arial"/>
          <w:sz w:val="24"/>
          <w:szCs w:val="24"/>
        </w:rPr>
        <w:t xml:space="preserve">, </w:t>
      </w:r>
      <w:r w:rsidRPr="005B1AD6">
        <w:rPr>
          <w:rFonts w:ascii="Arial" w:eastAsia="Calibri" w:hAnsi="Arial" w:cs="Arial"/>
          <w:sz w:val="24"/>
          <w:szCs w:val="24"/>
        </w:rPr>
        <w:t>а также руководствуясь Уставом Жутовского сельского поселения Октябрьского муниципального района Волгоградской области</w:t>
      </w:r>
      <w:r w:rsidR="003E09BA" w:rsidRPr="005B1AD6">
        <w:rPr>
          <w:rFonts w:ascii="Arial" w:eastAsia="Calibri" w:hAnsi="Arial" w:cs="Arial"/>
          <w:sz w:val="24"/>
          <w:szCs w:val="24"/>
        </w:rPr>
        <w:t xml:space="preserve">, </w:t>
      </w:r>
    </w:p>
    <w:p w14:paraId="296129B6" w14:textId="17F74E35" w:rsidR="00461787" w:rsidRPr="005B1AD6" w:rsidRDefault="00461787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 </w:t>
      </w:r>
    </w:p>
    <w:p w14:paraId="7DB3CCFA" w14:textId="12C141C5" w:rsidR="00DC0E12" w:rsidRPr="005B1AD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5B1A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5B1AD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1E5641" w14:textId="7B8E67BA" w:rsidR="002E5EFB" w:rsidRPr="005B1AD6" w:rsidRDefault="002E5EFB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B1AD6">
        <w:rPr>
          <w:rFonts w:ascii="Arial" w:hAnsi="Arial" w:cs="Arial"/>
          <w:color w:val="000000"/>
        </w:rPr>
        <w:t xml:space="preserve">Утвердить Программу </w:t>
      </w:r>
      <w:r w:rsidR="00155C92" w:rsidRPr="005B1AD6">
        <w:rPr>
          <w:rFonts w:ascii="Arial" w:hAnsi="Arial" w:cs="Arial"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 Жутовском сельском поселении Октябрьского муниципального района Волгоградской области на 2022 год</w:t>
      </w:r>
      <w:r w:rsidRPr="005B1AD6">
        <w:rPr>
          <w:rFonts w:ascii="Arial" w:hAnsi="Arial" w:cs="Arial"/>
          <w:color w:val="000000"/>
        </w:rPr>
        <w:t>, согласно приложению № 1.</w:t>
      </w:r>
    </w:p>
    <w:p w14:paraId="29C72AFB" w14:textId="01DD3A9D" w:rsidR="0094520D" w:rsidRPr="005B1AD6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B1AD6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196F4D5C" w14:textId="56E555E5" w:rsidR="003E09BA" w:rsidRPr="005B1AD6" w:rsidRDefault="002E5EFB" w:rsidP="003E09B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B1AD6">
        <w:rPr>
          <w:rFonts w:ascii="Arial" w:hAnsi="Arial" w:cs="Arial"/>
          <w:color w:val="000000"/>
        </w:rPr>
        <w:t>Опубликовать настоящее постановление на официальном сайте администрации Жутовского сельского поселения</w:t>
      </w:r>
      <w:r w:rsidR="003E09BA" w:rsidRPr="005B1AD6">
        <w:rPr>
          <w:rFonts w:ascii="Arial" w:hAnsi="Arial" w:cs="Arial"/>
          <w:color w:val="000000"/>
        </w:rPr>
        <w:t>.</w:t>
      </w:r>
    </w:p>
    <w:p w14:paraId="740A924E" w14:textId="77777777" w:rsidR="000422B5" w:rsidRPr="005B1AD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0833163" w:rsidR="000F11E2" w:rsidRPr="005B1AD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57A461A7" w14:textId="4E59B76D" w:rsidR="00943D80" w:rsidRPr="005B1AD6" w:rsidRDefault="00C15CDC" w:rsidP="0016319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  <w:r w:rsidR="00943D80" w:rsidRPr="005B1AD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3CB708C" w14:textId="77777777" w:rsidR="002E5EFB" w:rsidRPr="005B1AD6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83888982"/>
      <w:r w:rsidRPr="005B1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33C17CB5" w14:textId="77777777" w:rsidR="002E5EFB" w:rsidRPr="005B1AD6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14:paraId="0C672B58" w14:textId="2004AD75" w:rsidR="00943D80" w:rsidRPr="005B1AD6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6319E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Start"/>
      <w:r w:rsidR="0016319E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319E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16319E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.2021 года № </w:t>
      </w:r>
      <w:r w:rsidR="0016319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bookmarkEnd w:id="0"/>
    <w:p w14:paraId="46EEBD63" w14:textId="4FE469D0" w:rsidR="009B7A9F" w:rsidRPr="005B1A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B6EA" w14:textId="77777777" w:rsidR="002E5EFB" w:rsidRPr="005B1AD6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670CD57" w14:textId="3B55AC3F" w:rsidR="009B7A9F" w:rsidRPr="005B1A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14:paraId="71F60249" w14:textId="144F4736" w:rsidR="002E5EFB" w:rsidRPr="005B1AD6" w:rsidRDefault="00155C92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Жутовском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Октябрьского муниципального района Волгоградской области на 2022 год</w:t>
      </w:r>
    </w:p>
    <w:p w14:paraId="705902CA" w14:textId="77777777" w:rsidR="00155C92" w:rsidRPr="005B1AD6" w:rsidRDefault="00155C92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EFEB897" w14:textId="0428BBCC" w:rsidR="009B7A9F" w:rsidRPr="005B1AD6" w:rsidRDefault="00155C92" w:rsidP="00155C92">
      <w:pPr>
        <w:pStyle w:val="a3"/>
        <w:numPr>
          <w:ilvl w:val="0"/>
          <w:numId w:val="45"/>
        </w:numPr>
        <w:tabs>
          <w:tab w:val="left" w:pos="2850"/>
        </w:tabs>
        <w:suppressAutoHyphens/>
        <w:ind w:left="0" w:firstLine="0"/>
        <w:jc w:val="center"/>
        <w:rPr>
          <w:rFonts w:ascii="Arial" w:hAnsi="Arial" w:cs="Arial"/>
          <w:b/>
          <w:bCs/>
        </w:rPr>
      </w:pPr>
      <w:r w:rsidRPr="005B1AD6">
        <w:rPr>
          <w:rFonts w:ascii="Arial" w:hAnsi="Arial" w:cs="Arial"/>
          <w:b/>
          <w:bCs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14:paraId="346E3D0C" w14:textId="77777777" w:rsidR="00155C92" w:rsidRPr="005B1AD6" w:rsidRDefault="00155C92" w:rsidP="00155C92">
      <w:pPr>
        <w:pStyle w:val="a3"/>
        <w:tabs>
          <w:tab w:val="left" w:pos="2850"/>
        </w:tabs>
        <w:suppressAutoHyphens/>
        <w:rPr>
          <w:rFonts w:ascii="Arial" w:hAnsi="Arial" w:cs="Arial"/>
        </w:rPr>
      </w:pPr>
    </w:p>
    <w:p w14:paraId="4C1254AD" w14:textId="77777777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, выделяются следующие типы контролируемых лиц: </w:t>
      </w:r>
    </w:p>
    <w:p w14:paraId="764753AD" w14:textId="4D3BA137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дорог;</w:t>
      </w:r>
    </w:p>
    <w:p w14:paraId="29620418" w14:textId="03A4A010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перевозок по муниципальным маршрутам регулярных перевозок.</w:t>
      </w:r>
    </w:p>
    <w:p w14:paraId="3043C418" w14:textId="6ADE5925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1.2.  Общая протяженность автомобильных дорог муниципального значения составляет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23,8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км, в том числе:</w:t>
      </w:r>
    </w:p>
    <w:p w14:paraId="0586E073" w14:textId="0200F760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с асфальтобетонным покрытием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17,8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км; </w:t>
      </w:r>
    </w:p>
    <w:p w14:paraId="225D571F" w14:textId="553F53F1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грунтовые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6,0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14:paraId="71E414B4" w14:textId="4F520DAC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выполняется на ----- регулярных маршрутах.</w:t>
      </w:r>
    </w:p>
    <w:p w14:paraId="1E541901" w14:textId="1B50035F" w:rsidR="007B0D0A" w:rsidRPr="005B1AD6" w:rsidRDefault="007B0D0A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C75B49" w14:textId="71F6E63D" w:rsidR="007B0D0A" w:rsidRPr="005B1AD6" w:rsidRDefault="00BD2CE5" w:rsidP="00567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B1AD6">
        <w:rPr>
          <w:rFonts w:ascii="Arial" w:hAnsi="Arial" w:cs="Arial"/>
          <w:sz w:val="24"/>
          <w:szCs w:val="24"/>
        </w:rPr>
        <w:t xml:space="preserve"> Характеристика проблем, на решение которых направлена программа профилактики:</w:t>
      </w:r>
    </w:p>
    <w:p w14:paraId="06C7D108" w14:textId="77777777" w:rsidR="00BD2CE5" w:rsidRPr="005B1AD6" w:rsidRDefault="00BD2CE5" w:rsidP="005677A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B7ABF0F" w14:textId="451E94BB" w:rsidR="00BD2CE5" w:rsidRPr="005B1AD6" w:rsidRDefault="007B0D0A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BD2CE5" w:rsidRPr="005B1AD6">
        <w:rPr>
          <w:rFonts w:ascii="Arial" w:eastAsia="Times New Roman" w:hAnsi="Arial" w:cs="Arial"/>
          <w:sz w:val="24"/>
          <w:szCs w:val="24"/>
          <w:lang w:eastAsia="ru-RU"/>
        </w:rPr>
        <w:t>В сфере дорожного хозяйства основной проблемой является несоответствие нормативным требованиям 13,0 км) автомобильных дорог, из них подлежат (по результатам диагностики):</w:t>
      </w:r>
    </w:p>
    <w:p w14:paraId="1F005A7F" w14:textId="0258214E" w:rsidR="00BD2CE5" w:rsidRPr="00BD2CE5" w:rsidRDefault="00BD2CE5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ремонту </w:t>
      </w:r>
      <w:r w:rsidR="005B1AD6" w:rsidRPr="005B1AD6">
        <w:rPr>
          <w:rFonts w:ascii="Arial" w:eastAsia="Times New Roman" w:hAnsi="Arial" w:cs="Arial"/>
          <w:sz w:val="24"/>
          <w:szCs w:val="24"/>
          <w:lang w:eastAsia="ru-RU"/>
        </w:rPr>
        <w:t>11,0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14:paraId="6B9C8EE1" w14:textId="1782862A" w:rsidR="00BD2CE5" w:rsidRPr="00BD2CE5" w:rsidRDefault="00BD2CE5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капитальному ремонту </w:t>
      </w:r>
      <w:r w:rsidR="005B1AD6" w:rsidRPr="005B1A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14:paraId="70223849" w14:textId="2C5BBE7C" w:rsidR="00BD2CE5" w:rsidRPr="00BD2CE5" w:rsidRDefault="00BD2CE5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реконструкции </w:t>
      </w:r>
      <w:r w:rsidR="005B1AD6" w:rsidRPr="005B1AD6">
        <w:rPr>
          <w:rFonts w:ascii="Arial" w:eastAsia="Times New Roman" w:hAnsi="Arial" w:cs="Arial"/>
          <w:sz w:val="24"/>
          <w:szCs w:val="24"/>
          <w:lang w:eastAsia="ru-RU"/>
        </w:rPr>
        <w:t>2,0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14:paraId="425B4EE8" w14:textId="77777777" w:rsidR="005677AB" w:rsidRDefault="005677AB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694D61" w14:textId="48500EF9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Cs/>
          <w:sz w:val="24"/>
          <w:szCs w:val="24"/>
          <w:lang w:eastAsia="ru-RU"/>
        </w:rPr>
        <w:t>3. Цели и задачи реализации программы профилактики</w:t>
      </w:r>
    </w:p>
    <w:p w14:paraId="2E54BE50" w14:textId="77777777" w:rsidR="00DE2E17" w:rsidRPr="005B1AD6" w:rsidRDefault="00DE2E17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6E6F52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7B16445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6B608FD8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7B3725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FF7302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Задачами Программы являются: </w:t>
      </w:r>
    </w:p>
    <w:p w14:paraId="11EC1B93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14:paraId="29EA9605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E3F5592" w14:textId="2789F976" w:rsidR="007B0D0A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19070E78" w14:textId="3EC2CE49" w:rsidR="007B0D0A" w:rsidRPr="005B1AD6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144512" w14:textId="66AD3D62" w:rsidR="007B0D0A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1AD6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Pr="005B1AD6">
        <w:rPr>
          <w:rFonts w:ascii="Arial" w:hAnsi="Arial" w:cs="Arial"/>
          <w:bCs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14:paraId="1AC47DAC" w14:textId="468CB29B" w:rsidR="005B1AD6" w:rsidRPr="005B1AD6" w:rsidRDefault="005B1AD6" w:rsidP="005B1AD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</w:p>
    <w:tbl>
      <w:tblPr>
        <w:tblStyle w:val="ac"/>
        <w:tblpPr w:leftFromText="180" w:rightFromText="180" w:vertAnchor="text" w:horzAnchor="margin" w:tblpXSpec="center" w:tblpY="191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4002"/>
        <w:gridCol w:w="2552"/>
        <w:gridCol w:w="2268"/>
      </w:tblGrid>
      <w:tr w:rsidR="005B1AD6" w:rsidRPr="005B1AD6" w14:paraId="3718F0DF" w14:textId="77777777" w:rsidTr="005B1AD6">
        <w:tc>
          <w:tcPr>
            <w:tcW w:w="959" w:type="dxa"/>
            <w:vAlign w:val="center"/>
          </w:tcPr>
          <w:p w14:paraId="7F15F786" w14:textId="1EACC9D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002" w:type="dxa"/>
            <w:vAlign w:val="center"/>
          </w:tcPr>
          <w:p w14:paraId="08C5D58B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Наименование формы</w:t>
            </w:r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14:paraId="289DE920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0529DF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Срок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проведения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14:paraId="5A242128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5B1AD6" w:rsidRPr="005B1AD6" w14:paraId="11AE0557" w14:textId="77777777" w:rsidTr="00262B54">
        <w:tc>
          <w:tcPr>
            <w:tcW w:w="9781" w:type="dxa"/>
            <w:gridSpan w:val="4"/>
          </w:tcPr>
          <w:p w14:paraId="52DD5FB8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1. Информирование</w:t>
            </w:r>
          </w:p>
        </w:tc>
      </w:tr>
      <w:tr w:rsidR="005B1AD6" w:rsidRPr="005B1AD6" w14:paraId="37C80FF5" w14:textId="77777777" w:rsidTr="00262B54">
        <w:tc>
          <w:tcPr>
            <w:tcW w:w="959" w:type="dxa"/>
          </w:tcPr>
          <w:p w14:paraId="5C0F98DF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1.1.</w:t>
            </w:r>
          </w:p>
          <w:p w14:paraId="5D687AAD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372C9F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B78736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14:paraId="0ACAE5F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14:paraId="24E58CFA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5B1AD6">
              <w:rPr>
                <w:rFonts w:ascii="Arial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155E0E8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0950E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18431A8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5D3163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4F3C915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A05912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5F6A8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3154732F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D397FC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14:paraId="437A641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5E42AF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31113C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F069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C6F8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Не реже 2 раз в год</w:t>
            </w:r>
          </w:p>
          <w:p w14:paraId="182F4904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0D021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0D6C3D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FE295E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Не позднее 10 рабочих дней после их утверждения</w:t>
            </w:r>
          </w:p>
          <w:p w14:paraId="6785C061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32432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5046D096" w14:textId="70A86BBA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 xml:space="preserve">2 категории администрации Жутовского сельского поселения </w:t>
            </w:r>
          </w:p>
          <w:p w14:paraId="47BCE4C8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1A1C7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D6" w:rsidRPr="005B1AD6" w14:paraId="064DF74F" w14:textId="77777777" w:rsidTr="00262B54">
        <w:tc>
          <w:tcPr>
            <w:tcW w:w="9781" w:type="dxa"/>
            <w:gridSpan w:val="4"/>
          </w:tcPr>
          <w:p w14:paraId="1118FA7B" w14:textId="2827FCD2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2. Объявление предостережения</w:t>
            </w:r>
          </w:p>
        </w:tc>
      </w:tr>
      <w:tr w:rsidR="005B1AD6" w:rsidRPr="005B1AD6" w14:paraId="59D206F0" w14:textId="77777777" w:rsidTr="00262B54">
        <w:tc>
          <w:tcPr>
            <w:tcW w:w="959" w:type="dxa"/>
          </w:tcPr>
          <w:p w14:paraId="78155522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14:paraId="656FE579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10C330FF" w14:textId="1165C460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на</w:t>
            </w:r>
            <w:r w:rsidRPr="005B1AD6">
              <w:rPr>
                <w:rFonts w:ascii="Arial" w:hAnsi="Arial" w:cs="Arial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14:paraId="2B3B588A" w14:textId="5276AB64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2 категории администрации Жутовского сельского поселения</w:t>
            </w:r>
          </w:p>
          <w:p w14:paraId="1EC07EED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D6" w:rsidRPr="005B1AD6" w14:paraId="4BF8E0A0" w14:textId="77777777" w:rsidTr="00262B54">
        <w:tc>
          <w:tcPr>
            <w:tcW w:w="9781" w:type="dxa"/>
            <w:gridSpan w:val="4"/>
          </w:tcPr>
          <w:p w14:paraId="696111E8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З. Консультирование</w:t>
            </w:r>
          </w:p>
        </w:tc>
      </w:tr>
      <w:tr w:rsidR="005B1AD6" w:rsidRPr="005B1AD6" w14:paraId="3ECBC0B8" w14:textId="77777777" w:rsidTr="00262B54">
        <w:tc>
          <w:tcPr>
            <w:tcW w:w="959" w:type="dxa"/>
          </w:tcPr>
          <w:p w14:paraId="25CE30D2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14:paraId="7233A1D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5B1AD6">
              <w:rPr>
                <w:rFonts w:ascii="Arial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B1AD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1D4556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1) порядок проведения контрольных мероприятий;</w:t>
            </w:r>
          </w:p>
          <w:p w14:paraId="09DD0EFD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14:paraId="0094A6BA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61CCE47E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14:paraId="0C66951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По запросу</w:t>
            </w:r>
          </w:p>
          <w:p w14:paraId="56722DB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14:paraId="7551365F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479FD9BD" w14:textId="7FDBAFD9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2 категории администрации Жутовского сельского поселения</w:t>
            </w:r>
          </w:p>
          <w:p w14:paraId="5A7111F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D6" w:rsidRPr="005B1AD6" w14:paraId="75A32FB5" w14:textId="77777777" w:rsidTr="00262B54">
        <w:tc>
          <w:tcPr>
            <w:tcW w:w="9781" w:type="dxa"/>
            <w:gridSpan w:val="4"/>
          </w:tcPr>
          <w:p w14:paraId="29AD3A52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4. Профилактический визит</w:t>
            </w:r>
          </w:p>
        </w:tc>
      </w:tr>
      <w:tr w:rsidR="005B1AD6" w:rsidRPr="005B1AD6" w14:paraId="15F02899" w14:textId="77777777" w:rsidTr="00262B54">
        <w:tc>
          <w:tcPr>
            <w:tcW w:w="959" w:type="dxa"/>
          </w:tcPr>
          <w:p w14:paraId="106A1D61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14:paraId="51F5D7FF" w14:textId="395C7586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B1AD6">
              <w:rPr>
                <w:rFonts w:ascii="Arial" w:hAnsi="Arial" w:cs="Arial"/>
                <w:sz w:val="24"/>
                <w:szCs w:val="24"/>
              </w:rPr>
              <w:t>конференц-связи</w:t>
            </w:r>
          </w:p>
        </w:tc>
        <w:tc>
          <w:tcPr>
            <w:tcW w:w="2552" w:type="dxa"/>
          </w:tcPr>
          <w:p w14:paraId="5F6C2F98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З квартал 2022</w:t>
            </w:r>
          </w:p>
          <w:p w14:paraId="546AD1E1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10281A7" w14:textId="5E7B403E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2 категории администрации Жутовского сельского поселения</w:t>
            </w:r>
          </w:p>
          <w:p w14:paraId="7834A022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17F84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15 минут.</w:t>
      </w:r>
    </w:p>
    <w:p w14:paraId="5C85A446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0DFBE98C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Жутовского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области;</w:t>
      </w:r>
    </w:p>
    <w:p w14:paraId="143B6AB7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порядок осуществления контрольных мероприятий, установленных Положением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Жутовского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утвержденным решением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Думы Жутовского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04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.08.2021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69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38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4679B390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14:paraId="45EA8749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14:paraId="5154CB8B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хозяйстве, в следующих случаях:</w:t>
      </w:r>
    </w:p>
    <w:p w14:paraId="3D116D09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6090CE6E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б) за время консультирования предоставить ответ на поставленные вопросы невозможно;</w:t>
      </w:r>
    </w:p>
    <w:p w14:paraId="2E4C3BD6" w14:textId="77777777" w:rsidR="0016319E" w:rsidRPr="002C7A03" w:rsidRDefault="0016319E" w:rsidP="001631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в) ответ на поставленные вопросы требует дополнительного запроса сведений.</w:t>
      </w:r>
    </w:p>
    <w:p w14:paraId="3DA04D78" w14:textId="77777777" w:rsidR="0016319E" w:rsidRDefault="0016319E" w:rsidP="001631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9C8CE6F" w14:textId="77777777" w:rsidR="0016319E" w:rsidRPr="005B1AD6" w:rsidRDefault="0016319E" w:rsidP="0016319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B1AD6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Pr="005B1AD6">
        <w:rPr>
          <w:rFonts w:ascii="Arial" w:hAnsi="Arial" w:cs="Arial"/>
          <w:bCs/>
          <w:sz w:val="24"/>
          <w:szCs w:val="24"/>
        </w:rPr>
        <w:t xml:space="preserve"> Показатели результативности и эффективности программы профилактики рисков причинения вреда (ущерба)</w:t>
      </w:r>
      <w:bookmarkStart w:id="1" w:name="_GoBack"/>
      <w:bookmarkEnd w:id="1"/>
    </w:p>
    <w:p w14:paraId="37A449FF" w14:textId="77777777" w:rsidR="0016319E" w:rsidRPr="005B1AD6" w:rsidRDefault="0016319E" w:rsidP="001631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5953"/>
        <w:gridCol w:w="2514"/>
      </w:tblGrid>
      <w:tr w:rsidR="0016319E" w:rsidRPr="002C7A03" w14:paraId="224E95C5" w14:textId="77777777" w:rsidTr="0016319E">
        <w:trPr>
          <w:tblCellSpacing w:w="0" w:type="dxa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B79507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CFBC6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38052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16319E" w:rsidRPr="002C7A03" w14:paraId="4D463720" w14:textId="77777777" w:rsidTr="0016319E">
        <w:trPr>
          <w:tblCellSpacing w:w="0" w:type="dxa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D47817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FD5CE" w14:textId="77777777" w:rsidR="0016319E" w:rsidRPr="002C7A03" w:rsidRDefault="0016319E" w:rsidP="00EE23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администрацией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Жутовского</w:t>
            </w: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на официальном сайте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A3CAB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6319E" w:rsidRPr="002C7A03" w14:paraId="2632D379" w14:textId="77777777" w:rsidTr="0016319E">
        <w:trPr>
          <w:tblCellSpacing w:w="0" w:type="dxa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BD99A6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BC32AC" w14:textId="77777777" w:rsidR="0016319E" w:rsidRPr="002C7A03" w:rsidRDefault="0016319E" w:rsidP="00EE23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0C141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16319E" w:rsidRPr="002C7A03" w14:paraId="16F09851" w14:textId="77777777" w:rsidTr="0016319E">
        <w:trPr>
          <w:tblCellSpacing w:w="0" w:type="dxa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7A246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91EAF" w14:textId="77777777" w:rsidR="0016319E" w:rsidRPr="002C7A03" w:rsidRDefault="0016319E" w:rsidP="00EE23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B15D0" w14:textId="77777777" w:rsidR="0016319E" w:rsidRPr="002C7A03" w:rsidRDefault="0016319E" w:rsidP="00EE2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20 мероприятий, проведенных контрольным органом</w:t>
            </w:r>
          </w:p>
        </w:tc>
      </w:tr>
    </w:tbl>
    <w:p w14:paraId="4A6F1898" w14:textId="2D8FA135" w:rsidR="007B0D0A" w:rsidRPr="005B1AD6" w:rsidRDefault="007B0D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B0D0A" w:rsidRPr="005B1AD6" w:rsidSect="002E5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1C8F" w14:textId="77777777" w:rsidR="000A32EC" w:rsidRDefault="000A32EC" w:rsidP="00DC0E12">
      <w:pPr>
        <w:spacing w:after="0" w:line="240" w:lineRule="auto"/>
      </w:pPr>
      <w:r>
        <w:separator/>
      </w:r>
    </w:p>
  </w:endnote>
  <w:endnote w:type="continuationSeparator" w:id="0">
    <w:p w14:paraId="76785439" w14:textId="77777777" w:rsidR="000A32EC" w:rsidRDefault="000A32E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33FF" w14:textId="77777777" w:rsidR="000A32EC" w:rsidRDefault="000A32EC" w:rsidP="00DC0E12">
      <w:pPr>
        <w:spacing w:after="0" w:line="240" w:lineRule="auto"/>
      </w:pPr>
      <w:r>
        <w:separator/>
      </w:r>
    </w:p>
  </w:footnote>
  <w:footnote w:type="continuationSeparator" w:id="0">
    <w:p w14:paraId="3DE9E367" w14:textId="77777777" w:rsidR="000A32EC" w:rsidRDefault="000A32E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B83FA7"/>
    <w:multiLevelType w:val="hybridMultilevel"/>
    <w:tmpl w:val="BD142A88"/>
    <w:lvl w:ilvl="0" w:tplc="08DC2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5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37"/>
  </w:num>
  <w:num w:numId="8">
    <w:abstractNumId w:val="2"/>
  </w:num>
  <w:num w:numId="9">
    <w:abstractNumId w:val="19"/>
  </w:num>
  <w:num w:numId="10">
    <w:abstractNumId w:val="15"/>
  </w:num>
  <w:num w:numId="11">
    <w:abstractNumId w:val="31"/>
  </w:num>
  <w:num w:numId="12">
    <w:abstractNumId w:val="9"/>
  </w:num>
  <w:num w:numId="13">
    <w:abstractNumId w:val="27"/>
  </w:num>
  <w:num w:numId="14">
    <w:abstractNumId w:val="14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3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4"/>
  </w:num>
  <w:num w:numId="37">
    <w:abstractNumId w:val="36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33"/>
  </w:num>
  <w:num w:numId="42">
    <w:abstractNumId w:val="16"/>
  </w:num>
  <w:num w:numId="43">
    <w:abstractNumId w:val="13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113E2"/>
    <w:rsid w:val="000422B5"/>
    <w:rsid w:val="00050728"/>
    <w:rsid w:val="0005604B"/>
    <w:rsid w:val="00071DDD"/>
    <w:rsid w:val="000A3082"/>
    <w:rsid w:val="000A32EC"/>
    <w:rsid w:val="000B116A"/>
    <w:rsid w:val="000B1877"/>
    <w:rsid w:val="000F03CB"/>
    <w:rsid w:val="000F11E2"/>
    <w:rsid w:val="0012178E"/>
    <w:rsid w:val="001557A4"/>
    <w:rsid w:val="00155C92"/>
    <w:rsid w:val="0016319E"/>
    <w:rsid w:val="00167B15"/>
    <w:rsid w:val="0018150A"/>
    <w:rsid w:val="001858AA"/>
    <w:rsid w:val="00191268"/>
    <w:rsid w:val="001B30E3"/>
    <w:rsid w:val="001D075E"/>
    <w:rsid w:val="00202B6D"/>
    <w:rsid w:val="0020339B"/>
    <w:rsid w:val="0025500C"/>
    <w:rsid w:val="002735B3"/>
    <w:rsid w:val="00283D8B"/>
    <w:rsid w:val="002867CD"/>
    <w:rsid w:val="00294CB6"/>
    <w:rsid w:val="00294D1E"/>
    <w:rsid w:val="002A15F9"/>
    <w:rsid w:val="002B0E98"/>
    <w:rsid w:val="002D5D86"/>
    <w:rsid w:val="002E2496"/>
    <w:rsid w:val="002E5EFB"/>
    <w:rsid w:val="00303BD2"/>
    <w:rsid w:val="0032082D"/>
    <w:rsid w:val="00325C9E"/>
    <w:rsid w:val="0033603B"/>
    <w:rsid w:val="003464FE"/>
    <w:rsid w:val="0036678A"/>
    <w:rsid w:val="00375B8B"/>
    <w:rsid w:val="003A7013"/>
    <w:rsid w:val="003E09BA"/>
    <w:rsid w:val="00406E73"/>
    <w:rsid w:val="00430D88"/>
    <w:rsid w:val="00461787"/>
    <w:rsid w:val="004F1626"/>
    <w:rsid w:val="004F23D1"/>
    <w:rsid w:val="00511428"/>
    <w:rsid w:val="00547F5B"/>
    <w:rsid w:val="00550CD5"/>
    <w:rsid w:val="005677AB"/>
    <w:rsid w:val="00577EBA"/>
    <w:rsid w:val="00593E15"/>
    <w:rsid w:val="005B0F92"/>
    <w:rsid w:val="005B1282"/>
    <w:rsid w:val="005B1AD6"/>
    <w:rsid w:val="005C1FCE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A50C3"/>
    <w:rsid w:val="006D40E3"/>
    <w:rsid w:val="006D7807"/>
    <w:rsid w:val="00702669"/>
    <w:rsid w:val="00723947"/>
    <w:rsid w:val="00782397"/>
    <w:rsid w:val="0078589F"/>
    <w:rsid w:val="007A1ACA"/>
    <w:rsid w:val="007A47F7"/>
    <w:rsid w:val="007B0D0A"/>
    <w:rsid w:val="007B72C5"/>
    <w:rsid w:val="007C3E25"/>
    <w:rsid w:val="007E3A77"/>
    <w:rsid w:val="008A6E21"/>
    <w:rsid w:val="008D2144"/>
    <w:rsid w:val="008E11FC"/>
    <w:rsid w:val="008F59B0"/>
    <w:rsid w:val="00943D80"/>
    <w:rsid w:val="0094520D"/>
    <w:rsid w:val="00962AD0"/>
    <w:rsid w:val="00974730"/>
    <w:rsid w:val="0097638D"/>
    <w:rsid w:val="00984C08"/>
    <w:rsid w:val="009A034A"/>
    <w:rsid w:val="009A49E5"/>
    <w:rsid w:val="009A51F1"/>
    <w:rsid w:val="009B7A9F"/>
    <w:rsid w:val="009D58EA"/>
    <w:rsid w:val="009D7F12"/>
    <w:rsid w:val="009F0B02"/>
    <w:rsid w:val="009F2470"/>
    <w:rsid w:val="00A07A48"/>
    <w:rsid w:val="00A7204F"/>
    <w:rsid w:val="00A81607"/>
    <w:rsid w:val="00A94534"/>
    <w:rsid w:val="00AB73BF"/>
    <w:rsid w:val="00AC2432"/>
    <w:rsid w:val="00B73E8E"/>
    <w:rsid w:val="00B8131A"/>
    <w:rsid w:val="00B977FE"/>
    <w:rsid w:val="00BA547D"/>
    <w:rsid w:val="00BA7392"/>
    <w:rsid w:val="00BB4243"/>
    <w:rsid w:val="00BC1895"/>
    <w:rsid w:val="00BD2CE5"/>
    <w:rsid w:val="00C15CDC"/>
    <w:rsid w:val="00C4236F"/>
    <w:rsid w:val="00C450AC"/>
    <w:rsid w:val="00C64ADF"/>
    <w:rsid w:val="00C81D3C"/>
    <w:rsid w:val="00C85F7F"/>
    <w:rsid w:val="00CB173B"/>
    <w:rsid w:val="00CB3D0D"/>
    <w:rsid w:val="00D50E7E"/>
    <w:rsid w:val="00DA4448"/>
    <w:rsid w:val="00DC0E12"/>
    <w:rsid w:val="00DC2033"/>
    <w:rsid w:val="00DC353D"/>
    <w:rsid w:val="00DE0FF9"/>
    <w:rsid w:val="00DE2E17"/>
    <w:rsid w:val="00DE6107"/>
    <w:rsid w:val="00E17928"/>
    <w:rsid w:val="00E226AC"/>
    <w:rsid w:val="00E61FED"/>
    <w:rsid w:val="00E64C34"/>
    <w:rsid w:val="00EC352B"/>
    <w:rsid w:val="00F43261"/>
    <w:rsid w:val="00F4384D"/>
    <w:rsid w:val="00F51F60"/>
    <w:rsid w:val="00F535AA"/>
    <w:rsid w:val="00F54A74"/>
    <w:rsid w:val="00F62E89"/>
    <w:rsid w:val="00F66D96"/>
    <w:rsid w:val="00F846D4"/>
    <w:rsid w:val="00FA2A90"/>
    <w:rsid w:val="00FB0C49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E510-735A-4E4F-9925-BD551F9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dcterms:created xsi:type="dcterms:W3CDTF">2021-06-01T13:00:00Z</dcterms:created>
  <dcterms:modified xsi:type="dcterms:W3CDTF">2021-11-26T07:25:00Z</dcterms:modified>
</cp:coreProperties>
</file>