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A4" w:rsidRDefault="00265DA4" w:rsidP="00265DA4">
      <w:pPr>
        <w:tabs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520E" w:rsidRPr="009B3E0B" w:rsidRDefault="0016520E" w:rsidP="001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0B">
        <w:rPr>
          <w:rFonts w:ascii="Times New Roman" w:hAnsi="Times New Roman" w:cs="Times New Roman"/>
          <w:b/>
          <w:sz w:val="28"/>
          <w:szCs w:val="28"/>
        </w:rPr>
        <w:t>ЧЕГЛАКОВСКАЯ СЕЛЬСКАЯ ДУМА</w:t>
      </w:r>
    </w:p>
    <w:p w:rsidR="0016520E" w:rsidRPr="009B3E0B" w:rsidRDefault="0016520E" w:rsidP="001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0B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:rsidR="0016520E" w:rsidRPr="009B3E0B" w:rsidRDefault="0016520E" w:rsidP="001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0B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6520E" w:rsidRPr="009B3E0B" w:rsidRDefault="0016520E" w:rsidP="001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0E" w:rsidRPr="009B3E0B" w:rsidRDefault="0016520E" w:rsidP="001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0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6520E" w:rsidRPr="009B3E0B" w:rsidRDefault="0016520E" w:rsidP="001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0E" w:rsidRPr="009B3E0B" w:rsidRDefault="0016520E" w:rsidP="00165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E0B">
        <w:rPr>
          <w:rFonts w:ascii="Times New Roman" w:hAnsi="Times New Roman" w:cs="Times New Roman"/>
          <w:sz w:val="28"/>
          <w:szCs w:val="28"/>
        </w:rPr>
        <w:t xml:space="preserve">от </w:t>
      </w:r>
      <w:r w:rsidR="00711523">
        <w:rPr>
          <w:rFonts w:ascii="Times New Roman" w:hAnsi="Times New Roman" w:cs="Times New Roman"/>
          <w:sz w:val="28"/>
          <w:szCs w:val="28"/>
        </w:rPr>
        <w:t>17</w:t>
      </w:r>
      <w:r w:rsidRPr="009B3E0B">
        <w:rPr>
          <w:rFonts w:ascii="Times New Roman" w:hAnsi="Times New Roman" w:cs="Times New Roman"/>
          <w:sz w:val="28"/>
          <w:szCs w:val="28"/>
        </w:rPr>
        <w:t>.0</w:t>
      </w:r>
      <w:r w:rsidR="00711523">
        <w:rPr>
          <w:rFonts w:ascii="Times New Roman" w:hAnsi="Times New Roman" w:cs="Times New Roman"/>
          <w:sz w:val="28"/>
          <w:szCs w:val="28"/>
        </w:rPr>
        <w:t>3</w:t>
      </w:r>
      <w:r w:rsidRPr="009B3E0B">
        <w:rPr>
          <w:rFonts w:ascii="Times New Roman" w:hAnsi="Times New Roman" w:cs="Times New Roman"/>
          <w:sz w:val="28"/>
          <w:szCs w:val="28"/>
        </w:rPr>
        <w:t>.</w:t>
      </w:r>
      <w:r w:rsidR="00711523">
        <w:rPr>
          <w:rFonts w:ascii="Times New Roman" w:hAnsi="Times New Roman" w:cs="Times New Roman"/>
          <w:sz w:val="28"/>
          <w:szCs w:val="28"/>
        </w:rPr>
        <w:t>2017</w:t>
      </w:r>
      <w:r w:rsidRPr="009B3E0B">
        <w:rPr>
          <w:rFonts w:ascii="Times New Roman" w:hAnsi="Times New Roman" w:cs="Times New Roman"/>
          <w:sz w:val="28"/>
          <w:szCs w:val="28"/>
        </w:rPr>
        <w:t xml:space="preserve">  № </w:t>
      </w:r>
      <w:r w:rsidR="00711523">
        <w:rPr>
          <w:rFonts w:ascii="Times New Roman" w:hAnsi="Times New Roman" w:cs="Times New Roman"/>
          <w:sz w:val="28"/>
          <w:szCs w:val="28"/>
        </w:rPr>
        <w:t>14/9</w:t>
      </w:r>
    </w:p>
    <w:p w:rsidR="0016520E" w:rsidRPr="009B3E0B" w:rsidRDefault="0016520E" w:rsidP="00165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E0B">
        <w:rPr>
          <w:rFonts w:ascii="Times New Roman" w:hAnsi="Times New Roman" w:cs="Times New Roman"/>
          <w:sz w:val="28"/>
          <w:szCs w:val="28"/>
        </w:rPr>
        <w:t>п.Нагорск</w:t>
      </w:r>
    </w:p>
    <w:p w:rsidR="007520D2" w:rsidRPr="00A1409B" w:rsidRDefault="007520D2" w:rsidP="0062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6EF" w:rsidRPr="006556EF" w:rsidRDefault="006556EF" w:rsidP="006279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56EF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муниципального образования Чеглаковское сельское поселение</w:t>
      </w:r>
    </w:p>
    <w:p w:rsidR="006556EF" w:rsidRPr="006556EF" w:rsidRDefault="006556EF" w:rsidP="0062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6EF" w:rsidRPr="006556EF" w:rsidRDefault="006556EF" w:rsidP="00627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6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442602">
        <w:rPr>
          <w:rFonts w:ascii="Times New Roman" w:hAnsi="Times New Roman" w:cs="Times New Roman"/>
          <w:sz w:val="28"/>
          <w:szCs w:val="28"/>
        </w:rPr>
        <w:t>на основании протокола совещания у врио Губернатора – Председателя Правительства Кировской области от 24.11.2016 года,</w:t>
      </w:r>
      <w:r w:rsidRPr="006556EF">
        <w:rPr>
          <w:rFonts w:ascii="Times New Roman" w:hAnsi="Times New Roman" w:cs="Times New Roman"/>
          <w:sz w:val="28"/>
          <w:szCs w:val="28"/>
        </w:rPr>
        <w:t xml:space="preserve"> Чеглаковская сельская Дума РЕШИЛА:</w:t>
      </w:r>
    </w:p>
    <w:p w:rsidR="006556EF" w:rsidRPr="006556EF" w:rsidRDefault="006556EF" w:rsidP="006279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EF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Чеглаковское сельское поселение, утвержденные решением Чеглаковской сельской Думы от 24.07.2012 № 29/3 внести следующие изменения:</w:t>
      </w:r>
    </w:p>
    <w:p w:rsidR="006556EF" w:rsidRPr="006556EF" w:rsidRDefault="006556EF" w:rsidP="0062794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EF">
        <w:rPr>
          <w:rFonts w:ascii="Times New Roman" w:hAnsi="Times New Roman" w:cs="Times New Roman"/>
          <w:sz w:val="28"/>
          <w:szCs w:val="28"/>
        </w:rPr>
        <w:t>Пункт 8.</w:t>
      </w:r>
      <w:r w:rsidR="00442602">
        <w:rPr>
          <w:rFonts w:ascii="Times New Roman" w:hAnsi="Times New Roman" w:cs="Times New Roman"/>
          <w:sz w:val="28"/>
          <w:szCs w:val="28"/>
        </w:rPr>
        <w:t>2</w:t>
      </w:r>
      <w:r w:rsidR="006C5B4F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r w:rsidR="00756A07">
        <w:rPr>
          <w:rFonts w:ascii="Times New Roman" w:hAnsi="Times New Roman" w:cs="Times New Roman"/>
          <w:sz w:val="28"/>
          <w:szCs w:val="28"/>
        </w:rPr>
        <w:t>дополнить подпунктом 8.2.8 следующего содержания</w:t>
      </w:r>
      <w:r w:rsidRPr="006556EF">
        <w:rPr>
          <w:rFonts w:ascii="Times New Roman" w:hAnsi="Times New Roman" w:cs="Times New Roman"/>
          <w:sz w:val="28"/>
          <w:szCs w:val="28"/>
        </w:rPr>
        <w:t>:</w:t>
      </w:r>
    </w:p>
    <w:p w:rsidR="00756A07" w:rsidRDefault="00756A07" w:rsidP="00756A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«8.2.8</w:t>
      </w:r>
      <w:r w:rsidR="006556EF" w:rsidRPr="006556EF">
        <w:rPr>
          <w:rFonts w:ascii="Times New Roman" w:hAnsi="Times New Roman" w:cs="Times New Roman"/>
          <w:sz w:val="28"/>
          <w:szCs w:val="28"/>
        </w:rPr>
        <w:t>.</w:t>
      </w:r>
      <w:r w:rsidR="003D34DA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независимо от их организационно – правовых форм, обязаны не допускать произрастания борщевика Сосновского на земельных у</w:t>
      </w:r>
      <w:r w:rsidR="00260A24">
        <w:rPr>
          <w:rFonts w:ascii="Times New Roman" w:hAnsi="Times New Roman" w:cs="Times New Roman"/>
          <w:sz w:val="28"/>
          <w:szCs w:val="28"/>
        </w:rPr>
        <w:t>частках, принадлежащих им на праве собственности или аренды, а так же на прилегающих территориях.»</w:t>
      </w:r>
      <w:r w:rsidR="006556EF" w:rsidRPr="0065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F" w:rsidRPr="006556EF" w:rsidRDefault="00260A24" w:rsidP="00756A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56EF" w:rsidRPr="006556EF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6556EF" w:rsidRPr="006556EF" w:rsidRDefault="00260A24" w:rsidP="00260A24">
      <w:pPr>
        <w:tabs>
          <w:tab w:val="left" w:pos="900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56EF" w:rsidRPr="006556E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6556EF" w:rsidRPr="00F15B65" w:rsidRDefault="006556EF" w:rsidP="00627948">
      <w:pPr>
        <w:spacing w:after="0" w:line="240" w:lineRule="auto"/>
        <w:ind w:left="360"/>
        <w:jc w:val="both"/>
        <w:rPr>
          <w:rFonts w:ascii="Times New Roman" w:hAnsi="Times New Roman" w:cs="Times New Roman"/>
          <w:sz w:val="72"/>
          <w:szCs w:val="72"/>
        </w:rPr>
      </w:pPr>
    </w:p>
    <w:p w:rsidR="00260A24" w:rsidRDefault="00260A24" w:rsidP="0062794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Чеглаковского </w:t>
      </w:r>
    </w:p>
    <w:p w:rsidR="006556EF" w:rsidRPr="006556EF" w:rsidRDefault="00260A24" w:rsidP="0062794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52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56EF" w:rsidRPr="006556EF">
        <w:rPr>
          <w:rFonts w:ascii="Times New Roman" w:hAnsi="Times New Roman" w:cs="Times New Roman"/>
          <w:sz w:val="28"/>
          <w:szCs w:val="28"/>
        </w:rPr>
        <w:tab/>
      </w:r>
      <w:r w:rsidR="006556EF" w:rsidRPr="006556EF">
        <w:rPr>
          <w:rFonts w:ascii="Times New Roman" w:hAnsi="Times New Roman" w:cs="Times New Roman"/>
          <w:sz w:val="28"/>
          <w:szCs w:val="28"/>
        </w:rPr>
        <w:tab/>
      </w:r>
      <w:r w:rsidR="006556EF" w:rsidRPr="006556EF">
        <w:rPr>
          <w:rFonts w:ascii="Times New Roman" w:hAnsi="Times New Roman" w:cs="Times New Roman"/>
          <w:sz w:val="28"/>
          <w:szCs w:val="28"/>
        </w:rPr>
        <w:tab/>
      </w:r>
      <w:r w:rsidR="006556EF" w:rsidRPr="006556EF">
        <w:rPr>
          <w:rFonts w:ascii="Times New Roman" w:hAnsi="Times New Roman" w:cs="Times New Roman"/>
          <w:sz w:val="28"/>
          <w:szCs w:val="28"/>
        </w:rPr>
        <w:tab/>
      </w:r>
      <w:r w:rsidR="006556EF" w:rsidRPr="006556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65DA4">
        <w:rPr>
          <w:rFonts w:ascii="Times New Roman" w:hAnsi="Times New Roman" w:cs="Times New Roman"/>
          <w:sz w:val="28"/>
          <w:szCs w:val="28"/>
        </w:rPr>
        <w:t>Л.Н.</w:t>
      </w:r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r w:rsidR="00265DA4">
        <w:rPr>
          <w:rFonts w:ascii="Times New Roman" w:hAnsi="Times New Roman" w:cs="Times New Roman"/>
          <w:sz w:val="28"/>
          <w:szCs w:val="28"/>
        </w:rPr>
        <w:t>Кашина</w:t>
      </w:r>
    </w:p>
    <w:p w:rsidR="006556EF" w:rsidRDefault="006556EF" w:rsidP="006556E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1F1" w:rsidRDefault="00AC21F1"/>
    <w:sectPr w:rsidR="00AC21F1" w:rsidSect="003D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88" w:rsidRDefault="00E94888" w:rsidP="00265DA4">
      <w:pPr>
        <w:spacing w:after="0" w:line="240" w:lineRule="auto"/>
      </w:pPr>
      <w:r>
        <w:separator/>
      </w:r>
    </w:p>
  </w:endnote>
  <w:endnote w:type="continuationSeparator" w:id="1">
    <w:p w:rsidR="00E94888" w:rsidRDefault="00E94888" w:rsidP="0026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88" w:rsidRDefault="00E94888" w:rsidP="00265DA4">
      <w:pPr>
        <w:spacing w:after="0" w:line="240" w:lineRule="auto"/>
      </w:pPr>
      <w:r>
        <w:separator/>
      </w:r>
    </w:p>
  </w:footnote>
  <w:footnote w:type="continuationSeparator" w:id="1">
    <w:p w:rsidR="00E94888" w:rsidRDefault="00E94888" w:rsidP="0026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085"/>
    <w:multiLevelType w:val="multilevel"/>
    <w:tmpl w:val="BCB02D0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6EF"/>
    <w:rsid w:val="000A6981"/>
    <w:rsid w:val="0016520E"/>
    <w:rsid w:val="001662D3"/>
    <w:rsid w:val="00250C98"/>
    <w:rsid w:val="0025484B"/>
    <w:rsid w:val="00260A24"/>
    <w:rsid w:val="00265DA4"/>
    <w:rsid w:val="00282347"/>
    <w:rsid w:val="00294FCE"/>
    <w:rsid w:val="002D200D"/>
    <w:rsid w:val="00301284"/>
    <w:rsid w:val="003D2154"/>
    <w:rsid w:val="003D34DA"/>
    <w:rsid w:val="0040390B"/>
    <w:rsid w:val="00442602"/>
    <w:rsid w:val="004446AC"/>
    <w:rsid w:val="00491A1A"/>
    <w:rsid w:val="00563CE9"/>
    <w:rsid w:val="005B38FB"/>
    <w:rsid w:val="00627948"/>
    <w:rsid w:val="00654A92"/>
    <w:rsid w:val="006556EF"/>
    <w:rsid w:val="006B1668"/>
    <w:rsid w:val="006B3C8E"/>
    <w:rsid w:val="006C18DE"/>
    <w:rsid w:val="006C5B4F"/>
    <w:rsid w:val="00711523"/>
    <w:rsid w:val="00721D6F"/>
    <w:rsid w:val="007520D2"/>
    <w:rsid w:val="00756A07"/>
    <w:rsid w:val="007B23E9"/>
    <w:rsid w:val="007E7CC9"/>
    <w:rsid w:val="008A7E99"/>
    <w:rsid w:val="00A1409B"/>
    <w:rsid w:val="00A37686"/>
    <w:rsid w:val="00A53088"/>
    <w:rsid w:val="00AC21F1"/>
    <w:rsid w:val="00AF15A8"/>
    <w:rsid w:val="00B1592B"/>
    <w:rsid w:val="00BB62EB"/>
    <w:rsid w:val="00BD1402"/>
    <w:rsid w:val="00BF7AFB"/>
    <w:rsid w:val="00DF507A"/>
    <w:rsid w:val="00E55CF5"/>
    <w:rsid w:val="00E73A4B"/>
    <w:rsid w:val="00E94888"/>
    <w:rsid w:val="00E95F47"/>
    <w:rsid w:val="00F15B65"/>
    <w:rsid w:val="00F377BE"/>
    <w:rsid w:val="00F4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DA4"/>
  </w:style>
  <w:style w:type="paragraph" w:styleId="a6">
    <w:name w:val="footer"/>
    <w:basedOn w:val="a"/>
    <w:link w:val="a7"/>
    <w:uiPriority w:val="99"/>
    <w:semiHidden/>
    <w:unhideWhenUsed/>
    <w:rsid w:val="0026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Urist</cp:lastModifiedBy>
  <cp:revision>26</cp:revision>
  <cp:lastPrinted>2017-03-17T05:28:00Z</cp:lastPrinted>
  <dcterms:created xsi:type="dcterms:W3CDTF">2015-06-10T11:23:00Z</dcterms:created>
  <dcterms:modified xsi:type="dcterms:W3CDTF">2017-03-21T11:52:00Z</dcterms:modified>
</cp:coreProperties>
</file>