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BC" w:rsidRPr="00895DAF" w:rsidRDefault="00822D13" w:rsidP="00EA3E27">
      <w:pPr>
        <w:ind w:right="170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5.75pt;visibility:visible">
            <v:imagedata r:id="rId7" o:title="" cropbottom="31823f" cropleft="13317f" cropright="13132f"/>
          </v:shape>
        </w:pict>
      </w:r>
    </w:p>
    <w:p w:rsidR="003C7EBC" w:rsidRPr="00895DAF" w:rsidRDefault="003C7EBC" w:rsidP="00EA3E27">
      <w:pPr>
        <w:ind w:left="510" w:right="170"/>
        <w:jc w:val="center"/>
        <w:outlineLvl w:val="0"/>
        <w:rPr>
          <w:rFonts w:ascii="Times New Roman" w:hAnsi="Times New Roman"/>
          <w:b/>
        </w:rPr>
      </w:pPr>
      <w:r w:rsidRPr="00895DAF">
        <w:rPr>
          <w:rFonts w:ascii="Times New Roman" w:hAnsi="Times New Roman"/>
          <w:b/>
        </w:rPr>
        <w:t>РОССИЙСКАЯ ФЕДЕРАЦИЯ</w:t>
      </w:r>
    </w:p>
    <w:p w:rsidR="003C7EBC" w:rsidRPr="00895DAF" w:rsidRDefault="003C7EBC" w:rsidP="00EA3E27">
      <w:pPr>
        <w:ind w:left="510" w:right="170"/>
        <w:jc w:val="center"/>
        <w:rPr>
          <w:rFonts w:ascii="Times New Roman" w:hAnsi="Times New Roman"/>
          <w:b/>
        </w:rPr>
      </w:pPr>
      <w:r w:rsidRPr="00895DAF">
        <w:rPr>
          <w:rFonts w:ascii="Times New Roman" w:hAnsi="Times New Roman"/>
          <w:b/>
        </w:rPr>
        <w:t>АДМИНИСТРАЦИЯ МАНИНСКОГО СЕЛЬСКОГО ПОСЕЛЕНИЯ</w:t>
      </w:r>
    </w:p>
    <w:p w:rsidR="003C7EBC" w:rsidRPr="00895DAF" w:rsidRDefault="003C7EBC" w:rsidP="00EA3E27">
      <w:pPr>
        <w:ind w:left="510" w:right="170"/>
        <w:jc w:val="center"/>
        <w:rPr>
          <w:rFonts w:ascii="Times New Roman" w:hAnsi="Times New Roman"/>
          <w:b/>
        </w:rPr>
      </w:pPr>
      <w:r w:rsidRPr="00895DAF">
        <w:rPr>
          <w:rFonts w:ascii="Times New Roman" w:hAnsi="Times New Roman"/>
          <w:b/>
        </w:rPr>
        <w:t>КАЛАЧЕЕВСКОГО МУНИЦИПАЛЬНОГО РАЙОНА</w:t>
      </w:r>
    </w:p>
    <w:p w:rsidR="003C7EBC" w:rsidRPr="00895DAF" w:rsidRDefault="003C7EBC" w:rsidP="00EA3E27">
      <w:pPr>
        <w:ind w:left="510" w:right="170"/>
        <w:jc w:val="center"/>
        <w:rPr>
          <w:rFonts w:ascii="Times New Roman" w:hAnsi="Times New Roman"/>
          <w:b/>
        </w:rPr>
      </w:pPr>
      <w:r w:rsidRPr="00895DAF">
        <w:rPr>
          <w:rFonts w:ascii="Times New Roman" w:hAnsi="Times New Roman"/>
          <w:b/>
        </w:rPr>
        <w:t>ВОРОНЕЖСКОЙ ОБЛАСТИ</w:t>
      </w:r>
    </w:p>
    <w:p w:rsidR="003C7EBC" w:rsidRDefault="003C7EBC" w:rsidP="008A3AF6">
      <w:pPr>
        <w:jc w:val="center"/>
        <w:rPr>
          <w:rFonts w:ascii="Times New Roman" w:hAnsi="Times New Roman"/>
          <w:b/>
          <w:bCs/>
          <w:color w:val="1E1E1E"/>
        </w:rPr>
      </w:pPr>
    </w:p>
    <w:p w:rsidR="003C7EBC" w:rsidRPr="008D44EA" w:rsidRDefault="003C7EBC" w:rsidP="008A3AF6">
      <w:pPr>
        <w:spacing w:line="255" w:lineRule="atLeast"/>
        <w:ind w:firstLine="150"/>
        <w:jc w:val="center"/>
        <w:rPr>
          <w:rFonts w:ascii="Times New Roman" w:hAnsi="Times New Roman"/>
          <w:color w:val="1E1E1E"/>
        </w:rPr>
      </w:pPr>
    </w:p>
    <w:p w:rsidR="003C7EBC" w:rsidRPr="008D44EA" w:rsidRDefault="003C7EBC" w:rsidP="008A3AF6">
      <w:pPr>
        <w:spacing w:line="255" w:lineRule="atLeast"/>
        <w:jc w:val="center"/>
        <w:rPr>
          <w:rFonts w:ascii="Times New Roman" w:hAnsi="Times New Roman"/>
          <w:b/>
          <w:bCs/>
        </w:rPr>
      </w:pPr>
      <w:r w:rsidRPr="008D44EA">
        <w:rPr>
          <w:rFonts w:ascii="Times New Roman" w:hAnsi="Times New Roman"/>
          <w:b/>
          <w:bCs/>
          <w:color w:val="1E1E1E"/>
        </w:rPr>
        <w:t>ПОСТАНОВЛЕНИЕ</w:t>
      </w:r>
    </w:p>
    <w:p w:rsidR="003C7EBC" w:rsidRPr="008D44EA" w:rsidRDefault="003C7EBC" w:rsidP="008A3AF6">
      <w:pPr>
        <w:tabs>
          <w:tab w:val="left" w:pos="6375"/>
        </w:tabs>
        <w:spacing w:before="100" w:beforeAutospacing="1" w:line="255" w:lineRule="atLeast"/>
        <w:ind w:firstLine="150"/>
        <w:rPr>
          <w:rFonts w:ascii="Times New Roman" w:hAnsi="Times New Roman"/>
        </w:rPr>
      </w:pPr>
      <w:r>
        <w:rPr>
          <w:rFonts w:ascii="Times New Roman" w:hAnsi="Times New Roman"/>
          <w:color w:val="1E1E1E"/>
        </w:rPr>
        <w:t>от 25 февраля</w:t>
      </w:r>
      <w:r w:rsidRPr="008D44EA">
        <w:rPr>
          <w:rFonts w:ascii="Times New Roman" w:hAnsi="Times New Roman"/>
          <w:color w:val="1E1E1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D44EA">
          <w:rPr>
            <w:rFonts w:ascii="Times New Roman" w:hAnsi="Times New Roman"/>
            <w:color w:val="1E1E1E"/>
          </w:rPr>
          <w:t>20</w:t>
        </w:r>
        <w:r>
          <w:rPr>
            <w:rFonts w:ascii="Times New Roman" w:hAnsi="Times New Roman"/>
            <w:color w:val="1E1E1E"/>
          </w:rPr>
          <w:t>21</w:t>
        </w:r>
        <w:r w:rsidRPr="008D44EA">
          <w:rPr>
            <w:rFonts w:ascii="Times New Roman" w:hAnsi="Times New Roman"/>
            <w:color w:val="1E1E1E"/>
          </w:rPr>
          <w:t xml:space="preserve"> г</w:t>
        </w:r>
      </w:smartTag>
      <w:r w:rsidRPr="008D44EA">
        <w:rPr>
          <w:rFonts w:ascii="Times New Roman" w:hAnsi="Times New Roman"/>
          <w:color w:val="1E1E1E"/>
        </w:rPr>
        <w:t xml:space="preserve">. </w:t>
      </w:r>
      <w:r w:rsidRPr="008D44EA">
        <w:rPr>
          <w:rFonts w:ascii="Times New Roman" w:hAnsi="Times New Roman"/>
          <w:color w:val="1E1E1E"/>
        </w:rPr>
        <w:tab/>
        <w:t>№</w:t>
      </w:r>
      <w:r>
        <w:rPr>
          <w:rFonts w:ascii="Times New Roman" w:hAnsi="Times New Roman"/>
          <w:color w:val="1E1E1E"/>
        </w:rPr>
        <w:t xml:space="preserve"> 16</w:t>
      </w:r>
    </w:p>
    <w:p w:rsidR="003C7EBC" w:rsidRPr="008D44EA" w:rsidRDefault="003C7EBC" w:rsidP="008A3AF6">
      <w:pPr>
        <w:spacing w:line="255" w:lineRule="atLeast"/>
        <w:ind w:firstLine="150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 с. Манино</w:t>
      </w:r>
    </w:p>
    <w:p w:rsidR="003C7EBC" w:rsidRPr="008D44EA" w:rsidRDefault="003C7EBC" w:rsidP="008A3AF6">
      <w:pPr>
        <w:spacing w:line="255" w:lineRule="atLeast"/>
        <w:ind w:firstLine="150"/>
        <w:rPr>
          <w:rFonts w:ascii="Times New Roman" w:hAnsi="Times New Roman"/>
          <w:color w:val="1E1E1E"/>
        </w:rPr>
      </w:pPr>
    </w:p>
    <w:p w:rsidR="003C7EBC" w:rsidRPr="008D44EA" w:rsidRDefault="003C7EBC" w:rsidP="008A3AF6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О создании комиссии по определению стажа</w:t>
      </w:r>
    </w:p>
    <w:p w:rsidR="003C7EBC" w:rsidRPr="008D44EA" w:rsidRDefault="003C7EBC" w:rsidP="008D44EA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муниципальной службы</w:t>
      </w:r>
    </w:p>
    <w:p w:rsidR="003C7EBC" w:rsidRPr="008D44EA" w:rsidRDefault="003C7EBC" w:rsidP="008A3AF6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</w:p>
    <w:p w:rsidR="003C7EBC" w:rsidRPr="008D44EA" w:rsidRDefault="003C7EBC" w:rsidP="008A3AF6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  <w:bCs/>
        </w:rPr>
      </w:pPr>
      <w:r w:rsidRPr="008D44EA">
        <w:rPr>
          <w:rFonts w:ascii="Times New Roman" w:hAnsi="Times New Roman"/>
        </w:rPr>
        <w:t xml:space="preserve">В соответствии с </w:t>
      </w:r>
      <w:hyperlink r:id="rId8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/>
        </w:rPr>
        <w:t xml:space="preserve"> Воронежской области от 27.12.2012 N 196-ОЗ "О порядке исчисления стажа муниципальной службы муниципальных служащих в Воронежской области", пунктом 1.5. раздела 1 «Общие положения» Порядка </w:t>
      </w:r>
      <w:r w:rsidRPr="008D44EA">
        <w:rPr>
          <w:rFonts w:ascii="Times New Roman" w:hAnsi="Times New Roman"/>
          <w:bCs/>
        </w:rPr>
        <w:t xml:space="preserve">включения в стаж муниципальной службы муниципальных служащих </w:t>
      </w:r>
      <w:proofErr w:type="spellStart"/>
      <w:r>
        <w:rPr>
          <w:rFonts w:ascii="Times New Roman" w:hAnsi="Times New Roman"/>
          <w:bCs/>
        </w:rPr>
        <w:t>Манинского</w:t>
      </w:r>
      <w:proofErr w:type="spellEnd"/>
      <w:r w:rsidRPr="008D44E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  <w:bCs/>
        </w:rPr>
        <w:t>Калачеевского</w:t>
      </w:r>
      <w:proofErr w:type="spellEnd"/>
      <w:r w:rsidRPr="008D44EA">
        <w:rPr>
          <w:rFonts w:ascii="Times New Roman" w:hAnsi="Times New Roman"/>
          <w:bCs/>
        </w:rPr>
        <w:t xml:space="preserve"> муниципального района Воронежской области периодов замещения отдельных должностей, утвержденного решением Совета народных </w:t>
      </w:r>
      <w:proofErr w:type="spellStart"/>
      <w:r w:rsidRPr="008D44EA">
        <w:rPr>
          <w:rFonts w:ascii="Times New Roman" w:hAnsi="Times New Roman"/>
          <w:bCs/>
        </w:rPr>
        <w:t>депутатов</w:t>
      </w:r>
      <w:r>
        <w:rPr>
          <w:rFonts w:ascii="Times New Roman" w:hAnsi="Times New Roman"/>
          <w:bCs/>
        </w:rPr>
        <w:t>Манинского</w:t>
      </w:r>
      <w:proofErr w:type="spellEnd"/>
      <w:r w:rsidRPr="008D44E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  <w:bCs/>
        </w:rPr>
        <w:t>Калачеевского</w:t>
      </w:r>
      <w:proofErr w:type="spellEnd"/>
      <w:r w:rsidRPr="008D44EA">
        <w:rPr>
          <w:rFonts w:ascii="Times New Roman" w:hAnsi="Times New Roman"/>
          <w:bCs/>
        </w:rPr>
        <w:t xml:space="preserve"> муниципального района от </w:t>
      </w:r>
      <w:r>
        <w:rPr>
          <w:rFonts w:ascii="Times New Roman" w:hAnsi="Times New Roman"/>
          <w:bCs/>
        </w:rPr>
        <w:t>30</w:t>
      </w:r>
      <w:r w:rsidRPr="008D44EA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5</w:t>
      </w:r>
      <w:r w:rsidRPr="008D44EA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7 года №69</w:t>
      </w:r>
      <w:r w:rsidRPr="008D44EA">
        <w:rPr>
          <w:rFonts w:ascii="Times New Roman" w:hAnsi="Times New Roman"/>
          <w:bCs/>
        </w:rPr>
        <w:t xml:space="preserve"> администрация </w:t>
      </w:r>
      <w:proofErr w:type="spellStart"/>
      <w:r>
        <w:rPr>
          <w:rFonts w:ascii="Times New Roman" w:hAnsi="Times New Roman"/>
          <w:bCs/>
        </w:rPr>
        <w:t>Манинского</w:t>
      </w:r>
      <w:proofErr w:type="spellEnd"/>
      <w:r w:rsidRPr="008D44E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  <w:bCs/>
        </w:rPr>
        <w:t>Калачеевского</w:t>
      </w:r>
      <w:proofErr w:type="spellEnd"/>
      <w:r w:rsidRPr="008D44EA">
        <w:rPr>
          <w:rFonts w:ascii="Times New Roman" w:hAnsi="Times New Roman"/>
          <w:bCs/>
        </w:rPr>
        <w:t xml:space="preserve"> муниципального района постановляет:</w:t>
      </w:r>
    </w:p>
    <w:p w:rsidR="003C7EBC" w:rsidRPr="008D44EA" w:rsidRDefault="003C7EBC" w:rsidP="00285741">
      <w:pPr>
        <w:rPr>
          <w:rFonts w:ascii="Times New Roman" w:hAnsi="Times New Roman"/>
          <w:bCs/>
        </w:rPr>
      </w:pPr>
      <w:r w:rsidRPr="008D44EA">
        <w:rPr>
          <w:rFonts w:ascii="Times New Roman" w:hAnsi="Times New Roman"/>
          <w:bCs/>
        </w:rPr>
        <w:t>1. Создать комиссию по определению стажа муниципальной службы в следующем составе: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Председатель комиссии – </w:t>
      </w:r>
      <w:r>
        <w:rPr>
          <w:rFonts w:ascii="Times New Roman" w:hAnsi="Times New Roman"/>
        </w:rPr>
        <w:t>Борщев С.Н.-</w:t>
      </w:r>
      <w:proofErr w:type="gramStart"/>
      <w:r w:rsidR="00822D13">
        <w:rPr>
          <w:rFonts w:ascii="Times New Roman" w:hAnsi="Times New Roman"/>
        </w:rPr>
        <w:t>Г</w:t>
      </w:r>
      <w:bookmarkStart w:id="0" w:name="_GoBack"/>
      <w:bookmarkEnd w:id="0"/>
      <w:r>
        <w:rPr>
          <w:rFonts w:ascii="Times New Roman" w:hAnsi="Times New Roman"/>
        </w:rPr>
        <w:t xml:space="preserve">лава 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proofErr w:type="gramEnd"/>
      <w:r>
        <w:rPr>
          <w:rFonts w:ascii="Times New Roman" w:hAnsi="Times New Roman"/>
        </w:rPr>
        <w:t xml:space="preserve"> сельского поселения</w:t>
      </w:r>
      <w:r w:rsidR="00822D13">
        <w:rPr>
          <w:rFonts w:ascii="Times New Roman" w:hAnsi="Times New Roman"/>
        </w:rPr>
        <w:t xml:space="preserve"> 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</w:rPr>
        <w:t>Блажкова</w:t>
      </w:r>
      <w:proofErr w:type="spellEnd"/>
      <w:r>
        <w:rPr>
          <w:rFonts w:ascii="Times New Roman" w:hAnsi="Times New Roman"/>
        </w:rPr>
        <w:t xml:space="preserve"> Н.С.-главный специалист администрации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822D13">
        <w:rPr>
          <w:rFonts w:ascii="Times New Roman" w:hAnsi="Times New Roman"/>
        </w:rPr>
        <w:t>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Секретарь комиссии – </w:t>
      </w:r>
      <w:r>
        <w:rPr>
          <w:rFonts w:ascii="Times New Roman" w:hAnsi="Times New Roman"/>
        </w:rPr>
        <w:t xml:space="preserve">Сиденко Е.Н.–ведущий специалист администрации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822D13">
        <w:rPr>
          <w:rFonts w:ascii="Times New Roman" w:hAnsi="Times New Roman"/>
        </w:rPr>
        <w:t>;</w:t>
      </w:r>
    </w:p>
    <w:p w:rsidR="00822D13" w:rsidRDefault="00822D13" w:rsidP="00822D1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C7EBC" w:rsidRPr="008D44EA">
        <w:rPr>
          <w:rFonts w:ascii="Times New Roman" w:hAnsi="Times New Roman"/>
        </w:rPr>
        <w:t>Члены комиссии</w:t>
      </w:r>
      <w:r>
        <w:rPr>
          <w:rFonts w:ascii="Times New Roman" w:hAnsi="Times New Roman"/>
        </w:rPr>
        <w:t>:</w:t>
      </w:r>
    </w:p>
    <w:p w:rsidR="003C7EBC" w:rsidRDefault="00822D13" w:rsidP="00822D1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C7EBC" w:rsidRPr="008D44EA">
        <w:rPr>
          <w:rFonts w:ascii="Times New Roman" w:hAnsi="Times New Roman"/>
        </w:rPr>
        <w:t xml:space="preserve"> – </w:t>
      </w:r>
      <w:proofErr w:type="spellStart"/>
      <w:r w:rsidR="003C7EBC">
        <w:rPr>
          <w:rFonts w:ascii="Times New Roman" w:hAnsi="Times New Roman"/>
        </w:rPr>
        <w:t>Есаулова</w:t>
      </w:r>
      <w:proofErr w:type="spellEnd"/>
      <w:r w:rsidR="003C7EBC">
        <w:rPr>
          <w:rFonts w:ascii="Times New Roman" w:hAnsi="Times New Roman"/>
        </w:rPr>
        <w:t xml:space="preserve"> Н.В.- депутат </w:t>
      </w:r>
      <w:r>
        <w:rPr>
          <w:rFonts w:ascii="Times New Roman" w:hAnsi="Times New Roman"/>
        </w:rPr>
        <w:t>С</w:t>
      </w:r>
      <w:r w:rsidR="003C7EBC">
        <w:rPr>
          <w:rFonts w:ascii="Times New Roman" w:hAnsi="Times New Roman"/>
        </w:rPr>
        <w:t>овета народных депутатов</w:t>
      </w:r>
      <w:r w:rsidR="003C7EBC" w:rsidRPr="008353FC">
        <w:rPr>
          <w:rFonts w:ascii="Times New Roman" w:hAnsi="Times New Roman"/>
        </w:rPr>
        <w:t xml:space="preserve"> </w:t>
      </w:r>
      <w:proofErr w:type="spellStart"/>
      <w:r w:rsidR="003C7EBC">
        <w:rPr>
          <w:rFonts w:ascii="Times New Roman" w:hAnsi="Times New Roman"/>
        </w:rPr>
        <w:t>Манинского</w:t>
      </w:r>
      <w:proofErr w:type="spellEnd"/>
      <w:r w:rsidR="003C7EBC">
        <w:rPr>
          <w:rFonts w:ascii="Times New Roman" w:hAnsi="Times New Roman"/>
        </w:rPr>
        <w:t xml:space="preserve"> сельского поселения (по согласованию);</w:t>
      </w:r>
    </w:p>
    <w:p w:rsidR="003C7EBC" w:rsidRPr="008D44EA" w:rsidRDefault="003C7EBC" w:rsidP="002857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Титаренко И.А.- депутат </w:t>
      </w:r>
      <w:r w:rsidR="00822D13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народных депутатов</w:t>
      </w:r>
      <w:r w:rsidRPr="008353F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 (по согласованию).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2.</w:t>
      </w:r>
      <w:bookmarkStart w:id="1" w:name="sub_1"/>
      <w:r w:rsidRPr="008D44EA">
        <w:rPr>
          <w:rFonts w:ascii="Times New Roman" w:hAnsi="Times New Roman"/>
        </w:rPr>
        <w:t xml:space="preserve">Утвердить </w:t>
      </w:r>
      <w:bookmarkEnd w:id="1"/>
      <w:r w:rsidRPr="008D44EA">
        <w:rPr>
          <w:rFonts w:ascii="Times New Roman" w:hAnsi="Times New Roman"/>
        </w:rPr>
        <w:fldChar w:fldCharType="begin"/>
      </w:r>
      <w:r w:rsidRPr="008D44EA">
        <w:rPr>
          <w:rFonts w:ascii="Times New Roman" w:hAnsi="Times New Roman"/>
        </w:rPr>
        <w:instrText xml:space="preserve"> HYPERLINK \l "sub_2000" </w:instrText>
      </w:r>
      <w:r w:rsidRPr="008D44EA">
        <w:rPr>
          <w:rFonts w:ascii="Times New Roman" w:hAnsi="Times New Roman"/>
        </w:rPr>
        <w:fldChar w:fldCharType="separate"/>
      </w:r>
      <w:r w:rsidRPr="008D44EA">
        <w:rPr>
          <w:rStyle w:val="a4"/>
          <w:rFonts w:ascii="Times New Roman" w:hAnsi="Times New Roman"/>
          <w:color w:val="auto"/>
        </w:rPr>
        <w:t>Положение</w:t>
      </w:r>
      <w:r w:rsidRPr="008D44EA">
        <w:rPr>
          <w:rFonts w:ascii="Times New Roman" w:hAnsi="Times New Roman"/>
        </w:rPr>
        <w:fldChar w:fldCharType="end"/>
      </w:r>
      <w:r w:rsidRPr="008D44EA">
        <w:rPr>
          <w:rFonts w:ascii="Times New Roman" w:hAnsi="Times New Roman"/>
        </w:rPr>
        <w:t xml:space="preserve"> о комиссии по определению стажа муниципальной службы согласно </w:t>
      </w:r>
      <w:proofErr w:type="gramStart"/>
      <w:r w:rsidRPr="008D44EA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ю</w:t>
      </w:r>
      <w:proofErr w:type="gramEnd"/>
      <w:r w:rsidRPr="008D44EA">
        <w:rPr>
          <w:rFonts w:ascii="Times New Roman" w:hAnsi="Times New Roman"/>
        </w:rPr>
        <w:t xml:space="preserve"> к данному постановлению.</w:t>
      </w:r>
    </w:p>
    <w:p w:rsidR="003C7EBC" w:rsidRPr="008D44EA" w:rsidRDefault="003C7EBC" w:rsidP="008A3AF6">
      <w:pPr>
        <w:spacing w:line="255" w:lineRule="atLeast"/>
        <w:rPr>
          <w:rFonts w:ascii="Times New Roman" w:hAnsi="Times New Roman"/>
          <w:color w:val="1E1E1E"/>
        </w:rPr>
      </w:pPr>
      <w:r w:rsidRPr="008D44EA">
        <w:rPr>
          <w:rFonts w:ascii="Times New Roman" w:hAnsi="Times New Roman"/>
          <w:color w:val="1E1E1E"/>
        </w:rPr>
        <w:t xml:space="preserve">3. Настоящее постановление опубликовать в информационном «Вестнике» нормативных правовых актов </w:t>
      </w:r>
      <w:proofErr w:type="spellStart"/>
      <w:r>
        <w:rPr>
          <w:rFonts w:ascii="Times New Roman" w:hAnsi="Times New Roman"/>
          <w:color w:val="1E1E1E"/>
        </w:rPr>
        <w:t>Манинского</w:t>
      </w:r>
      <w:proofErr w:type="spellEnd"/>
      <w:r w:rsidRPr="008D44EA">
        <w:rPr>
          <w:rFonts w:ascii="Times New Roman" w:hAnsi="Times New Roman"/>
          <w:color w:val="1E1E1E"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  <w:color w:val="1E1E1E"/>
        </w:rPr>
        <w:t>Калачеевского</w:t>
      </w:r>
      <w:proofErr w:type="spellEnd"/>
      <w:r w:rsidRPr="008D44EA">
        <w:rPr>
          <w:rFonts w:ascii="Times New Roman" w:hAnsi="Times New Roman"/>
          <w:color w:val="1E1E1E"/>
        </w:rPr>
        <w:t xml:space="preserve"> муниципального района и разместить на официальном сайте администрации поселения в сети интернет.</w:t>
      </w:r>
    </w:p>
    <w:p w:rsidR="003C7EBC" w:rsidRPr="008D44EA" w:rsidRDefault="003C7EBC" w:rsidP="008A3AF6">
      <w:pPr>
        <w:spacing w:line="255" w:lineRule="atLeast"/>
        <w:rPr>
          <w:rFonts w:ascii="Times New Roman" w:hAnsi="Times New Roman"/>
          <w:color w:val="1E1E1E"/>
        </w:rPr>
      </w:pPr>
      <w:r w:rsidRPr="008D44EA">
        <w:rPr>
          <w:rFonts w:ascii="Times New Roman" w:hAnsi="Times New Roman"/>
          <w:color w:val="1E1E1E"/>
        </w:rPr>
        <w:t xml:space="preserve">4. Контроль за исполнением данного постановления оставляю за собой. </w:t>
      </w:r>
    </w:p>
    <w:p w:rsidR="003C7EBC" w:rsidRPr="008D44EA" w:rsidRDefault="003C7EBC" w:rsidP="008A3AF6">
      <w:pPr>
        <w:pStyle w:val="affff6"/>
        <w:tabs>
          <w:tab w:val="left" w:pos="7263"/>
        </w:tabs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ab/>
      </w:r>
    </w:p>
    <w:p w:rsidR="003C7EBC" w:rsidRPr="008D44EA" w:rsidRDefault="003C7EBC" w:rsidP="008A3AF6">
      <w:pPr>
        <w:pStyle w:val="affff6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8A3AF6">
      <w:pPr>
        <w:pStyle w:val="affff6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8A3AF6">
      <w:pPr>
        <w:pStyle w:val="affff6"/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Манинского</w:t>
      </w:r>
      <w:proofErr w:type="spellEnd"/>
    </w:p>
    <w:p w:rsidR="003C7EBC" w:rsidRPr="008D44EA" w:rsidRDefault="003C7EBC" w:rsidP="008A3AF6">
      <w:pPr>
        <w:pStyle w:val="affff6"/>
        <w:tabs>
          <w:tab w:val="left" w:pos="708"/>
          <w:tab w:val="left" w:pos="1416"/>
          <w:tab w:val="left" w:pos="2124"/>
          <w:tab w:val="left" w:pos="6075"/>
        </w:tabs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>сельского поселения</w:t>
      </w:r>
      <w:r w:rsidRPr="008D44EA">
        <w:rPr>
          <w:rFonts w:ascii="Times New Roman" w:hAnsi="Times New Roman"/>
          <w:sz w:val="24"/>
          <w:szCs w:val="24"/>
        </w:rPr>
        <w:tab/>
      </w:r>
      <w:r w:rsidRPr="008D44E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С.Н.Борщев</w:t>
      </w:r>
      <w:proofErr w:type="spellEnd"/>
    </w:p>
    <w:p w:rsidR="003C7EBC" w:rsidRPr="008D44EA" w:rsidRDefault="003C7EBC" w:rsidP="008A3AF6">
      <w:pPr>
        <w:pStyle w:val="affff6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571436">
      <w:pPr>
        <w:pStyle w:val="1"/>
        <w:tabs>
          <w:tab w:val="left" w:pos="619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285741">
      <w:pPr>
        <w:pStyle w:val="1"/>
        <w:tabs>
          <w:tab w:val="left" w:pos="6194"/>
        </w:tabs>
        <w:jc w:val="right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285741">
      <w:pPr>
        <w:pStyle w:val="1"/>
        <w:tabs>
          <w:tab w:val="left" w:pos="6194"/>
        </w:tabs>
        <w:jc w:val="right"/>
        <w:rPr>
          <w:rFonts w:ascii="Times New Roman" w:hAnsi="Times New Roman"/>
          <w:sz w:val="24"/>
          <w:szCs w:val="24"/>
        </w:rPr>
      </w:pPr>
    </w:p>
    <w:p w:rsidR="003C7EBC" w:rsidRPr="008D44EA" w:rsidRDefault="003C7EBC" w:rsidP="00285741">
      <w:pPr>
        <w:pStyle w:val="1"/>
        <w:tabs>
          <w:tab w:val="left" w:pos="6194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ab/>
      </w:r>
      <w:r w:rsidRPr="008D44EA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3C7EBC" w:rsidRDefault="003C7EBC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>к постановлению администрации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proofErr w:type="spellStart"/>
      <w:r w:rsidRPr="008D44EA">
        <w:rPr>
          <w:rFonts w:ascii="Times New Roman" w:hAnsi="Times New Roman"/>
        </w:rPr>
        <w:t>Калачеевского</w:t>
      </w:r>
      <w:proofErr w:type="spellEnd"/>
      <w:r w:rsidRPr="008D44EA">
        <w:rPr>
          <w:rFonts w:ascii="Times New Roman" w:hAnsi="Times New Roman"/>
        </w:rPr>
        <w:t xml:space="preserve"> муниципального района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25февраля2021</w:t>
      </w:r>
      <w:r w:rsidRPr="008D44E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16</w:t>
      </w: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bookmarkStart w:id="2" w:name="sub_100"/>
      <w:r w:rsidRPr="008D44EA">
        <w:rPr>
          <w:rFonts w:ascii="Times New Roman" w:hAnsi="Times New Roman"/>
          <w:sz w:val="24"/>
          <w:szCs w:val="24"/>
        </w:rPr>
        <w:t>Положение</w:t>
      </w:r>
      <w:r w:rsidRPr="008D44EA">
        <w:rPr>
          <w:rFonts w:ascii="Times New Roman" w:hAnsi="Times New Roman"/>
          <w:sz w:val="24"/>
          <w:szCs w:val="24"/>
        </w:rPr>
        <w:br/>
        <w:t>о комиссии по определению стажа муниципальной службы</w:t>
      </w: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>1. Общие положения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1.1. Комиссия по определению стажа муниципальной службы (далее - Комиссия) является постоянно действующим органом </w:t>
      </w:r>
      <w:proofErr w:type="spellStart"/>
      <w:r w:rsidRPr="008D44E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</w:rPr>
        <w:t>Калачеевского</w:t>
      </w:r>
      <w:proofErr w:type="spellEnd"/>
      <w:r w:rsidRPr="008D44EA">
        <w:rPr>
          <w:rFonts w:ascii="Times New Roman" w:hAnsi="Times New Roman"/>
        </w:rPr>
        <w:t xml:space="preserve"> муниципального района (далее - администрация), по рассмотрению вопросов определения стажа муниципальной службы в соответствии с </w:t>
      </w:r>
      <w:hyperlink r:id="rId9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/>
        </w:rPr>
        <w:t xml:space="preserve"> Воронежской области от 27.12.2012 года N 196-ОЗ "О порядке исчисления стажа муниципальной службы муниципальных служащих в Воронежской области».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1.2. Комиссия руководствуется в своей работе </w:t>
      </w:r>
      <w:hyperlink r:id="rId10" w:history="1">
        <w:r w:rsidRPr="008D44EA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8D44EA">
        <w:rPr>
          <w:rFonts w:ascii="Times New Roman" w:hAnsi="Times New Roman"/>
        </w:rPr>
        <w:t xml:space="preserve"> Российской Федерации, федеральным и областным законодательством о муниципальной службе, муниципальными правовыми актами Совета народных депутатов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</w:rPr>
        <w:t>Калачеевского</w:t>
      </w:r>
      <w:proofErr w:type="spellEnd"/>
      <w:r w:rsidRPr="008D44EA">
        <w:rPr>
          <w:rFonts w:ascii="Times New Roman" w:hAnsi="Times New Roman"/>
        </w:rPr>
        <w:t xml:space="preserve"> муниципального района, </w:t>
      </w:r>
      <w:proofErr w:type="spellStart"/>
      <w:r>
        <w:rPr>
          <w:rFonts w:ascii="Times New Roman" w:hAnsi="Times New Roman"/>
        </w:rPr>
        <w:t>а</w:t>
      </w:r>
      <w:r w:rsidRPr="008D44EA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</w:rPr>
        <w:t>Калачеевского</w:t>
      </w:r>
      <w:proofErr w:type="spellEnd"/>
      <w:r w:rsidRPr="008D44EA">
        <w:rPr>
          <w:rFonts w:ascii="Times New Roman" w:hAnsi="Times New Roman"/>
        </w:rPr>
        <w:t xml:space="preserve"> муниципального района (далее - администрация), настоящим Положением.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1.3. Организационно-техническое обеспечение деятельности Комиссии осуществляет отдел организационно-контрольной работы и муниципальной службы.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bookmarkStart w:id="3" w:name="sub_2200"/>
      <w:r w:rsidRPr="008D44EA">
        <w:rPr>
          <w:rFonts w:ascii="Times New Roman" w:hAnsi="Times New Roman"/>
          <w:sz w:val="24"/>
          <w:szCs w:val="24"/>
        </w:rPr>
        <w:t>2. Функции и полномочия Комиссии</w:t>
      </w:r>
    </w:p>
    <w:bookmarkEnd w:id="3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Комиссия в пределах своих полномочий: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4" w:name="sub_2201"/>
      <w:r w:rsidRPr="008D44EA">
        <w:rPr>
          <w:rFonts w:ascii="Times New Roman" w:hAnsi="Times New Roman"/>
        </w:rPr>
        <w:t>2.1. Рассматривает вопросы:</w:t>
      </w:r>
    </w:p>
    <w:bookmarkEnd w:id="4"/>
    <w:p w:rsidR="003C7EBC" w:rsidRPr="007D2FF5" w:rsidRDefault="003C7EBC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 xml:space="preserve">- </w:t>
      </w:r>
      <w:bookmarkStart w:id="5" w:name="sub_2202"/>
      <w:r w:rsidRPr="007D2FF5">
        <w:rPr>
          <w:rFonts w:ascii="Times New Roman" w:hAnsi="Times New Roman"/>
        </w:rPr>
        <w:t xml:space="preserve">определения стажа муниципальной службы для определения размера единовременного денежного вознаграждения в связи с выходом на пенсию лицам, замещавшим должности муниципальной службы в </w:t>
      </w:r>
      <w:proofErr w:type="spellStart"/>
      <w:r w:rsidRPr="007D2FF5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Манинского</w:t>
      </w:r>
      <w:proofErr w:type="spellEnd"/>
      <w:r w:rsidRPr="007D2FF5">
        <w:rPr>
          <w:rFonts w:ascii="Times New Roman" w:hAnsi="Times New Roman"/>
        </w:rPr>
        <w:t xml:space="preserve"> сельского поселения  </w:t>
      </w:r>
      <w:proofErr w:type="spellStart"/>
      <w:r w:rsidRPr="007D2FF5">
        <w:rPr>
          <w:rFonts w:ascii="Times New Roman" w:hAnsi="Times New Roman"/>
        </w:rPr>
        <w:t>Калачеевского</w:t>
      </w:r>
      <w:proofErr w:type="spellEnd"/>
      <w:r w:rsidRPr="007D2FF5">
        <w:rPr>
          <w:rFonts w:ascii="Times New Roman" w:hAnsi="Times New Roman"/>
        </w:rPr>
        <w:t xml:space="preserve"> муниципального района Воронежской области (далее - единовременное денежное вознаграждение);</w:t>
      </w:r>
    </w:p>
    <w:p w:rsidR="003C7EBC" w:rsidRPr="007D2FF5" w:rsidRDefault="003C7EBC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>- определения стажа муниципальной службы для назначения пенсии за выслугу лет по старости (инвалидности);</w:t>
      </w:r>
    </w:p>
    <w:p w:rsidR="003C7EBC" w:rsidRPr="007D2FF5" w:rsidRDefault="003C7EBC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3C7EBC" w:rsidRPr="008D44EA" w:rsidRDefault="003C7EBC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6" w:name="sub_2203"/>
      <w:bookmarkEnd w:id="5"/>
      <w:r w:rsidRPr="008D44EA">
        <w:rPr>
          <w:rFonts w:ascii="Times New Roman" w:hAnsi="Times New Roman"/>
        </w:rPr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7" w:name="sub_2204"/>
      <w:bookmarkEnd w:id="6"/>
      <w:r w:rsidRPr="008D44EA">
        <w:rPr>
          <w:rFonts w:ascii="Times New Roman" w:hAnsi="Times New Roman"/>
        </w:rPr>
        <w:t>2.4. Принимает решения по результатам рассмотрения документов.</w:t>
      </w: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bookmarkStart w:id="8" w:name="sub_200"/>
      <w:bookmarkEnd w:id="2"/>
      <w:bookmarkEnd w:id="7"/>
      <w:r w:rsidRPr="008D44EA">
        <w:rPr>
          <w:rFonts w:ascii="Times New Roman" w:hAnsi="Times New Roman"/>
          <w:sz w:val="24"/>
          <w:szCs w:val="24"/>
        </w:rPr>
        <w:t>3. Порядок представления документов в Комиссию</w:t>
      </w:r>
    </w:p>
    <w:p w:rsidR="003C7EBC" w:rsidRPr="008D44EA" w:rsidRDefault="003C7EBC" w:rsidP="007F045E">
      <w:pPr>
        <w:rPr>
          <w:rFonts w:ascii="Times New Roman" w:hAnsi="Times New Roman"/>
        </w:rPr>
      </w:pPr>
      <w:bookmarkStart w:id="9" w:name="sub_202"/>
      <w:bookmarkEnd w:id="8"/>
      <w:r w:rsidRPr="008D44EA">
        <w:rPr>
          <w:rFonts w:ascii="Times New Roman" w:hAnsi="Times New Roman"/>
        </w:rPr>
        <w:t xml:space="preserve">3.1. Лицо, замещавшее должность муниципальной службы в администрации, отделе администрации с правом юридического лица, обратившееся за определением стажа </w:t>
      </w:r>
      <w:r w:rsidRPr="008D44EA">
        <w:rPr>
          <w:rFonts w:ascii="Times New Roman" w:hAnsi="Times New Roman"/>
        </w:rPr>
        <w:lastRenderedPageBreak/>
        <w:t xml:space="preserve">муниципальной службы (далее - лицо, обратившееся за определением стажа муниципальной службы), по вопросам, указанным в </w:t>
      </w:r>
      <w:hyperlink w:anchor="sub_101" w:history="1">
        <w:r w:rsidRPr="008D44EA">
          <w:rPr>
            <w:rStyle w:val="a4"/>
            <w:rFonts w:ascii="Times New Roman" w:hAnsi="Times New Roman"/>
            <w:color w:val="auto"/>
          </w:rPr>
          <w:t xml:space="preserve">пункте </w:t>
        </w:r>
      </w:hyperlink>
      <w:r w:rsidRPr="008D44EA">
        <w:rPr>
          <w:rFonts w:ascii="Times New Roman" w:hAnsi="Times New Roman"/>
        </w:rPr>
        <w:t xml:space="preserve">2.1.Положения, подает на имя главы </w:t>
      </w:r>
      <w:r>
        <w:rPr>
          <w:rFonts w:ascii="Times New Roman" w:hAnsi="Times New Roman"/>
        </w:rPr>
        <w:t>поселения</w:t>
      </w:r>
      <w:r w:rsidRPr="008D44EA">
        <w:rPr>
          <w:rFonts w:ascii="Times New Roman" w:hAnsi="Times New Roman"/>
        </w:rPr>
        <w:t xml:space="preserve">, письменное заявление согласно </w:t>
      </w:r>
      <w:hyperlink w:anchor="sub_1001" w:history="1">
        <w:r w:rsidRPr="008D44EA">
          <w:rPr>
            <w:rStyle w:val="a4"/>
            <w:rFonts w:ascii="Times New Roman" w:hAnsi="Times New Roman"/>
            <w:color w:val="auto"/>
          </w:rPr>
          <w:t>приложению N 1</w:t>
        </w:r>
      </w:hyperlink>
      <w:r w:rsidRPr="008D44EA">
        <w:rPr>
          <w:rFonts w:ascii="Times New Roman" w:hAnsi="Times New Roman"/>
        </w:rPr>
        <w:t>.</w:t>
      </w:r>
    </w:p>
    <w:p w:rsidR="003C7EBC" w:rsidRPr="008D44EA" w:rsidRDefault="003C7EBC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Заявление об определении стажа муниципальной службы подается в следующие сроки:</w:t>
      </w:r>
    </w:p>
    <w:p w:rsidR="003C7EBC" w:rsidRPr="008D44EA" w:rsidRDefault="003C7EBC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для назначения пенсии за выслугу лет (доплаты к пенсии) - в любое время после возникновения права на нее без ограничения каким-либо сроком в установленном порядке;</w:t>
      </w:r>
    </w:p>
    <w:p w:rsidR="003C7EBC" w:rsidRPr="008D44EA" w:rsidRDefault="003C7EBC" w:rsidP="007F045E">
      <w:pPr>
        <w:rPr>
          <w:rFonts w:ascii="Times New Roman" w:hAnsi="Times New Roman"/>
        </w:rPr>
      </w:pPr>
      <w:bookmarkStart w:id="10" w:name="sub_215"/>
      <w:r w:rsidRPr="008D44EA">
        <w:rPr>
          <w:rFonts w:ascii="Times New Roman" w:hAnsi="Times New Roman"/>
        </w:rPr>
        <w:t xml:space="preserve">-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- в любое время после поступления на муниципальную службу, а в случае  если муниципальному служащему при приеме был установлен срок испытания, по окончании срока испытания; </w:t>
      </w:r>
      <w:bookmarkEnd w:id="10"/>
    </w:p>
    <w:p w:rsidR="003C7EBC" w:rsidRPr="008D44EA" w:rsidRDefault="003C7EBC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- для определения стажа муниципальной службы для определения размера единовременного денежного вознаграждения - одновременно с подачей заявления для назначения пенсии за выслугу лет (доплаты к пенсии) в сроки, установленные нормативными правовыми актами </w:t>
      </w:r>
      <w:proofErr w:type="spellStart"/>
      <w:r>
        <w:rPr>
          <w:rFonts w:ascii="Times New Roman" w:hAnsi="Times New Roman"/>
        </w:rPr>
        <w:t>Манинского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 w:rsidRPr="008D44EA">
        <w:rPr>
          <w:rFonts w:ascii="Times New Roman" w:hAnsi="Times New Roman"/>
        </w:rPr>
        <w:t>Калачеевского</w:t>
      </w:r>
      <w:proofErr w:type="spellEnd"/>
      <w:r w:rsidRPr="008D44EA">
        <w:rPr>
          <w:rFonts w:ascii="Times New Roman" w:hAnsi="Times New Roman"/>
        </w:rPr>
        <w:t xml:space="preserve"> муниципального района для назначения единовременного вознаграждения.</w:t>
      </w:r>
    </w:p>
    <w:p w:rsidR="003C7EBC" w:rsidRPr="008D44EA" w:rsidRDefault="003C7EBC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3.2. К заявлению для определения стажа муниципальной службы прилагаются следующие документы: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1" w:name="sub_20201"/>
      <w:bookmarkEnd w:id="9"/>
      <w:r w:rsidRPr="008D44EA">
        <w:rPr>
          <w:rFonts w:ascii="Times New Roman" w:hAnsi="Times New Roman"/>
        </w:rPr>
        <w:t xml:space="preserve">1)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 согласно </w:t>
      </w:r>
      <w:hyperlink w:anchor="sub_1002" w:history="1">
        <w:r w:rsidRPr="008D44EA">
          <w:rPr>
            <w:rStyle w:val="a4"/>
            <w:rFonts w:ascii="Times New Roman" w:hAnsi="Times New Roman"/>
            <w:color w:val="auto"/>
          </w:rPr>
          <w:t>приложению N 2</w:t>
        </w:r>
      </w:hyperlink>
      <w:r w:rsidRPr="008D44EA">
        <w:rPr>
          <w:rFonts w:ascii="Times New Roman" w:hAnsi="Times New Roman"/>
        </w:rPr>
        <w:t>;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2" w:name="sub_20202"/>
      <w:bookmarkEnd w:id="11"/>
      <w:r w:rsidRPr="008D44EA">
        <w:rPr>
          <w:rFonts w:ascii="Times New Roman" w:hAnsi="Times New Roman"/>
        </w:rPr>
        <w:t>2) копия трудовой книжки;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3" w:name="sub_20203"/>
      <w:bookmarkEnd w:id="12"/>
      <w:r w:rsidRPr="008D44EA">
        <w:rPr>
          <w:rFonts w:ascii="Times New Roman" w:hAnsi="Times New Roman"/>
        </w:rPr>
        <w:t>3) копия военного билета (для военнообязанных и уволенных в запас);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4" w:name="sub_203"/>
      <w:bookmarkEnd w:id="13"/>
      <w:r w:rsidRPr="008D44EA">
        <w:rPr>
          <w:rFonts w:ascii="Times New Roman" w:hAnsi="Times New Roman"/>
        </w:rPr>
        <w:t>3.3. Для определения стажа муниципальной службы для назначения пенсии за выслугу лет</w:t>
      </w:r>
      <w:r w:rsidRPr="00116B1C">
        <w:rPr>
          <w:rFonts w:ascii="Times New Roman" w:hAnsi="Times New Roman"/>
        </w:rPr>
        <w:t xml:space="preserve">и для определения размера единовременного денежного </w:t>
      </w:r>
      <w:proofErr w:type="spellStart"/>
      <w:r w:rsidRPr="00116B1C">
        <w:rPr>
          <w:rFonts w:ascii="Times New Roman" w:hAnsi="Times New Roman"/>
        </w:rPr>
        <w:t>вознаграждения</w:t>
      </w:r>
      <w:r w:rsidRPr="008D44EA">
        <w:rPr>
          <w:rFonts w:ascii="Times New Roman" w:hAnsi="Times New Roman"/>
        </w:rPr>
        <w:t>дополнительно</w:t>
      </w:r>
      <w:proofErr w:type="spellEnd"/>
      <w:r w:rsidRPr="008D44EA">
        <w:rPr>
          <w:rFonts w:ascii="Times New Roman" w:hAnsi="Times New Roman"/>
        </w:rPr>
        <w:t xml:space="preserve"> к документам, указанным в </w:t>
      </w:r>
      <w:hyperlink w:anchor="sub_202" w:history="1">
        <w:r w:rsidRPr="008D44EA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8D44EA">
        <w:rPr>
          <w:rFonts w:ascii="Times New Roman" w:hAnsi="Times New Roman"/>
        </w:rPr>
        <w:t>, к заявлению прилагаются: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5" w:name="sub_20301"/>
      <w:bookmarkEnd w:id="14"/>
      <w:r w:rsidRPr="008D44EA">
        <w:rPr>
          <w:rFonts w:ascii="Times New Roman" w:hAnsi="Times New Roman"/>
        </w:rPr>
        <w:t>1) копия документа (распоряжения, приказа) об увольнении с муниципальной службы;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6" w:name="sub_20302"/>
      <w:bookmarkEnd w:id="15"/>
      <w:r w:rsidRPr="008D44EA">
        <w:rPr>
          <w:rFonts w:ascii="Times New Roman" w:hAnsi="Times New Roman"/>
        </w:rPr>
        <w:t>2) копия протокола (выписки из протокола) заседаний комиссий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7" w:name="sub_204"/>
      <w:bookmarkEnd w:id="16"/>
      <w:r w:rsidRPr="008D44EA">
        <w:rPr>
          <w:rFonts w:ascii="Times New Roman" w:hAnsi="Times New Roman"/>
        </w:rPr>
        <w:t>3.4.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 к заявлению прилагаются: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1) копия должностной инструкции муниципального служащего по замещаемой должности муниципальной службы;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2) копия трудовой книжки, подтверждающая периоды замещения отдельных должностей;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3)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 (Приложение № 2);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4) представление-ходатайство непосредственного руководителя отдела, в котором муниципальный служащий замещает или замещал должность муниципальной службы перед увольнением, согласно приложению № 3.</w:t>
      </w:r>
    </w:p>
    <w:bookmarkEnd w:id="17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lastRenderedPageBreak/>
        <w:t>Начальник (руководитель)отдела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8" w:name="sub_205"/>
      <w:r w:rsidRPr="008D44EA">
        <w:rPr>
          <w:rFonts w:ascii="Times New Roman" w:hAnsi="Times New Roman"/>
        </w:rPr>
        <w:t>3.5. К заявлению могут прилагаться иные документы государственных, муниципальных органов, архивных учреждений, подтверждающие стаж муниципальной службы.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3.6.Отсутствие одного из предусмотренных документов является основанием для отказа в принятии заявления к рассмотрению.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19" w:name="sub_206"/>
      <w:bookmarkEnd w:id="18"/>
      <w:r w:rsidRPr="008D44EA">
        <w:rPr>
          <w:rFonts w:ascii="Times New Roman" w:hAnsi="Times New Roman"/>
        </w:rPr>
        <w:t xml:space="preserve">3.7. Секретарь Комиссии в течение 5 рабочих дней со дня подачи заявления оформляет документы, указанные в </w:t>
      </w:r>
      <w:hyperlink w:anchor="sub_20201" w:history="1">
        <w:r w:rsidRPr="008D44EA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Pr="008D44EA">
        <w:rPr>
          <w:rFonts w:ascii="Times New Roman" w:hAnsi="Times New Roman"/>
        </w:rPr>
        <w:t xml:space="preserve">, </w:t>
      </w:r>
      <w:hyperlink w:anchor="sub_20202" w:history="1">
        <w:r w:rsidRPr="008D44EA">
          <w:rPr>
            <w:rStyle w:val="a4"/>
            <w:rFonts w:ascii="Times New Roman" w:hAnsi="Times New Roman"/>
            <w:color w:val="auto"/>
          </w:rPr>
          <w:t>2</w:t>
        </w:r>
      </w:hyperlink>
      <w:r w:rsidRPr="008D44EA">
        <w:rPr>
          <w:rFonts w:ascii="Times New Roman" w:hAnsi="Times New Roman"/>
        </w:rPr>
        <w:t xml:space="preserve">, </w:t>
      </w:r>
      <w:hyperlink w:anchor="sub_20204" w:history="1">
        <w:r w:rsidRPr="008D44EA">
          <w:rPr>
            <w:rStyle w:val="a4"/>
            <w:rFonts w:ascii="Times New Roman" w:hAnsi="Times New Roman"/>
            <w:color w:val="auto"/>
          </w:rPr>
          <w:t>пункта 3.2</w:t>
        </w:r>
      </w:hyperlink>
      <w:r w:rsidRPr="008D44EA">
        <w:rPr>
          <w:rFonts w:ascii="Times New Roman" w:hAnsi="Times New Roman"/>
        </w:rPr>
        <w:t xml:space="preserve">, </w:t>
      </w:r>
      <w:hyperlink w:anchor="sub_203" w:history="1">
        <w:r w:rsidRPr="008D44EA">
          <w:rPr>
            <w:rStyle w:val="a4"/>
            <w:rFonts w:ascii="Times New Roman" w:hAnsi="Times New Roman"/>
            <w:color w:val="auto"/>
          </w:rPr>
          <w:t>пункте 3.3</w:t>
        </w:r>
      </w:hyperlink>
      <w:r w:rsidRPr="008D44EA">
        <w:rPr>
          <w:rFonts w:ascii="Times New Roman" w:hAnsi="Times New Roman"/>
        </w:rPr>
        <w:t xml:space="preserve">, </w:t>
      </w:r>
      <w:hyperlink w:anchor="sub_20401" w:history="1">
        <w:r w:rsidRPr="008D44EA">
          <w:rPr>
            <w:rStyle w:val="a4"/>
            <w:rFonts w:ascii="Times New Roman" w:hAnsi="Times New Roman"/>
            <w:color w:val="auto"/>
          </w:rPr>
          <w:t>подпункте 1 пункта 3.4</w:t>
        </w:r>
      </w:hyperlink>
      <w:r w:rsidRPr="008D44EA">
        <w:rPr>
          <w:rFonts w:ascii="Times New Roman" w:hAnsi="Times New Roman"/>
        </w:rPr>
        <w:t>Положения, заверяет их в установленном порядке и передают их на рассмотрение Комиссии.</w:t>
      </w:r>
      <w:bookmarkEnd w:id="19"/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bookmarkStart w:id="20" w:name="sub_300"/>
      <w:r w:rsidRPr="008D44EA">
        <w:rPr>
          <w:rFonts w:ascii="Times New Roman" w:hAnsi="Times New Roman"/>
          <w:sz w:val="24"/>
          <w:szCs w:val="24"/>
        </w:rPr>
        <w:t>4. Порядок рассмотрения Комиссией документов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1" w:name="sub_301"/>
      <w:bookmarkEnd w:id="20"/>
      <w:r w:rsidRPr="008D44EA">
        <w:rPr>
          <w:rFonts w:ascii="Times New Roman" w:hAnsi="Times New Roman"/>
        </w:rPr>
        <w:t xml:space="preserve">4.1. Комиссия рассматривает представленные документы в срок, не превышающий тридцати календарных дней с момента регистрация заявления. </w:t>
      </w:r>
      <w:bookmarkEnd w:id="21"/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 На основании представленных документов Комиссия принимает решение: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4.2.1.об определении стажа муниципальной службы;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4.2.2. об определении стажа муниципальной службы для назначения пенсии за выслугу лет;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4.2.3. о включении иных периодов работы в стаж муниципальной службы муниципального служащего, дающего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4.2.4.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3C7EBC" w:rsidRPr="008D44EA" w:rsidRDefault="003C7EBC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>Основанием для принятия решения об отказе включения (зачета) в стаж муниципальной службы периодов трудовой деятельности является вывод Комиссии о том, что:</w:t>
      </w:r>
    </w:p>
    <w:p w:rsidR="003C7EBC" w:rsidRPr="008D44EA" w:rsidRDefault="003C7EBC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>- опыт и знания,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 муниципальной службы;</w:t>
      </w:r>
    </w:p>
    <w:p w:rsidR="003C7EBC" w:rsidRPr="008D44EA" w:rsidRDefault="003C7EBC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>-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службы.</w:t>
      </w:r>
    </w:p>
    <w:p w:rsidR="003C7EBC" w:rsidRPr="008D44EA" w:rsidRDefault="003C7EBC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t>4.2.5. Об определении стажа муниципальной службы для определения размера единовременного денежного вознаграждения.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2" w:name="sub_302"/>
      <w:r w:rsidRPr="008D44EA">
        <w:rPr>
          <w:rFonts w:ascii="Times New Roman" w:hAnsi="Times New Roman"/>
        </w:rPr>
        <w:t>4.3. При условии принятия положительного решения стаж муниципальной службы устанавливается со дня принятия такого решения.</w:t>
      </w:r>
    </w:p>
    <w:bookmarkEnd w:id="22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 в соответствии с должностной инструкцией муниципального служащего.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3" w:name="sub_303"/>
      <w:r w:rsidRPr="008D44EA">
        <w:rPr>
          <w:rFonts w:ascii="Times New Roman" w:hAnsi="Times New Roman"/>
        </w:rPr>
        <w:t xml:space="preserve">4.4.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соответствии с настоящим положением вновь. При условии принятия </w:t>
      </w:r>
      <w:r w:rsidRPr="008D44EA">
        <w:rPr>
          <w:rFonts w:ascii="Times New Roman" w:hAnsi="Times New Roman"/>
        </w:rPr>
        <w:lastRenderedPageBreak/>
        <w:t>положительного решения стаж муниципальной службы устанавливается со дня принятия решения Комиссией.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4" w:name="sub_304"/>
      <w:bookmarkEnd w:id="23"/>
      <w:r w:rsidRPr="008D44EA">
        <w:rPr>
          <w:rFonts w:ascii="Times New Roman" w:hAnsi="Times New Roman"/>
        </w:rPr>
        <w:t>4.5. При установлении Комиссией нарушения норм законодательства при исчислении стажа муниципальной службы кадровыми службами, комиссиями, действовавшими до образования настоящей Комиссии 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3C7EBC" w:rsidRPr="008D44EA" w:rsidRDefault="003C7EBC" w:rsidP="00285741">
      <w:pPr>
        <w:pStyle w:val="1"/>
        <w:rPr>
          <w:rFonts w:ascii="Times New Roman" w:hAnsi="Times New Roman"/>
          <w:sz w:val="24"/>
          <w:szCs w:val="24"/>
        </w:rPr>
      </w:pPr>
      <w:bookmarkStart w:id="25" w:name="sub_2300"/>
      <w:bookmarkEnd w:id="24"/>
      <w:r w:rsidRPr="008D44EA">
        <w:rPr>
          <w:rFonts w:ascii="Times New Roman" w:hAnsi="Times New Roman"/>
          <w:sz w:val="24"/>
          <w:szCs w:val="24"/>
        </w:rPr>
        <w:t>5. Организация деятельности Комиссии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6" w:name="sub_2301"/>
      <w:bookmarkEnd w:id="25"/>
      <w:r w:rsidRPr="008D44EA">
        <w:rPr>
          <w:rFonts w:ascii="Times New Roman" w:hAnsi="Times New Roman"/>
        </w:rPr>
        <w:t>5.1. В состав Комиссии входят председатель, заместитель, секретарь и члены Комиссии.</w:t>
      </w:r>
    </w:p>
    <w:bookmarkEnd w:id="26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Комиссию возглавляет председатель, а в его отсутствие - заместитель председателя Комиссии.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Персональный состав комиссии утверждается распоряжением главы администрации.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27" w:name="sub_2302"/>
      <w:r w:rsidRPr="008D44EA">
        <w:rPr>
          <w:rFonts w:ascii="Times New Roman" w:hAnsi="Times New Roman"/>
        </w:rPr>
        <w:t>5.2. Секретарь Комиссии:</w:t>
      </w:r>
    </w:p>
    <w:bookmarkEnd w:id="27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принимает документы на рассмотрение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-взаимодействует в установленном порядке со структурными подразделениями, кадровыми службами или специалистами, на которых возложено ведение кадровой работы в отделах с правом юридического лица, а также с организациями и должностными лицами по вопросам, входящим в компетенцию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осуществляет контроль за правильностью оформления документов для определения стажа муниципальной службы;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осуществляет подготовку материалов, необходимых для принятия решений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доводит до членов Комиссии информацию о материалах, представленных на рассмотрение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оповещает членов Комиссии о дате и времени заседания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ведет протоколы заседаний Комиссии;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-при необходимости оформляет выписки из протоколов заседаний Комиссии.</w:t>
      </w:r>
      <w:bookmarkStart w:id="28" w:name="sub_2304"/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5.3. Заседания Комиссии проводятся по мере необходимости</w:t>
      </w:r>
      <w:bookmarkStart w:id="29" w:name="sub_2305"/>
      <w:bookmarkEnd w:id="28"/>
      <w:r w:rsidRPr="008D44EA">
        <w:rPr>
          <w:rFonts w:ascii="Times New Roman" w:hAnsi="Times New Roman"/>
        </w:rPr>
        <w:t>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5.4. Заседание Комиссии считается правомочным, если на нем присутствует более половины состава Комиссии.</w:t>
      </w:r>
    </w:p>
    <w:p w:rsidR="003C7EBC" w:rsidRPr="008D44EA" w:rsidRDefault="003C7EBC" w:rsidP="00285741">
      <w:pPr>
        <w:rPr>
          <w:rFonts w:ascii="Times New Roman" w:hAnsi="Times New Roman"/>
        </w:rPr>
      </w:pPr>
      <w:bookmarkStart w:id="30" w:name="sub_2306"/>
      <w:bookmarkEnd w:id="29"/>
      <w:r w:rsidRPr="008D44EA">
        <w:rPr>
          <w:rFonts w:ascii="Times New Roman" w:hAnsi="Times New Roman"/>
        </w:rPr>
        <w:t>5.5.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bookmarkStart w:id="31" w:name="sub_2307"/>
      <w:bookmarkEnd w:id="30"/>
      <w:r w:rsidRPr="008D44EA">
        <w:rPr>
          <w:rFonts w:ascii="Times New Roman" w:hAnsi="Times New Roman"/>
        </w:rPr>
        <w:t>5.6.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Решение комиссии в срок, не превышающий 5 рабочих дней со дня заседания Комиссии, оформляется в соответствии с приложениями 4,5 к настоящему Положению,  направляется главе  администрации и служит основанием для издания распоряжения администрации: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 xml:space="preserve">- об установлении стажа муниципальной службы, </w:t>
      </w:r>
      <w:r w:rsidRPr="008D44EA">
        <w:rPr>
          <w:rFonts w:ascii="Times New Roman" w:hAnsi="Times New Roman"/>
        </w:rPr>
        <w:t>дающего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</w:t>
      </w:r>
      <w:r w:rsidRPr="008D44EA">
        <w:rPr>
          <w:rFonts w:ascii="Times New Roman" w:hAnsi="Times New Roman"/>
          <w:color w:val="000000"/>
        </w:rPr>
        <w:t>;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-</w:t>
      </w:r>
      <w:r w:rsidRPr="008D44EA">
        <w:rPr>
          <w:rFonts w:ascii="Times New Roman" w:hAnsi="Times New Roman"/>
        </w:rPr>
        <w:t>об установлении стажа муниципальной службы для определения размера единовременного денежного вознаграждения</w:t>
      </w:r>
      <w:r w:rsidRPr="008D44EA">
        <w:rPr>
          <w:rFonts w:ascii="Times New Roman" w:hAnsi="Times New Roman"/>
          <w:color w:val="000000"/>
        </w:rPr>
        <w:t>;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- о включении в стаж муниципальной службы отдельных периодов деятельности</w:t>
      </w:r>
    </w:p>
    <w:p w:rsidR="003C7EBC" w:rsidRPr="008D44EA" w:rsidRDefault="003C7EB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5.7. Выписка из протокола об установлении стажа или копия распоряжения об установлении стажа муниципальной службы приобщаются к личному делу муниципального служащего.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  <w:color w:val="000000"/>
        </w:rPr>
        <w:lastRenderedPageBreak/>
        <w:t xml:space="preserve">Секретарь комиссии </w:t>
      </w:r>
      <w:r w:rsidRPr="008D44EA">
        <w:rPr>
          <w:rFonts w:ascii="Times New Roman" w:hAnsi="Times New Roman"/>
        </w:rPr>
        <w:t>направляет в</w:t>
      </w:r>
      <w:r w:rsidRPr="008D44EA">
        <w:rPr>
          <w:rFonts w:ascii="Times New Roman" w:hAnsi="Times New Roman"/>
          <w:color w:val="000000"/>
        </w:rPr>
        <w:t xml:space="preserve">ыписку из протокола об установлении стажа или копию распоряжения об установлении стажа муниципальной службы </w:t>
      </w:r>
      <w:r w:rsidRPr="008D44EA">
        <w:rPr>
          <w:rFonts w:ascii="Times New Roman" w:hAnsi="Times New Roman"/>
        </w:rPr>
        <w:t xml:space="preserve">в установленном порядке руководителям отделов с правом юридического лица (по </w:t>
      </w:r>
      <w:proofErr w:type="spellStart"/>
      <w:r w:rsidRPr="008D44EA">
        <w:rPr>
          <w:rFonts w:ascii="Times New Roman" w:hAnsi="Times New Roman"/>
        </w:rPr>
        <w:t>местуслужбы</w:t>
      </w:r>
      <w:proofErr w:type="spellEnd"/>
      <w:r w:rsidRPr="008D44EA">
        <w:rPr>
          <w:rFonts w:ascii="Times New Roman" w:hAnsi="Times New Roman"/>
        </w:rPr>
        <w:t xml:space="preserve"> муниципального служащего).</w:t>
      </w:r>
    </w:p>
    <w:bookmarkEnd w:id="31"/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5.8. Каждый Протокол заседания Комиссии и документы к ним формируются в дело и хранятся в установленном порядке в отделе организационно-контрольной работы и муниципальной службы.</w:t>
      </w:r>
    </w:p>
    <w:p w:rsidR="003C7EBC" w:rsidRPr="008D44EA" w:rsidRDefault="003C7EBC" w:rsidP="00285741">
      <w:pPr>
        <w:rPr>
          <w:rStyle w:val="a3"/>
          <w:rFonts w:ascii="Times New Roman" w:hAnsi="Times New Roman"/>
          <w:bCs/>
        </w:rPr>
      </w:pP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>Приложение N 1</w:t>
      </w:r>
    </w:p>
    <w:p w:rsidR="003C7EBC" w:rsidRPr="008D44EA" w:rsidRDefault="003C7EBC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>к Положению о комиссии по определению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</w:t>
      </w:r>
      <w:proofErr w:type="spellStart"/>
      <w:r w:rsidRPr="008D44EA">
        <w:rPr>
          <w:rStyle w:val="a3"/>
          <w:rFonts w:ascii="Times New Roman" w:hAnsi="Times New Roman"/>
          <w:bCs/>
        </w:rPr>
        <w:t>стажамуниципальной</w:t>
      </w:r>
      <w:proofErr w:type="spellEnd"/>
      <w:r w:rsidRPr="008D44EA">
        <w:rPr>
          <w:rStyle w:val="a3"/>
          <w:rFonts w:ascii="Times New Roman" w:hAnsi="Times New Roman"/>
          <w:bCs/>
        </w:rPr>
        <w:t xml:space="preserve"> службы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bookmarkStart w:id="32" w:name="sub_1101"/>
      <w:r w:rsidRPr="008D44EA">
        <w:rPr>
          <w:rFonts w:ascii="Times New Roman" w:hAnsi="Times New Roman" w:cs="Times New Roman"/>
          <w:b/>
        </w:rPr>
        <w:t>Образец 1</w:t>
      </w:r>
    </w:p>
    <w:bookmarkEnd w:id="32"/>
    <w:p w:rsidR="003C7EBC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Главе </w:t>
      </w:r>
      <w:proofErr w:type="spellStart"/>
      <w:r>
        <w:rPr>
          <w:rFonts w:ascii="Times New Roman" w:hAnsi="Times New Roman" w:cs="Times New Roman"/>
        </w:rPr>
        <w:t>Манинского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3C7EBC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</w:t>
      </w:r>
    </w:p>
    <w:p w:rsidR="003C7EBC" w:rsidRPr="005C3DB5" w:rsidRDefault="003C7EBC" w:rsidP="005C3DB5">
      <w:pPr>
        <w:jc w:val="center"/>
      </w:pPr>
      <w:r>
        <w:t>____________________________________________________________________</w:t>
      </w:r>
    </w:p>
    <w:p w:rsidR="003C7EBC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8D44EA">
        <w:rPr>
          <w:rFonts w:ascii="Times New Roman" w:hAnsi="Times New Roman" w:cs="Times New Roman"/>
        </w:rPr>
        <w:t>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(Ф.И.О. заявителя, наименование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3C7EBC" w:rsidRPr="008D44EA" w:rsidRDefault="003C7EBC" w:rsidP="005C3DB5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структурного подразделения администрации)</w:t>
      </w:r>
    </w:p>
    <w:p w:rsidR="003C7EBC" w:rsidRPr="008D44EA" w:rsidRDefault="003C7EBC" w:rsidP="00285741">
      <w:pPr>
        <w:jc w:val="center"/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3C7EBC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</w:t>
      </w:r>
      <w:proofErr w:type="spellStart"/>
      <w:r w:rsidRPr="008D44EA">
        <w:rPr>
          <w:rFonts w:ascii="Times New Roman" w:hAnsi="Times New Roman" w:cs="Times New Roman"/>
        </w:rPr>
        <w:t>с</w:t>
      </w:r>
      <w:hyperlink r:id="rId11" w:history="1"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>Воронежской</w:t>
      </w:r>
      <w:proofErr w:type="spellEnd"/>
      <w:r w:rsidRPr="008D44EA">
        <w:rPr>
          <w:rFonts w:ascii="Times New Roman" w:hAnsi="Times New Roman" w:cs="Times New Roman"/>
        </w:rPr>
        <w:t xml:space="preserve"> области от27.12.2012 года N 196-ОЗ "О порядке исчисления стажа муниципальной службы </w:t>
      </w:r>
      <w:proofErr w:type="spellStart"/>
      <w:r w:rsidRPr="008D44EA">
        <w:rPr>
          <w:rFonts w:ascii="Times New Roman" w:hAnsi="Times New Roman" w:cs="Times New Roman"/>
        </w:rPr>
        <w:t>муниципальныхслужащих</w:t>
      </w:r>
      <w:proofErr w:type="spellEnd"/>
      <w:r w:rsidRPr="008D44EA">
        <w:rPr>
          <w:rFonts w:ascii="Times New Roman" w:hAnsi="Times New Roman" w:cs="Times New Roman"/>
        </w:rPr>
        <w:t xml:space="preserve"> в Воронежской области» прошу рассмотреть вопрос об определении стажа </w:t>
      </w:r>
      <w:proofErr w:type="spellStart"/>
      <w:r w:rsidRPr="008D44EA">
        <w:rPr>
          <w:rFonts w:ascii="Times New Roman" w:hAnsi="Times New Roman" w:cs="Times New Roman"/>
        </w:rPr>
        <w:t>муниципальнойслужбы</w:t>
      </w:r>
      <w:proofErr w:type="spellEnd"/>
      <w:r w:rsidRPr="008D44EA">
        <w:rPr>
          <w:rFonts w:ascii="Times New Roman" w:hAnsi="Times New Roman" w:cs="Times New Roman"/>
        </w:rPr>
        <w:t xml:space="preserve"> для назначения пенсии за выслугу лет (доплаты к пенсии).</w:t>
      </w:r>
    </w:p>
    <w:p w:rsidR="003C7EBC" w:rsidRDefault="003C7EBC" w:rsidP="005C3DB5"/>
    <w:p w:rsidR="003C7EBC" w:rsidRPr="005C3DB5" w:rsidRDefault="003C7EBC" w:rsidP="005C3DB5"/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 ________________________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(дата)              (подпись)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bookmarkStart w:id="33" w:name="sub_1102"/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t>Образец 2</w:t>
      </w:r>
    </w:p>
    <w:bookmarkEnd w:id="33"/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Манинского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</w:t>
      </w: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C7EBC" w:rsidRDefault="003C7EBC" w:rsidP="005C3DB5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3C7EBC" w:rsidRPr="005C3DB5" w:rsidRDefault="003C7EBC" w:rsidP="005C3DB5">
      <w:pPr>
        <w:jc w:val="right"/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8D44EA">
        <w:rPr>
          <w:rFonts w:ascii="Times New Roman" w:hAnsi="Times New Roman" w:cs="Times New Roman"/>
        </w:rPr>
        <w:t>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(Ф.И.О. заявителя, наименование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3C7EBC" w:rsidRPr="008D44EA" w:rsidRDefault="003C7EBC" w:rsidP="005C3DB5">
      <w:pPr>
        <w:pStyle w:val="aff6"/>
        <w:ind w:firstLine="567"/>
        <w:jc w:val="right"/>
        <w:rPr>
          <w:rFonts w:ascii="Times New Roman" w:hAnsi="Times New Roman"/>
        </w:rPr>
      </w:pPr>
      <w:r w:rsidRPr="008D44EA">
        <w:rPr>
          <w:rFonts w:ascii="Times New Roman" w:hAnsi="Times New Roman" w:cs="Times New Roman"/>
        </w:rPr>
        <w:t xml:space="preserve">структурного подразделения </w:t>
      </w:r>
      <w:r w:rsidRPr="008D44EA">
        <w:rPr>
          <w:rFonts w:ascii="Times New Roman" w:hAnsi="Times New Roman"/>
        </w:rPr>
        <w:t>администрации)</w:t>
      </w:r>
    </w:p>
    <w:p w:rsidR="003C7EBC" w:rsidRDefault="003C7EBC" w:rsidP="00285741">
      <w:pPr>
        <w:pStyle w:val="aff6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3C7EBC" w:rsidRDefault="003C7EBC" w:rsidP="00285741">
      <w:pPr>
        <w:pStyle w:val="aff6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 xml:space="preserve"> Воронежской области от 27.12.2012 года N 196-ОЗ "О порядке исчисления стажа муниципальной службы </w:t>
      </w:r>
      <w:proofErr w:type="spellStart"/>
      <w:r w:rsidRPr="008D44EA">
        <w:rPr>
          <w:rFonts w:ascii="Times New Roman" w:hAnsi="Times New Roman" w:cs="Times New Roman"/>
        </w:rPr>
        <w:t>муниципальныхслужащих</w:t>
      </w:r>
      <w:proofErr w:type="spellEnd"/>
      <w:r w:rsidRPr="008D44EA">
        <w:rPr>
          <w:rFonts w:ascii="Times New Roman" w:hAnsi="Times New Roman" w:cs="Times New Roman"/>
        </w:rPr>
        <w:t xml:space="preserve"> в Воронежской области» прошу рассмотреть следующие вопросы: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1. О включении в стаж муниципальной службы периода (периодов)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замещения должности (должностей):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_______________________________ с ________________ по 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  <w:r>
        <w:rPr>
          <w:rFonts w:ascii="Times New Roman" w:hAnsi="Times New Roman" w:cs="Times New Roman"/>
        </w:rPr>
        <w:t xml:space="preserve">5 лет) </w:t>
      </w:r>
      <w:r w:rsidRPr="008D44EA">
        <w:rPr>
          <w:rFonts w:ascii="Times New Roman" w:hAnsi="Times New Roman" w:cs="Times New Roman"/>
        </w:rPr>
        <w:t>согласно трудовой книжке)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работы занимался (</w:t>
      </w:r>
      <w:proofErr w:type="spellStart"/>
      <w:r w:rsidRPr="008D44EA">
        <w:rPr>
          <w:rFonts w:ascii="Times New Roman" w:hAnsi="Times New Roman" w:cs="Times New Roman"/>
        </w:rPr>
        <w:t>лась</w:t>
      </w:r>
      <w:proofErr w:type="spellEnd"/>
      <w:r w:rsidRPr="008D44EA">
        <w:rPr>
          <w:rFonts w:ascii="Times New Roman" w:hAnsi="Times New Roman" w:cs="Times New Roman"/>
        </w:rPr>
        <w:t>) вопросами: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8D44EA">
        <w:rPr>
          <w:rFonts w:ascii="Times New Roman" w:hAnsi="Times New Roman" w:cs="Times New Roman"/>
        </w:rPr>
        <w:t>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(перечислить характер деятельности, род занятий, выполняемых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при замещении указанной должности)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Опыт и знания, приобретенные в вышеуказанный период </w:t>
      </w:r>
      <w:proofErr w:type="spellStart"/>
      <w:r w:rsidRPr="008D44EA">
        <w:rPr>
          <w:rFonts w:ascii="Times New Roman" w:hAnsi="Times New Roman" w:cs="Times New Roman"/>
        </w:rPr>
        <w:t>работы,способствовали</w:t>
      </w:r>
      <w:proofErr w:type="spellEnd"/>
      <w:r w:rsidRPr="008D44EA">
        <w:rPr>
          <w:rFonts w:ascii="Times New Roman" w:hAnsi="Times New Roman" w:cs="Times New Roman"/>
        </w:rPr>
        <w:t xml:space="preserve"> повышению качества и эффективности работы </w:t>
      </w:r>
      <w:proofErr w:type="spellStart"/>
      <w:r w:rsidRPr="008D44EA">
        <w:rPr>
          <w:rFonts w:ascii="Times New Roman" w:hAnsi="Times New Roman" w:cs="Times New Roman"/>
        </w:rPr>
        <w:t>длявыполнения</w:t>
      </w:r>
      <w:proofErr w:type="spellEnd"/>
      <w:r w:rsidRPr="008D44EA">
        <w:rPr>
          <w:rFonts w:ascii="Times New Roman" w:hAnsi="Times New Roman" w:cs="Times New Roman"/>
        </w:rPr>
        <w:t xml:space="preserve"> обязанностей по должности муниципальной службы __________________________________________________________________________________.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(перечислить обязанности в соответствии с должностной инструкцией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по замещаемой должности)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2. Об определении стажа муниципальной службы для назначения пенсии за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выслугу  лет.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 ________________________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(дата)         (подпись)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  <w:b/>
        </w:rPr>
      </w:pPr>
      <w:bookmarkStart w:id="34" w:name="sub_1104"/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t>Образец 3</w:t>
      </w:r>
    </w:p>
    <w:bookmarkEnd w:id="34"/>
    <w:p w:rsidR="003C7EBC" w:rsidRPr="008D44EA" w:rsidRDefault="003C7EBC" w:rsidP="005C3DB5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Манинского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C7EBC" w:rsidRPr="008D44EA" w:rsidRDefault="003C7EBC" w:rsidP="005C3DB5">
      <w:pPr>
        <w:pStyle w:val="aff6"/>
        <w:ind w:firstLine="567"/>
        <w:jc w:val="right"/>
        <w:rPr>
          <w:rFonts w:ascii="Times New Roman" w:hAnsi="Times New Roman" w:cs="Times New Roman"/>
        </w:rPr>
      </w:pP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</w:t>
      </w:r>
    </w:p>
    <w:p w:rsidR="003C7EBC" w:rsidRDefault="003C7EBC" w:rsidP="005C3DB5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C7EBC" w:rsidRDefault="003C7EBC" w:rsidP="005C3DB5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8D44EA">
        <w:rPr>
          <w:rFonts w:ascii="Times New Roman" w:hAnsi="Times New Roman" w:cs="Times New Roman"/>
        </w:rPr>
        <w:t>________________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(Ф.И.О. заявителя, наименование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3C7EBC" w:rsidRPr="008D44EA" w:rsidRDefault="003C7EBC" w:rsidP="005C5D2D">
      <w:pPr>
        <w:pStyle w:val="aff6"/>
        <w:ind w:firstLine="567"/>
        <w:jc w:val="right"/>
        <w:rPr>
          <w:rFonts w:ascii="Times New Roman" w:hAnsi="Times New Roman"/>
        </w:rPr>
      </w:pPr>
      <w:r w:rsidRPr="008D44EA">
        <w:rPr>
          <w:rFonts w:ascii="Times New Roman" w:hAnsi="Times New Roman" w:cs="Times New Roman"/>
        </w:rPr>
        <w:t xml:space="preserve">структурного подразделения </w:t>
      </w:r>
      <w:r w:rsidRPr="008D44EA">
        <w:rPr>
          <w:rFonts w:ascii="Times New Roman" w:hAnsi="Times New Roman"/>
        </w:rPr>
        <w:t>администрации)</w:t>
      </w:r>
    </w:p>
    <w:p w:rsidR="003C7EBC" w:rsidRDefault="003C7EBC" w:rsidP="00285741">
      <w:pPr>
        <w:pStyle w:val="aff6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3C7EBC" w:rsidRDefault="003C7EBC" w:rsidP="00285741">
      <w:pPr>
        <w:pStyle w:val="aff6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 xml:space="preserve"> Воронежской области от 27.12.2012 года N 196-ОЗ "О порядке исчисления стажа муниципальной службы </w:t>
      </w:r>
      <w:proofErr w:type="spellStart"/>
      <w:r w:rsidRPr="008D44EA">
        <w:rPr>
          <w:rFonts w:ascii="Times New Roman" w:hAnsi="Times New Roman" w:cs="Times New Roman"/>
        </w:rPr>
        <w:t>муниципальныхслужащих</w:t>
      </w:r>
      <w:proofErr w:type="spellEnd"/>
      <w:r w:rsidRPr="008D44EA">
        <w:rPr>
          <w:rFonts w:ascii="Times New Roman" w:hAnsi="Times New Roman" w:cs="Times New Roman"/>
        </w:rPr>
        <w:t xml:space="preserve"> в Воронежской области" прошу рассмотреть вопрос о включении в стаж </w:t>
      </w:r>
      <w:proofErr w:type="spellStart"/>
      <w:r w:rsidRPr="008D44EA">
        <w:rPr>
          <w:rFonts w:ascii="Times New Roman" w:hAnsi="Times New Roman" w:cs="Times New Roman"/>
        </w:rPr>
        <w:t>муниципальнойслужбы</w:t>
      </w:r>
      <w:proofErr w:type="spellEnd"/>
      <w:r w:rsidRPr="008D44EA">
        <w:rPr>
          <w:rFonts w:ascii="Times New Roman" w:hAnsi="Times New Roman" w:cs="Times New Roman"/>
        </w:rPr>
        <w:t xml:space="preserve"> для установления ежемесячной надбавки к должностному </w:t>
      </w:r>
      <w:proofErr w:type="spellStart"/>
      <w:r w:rsidRPr="008D44EA">
        <w:rPr>
          <w:rFonts w:ascii="Times New Roman" w:hAnsi="Times New Roman" w:cs="Times New Roman"/>
        </w:rPr>
        <w:t>окладуза</w:t>
      </w:r>
      <w:proofErr w:type="spellEnd"/>
      <w:r w:rsidRPr="008D44EA">
        <w:rPr>
          <w:rFonts w:ascii="Times New Roman" w:hAnsi="Times New Roman" w:cs="Times New Roman"/>
        </w:rPr>
        <w:t xml:space="preserve"> выслугу лет на муниципальной службе, определения продолжительности ежегодного дополнительного оплачиваемого отпуска за выслугу лет периода(периодов) замещения должности (должностей):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_______________________________ с ________________ по 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5 лет) согласно трудовой книжке)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 период работы занимался (</w:t>
      </w:r>
      <w:proofErr w:type="spellStart"/>
      <w:r w:rsidRPr="008D44EA">
        <w:rPr>
          <w:rFonts w:ascii="Times New Roman" w:hAnsi="Times New Roman" w:cs="Times New Roman"/>
        </w:rPr>
        <w:t>лась</w:t>
      </w:r>
      <w:proofErr w:type="spellEnd"/>
      <w:r w:rsidRPr="008D44EA">
        <w:rPr>
          <w:rFonts w:ascii="Times New Roman" w:hAnsi="Times New Roman" w:cs="Times New Roman"/>
        </w:rPr>
        <w:t>) вопросами: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(перечислить характер деятельности, род занятий, выполняемых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при замещении указанной должности)</w:t>
      </w: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Опыт и знания, приобретенные в вышеуказанный период </w:t>
      </w:r>
      <w:proofErr w:type="spellStart"/>
      <w:r w:rsidRPr="008D44EA">
        <w:rPr>
          <w:rFonts w:ascii="Times New Roman" w:hAnsi="Times New Roman" w:cs="Times New Roman"/>
        </w:rPr>
        <w:t>работы,способствовали</w:t>
      </w:r>
      <w:proofErr w:type="spellEnd"/>
      <w:r w:rsidRPr="008D44EA">
        <w:rPr>
          <w:rFonts w:ascii="Times New Roman" w:hAnsi="Times New Roman" w:cs="Times New Roman"/>
        </w:rPr>
        <w:t xml:space="preserve"> повышению качества и эффективности работы </w:t>
      </w:r>
      <w:proofErr w:type="spellStart"/>
      <w:r w:rsidRPr="008D44EA">
        <w:rPr>
          <w:rFonts w:ascii="Times New Roman" w:hAnsi="Times New Roman" w:cs="Times New Roman"/>
        </w:rPr>
        <w:t>длявыполнения</w:t>
      </w:r>
      <w:proofErr w:type="spellEnd"/>
      <w:r w:rsidRPr="008D44EA">
        <w:rPr>
          <w:rFonts w:ascii="Times New Roman" w:hAnsi="Times New Roman" w:cs="Times New Roman"/>
        </w:rPr>
        <w:t xml:space="preserve"> обязанностей по должности муниципальной службы 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(перечислить обязанности в соответствии с должностной инструкцией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по замещаемой должности)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 ________________________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(дата)          (подпись)</w:t>
      </w: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</w:p>
    <w:p w:rsidR="003C7EBC" w:rsidRPr="008D44EA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t>Образец 4</w:t>
      </w:r>
    </w:p>
    <w:p w:rsidR="003C7EBC" w:rsidRPr="008D44EA" w:rsidRDefault="003C7EBC" w:rsidP="005C5D2D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Манинского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C7EBC" w:rsidRPr="008D44EA" w:rsidRDefault="003C7EBC" w:rsidP="005C5D2D">
      <w:pPr>
        <w:pStyle w:val="aff6"/>
        <w:ind w:firstLine="567"/>
        <w:jc w:val="right"/>
        <w:rPr>
          <w:rFonts w:ascii="Times New Roman" w:hAnsi="Times New Roman" w:cs="Times New Roman"/>
        </w:rPr>
      </w:pP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</w:t>
      </w:r>
    </w:p>
    <w:p w:rsidR="003C7EBC" w:rsidRDefault="003C7EBC" w:rsidP="005C5D2D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C7EBC" w:rsidRDefault="003C7EBC" w:rsidP="005C5D2D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3C7EBC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</w:rPr>
      </w:pPr>
    </w:p>
    <w:p w:rsidR="003C7EBC" w:rsidRPr="008D44EA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8D44EA">
        <w:rPr>
          <w:rFonts w:ascii="Times New Roman" w:hAnsi="Times New Roman" w:cs="Times New Roman"/>
        </w:rPr>
        <w:t>________________</w:t>
      </w:r>
    </w:p>
    <w:p w:rsidR="003C7EBC" w:rsidRPr="008D44EA" w:rsidRDefault="003C7EBC" w:rsidP="007F045E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(Ф.И.О. заявителя, адрес проживания)</w:t>
      </w:r>
    </w:p>
    <w:p w:rsidR="003C7EBC" w:rsidRPr="008D44EA" w:rsidRDefault="003C7EBC" w:rsidP="007F045E">
      <w:pPr>
        <w:jc w:val="center"/>
        <w:rPr>
          <w:rFonts w:ascii="Times New Roman" w:hAnsi="Times New Roman"/>
        </w:rPr>
      </w:pPr>
    </w:p>
    <w:p w:rsidR="003C7EBC" w:rsidRPr="008D44EA" w:rsidRDefault="003C7EBC" w:rsidP="007F045E">
      <w:pPr>
        <w:pStyle w:val="aff6"/>
        <w:ind w:firstLine="567"/>
        <w:jc w:val="center"/>
        <w:rPr>
          <w:rStyle w:val="a3"/>
          <w:rFonts w:ascii="Times New Roman" w:hAnsi="Times New Roman" w:cs="Times New Roman"/>
          <w:bCs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3C7EBC" w:rsidRPr="008D44EA" w:rsidRDefault="003C7EBC" w:rsidP="007F045E">
      <w:pPr>
        <w:rPr>
          <w:rFonts w:ascii="Times New Roman" w:hAnsi="Times New Roman"/>
        </w:rPr>
      </w:pPr>
    </w:p>
    <w:p w:rsidR="003C7EBC" w:rsidRPr="008D44EA" w:rsidRDefault="003C7EBC" w:rsidP="007F045E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 от 22.09.2014 г. №441 «О порядке назначения и выплаты пенсии за выслугу лет в органах местного самоуправления </w:t>
      </w:r>
      <w:proofErr w:type="spellStart"/>
      <w:r w:rsidRPr="008D44EA">
        <w:rPr>
          <w:rFonts w:ascii="Times New Roman" w:hAnsi="Times New Roman" w:cs="Times New Roman"/>
        </w:rPr>
        <w:t>Калачеевского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муниципального района» прошу рассмотреть вопрос об определении стажа муниципальной службы для определения размера единовременного денежного вознаграждения в связи с выходом на пенсию.</w:t>
      </w:r>
    </w:p>
    <w:p w:rsidR="003C7EBC" w:rsidRPr="008D44EA" w:rsidRDefault="003C7EBC" w:rsidP="007F045E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 ________________________</w:t>
      </w:r>
    </w:p>
    <w:p w:rsidR="003C7EBC" w:rsidRPr="008D44EA" w:rsidRDefault="003C7EBC" w:rsidP="007F045E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(дата)              (подпись)</w:t>
      </w:r>
    </w:p>
    <w:p w:rsidR="003C7EBC" w:rsidRPr="008D44EA" w:rsidRDefault="003C7EBC" w:rsidP="007F045E">
      <w:pPr>
        <w:rPr>
          <w:rFonts w:ascii="Times New Roman" w:hAnsi="Times New Roman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Default="003C7EBC" w:rsidP="007F045E">
      <w:pPr>
        <w:widowControl w:val="0"/>
        <w:suppressAutoHyphens/>
        <w:jc w:val="right"/>
        <w:rPr>
          <w:rFonts w:ascii="Times New Roman" w:hAnsi="Times New Roman"/>
          <w:color w:val="000000"/>
        </w:rPr>
      </w:pPr>
    </w:p>
    <w:p w:rsidR="003C7EBC" w:rsidRPr="008D44EA" w:rsidRDefault="003C7EBC" w:rsidP="00285741">
      <w:pPr>
        <w:rPr>
          <w:rStyle w:val="a3"/>
          <w:rFonts w:ascii="Times New Roman" w:hAnsi="Times New Roman"/>
          <w:bCs/>
        </w:rPr>
      </w:pP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>Приложение N 2</w:t>
      </w:r>
    </w:p>
    <w:p w:rsidR="003C7EBC" w:rsidRPr="008D44EA" w:rsidRDefault="003C7EBC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>к Положению о комиссии по определению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</w:t>
      </w:r>
      <w:proofErr w:type="spellStart"/>
      <w:r w:rsidRPr="008D44EA">
        <w:rPr>
          <w:rStyle w:val="a3"/>
          <w:rFonts w:ascii="Times New Roman" w:hAnsi="Times New Roman"/>
          <w:bCs/>
        </w:rPr>
        <w:t>стажамуниципальной</w:t>
      </w:r>
      <w:proofErr w:type="spellEnd"/>
      <w:r w:rsidRPr="008D44EA">
        <w:rPr>
          <w:rStyle w:val="a3"/>
          <w:rFonts w:ascii="Times New Roman" w:hAnsi="Times New Roman"/>
          <w:bCs/>
        </w:rPr>
        <w:t xml:space="preserve"> службы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proofErr w:type="spellStart"/>
      <w:r w:rsidRPr="008D44EA">
        <w:rPr>
          <w:rFonts w:ascii="Times New Roman" w:hAnsi="Times New Roman" w:cs="Times New Roman"/>
        </w:rPr>
        <w:t>Формасправки</w:t>
      </w:r>
      <w:proofErr w:type="spellEnd"/>
      <w:r w:rsidRPr="008D44EA">
        <w:rPr>
          <w:rFonts w:ascii="Times New Roman" w:hAnsi="Times New Roman" w:cs="Times New Roman"/>
        </w:rPr>
        <w:t xml:space="preserve"> о стаже муниципальной службы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Справка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о стаже муниципальной службы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8D44EA">
        <w:rPr>
          <w:rFonts w:ascii="Times New Roman" w:hAnsi="Times New Roman" w:cs="Times New Roman"/>
        </w:rPr>
        <w:t>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имя, отчество)</w:t>
      </w:r>
    </w:p>
    <w:p w:rsidR="003C7EBC" w:rsidRPr="008D44EA" w:rsidRDefault="003C7EBC" w:rsidP="00285741">
      <w:pPr>
        <w:jc w:val="center"/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4" w:history="1">
        <w:proofErr w:type="spellStart"/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>Воронежской</w:t>
      </w:r>
      <w:proofErr w:type="spellEnd"/>
      <w:r w:rsidRPr="008D44EA">
        <w:rPr>
          <w:rFonts w:ascii="Times New Roman" w:hAnsi="Times New Roman" w:cs="Times New Roman"/>
        </w:rPr>
        <w:t xml:space="preserve"> области от 27.12.2012 года N 196-ОЗ "О порядке исчисления стажа муниципальной службы </w:t>
      </w:r>
      <w:proofErr w:type="spellStart"/>
      <w:r w:rsidRPr="008D44EA">
        <w:rPr>
          <w:rFonts w:ascii="Times New Roman" w:hAnsi="Times New Roman" w:cs="Times New Roman"/>
        </w:rPr>
        <w:t>муниципальныхслужащих</w:t>
      </w:r>
      <w:proofErr w:type="spellEnd"/>
      <w:r w:rsidRPr="008D44EA">
        <w:rPr>
          <w:rFonts w:ascii="Times New Roman" w:hAnsi="Times New Roman" w:cs="Times New Roman"/>
        </w:rPr>
        <w:t xml:space="preserve"> в Воронежской </w:t>
      </w:r>
      <w:proofErr w:type="spellStart"/>
      <w:r w:rsidRPr="008D44EA">
        <w:rPr>
          <w:rFonts w:ascii="Times New Roman" w:hAnsi="Times New Roman" w:cs="Times New Roman"/>
        </w:rPr>
        <w:t>области"включены</w:t>
      </w:r>
      <w:proofErr w:type="spellEnd"/>
      <w:r w:rsidRPr="008D44EA">
        <w:rPr>
          <w:rFonts w:ascii="Times New Roman" w:hAnsi="Times New Roman" w:cs="Times New Roman"/>
        </w:rPr>
        <w:t xml:space="preserve"> следующие периоды деятельности: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3605"/>
        <w:gridCol w:w="3120"/>
        <w:gridCol w:w="1458"/>
      </w:tblGrid>
      <w:tr w:rsidR="003C7EBC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Период деятельности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Наименование должности,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Продолжительность стажа муниципальной службы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Основание</w:t>
            </w:r>
          </w:p>
        </w:tc>
      </w:tr>
      <w:tr w:rsidR="003C7EBC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</w:tr>
      <w:tr w:rsidR="003C7EBC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</w:tr>
      <w:tr w:rsidR="003C7EBC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</w:tr>
      <w:tr w:rsidR="003C7EBC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Итого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BC" w:rsidRPr="008D44EA" w:rsidRDefault="003C7EBC" w:rsidP="00285741">
            <w:pPr>
              <w:pStyle w:val="aff5"/>
              <w:ind w:firstLine="567"/>
              <w:rPr>
                <w:rFonts w:ascii="Times New Roman" w:hAnsi="Times New Roman"/>
              </w:rPr>
            </w:pPr>
          </w:p>
        </w:tc>
      </w:tr>
    </w:tbl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 ________________________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(должность, подпись)    (фамилия, инициалы)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М.П.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(дата)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C7EBC" w:rsidRPr="008D44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C7EBC" w:rsidRPr="008D44EA" w:rsidRDefault="003C7EBC" w:rsidP="00285741">
            <w:pPr>
              <w:pStyle w:val="aff5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3C7EBC" w:rsidRPr="008D44EA" w:rsidRDefault="003C7EBC" w:rsidP="00285741">
      <w:pPr>
        <w:rPr>
          <w:rStyle w:val="a3"/>
          <w:rFonts w:ascii="Times New Roman" w:hAnsi="Times New Roman"/>
          <w:bCs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Style w:val="a3"/>
          <w:rFonts w:ascii="Times New Roman" w:hAnsi="Times New Roman"/>
          <w:bCs/>
        </w:rPr>
        <w:t>Приложение N 3</w:t>
      </w:r>
    </w:p>
    <w:p w:rsidR="003C7EBC" w:rsidRPr="008D44EA" w:rsidRDefault="003C7EBC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>к Положению о комиссии по определению</w:t>
      </w:r>
    </w:p>
    <w:p w:rsidR="003C7EBC" w:rsidRPr="008D44EA" w:rsidRDefault="003C7EBC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</w:t>
      </w:r>
      <w:proofErr w:type="spellStart"/>
      <w:r w:rsidRPr="008D44EA">
        <w:rPr>
          <w:rStyle w:val="a3"/>
          <w:rFonts w:ascii="Times New Roman" w:hAnsi="Times New Roman"/>
          <w:bCs/>
        </w:rPr>
        <w:t>стажамуниципальной</w:t>
      </w:r>
      <w:proofErr w:type="spellEnd"/>
      <w:r w:rsidRPr="008D44EA">
        <w:rPr>
          <w:rStyle w:val="a3"/>
          <w:rFonts w:ascii="Times New Roman" w:hAnsi="Times New Roman"/>
          <w:bCs/>
        </w:rPr>
        <w:t xml:space="preserve"> службы</w:t>
      </w:r>
    </w:p>
    <w:p w:rsidR="003C7EBC" w:rsidRPr="008D44EA" w:rsidRDefault="003C7EBC" w:rsidP="00285741">
      <w:pPr>
        <w:tabs>
          <w:tab w:val="left" w:pos="8061"/>
        </w:tabs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bookmarkStart w:id="35" w:name="sub_1301"/>
      <w:r w:rsidRPr="008D44EA">
        <w:rPr>
          <w:rFonts w:ascii="Times New Roman" w:hAnsi="Times New Roman" w:cs="Times New Roman"/>
          <w:b/>
        </w:rPr>
        <w:t>Образец 1</w:t>
      </w:r>
    </w:p>
    <w:bookmarkEnd w:id="35"/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5C5D2D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Бланк структурного подразделения               В комиссию по определению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администрации                                   стажа муниципальной службы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Представление-ходатайство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5C5D2D">
      <w:pPr>
        <w:pStyle w:val="aff6"/>
        <w:ind w:left="709"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 xml:space="preserve"> Воронежской области от27.12.2012 </w:t>
      </w:r>
      <w:proofErr w:type="spellStart"/>
      <w:r w:rsidRPr="008D44EA">
        <w:rPr>
          <w:rFonts w:ascii="Times New Roman" w:hAnsi="Times New Roman" w:cs="Times New Roman"/>
        </w:rPr>
        <w:t>годаN</w:t>
      </w:r>
      <w:proofErr w:type="spellEnd"/>
      <w:r w:rsidRPr="008D44EA">
        <w:rPr>
          <w:rFonts w:ascii="Times New Roman" w:hAnsi="Times New Roman" w:cs="Times New Roman"/>
        </w:rPr>
        <w:t xml:space="preserve"> 196-ОЗ "О порядке исчисления стажа муниципальной службы </w:t>
      </w:r>
      <w:proofErr w:type="spellStart"/>
      <w:r w:rsidRPr="008D44EA">
        <w:rPr>
          <w:rFonts w:ascii="Times New Roman" w:hAnsi="Times New Roman" w:cs="Times New Roman"/>
        </w:rPr>
        <w:t>муниципальныхслужащих</w:t>
      </w:r>
      <w:proofErr w:type="spellEnd"/>
      <w:r w:rsidRPr="008D44EA">
        <w:rPr>
          <w:rFonts w:ascii="Times New Roman" w:hAnsi="Times New Roman" w:cs="Times New Roman"/>
        </w:rPr>
        <w:t xml:space="preserve"> в Воронежской области" прошу рассмотреть вопрос о включении в стаж </w:t>
      </w:r>
      <w:proofErr w:type="spellStart"/>
      <w:r w:rsidRPr="008D44EA">
        <w:rPr>
          <w:rFonts w:ascii="Times New Roman" w:hAnsi="Times New Roman" w:cs="Times New Roman"/>
        </w:rPr>
        <w:t>муниципальнойслужбы</w:t>
      </w:r>
      <w:proofErr w:type="spellEnd"/>
      <w:r w:rsidRPr="008D44EA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</w:t>
      </w:r>
      <w:r w:rsidRPr="008D44EA">
        <w:rPr>
          <w:rFonts w:ascii="Times New Roman" w:hAnsi="Times New Roman" w:cs="Times New Roman"/>
        </w:rPr>
        <w:t>____, замещающего (ей)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инициалы)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в______________________________________________________</w:t>
      </w:r>
      <w:r>
        <w:rPr>
          <w:rFonts w:ascii="Times New Roman" w:hAnsi="Times New Roman" w:cs="Times New Roman"/>
        </w:rPr>
        <w:t>____</w:t>
      </w:r>
      <w:r w:rsidRPr="008D44EA">
        <w:rPr>
          <w:rFonts w:ascii="Times New Roman" w:hAnsi="Times New Roman" w:cs="Times New Roman"/>
        </w:rPr>
        <w:t>________________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(структурное подразделение администрации)</w:t>
      </w: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должность муниципальной службы_____________________________</w:t>
      </w:r>
      <w:r>
        <w:rPr>
          <w:rFonts w:ascii="Times New Roman" w:hAnsi="Times New Roman" w:cs="Times New Roman"/>
        </w:rPr>
        <w:t>__</w:t>
      </w:r>
      <w:r w:rsidRPr="008D44EA">
        <w:rPr>
          <w:rFonts w:ascii="Times New Roman" w:hAnsi="Times New Roman" w:cs="Times New Roman"/>
        </w:rPr>
        <w:t>____________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должности)</w:t>
      </w:r>
    </w:p>
    <w:p w:rsidR="003C7EBC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для установления ежемесячной надбавки к должностному окладу </w:t>
      </w:r>
      <w:proofErr w:type="spellStart"/>
      <w:r w:rsidRPr="008D44EA">
        <w:rPr>
          <w:rFonts w:ascii="Times New Roman" w:hAnsi="Times New Roman" w:cs="Times New Roman"/>
        </w:rPr>
        <w:t>завыслугу</w:t>
      </w:r>
      <w:proofErr w:type="spellEnd"/>
      <w:r w:rsidRPr="008D44EA">
        <w:rPr>
          <w:rFonts w:ascii="Times New Roman" w:hAnsi="Times New Roman" w:cs="Times New Roman"/>
        </w:rPr>
        <w:t xml:space="preserve"> лет на муниципальной службе, определения </w:t>
      </w:r>
      <w:proofErr w:type="spellStart"/>
      <w:r w:rsidRPr="008D44EA">
        <w:rPr>
          <w:rFonts w:ascii="Times New Roman" w:hAnsi="Times New Roman" w:cs="Times New Roman"/>
        </w:rPr>
        <w:t>продолжительностиежегодного</w:t>
      </w:r>
      <w:proofErr w:type="spellEnd"/>
      <w:r w:rsidRPr="008D44EA">
        <w:rPr>
          <w:rFonts w:ascii="Times New Roman" w:hAnsi="Times New Roman" w:cs="Times New Roman"/>
        </w:rPr>
        <w:t xml:space="preserve"> дополнительного оплачиваемого отпуска за выслугу </w:t>
      </w:r>
      <w:proofErr w:type="spellStart"/>
      <w:r w:rsidRPr="008D44EA">
        <w:rPr>
          <w:rFonts w:ascii="Times New Roman" w:hAnsi="Times New Roman" w:cs="Times New Roman"/>
        </w:rPr>
        <w:t>летпериода</w:t>
      </w:r>
      <w:proofErr w:type="spellEnd"/>
      <w:r w:rsidRPr="008D44EA">
        <w:rPr>
          <w:rFonts w:ascii="Times New Roman" w:hAnsi="Times New Roman" w:cs="Times New Roman"/>
        </w:rPr>
        <w:t xml:space="preserve"> (периодов) замещения должности (должностей):</w:t>
      </w:r>
    </w:p>
    <w:p w:rsidR="003C7EBC" w:rsidRPr="005C5D2D" w:rsidRDefault="003C7EBC" w:rsidP="005C5D2D"/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</w:t>
      </w:r>
      <w:r>
        <w:rPr>
          <w:rFonts w:ascii="Times New Roman" w:hAnsi="Times New Roman" w:cs="Times New Roman"/>
        </w:rPr>
        <w:t>________</w:t>
      </w:r>
      <w:r w:rsidRPr="008D44EA">
        <w:rPr>
          <w:rFonts w:ascii="Times New Roman" w:hAnsi="Times New Roman" w:cs="Times New Roman"/>
        </w:rPr>
        <w:t>______ с ____________ по 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5 лет)  согласно трудовой книжке)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D44EA">
        <w:rPr>
          <w:rFonts w:ascii="Times New Roman" w:hAnsi="Times New Roman" w:cs="Times New Roman"/>
        </w:rPr>
        <w:t>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D44EA">
        <w:rPr>
          <w:rFonts w:ascii="Times New Roman" w:hAnsi="Times New Roman" w:cs="Times New Roman"/>
        </w:rPr>
        <w:t>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(обоснование приобретения в указанный период опыта и </w:t>
      </w:r>
      <w:proofErr w:type="spellStart"/>
      <w:r w:rsidRPr="008D44EA">
        <w:rPr>
          <w:rFonts w:ascii="Times New Roman" w:hAnsi="Times New Roman" w:cs="Times New Roman"/>
        </w:rPr>
        <w:t>знаний,необходимых</w:t>
      </w:r>
      <w:proofErr w:type="spellEnd"/>
      <w:r w:rsidRPr="008D44EA">
        <w:rPr>
          <w:rFonts w:ascii="Times New Roman" w:hAnsi="Times New Roman" w:cs="Times New Roman"/>
        </w:rPr>
        <w:t xml:space="preserve"> для выполнения должностных обязанностей по </w:t>
      </w:r>
      <w:proofErr w:type="spellStart"/>
      <w:r w:rsidRPr="008D44EA">
        <w:rPr>
          <w:rFonts w:ascii="Times New Roman" w:hAnsi="Times New Roman" w:cs="Times New Roman"/>
        </w:rPr>
        <w:t>замещаемойдолжности</w:t>
      </w:r>
      <w:proofErr w:type="spellEnd"/>
      <w:r w:rsidRPr="008D44EA">
        <w:rPr>
          <w:rFonts w:ascii="Times New Roman" w:hAnsi="Times New Roman" w:cs="Times New Roman"/>
        </w:rPr>
        <w:t xml:space="preserve"> муниципальной службы)</w:t>
      </w:r>
    </w:p>
    <w:p w:rsidR="003C7EBC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Руководитель _____________</w:t>
      </w:r>
      <w:r>
        <w:rPr>
          <w:rFonts w:ascii="Times New Roman" w:hAnsi="Times New Roman" w:cs="Times New Roman"/>
        </w:rPr>
        <w:t>_________________________________________</w:t>
      </w:r>
      <w:r w:rsidRPr="008D44EA">
        <w:rPr>
          <w:rFonts w:ascii="Times New Roman" w:hAnsi="Times New Roman" w:cs="Times New Roman"/>
        </w:rPr>
        <w:t>___________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(подпись)</w:t>
      </w:r>
    </w:p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bookmarkStart w:id="36" w:name="sub_1302"/>
    </w:p>
    <w:p w:rsidR="003C7EBC" w:rsidRDefault="003C7EBC" w:rsidP="00285741">
      <w:pPr>
        <w:pStyle w:val="aff6"/>
        <w:ind w:firstLine="567"/>
        <w:rPr>
          <w:rFonts w:ascii="Times New Roman" w:hAnsi="Times New Roman" w:cs="Times New Roman"/>
          <w:b/>
        </w:rPr>
      </w:pPr>
    </w:p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Default="003C7EBC" w:rsidP="005C5D2D"/>
    <w:p w:rsidR="003C7EBC" w:rsidRPr="008D44EA" w:rsidRDefault="003C7EBC" w:rsidP="00285741">
      <w:pPr>
        <w:pStyle w:val="aff6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t>Образец 2</w:t>
      </w:r>
    </w:p>
    <w:bookmarkEnd w:id="36"/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Бланк структурного подразделения                В комиссию по определению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администрации                                   стажа муниципальной службы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Представление-ходатайство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</w:t>
      </w:r>
      <w:proofErr w:type="spellStart"/>
      <w:r w:rsidRPr="008D44EA">
        <w:rPr>
          <w:rFonts w:ascii="Times New Roman" w:hAnsi="Times New Roman" w:cs="Times New Roman"/>
        </w:rPr>
        <w:t>соответствиис</w:t>
      </w:r>
      <w:hyperlink r:id="rId16" w:history="1">
        <w:r w:rsidRPr="008D44EA">
          <w:rPr>
            <w:rStyle w:val="a4"/>
            <w:rFonts w:ascii="Times New Roman" w:hAnsi="Times New Roman" w:cs="Times New Roman"/>
            <w:color w:val="auto"/>
          </w:rPr>
          <w:t>Законом</w:t>
        </w:r>
        <w:proofErr w:type="spellEnd"/>
      </w:hyperlink>
      <w:r w:rsidRPr="008D44EA">
        <w:rPr>
          <w:rFonts w:ascii="Times New Roman" w:hAnsi="Times New Roman" w:cs="Times New Roman"/>
        </w:rPr>
        <w:t xml:space="preserve"> Воронежской области от 27.12.2012 </w:t>
      </w:r>
      <w:proofErr w:type="spellStart"/>
      <w:r w:rsidRPr="008D44EA">
        <w:rPr>
          <w:rFonts w:ascii="Times New Roman" w:hAnsi="Times New Roman" w:cs="Times New Roman"/>
        </w:rPr>
        <w:t>годаN</w:t>
      </w:r>
      <w:proofErr w:type="spellEnd"/>
      <w:r w:rsidRPr="008D44EA">
        <w:rPr>
          <w:rFonts w:ascii="Times New Roman" w:hAnsi="Times New Roman" w:cs="Times New Roman"/>
        </w:rPr>
        <w:t xml:space="preserve"> 196-ОЗ "О порядке исчисления стажа муниципальной службы муниципальных служащих </w:t>
      </w:r>
      <w:r>
        <w:rPr>
          <w:rFonts w:ascii="Times New Roman" w:hAnsi="Times New Roman" w:cs="Times New Roman"/>
        </w:rPr>
        <w:t xml:space="preserve">в Воронежской </w:t>
      </w:r>
      <w:r w:rsidRPr="008D44EA">
        <w:rPr>
          <w:rFonts w:ascii="Times New Roman" w:hAnsi="Times New Roman" w:cs="Times New Roman"/>
        </w:rPr>
        <w:t>области" прошу рассмотреть вопрос о включении в стаж муниципальнойслужбы_______________________________</w:t>
      </w:r>
      <w:r>
        <w:rPr>
          <w:rFonts w:ascii="Times New Roman" w:hAnsi="Times New Roman" w:cs="Times New Roman"/>
        </w:rPr>
        <w:t>_________________________</w:t>
      </w:r>
      <w:r w:rsidRPr="008D44EA">
        <w:rPr>
          <w:rFonts w:ascii="Times New Roman" w:hAnsi="Times New Roman" w:cs="Times New Roman"/>
        </w:rPr>
        <w:t>________, замещавшего (ей)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инициалы)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8D44EA">
        <w:rPr>
          <w:rFonts w:ascii="Times New Roman" w:hAnsi="Times New Roman" w:cs="Times New Roman"/>
        </w:rPr>
        <w:t>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(структурное подразделение администрации)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должность муниципальной службы ______________________________________</w:t>
      </w:r>
      <w:r>
        <w:rPr>
          <w:rFonts w:ascii="Times New Roman" w:hAnsi="Times New Roman" w:cs="Times New Roman"/>
        </w:rPr>
        <w:t>_______</w:t>
      </w:r>
      <w:r w:rsidRPr="008D44EA">
        <w:rPr>
          <w:rFonts w:ascii="Times New Roman" w:hAnsi="Times New Roman" w:cs="Times New Roman"/>
        </w:rPr>
        <w:t>_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для назначения пенсии за выслугу лет периода (периодов) </w:t>
      </w:r>
      <w:proofErr w:type="spellStart"/>
      <w:r w:rsidRPr="008D44EA">
        <w:rPr>
          <w:rFonts w:ascii="Times New Roman" w:hAnsi="Times New Roman" w:cs="Times New Roman"/>
        </w:rPr>
        <w:t>замещениядолжности</w:t>
      </w:r>
      <w:proofErr w:type="spellEnd"/>
      <w:r w:rsidRPr="008D44EA">
        <w:rPr>
          <w:rFonts w:ascii="Times New Roman" w:hAnsi="Times New Roman" w:cs="Times New Roman"/>
        </w:rPr>
        <w:t xml:space="preserve"> (должностей):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</w:t>
      </w:r>
      <w:r>
        <w:rPr>
          <w:rFonts w:ascii="Times New Roman" w:hAnsi="Times New Roman" w:cs="Times New Roman"/>
        </w:rPr>
        <w:t>________</w:t>
      </w:r>
      <w:r w:rsidRPr="008D44EA">
        <w:rPr>
          <w:rFonts w:ascii="Times New Roman" w:hAnsi="Times New Roman" w:cs="Times New Roman"/>
        </w:rPr>
        <w:t>___________________ с ____________ по ________________.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занимаемой должности (период работы, всего не более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5 лет) согласно трудовой книжке)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________________________________________________</w:t>
      </w:r>
      <w:r>
        <w:rPr>
          <w:rFonts w:ascii="Times New Roman" w:hAnsi="Times New Roman" w:cs="Times New Roman"/>
        </w:rPr>
        <w:t>___________</w:t>
      </w:r>
      <w:r w:rsidRPr="008D44EA">
        <w:rPr>
          <w:rFonts w:ascii="Times New Roman" w:hAnsi="Times New Roman" w:cs="Times New Roman"/>
        </w:rPr>
        <w:t>_______________________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D44EA">
        <w:rPr>
          <w:rFonts w:ascii="Times New Roman" w:hAnsi="Times New Roman" w:cs="Times New Roman"/>
        </w:rPr>
        <w:t>________________</w:t>
      </w: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(обоснование приобретения в указанный период опыта и знаний,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необходимых для выполнения должностных обязанностей по замещаемой</w:t>
      </w:r>
    </w:p>
    <w:p w:rsidR="003C7EBC" w:rsidRPr="008D44EA" w:rsidRDefault="003C7EBC" w:rsidP="00285741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должности муниципальной службы)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pStyle w:val="aff6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Руководитель ________________</w:t>
      </w:r>
      <w:r>
        <w:rPr>
          <w:rFonts w:ascii="Times New Roman" w:hAnsi="Times New Roman" w:cs="Times New Roman"/>
        </w:rPr>
        <w:t>__________________________________________</w:t>
      </w:r>
      <w:r w:rsidRPr="008D44EA">
        <w:rPr>
          <w:rFonts w:ascii="Times New Roman" w:hAnsi="Times New Roman" w:cs="Times New Roman"/>
        </w:rPr>
        <w:t>_______</w:t>
      </w:r>
    </w:p>
    <w:p w:rsidR="003C7EBC" w:rsidRPr="008D44EA" w:rsidRDefault="003C7EBC" w:rsidP="005C5D2D">
      <w:pPr>
        <w:pStyle w:val="aff6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(подпись)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C7EBC" w:rsidRPr="008D44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7EBC" w:rsidRPr="008D44EA" w:rsidRDefault="003C7EBC" w:rsidP="00285741">
            <w:pPr>
              <w:pStyle w:val="affe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C7EBC" w:rsidRPr="008D44EA" w:rsidRDefault="003C7EBC" w:rsidP="00285741">
            <w:pPr>
              <w:pStyle w:val="aff5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3C7EBC" w:rsidRDefault="003C7EBC" w:rsidP="00285741">
      <w:pPr>
        <w:ind w:left="5940"/>
        <w:jc w:val="right"/>
        <w:rPr>
          <w:rFonts w:ascii="Times New Roman" w:hAnsi="Times New Roman"/>
        </w:rPr>
      </w:pPr>
      <w:bookmarkStart w:id="37" w:name="sub_2000"/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Pr="008D44EA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8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250"/>
        <w:gridCol w:w="9923"/>
      </w:tblGrid>
      <w:tr w:rsidR="003C7EBC" w:rsidRPr="008D44EA" w:rsidTr="0084240A">
        <w:trPr>
          <w:trHeight w:val="1790"/>
        </w:trPr>
        <w:tc>
          <w:tcPr>
            <w:tcW w:w="250" w:type="dxa"/>
          </w:tcPr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3C7EBC" w:rsidRPr="008D44EA" w:rsidRDefault="003C7EBC" w:rsidP="00285741">
            <w:pPr>
              <w:jc w:val="right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ab/>
            </w:r>
            <w:r w:rsidRPr="008D44EA">
              <w:rPr>
                <w:rStyle w:val="a3"/>
                <w:rFonts w:ascii="Times New Roman" w:hAnsi="Times New Roman"/>
                <w:bCs/>
              </w:rPr>
              <w:t>Приложение N 4</w:t>
            </w:r>
          </w:p>
          <w:p w:rsidR="003C7EBC" w:rsidRPr="008D44EA" w:rsidRDefault="003C7EBC" w:rsidP="00285741">
            <w:pPr>
              <w:jc w:val="right"/>
              <w:rPr>
                <w:rStyle w:val="a3"/>
                <w:rFonts w:ascii="Times New Roman" w:hAnsi="Times New Roman"/>
                <w:bCs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>к Положению о комиссии по определению</w:t>
            </w:r>
          </w:p>
          <w:p w:rsidR="003C7EBC" w:rsidRPr="008D44EA" w:rsidRDefault="003C7EBC" w:rsidP="00285741">
            <w:pPr>
              <w:jc w:val="right"/>
              <w:rPr>
                <w:rFonts w:ascii="Times New Roman" w:hAnsi="Times New Roman"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 xml:space="preserve"> </w:t>
            </w:r>
            <w:proofErr w:type="spellStart"/>
            <w:r w:rsidRPr="008D44EA">
              <w:rPr>
                <w:rStyle w:val="a3"/>
                <w:rFonts w:ascii="Times New Roman" w:hAnsi="Times New Roman"/>
                <w:bCs/>
              </w:rPr>
              <w:t>стажамуниципальной</w:t>
            </w:r>
            <w:proofErr w:type="spellEnd"/>
            <w:r w:rsidRPr="008D44EA">
              <w:rPr>
                <w:rStyle w:val="a3"/>
                <w:rFonts w:ascii="Times New Roman" w:hAnsi="Times New Roman"/>
                <w:bCs/>
              </w:rPr>
              <w:t xml:space="preserve"> службы</w:t>
            </w:r>
          </w:p>
          <w:p w:rsidR="003C7EBC" w:rsidRPr="00D56FA0" w:rsidRDefault="003C7EBC" w:rsidP="00285741">
            <w:pPr>
              <w:pStyle w:val="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C7EBC" w:rsidRPr="00D56FA0" w:rsidRDefault="003C7EBC" w:rsidP="00285741">
            <w:pPr>
              <w:pStyle w:val="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C7EBC" w:rsidRPr="00D56FA0" w:rsidRDefault="003C7EBC" w:rsidP="005C5D2D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56FA0">
              <w:rPr>
                <w:rFonts w:ascii="Times New Roman" w:hAnsi="Times New Roman"/>
                <w:bCs w:val="0"/>
                <w:sz w:val="24"/>
                <w:szCs w:val="24"/>
              </w:rPr>
              <w:t>КОМИССИЯ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  <w:b/>
              </w:rPr>
              <w:t xml:space="preserve">по определению стажа муниципальной службы </w:t>
            </w:r>
          </w:p>
        </w:tc>
      </w:tr>
    </w:tbl>
    <w:p w:rsidR="003C7EBC" w:rsidRPr="008D44EA" w:rsidRDefault="003C7EBC" w:rsidP="00285741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C7EBC" w:rsidRPr="008D44EA" w:rsidTr="00382255">
        <w:trPr>
          <w:trHeight w:val="62"/>
        </w:trPr>
        <w:tc>
          <w:tcPr>
            <w:tcW w:w="9853" w:type="dxa"/>
          </w:tcPr>
          <w:p w:rsidR="003C7EBC" w:rsidRPr="008D44EA" w:rsidRDefault="003C7EBC" w:rsidP="00285741">
            <w:pPr>
              <w:rPr>
                <w:rFonts w:ascii="Times New Roman" w:hAnsi="Times New Roman"/>
                <w:b/>
              </w:rPr>
            </w:pPr>
          </w:p>
          <w:p w:rsidR="003C7EBC" w:rsidRPr="008D44EA" w:rsidRDefault="00822D13" w:rsidP="002857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Решение № _____   от  _______  г.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 xml:space="preserve"> о включении (зачете) в стаж муниципальной службы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периодов трудовой деятельности в организациях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3C7EBC" w:rsidRPr="008D44EA" w:rsidTr="00382255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(Ф.И.О.)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(наименование должности муниципальной службы)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(место работы)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включить (зачесть) с </w:t>
                  </w: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(дата заседания Комиссии)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в стаж муниципальной службы 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(продолжительность включенного (зачтенного) периода трудовой деятельности)</w:t>
                  </w:r>
                </w:p>
              </w:tc>
            </w:tr>
          </w:tbl>
          <w:p w:rsidR="003C7EBC" w:rsidRPr="008D44EA" w:rsidRDefault="003C7EBC" w:rsidP="00285741">
            <w:pPr>
              <w:rPr>
                <w:rFonts w:ascii="Times New Roman" w:hAnsi="Times New Roman"/>
              </w:rPr>
            </w:pPr>
          </w:p>
        </w:tc>
      </w:tr>
    </w:tbl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Основание: протокол № ___ от ______ заседания Комиссии по определению стажа муниципальной службы.</w:t>
      </w:r>
    </w:p>
    <w:p w:rsidR="003C7EBC" w:rsidRPr="008D44EA" w:rsidRDefault="003C7EBC" w:rsidP="00285741">
      <w:pPr>
        <w:rPr>
          <w:rFonts w:ascii="Times New Roman" w:hAnsi="Times New Roman"/>
          <w:b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Председатель Комиссии _______________</w:t>
      </w:r>
      <w:r w:rsidRPr="008D44EA">
        <w:rPr>
          <w:rFonts w:ascii="Times New Roman" w:hAnsi="Times New Roman"/>
        </w:rPr>
        <w:tab/>
        <w:t xml:space="preserve">__________________ 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Секретарь Комиссии _______________      __________________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ind w:left="5940"/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</w:p>
    <w:p w:rsidR="003C7EBC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Pr="008D44EA" w:rsidRDefault="003C7EBC" w:rsidP="00285741">
      <w:pPr>
        <w:ind w:left="5940"/>
        <w:jc w:val="right"/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8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250"/>
        <w:gridCol w:w="9356"/>
      </w:tblGrid>
      <w:tr w:rsidR="003C7EBC" w:rsidRPr="008D44EA" w:rsidTr="00382255">
        <w:trPr>
          <w:trHeight w:val="1837"/>
        </w:trPr>
        <w:tc>
          <w:tcPr>
            <w:tcW w:w="250" w:type="dxa"/>
          </w:tcPr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3C7EBC" w:rsidRPr="008D44EA" w:rsidRDefault="003C7EBC" w:rsidP="00285741">
            <w:pPr>
              <w:jc w:val="right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ab/>
            </w:r>
            <w:r w:rsidRPr="008D44EA">
              <w:rPr>
                <w:rStyle w:val="a3"/>
                <w:rFonts w:ascii="Times New Roman" w:hAnsi="Times New Roman"/>
                <w:bCs/>
              </w:rPr>
              <w:t>Приложение N 5</w:t>
            </w:r>
          </w:p>
          <w:p w:rsidR="003C7EBC" w:rsidRPr="008D44EA" w:rsidRDefault="003C7EBC" w:rsidP="00285741">
            <w:pPr>
              <w:jc w:val="right"/>
              <w:rPr>
                <w:rStyle w:val="a3"/>
                <w:rFonts w:ascii="Times New Roman" w:hAnsi="Times New Roman"/>
                <w:bCs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>к Положению о комиссии по определению</w:t>
            </w:r>
          </w:p>
          <w:p w:rsidR="003C7EBC" w:rsidRPr="00D56FA0" w:rsidRDefault="003C7EBC" w:rsidP="00285741">
            <w:pPr>
              <w:pStyle w:val="3"/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56FA0">
              <w:rPr>
                <w:rStyle w:val="a3"/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Pr="00D56FA0">
              <w:rPr>
                <w:rStyle w:val="a3"/>
                <w:rFonts w:ascii="Times New Roman" w:hAnsi="Times New Roman"/>
                <w:b/>
                <w:bCs w:val="0"/>
                <w:sz w:val="24"/>
                <w:szCs w:val="24"/>
              </w:rPr>
              <w:t>стажамуниципальной</w:t>
            </w:r>
            <w:proofErr w:type="spellEnd"/>
            <w:r w:rsidRPr="00D56FA0">
              <w:rPr>
                <w:rStyle w:val="a3"/>
                <w:rFonts w:ascii="Times New Roman" w:hAnsi="Times New Roman"/>
                <w:b/>
                <w:bCs w:val="0"/>
                <w:sz w:val="24"/>
                <w:szCs w:val="24"/>
              </w:rPr>
              <w:t xml:space="preserve"> службы</w:t>
            </w:r>
          </w:p>
          <w:p w:rsidR="003C7EBC" w:rsidRPr="00D56FA0" w:rsidRDefault="003C7EBC" w:rsidP="005C5D2D">
            <w:pPr>
              <w:pStyle w:val="3"/>
              <w:spacing w:line="400" w:lineRule="exact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C7EBC" w:rsidRPr="00D56FA0" w:rsidRDefault="003C7EBC" w:rsidP="005C5D2D">
            <w:pPr>
              <w:pStyle w:val="3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56FA0">
              <w:rPr>
                <w:rFonts w:ascii="Times New Roman" w:hAnsi="Times New Roman"/>
                <w:bCs w:val="0"/>
                <w:sz w:val="24"/>
                <w:szCs w:val="24"/>
              </w:rPr>
              <w:t>КОМИССИЯ</w:t>
            </w:r>
          </w:p>
          <w:p w:rsidR="003C7EBC" w:rsidRPr="008D44EA" w:rsidRDefault="003C7EBC" w:rsidP="005C5D2D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по определению стажа муниципальной службы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7EBC" w:rsidRPr="008D44EA" w:rsidRDefault="003C7EBC" w:rsidP="00285741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C7EBC" w:rsidRPr="008D44EA" w:rsidTr="00382255">
        <w:trPr>
          <w:trHeight w:val="62"/>
        </w:trPr>
        <w:tc>
          <w:tcPr>
            <w:tcW w:w="9853" w:type="dxa"/>
          </w:tcPr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Решение № _____  от  _______   г.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об отказе включения (зачета) в стаж муниципальной службы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периодов трудовой деятельности в организациях</w:t>
            </w:r>
          </w:p>
          <w:p w:rsidR="003C7EBC" w:rsidRPr="008D44EA" w:rsidRDefault="003C7EBC" w:rsidP="00285741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3C7EBC" w:rsidRPr="008D44EA" w:rsidTr="00382255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(Ф.И.О.)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(наименование должности муниципальной службы)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(место работы)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(дата заседания Комиссии)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отказать во включении (зачете) в стаж муниципальной службы следующих периодов трудовой деятельности в организациях: </w:t>
                  </w: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EBC" w:rsidRPr="008D44EA" w:rsidTr="00382255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EBC" w:rsidRPr="008D44EA" w:rsidRDefault="003C7EBC" w:rsidP="00822D13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(периоды трудовой деятельности; основания принятия решения об отказе в соответствии с пунктом 4.2.3. Положения о Комиссии  по исчислению стажа муниципальной службы и зачета в него периодов трудовой деятельности в организациях)</w:t>
                  </w:r>
                </w:p>
              </w:tc>
            </w:tr>
          </w:tbl>
          <w:p w:rsidR="003C7EBC" w:rsidRPr="008D44EA" w:rsidRDefault="003C7EBC" w:rsidP="00285741">
            <w:pPr>
              <w:rPr>
                <w:rFonts w:ascii="Times New Roman" w:hAnsi="Times New Roman"/>
              </w:rPr>
            </w:pPr>
          </w:p>
        </w:tc>
      </w:tr>
    </w:tbl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Основание: протокол № ___ от ______ заседания Комиссии по исчислению стажа муниципальной службы и зачета в него периодов трудовой деятельности в организациях.</w:t>
      </w:r>
    </w:p>
    <w:p w:rsidR="003C7EBC" w:rsidRPr="008D44EA" w:rsidRDefault="003C7EBC" w:rsidP="00285741">
      <w:pPr>
        <w:rPr>
          <w:rFonts w:ascii="Times New Roman" w:hAnsi="Times New Roman"/>
          <w:b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Председатель Комиссии _______________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__________________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</w:p>
    <w:p w:rsidR="003C7EBC" w:rsidRPr="008D44EA" w:rsidRDefault="003C7EBC" w:rsidP="00285741">
      <w:pPr>
        <w:rPr>
          <w:rFonts w:ascii="Times New Roman" w:hAnsi="Times New Roman"/>
        </w:rPr>
      </w:pP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Секретарь Комиссии _______________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__________________</w:t>
      </w:r>
    </w:p>
    <w:p w:rsidR="003C7EBC" w:rsidRPr="008D44EA" w:rsidRDefault="003C7EB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  <w:bookmarkEnd w:id="37"/>
    </w:p>
    <w:sectPr w:rsidR="003C7EBC" w:rsidRPr="008D44EA" w:rsidSect="002857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00"/>
      <w:pgMar w:top="1134" w:right="843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BC" w:rsidRDefault="003C7EBC" w:rsidP="00D04C58">
      <w:r>
        <w:separator/>
      </w:r>
    </w:p>
  </w:endnote>
  <w:endnote w:type="continuationSeparator" w:id="0">
    <w:p w:rsidR="003C7EBC" w:rsidRDefault="003C7EBC" w:rsidP="00D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BC" w:rsidRDefault="003C7EBC" w:rsidP="00D04C58">
      <w:r>
        <w:separator/>
      </w:r>
    </w:p>
  </w:footnote>
  <w:footnote w:type="continuationSeparator" w:id="0">
    <w:p w:rsidR="003C7EBC" w:rsidRDefault="003C7EBC" w:rsidP="00D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BC" w:rsidRDefault="003C7EBC">
    <w:pPr>
      <w:pStyle w:val="a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8B"/>
    <w:rsid w:val="00060095"/>
    <w:rsid w:val="00085E87"/>
    <w:rsid w:val="00086796"/>
    <w:rsid w:val="000A1ADB"/>
    <w:rsid w:val="000A3445"/>
    <w:rsid w:val="000A700B"/>
    <w:rsid w:val="000C6193"/>
    <w:rsid w:val="00114B63"/>
    <w:rsid w:val="00116B1C"/>
    <w:rsid w:val="00132D96"/>
    <w:rsid w:val="00164CCD"/>
    <w:rsid w:val="001839E3"/>
    <w:rsid w:val="001B6862"/>
    <w:rsid w:val="001E13E2"/>
    <w:rsid w:val="001E3A99"/>
    <w:rsid w:val="00207CF5"/>
    <w:rsid w:val="00237329"/>
    <w:rsid w:val="00274343"/>
    <w:rsid w:val="00280F62"/>
    <w:rsid w:val="00285741"/>
    <w:rsid w:val="002C2E50"/>
    <w:rsid w:val="002C6232"/>
    <w:rsid w:val="002F2E55"/>
    <w:rsid w:val="0033674D"/>
    <w:rsid w:val="00380589"/>
    <w:rsid w:val="00382255"/>
    <w:rsid w:val="0038397A"/>
    <w:rsid w:val="003B0237"/>
    <w:rsid w:val="003B1F3A"/>
    <w:rsid w:val="003B40E2"/>
    <w:rsid w:val="003B4637"/>
    <w:rsid w:val="003C7EBC"/>
    <w:rsid w:val="00424FE6"/>
    <w:rsid w:val="00437EAC"/>
    <w:rsid w:val="004834AA"/>
    <w:rsid w:val="00486457"/>
    <w:rsid w:val="004B1C37"/>
    <w:rsid w:val="004D6CB9"/>
    <w:rsid w:val="005243AB"/>
    <w:rsid w:val="00535B4D"/>
    <w:rsid w:val="00571436"/>
    <w:rsid w:val="00580037"/>
    <w:rsid w:val="005A41CE"/>
    <w:rsid w:val="005A5C83"/>
    <w:rsid w:val="005C3DB5"/>
    <w:rsid w:val="005C5D2D"/>
    <w:rsid w:val="005C7007"/>
    <w:rsid w:val="005E6571"/>
    <w:rsid w:val="006353FC"/>
    <w:rsid w:val="0064374B"/>
    <w:rsid w:val="0067310A"/>
    <w:rsid w:val="00693DBE"/>
    <w:rsid w:val="006B3EA1"/>
    <w:rsid w:val="006C3E4E"/>
    <w:rsid w:val="007203D8"/>
    <w:rsid w:val="00726DF1"/>
    <w:rsid w:val="0074224F"/>
    <w:rsid w:val="00767732"/>
    <w:rsid w:val="007B17D1"/>
    <w:rsid w:val="007C274E"/>
    <w:rsid w:val="007D2FF5"/>
    <w:rsid w:val="007F045E"/>
    <w:rsid w:val="007F7389"/>
    <w:rsid w:val="00806368"/>
    <w:rsid w:val="00810902"/>
    <w:rsid w:val="00822D13"/>
    <w:rsid w:val="008353FC"/>
    <w:rsid w:val="0084240A"/>
    <w:rsid w:val="00856CC3"/>
    <w:rsid w:val="008950A1"/>
    <w:rsid w:val="00895DAF"/>
    <w:rsid w:val="008A3AF6"/>
    <w:rsid w:val="008B7A93"/>
    <w:rsid w:val="008D44EA"/>
    <w:rsid w:val="008E2ED8"/>
    <w:rsid w:val="00931BF4"/>
    <w:rsid w:val="00951EB1"/>
    <w:rsid w:val="0099385D"/>
    <w:rsid w:val="009B3284"/>
    <w:rsid w:val="009B3D05"/>
    <w:rsid w:val="009B75A9"/>
    <w:rsid w:val="009C4C78"/>
    <w:rsid w:val="009D6F76"/>
    <w:rsid w:val="00A5417E"/>
    <w:rsid w:val="00A831AF"/>
    <w:rsid w:val="00AB33CC"/>
    <w:rsid w:val="00AC254A"/>
    <w:rsid w:val="00AC688B"/>
    <w:rsid w:val="00AD3753"/>
    <w:rsid w:val="00AD4B64"/>
    <w:rsid w:val="00AF1456"/>
    <w:rsid w:val="00B15F56"/>
    <w:rsid w:val="00B32C28"/>
    <w:rsid w:val="00B65AA1"/>
    <w:rsid w:val="00BA3E98"/>
    <w:rsid w:val="00BC06FF"/>
    <w:rsid w:val="00BE66BF"/>
    <w:rsid w:val="00C0062F"/>
    <w:rsid w:val="00C26BC7"/>
    <w:rsid w:val="00C34314"/>
    <w:rsid w:val="00C507FF"/>
    <w:rsid w:val="00C52E68"/>
    <w:rsid w:val="00C96540"/>
    <w:rsid w:val="00CA6D3A"/>
    <w:rsid w:val="00CA6DF2"/>
    <w:rsid w:val="00CC6C5C"/>
    <w:rsid w:val="00D012D8"/>
    <w:rsid w:val="00D04C58"/>
    <w:rsid w:val="00D22545"/>
    <w:rsid w:val="00D56FA0"/>
    <w:rsid w:val="00D91D71"/>
    <w:rsid w:val="00D91F6B"/>
    <w:rsid w:val="00DA3665"/>
    <w:rsid w:val="00DA555C"/>
    <w:rsid w:val="00DD0193"/>
    <w:rsid w:val="00DE379C"/>
    <w:rsid w:val="00E46CE5"/>
    <w:rsid w:val="00E80393"/>
    <w:rsid w:val="00EA3E27"/>
    <w:rsid w:val="00ED67E8"/>
    <w:rsid w:val="00EE7379"/>
    <w:rsid w:val="00F31322"/>
    <w:rsid w:val="00F54915"/>
    <w:rsid w:val="00F851E7"/>
    <w:rsid w:val="00FB7C7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73FC2B0-14FA-4E00-8C7B-E42DEA5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5F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5F5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15F5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15F5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15F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535B4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35B4D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535B4D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535B4D"/>
    <w:rPr>
      <w:rFonts w:ascii="Arial" w:hAnsi="Arial"/>
      <w:b/>
      <w:sz w:val="28"/>
    </w:rPr>
  </w:style>
  <w:style w:type="character" w:customStyle="1" w:styleId="a3">
    <w:name w:val="Цветовое выделение"/>
    <w:uiPriority w:val="99"/>
    <w:rsid w:val="00535B4D"/>
    <w:rPr>
      <w:b/>
      <w:color w:val="26282F"/>
    </w:rPr>
  </w:style>
  <w:style w:type="character" w:customStyle="1" w:styleId="a4">
    <w:name w:val="Гипертекстовая ссылка"/>
    <w:uiPriority w:val="99"/>
    <w:rsid w:val="00535B4D"/>
    <w:rPr>
      <w:color w:val="106BBE"/>
    </w:rPr>
  </w:style>
  <w:style w:type="character" w:customStyle="1" w:styleId="a5">
    <w:name w:val="Активная гипертекстовая ссылка"/>
    <w:uiPriority w:val="99"/>
    <w:rsid w:val="00535B4D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35B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35B4D"/>
  </w:style>
  <w:style w:type="paragraph" w:customStyle="1" w:styleId="a8">
    <w:name w:val="Внимание: недобросовестность!"/>
    <w:basedOn w:val="a6"/>
    <w:next w:val="a"/>
    <w:uiPriority w:val="99"/>
    <w:rsid w:val="00535B4D"/>
  </w:style>
  <w:style w:type="character" w:customStyle="1" w:styleId="a9">
    <w:name w:val="Выделение для Базового Поиска"/>
    <w:uiPriority w:val="99"/>
    <w:rsid w:val="00535B4D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535B4D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35B4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35B4D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35B4D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35B4D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35B4D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35B4D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35B4D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35B4D"/>
    <w:pPr>
      <w:ind w:left="1612" w:hanging="892"/>
    </w:pPr>
  </w:style>
  <w:style w:type="character" w:customStyle="1" w:styleId="af2">
    <w:name w:val="Заголовок чужого сообщения"/>
    <w:uiPriority w:val="99"/>
    <w:rsid w:val="00535B4D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35B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35B4D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35B4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35B4D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35B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35B4D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35B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35B4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35B4D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35B4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35B4D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35B4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35B4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35B4D"/>
  </w:style>
  <w:style w:type="paragraph" w:customStyle="1" w:styleId="aff1">
    <w:name w:val="Моноширинный"/>
    <w:basedOn w:val="a"/>
    <w:next w:val="a"/>
    <w:uiPriority w:val="99"/>
    <w:rsid w:val="00535B4D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35B4D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535B4D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535B4D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535B4D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535B4D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535B4D"/>
    <w:pPr>
      <w:ind w:left="140"/>
    </w:pPr>
  </w:style>
  <w:style w:type="character" w:customStyle="1" w:styleId="aff8">
    <w:name w:val="Опечатки"/>
    <w:uiPriority w:val="99"/>
    <w:rsid w:val="00535B4D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535B4D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535B4D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535B4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535B4D"/>
  </w:style>
  <w:style w:type="paragraph" w:customStyle="1" w:styleId="affd">
    <w:name w:val="Постоянная часть"/>
    <w:basedOn w:val="ac"/>
    <w:next w:val="a"/>
    <w:uiPriority w:val="99"/>
    <w:rsid w:val="00535B4D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535B4D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535B4D"/>
  </w:style>
  <w:style w:type="paragraph" w:customStyle="1" w:styleId="afff0">
    <w:name w:val="Примечание."/>
    <w:basedOn w:val="a6"/>
    <w:next w:val="a"/>
    <w:uiPriority w:val="99"/>
    <w:rsid w:val="00535B4D"/>
  </w:style>
  <w:style w:type="character" w:customStyle="1" w:styleId="afff1">
    <w:name w:val="Продолжение ссылки"/>
    <w:uiPriority w:val="99"/>
    <w:rsid w:val="00535B4D"/>
  </w:style>
  <w:style w:type="paragraph" w:customStyle="1" w:styleId="afff2">
    <w:name w:val="Словарная статья"/>
    <w:basedOn w:val="a"/>
    <w:next w:val="a"/>
    <w:uiPriority w:val="99"/>
    <w:rsid w:val="00535B4D"/>
    <w:pPr>
      <w:ind w:right="118" w:firstLine="0"/>
    </w:pPr>
  </w:style>
  <w:style w:type="character" w:customStyle="1" w:styleId="afff3">
    <w:name w:val="Сравнение редакций"/>
    <w:uiPriority w:val="99"/>
    <w:rsid w:val="00535B4D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535B4D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535B4D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535B4D"/>
  </w:style>
  <w:style w:type="paragraph" w:customStyle="1" w:styleId="afff7">
    <w:name w:val="Текст в таблице"/>
    <w:basedOn w:val="aff5"/>
    <w:next w:val="a"/>
    <w:uiPriority w:val="99"/>
    <w:rsid w:val="00535B4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535B4D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535B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535B4D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535B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535B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35B4D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rsid w:val="00D04C58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locked/>
    <w:rsid w:val="00D04C58"/>
    <w:rPr>
      <w:rFonts w:ascii="Arial" w:hAnsi="Arial"/>
      <w:sz w:val="24"/>
    </w:rPr>
  </w:style>
  <w:style w:type="paragraph" w:styleId="affff">
    <w:name w:val="footer"/>
    <w:basedOn w:val="a"/>
    <w:link w:val="affff0"/>
    <w:uiPriority w:val="99"/>
    <w:rsid w:val="00D04C58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D04C58"/>
    <w:rPr>
      <w:rFonts w:ascii="Arial" w:hAnsi="Arial"/>
      <w:sz w:val="24"/>
    </w:rPr>
  </w:style>
  <w:style w:type="paragraph" w:customStyle="1" w:styleId="consplusnormal">
    <w:name w:val="consplusnormal"/>
    <w:basedOn w:val="a"/>
    <w:uiPriority w:val="99"/>
    <w:rsid w:val="009C4C78"/>
    <w:pPr>
      <w:spacing w:before="157" w:after="157"/>
      <w:ind w:firstLine="391"/>
      <w:jc w:val="left"/>
    </w:pPr>
    <w:rPr>
      <w:rFonts w:ascii="Times New Roman" w:hAnsi="Times New Roman"/>
    </w:rPr>
  </w:style>
  <w:style w:type="paragraph" w:styleId="affff1">
    <w:name w:val="Balloon Text"/>
    <w:basedOn w:val="a"/>
    <w:link w:val="affff2"/>
    <w:uiPriority w:val="99"/>
    <w:semiHidden/>
    <w:rsid w:val="003B4637"/>
    <w:rPr>
      <w:rFonts w:ascii="Tahoma" w:hAnsi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B4637"/>
    <w:rPr>
      <w:rFonts w:ascii="Tahoma" w:hAnsi="Tahoma"/>
      <w:sz w:val="16"/>
    </w:rPr>
  </w:style>
  <w:style w:type="character" w:styleId="HTML">
    <w:name w:val="HTML Variable"/>
    <w:aliases w:val="!Ссылки в документе"/>
    <w:basedOn w:val="a0"/>
    <w:uiPriority w:val="99"/>
    <w:rsid w:val="00B15F56"/>
    <w:rPr>
      <w:rFonts w:ascii="Arial" w:hAnsi="Arial" w:cs="Times New Roman"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uiPriority w:val="99"/>
    <w:semiHidden/>
    <w:rsid w:val="00B15F56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uiPriority w:val="99"/>
    <w:semiHidden/>
    <w:locked/>
    <w:rsid w:val="00285741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B15F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basedOn w:val="a0"/>
    <w:uiPriority w:val="99"/>
    <w:rsid w:val="00B15F5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15F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15F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15F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f6">
    <w:name w:val="No Spacing"/>
    <w:uiPriority w:val="99"/>
    <w:qFormat/>
    <w:rsid w:val="008A3AF6"/>
    <w:rPr>
      <w:lang w:eastAsia="en-US"/>
    </w:rPr>
  </w:style>
  <w:style w:type="paragraph" w:styleId="affff7">
    <w:name w:val="List Paragraph"/>
    <w:basedOn w:val="a"/>
    <w:uiPriority w:val="99"/>
    <w:qFormat/>
    <w:rsid w:val="000A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2112">
      <w:marLeft w:val="0"/>
      <w:marRight w:val="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110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45997.0/" TargetMode="External"/><Relationship Id="rId13" Type="http://schemas.openxmlformats.org/officeDocument/2006/relationships/hyperlink" Target="garantf1://18045997.0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garantf1://18045997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8045997.0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045997.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8045997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8045997.0/" TargetMode="External"/><Relationship Id="rId14" Type="http://schemas.openxmlformats.org/officeDocument/2006/relationships/hyperlink" Target="garantf1://18045997.0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</TotalTime>
  <Pages>14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>Документ экспортирован из системы ГАРАНТ</dc:description>
  <cp:lastModifiedBy>РМ для СП</cp:lastModifiedBy>
  <cp:revision>19</cp:revision>
  <cp:lastPrinted>2021-03-01T07:15:00Z</cp:lastPrinted>
  <dcterms:created xsi:type="dcterms:W3CDTF">2016-07-12T07:56:00Z</dcterms:created>
  <dcterms:modified xsi:type="dcterms:W3CDTF">2021-03-01T07:16:00Z</dcterms:modified>
</cp:coreProperties>
</file>