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3FF3" w:rsidRPr="00803FF3" w:rsidRDefault="00803FF3" w:rsidP="0080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94C65E5" wp14:editId="22EDC88D">
            <wp:extent cx="49530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F3" w:rsidRPr="00803FF3" w:rsidRDefault="00803FF3" w:rsidP="00803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сельского поселения</w:t>
      </w:r>
    </w:p>
    <w:p w:rsidR="00803FF3" w:rsidRPr="00803FF3" w:rsidRDefault="0083638F" w:rsidP="00803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Спиридоновка муниципального района</w:t>
      </w:r>
      <w:r w:rsidR="00803FF3" w:rsidRPr="00803F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Волжский</w:t>
      </w:r>
    </w:p>
    <w:p w:rsidR="00803FF3" w:rsidRDefault="00803FF3" w:rsidP="00803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803FF3" w:rsidRPr="00803FF3" w:rsidRDefault="00803FF3" w:rsidP="00803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03FF3" w:rsidRPr="00803FF3" w:rsidRDefault="00803FF3" w:rsidP="00803FF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D770DC" w:rsidRPr="00803FF3" w:rsidRDefault="00803FF3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83638F"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>31» октября 2019</w:t>
      </w: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>№ 89</w:t>
      </w:r>
    </w:p>
    <w:p w:rsidR="00D770DC" w:rsidRPr="00803FF3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70DC" w:rsidRPr="00803FF3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создании общественного совета </w:t>
      </w:r>
    </w:p>
    <w:p w:rsidR="00D770DC" w:rsidRPr="00803FF3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главе сельского поселения Спиридоновка</w:t>
      </w:r>
    </w:p>
    <w:p w:rsidR="00D770DC" w:rsidRPr="00803FF3" w:rsidRDefault="00D770DC" w:rsidP="00D770DC">
      <w:pPr>
        <w:suppressAutoHyphens/>
        <w:spacing w:after="1" w:line="276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770DC" w:rsidRPr="00803FF3" w:rsidRDefault="00D770DC" w:rsidP="00D770DC">
      <w:pPr>
        <w:suppressAutoHyphens/>
        <w:spacing w:after="1" w:line="276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770DC" w:rsidRPr="00803FF3" w:rsidRDefault="00D770DC" w:rsidP="00803FF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письмо Администрации муниципального района Волжский Самарской области от 29.10.2019 № 80, в целях регулярного и конструктивного взаимодействия общественных объединений, граждан и органов местного самоуправления по решению вопросов местного значения в интересах населения муниципального образования, руководствуясь Уставом сельского поселения Спиридоновка муниципального района Волжский Самарской области,</w:t>
      </w:r>
    </w:p>
    <w:p w:rsidR="00D770DC" w:rsidRPr="00803FF3" w:rsidRDefault="00093515" w:rsidP="00803FF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="00D770DC" w:rsidRPr="0080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D770DC" w:rsidRPr="00803FF3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Создать Общественный Совет при Главе сельского поселения Спиридоновка.</w:t>
      </w:r>
    </w:p>
    <w:p w:rsidR="00D770DC" w:rsidRPr="00803FF3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Утвердить:</w:t>
      </w:r>
    </w:p>
    <w:p w:rsidR="00D770DC" w:rsidRPr="00803FF3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Положение об Общественном Совете при Главе сельского поселения Спиридоновка согласно приложению № 1.</w:t>
      </w:r>
    </w:p>
    <w:p w:rsid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Состав Общественного Совета при Главе сельского поселения Спиридоновка согласно приложению № 2.</w:t>
      </w:r>
    </w:p>
    <w:p w:rsidR="00803FF3" w:rsidRPr="00803FF3" w:rsidRDefault="00803FF3" w:rsidP="00803FF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</w:t>
      </w:r>
      <w:r w:rsidRPr="00803F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Опубликовать настоящее постановление в газете «Новости </w:t>
      </w:r>
      <w:proofErr w:type="spellStart"/>
      <w:r w:rsidRPr="00803F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Спиридоновки</w:t>
      </w:r>
      <w:proofErr w:type="spellEnd"/>
      <w:r w:rsidRPr="00803F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 и на официальном сайте администрации сельского поселения Спиридоновка.</w:t>
      </w:r>
    </w:p>
    <w:p w:rsidR="00D770DC" w:rsidRPr="00803FF3" w:rsidRDefault="00803FF3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770DC"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F3" w:rsidRPr="00803FF3" w:rsidRDefault="0083638F" w:rsidP="00803FF3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bookmarkStart w:id="0" w:name="_GoBack"/>
      <w:bookmarkEnd w:id="0"/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>Глава сельского</w:t>
      </w:r>
      <w:r w:rsidR="00803FF3"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</w:t>
      </w:r>
    </w:p>
    <w:p w:rsidR="00803FF3" w:rsidRPr="00803FF3" w:rsidRDefault="00803FF3" w:rsidP="00803FF3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поселения Спиридоновка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             </w:t>
      </w:r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                          </w:t>
      </w:r>
      <w:proofErr w:type="spellStart"/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>Н.П.Андреев</w:t>
      </w:r>
      <w:proofErr w:type="spellEnd"/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  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F3" w:rsidRPr="00D770DC" w:rsidRDefault="00803FF3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B93C49" w:rsidRPr="00093515" w:rsidRDefault="00D770DC" w:rsidP="00B93C49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  <w:r w:rsidR="00B93C49"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D770DC" w:rsidRPr="00093515" w:rsidRDefault="00D770DC" w:rsidP="00B93C49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Спиридоновка </w:t>
      </w:r>
    </w:p>
    <w:p w:rsidR="00D770DC" w:rsidRPr="00093515" w:rsidRDefault="00803FF3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«31» октября </w:t>
      </w:r>
      <w:r w:rsidR="00D770DC"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>г.  № 89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P35"/>
      <w:bookmarkEnd w:id="1"/>
      <w:r w:rsidRPr="0009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общественном совете при главе сельского поселения Спиридоновка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Общественный Совет при Главе сельского поселения Спиридоновка (далее - Совет) создается Главой сельского поселения Спиридоновка и осуществляет свою деятельность на общественных началах в целях регулярного и конструктивного взаимодействия общественных объединений, действующих на территории сельского поселения Спиридоновка, граждан и органов местного самоуправления по вопросам местного значения в интересах населения муниципального образования.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Совет в своей деятельности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другими федеральными законами, законами Волгоградской области, Уставом сельского поселения Спиридоновка, настоящим Положением и другими муниципальными нормативными актами сельского поселения Спиридоновка.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1.3. Совет основывается на принципах добровольности, равноправия и законности.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1.4. Совет является совещательным органом при Главе сельского поселения Спиридоновка, принимаемые им решения носят рекомендательный характер.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1.5. Совет в пределах своей компетенции содействует: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взаимодействию общественных объединений с органами местного самоуправления;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обеспечению открытости деятельности органов местного самоуправления;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поддержке социально значимых инициатив, программ развития сельского поселения.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1.6. Совет прекращает свою деятельность на основании постановления Администрации сельского поселения Спиридоновка.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1.7. Совет формируется на время полномочий Главы сельского поселения Спиридоновка и прекращает свои полномочия одновременно с прекращением полномочий Главы сельского поселения Спиридоновка, издавшего постановление о создании Совета.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Функции Совета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Основными функциями Совета являются: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в обсуждении проектов правовых актов муниципального образования, находящихся в компетенции органов местного самоуправления </w:t>
      </w: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сельского поселения и внесение предложений по их разработке и совершенствованию;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эффективного взаимодействия общественных объединений с органами местного самоуправления сельского поселения;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координация деятельности общественных объединений в проведении общественно значимых, культурно-массовых мероприятий;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работы по нравственному, патриотическому, толерантному воспитанию подрастающего поколения.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и порядок создания Совета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Глава сельского поселения Спиридоновка по результатам проведения консультаций с общественными объединениями, религиозными организациями и иными некоммерческими организациями, профессиональными союзами определяет кандидатуры граждан сельского поселения Спиридоновка - представителей общественности, деятелей культуры, образования, здравоохранения, представителей деловых кругов, а также общественных объединений, религиозных организаций, профессиональных союзов и предлагает им войти в состав Общественного Совета.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Персональный состав Совета утверждается постановлением Администрации сельского поселения Спиридоновка. Изменение состава Совета может осуществляться на протяжении всего периода его полномочий.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Состав Совета состоит из председателя, секретаря и членов. Председателем Совета является Глава сельского поселения Спиридоновка.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В состав Совета не могут входить лица, признанные недееспособными на основании решения суда; лица, имеющие непогашенную или неснятую судимость.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Член Совета прекращает свою деятельность в составе Совета: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основании подачи им заявления о прекращении участия в работе Совета;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основании вступления в законную силу вынесенного в отношении его обвинительного приговора суда;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основании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Взамен досрочно прекратившего свои полномочия члена Совета на основании постановления Администрации сельского поселения Спиридоновка в состав Совета входит новый член Совета.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Организация деятельности Совета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Основной формой деятельности Совета является заседание.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Заседания Совета проводятся по мере необходимости, но не реже одного раза в год.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Заседание считается правомочным, если на нем присутствуют 2/3 членов Совета.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На заседаниях могут присутствовать представители органов местного </w:t>
      </w: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самоуправления сельского поселения Спиридоновка, общественных объединений и организаций, участие которых необходимо при рассмотрении вопросов, поставленных в повестке дня заседаний (с их согласия), представители средств массовой информации.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Заседание Совета проводит председатель Совета.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Проект повестки очередного заседания Совета формируется секретарем Совета и утверждается председателем Совета.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4.7. При возникновении вопросов, требующих незамедлительного рассмотрения Советом, эти вопросы могут быть включены в повестку очередного заседания Совета вне плана.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4.8. Для более действенной организации работы Совета члены Совета могут создавать постоянные или временные комиссии, рабочие группы.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4.9. Члены Совета обязаны лично участвовать в его заседаниях. В случае, если член Совета не имеет возможности участвовать на заседании Совета, он имеет право представлять Совету свое мнение в письменном виде, которое должно быть оглашено на заседании Совета и приобщено к протоколу заседания.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4.10. Члены Совета обладают равными правами при обсуждении вопросов, внесенных в повестку дня заседания Совета.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4.11. Решение Совета принимается большинством голосов членов Совета, присутствующих на заседании, и оформляется в письменном виде в форме выписки из протокола. В ходе заседания секретарь Совета ведет протокол, который подписывается председателем и секретарем Совета. В случае равенства голосов голос председателя Совета является решающим.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4.12. Председатель Совета: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подготовку к работе заседания Совета;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подготовку информационных материалов о работе Совета;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созывает и ведет заседание Совета;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дает поручения членам Совета в пределах его компетенции.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4.13. Секретарь Совета назначается председателем и не является членом Совета. Секретарь Совета: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протокол заседания Совета;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оповещает членов Совета о готовящемся заседании Совета;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документацию, связанную с деятельностью Совета;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членам Совета оперативную и справочную информацию по направлению деятельности Совета.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4.14. Член Совета имеет право: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пользоваться информацией, поступающей на рассмотрение Совета;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участвовать в формировании плана работы и повестки конкретных заседаний Совета;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получать организационно-методическую и консультативную помощь как от Совета в целом, так и от отдельных его членов;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контролировать исполнение решений, принятых Советом;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инициировать заседания Совета.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4.15. Решение Совета в семидневный срок после заседания рассылается или вручается членам Совета, заинтересованным службам, должностным лицам </w:t>
      </w: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органов местного самоуправления сельского поселения Спиридоновка.</w:t>
      </w:r>
    </w:p>
    <w:p w:rsidR="00D770DC" w:rsidRPr="00093515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sz w:val="28"/>
          <w:szCs w:val="28"/>
          <w:lang w:eastAsia="ar-SA"/>
        </w:rPr>
        <w:t>4.16. Организационное обеспечение деятельности Общественного Совета возлагается на Администрацию сельского поселения Спиридоновка.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P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B93C49" w:rsidRPr="00093515" w:rsidRDefault="00D770DC" w:rsidP="00B93C49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  <w:r w:rsidR="00B93C49"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D770DC" w:rsidRPr="00093515" w:rsidRDefault="00D770DC" w:rsidP="00B93C49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Спиридоновка </w:t>
      </w:r>
    </w:p>
    <w:p w:rsidR="00B93C49" w:rsidRPr="00093515" w:rsidRDefault="00B93C49" w:rsidP="00B93C49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«31» октября 2019г.  № 89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" w:name="P114"/>
      <w:bookmarkEnd w:id="2"/>
      <w:r w:rsidRPr="0009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ОБЩЕСТВЕННОГО СОВЕТА ПРИ ГЛАВЕ СЕЛЬСКОГО ПОСЕЛЕНИЯ СПИРИДОНОВКА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6EC" w:rsidRPr="00093515" w:rsidRDefault="00093515" w:rsidP="00B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15">
        <w:rPr>
          <w:rFonts w:ascii="Times New Roman" w:eastAsia="Calibri" w:hAnsi="Times New Roman" w:cs="Times New Roman"/>
          <w:sz w:val="28"/>
          <w:szCs w:val="28"/>
        </w:rPr>
        <w:t xml:space="preserve">Романова Татьяна Николаевна – председатель Общественного совета </w:t>
      </w:r>
      <w:proofErr w:type="spellStart"/>
      <w:r w:rsidRPr="00093515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093515">
        <w:rPr>
          <w:rFonts w:ascii="Times New Roman" w:eastAsia="Calibri" w:hAnsi="Times New Roman" w:cs="Times New Roman"/>
          <w:sz w:val="28"/>
          <w:szCs w:val="28"/>
        </w:rPr>
        <w:t>. Спиридоновка</w:t>
      </w:r>
    </w:p>
    <w:p w:rsidR="00093515" w:rsidRPr="00093515" w:rsidRDefault="00093515" w:rsidP="00B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3515">
        <w:rPr>
          <w:rFonts w:ascii="Times New Roman" w:eastAsia="Calibri" w:hAnsi="Times New Roman" w:cs="Times New Roman"/>
          <w:sz w:val="28"/>
          <w:szCs w:val="28"/>
        </w:rPr>
        <w:t>Конюшина</w:t>
      </w:r>
      <w:proofErr w:type="spellEnd"/>
      <w:r w:rsidRPr="00093515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 – секретарь Общественного совета </w:t>
      </w:r>
      <w:proofErr w:type="spellStart"/>
      <w:r w:rsidRPr="00093515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093515">
        <w:rPr>
          <w:rFonts w:ascii="Times New Roman" w:eastAsia="Calibri" w:hAnsi="Times New Roman" w:cs="Times New Roman"/>
          <w:sz w:val="28"/>
          <w:szCs w:val="28"/>
        </w:rPr>
        <w:t>. Спиридоновка</w:t>
      </w:r>
    </w:p>
    <w:p w:rsidR="00093515" w:rsidRPr="00093515" w:rsidRDefault="00093515" w:rsidP="00B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15">
        <w:rPr>
          <w:rFonts w:ascii="Times New Roman" w:eastAsia="Calibri" w:hAnsi="Times New Roman" w:cs="Times New Roman"/>
          <w:sz w:val="28"/>
          <w:szCs w:val="28"/>
        </w:rPr>
        <w:t>Дубровина Елена Михайловна</w:t>
      </w:r>
    </w:p>
    <w:p w:rsidR="00093515" w:rsidRPr="00093515" w:rsidRDefault="00093515" w:rsidP="00B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15">
        <w:rPr>
          <w:rFonts w:ascii="Times New Roman" w:eastAsia="Calibri" w:hAnsi="Times New Roman" w:cs="Times New Roman"/>
          <w:sz w:val="28"/>
          <w:szCs w:val="28"/>
        </w:rPr>
        <w:t>Кошель Анатолий Александрович</w:t>
      </w:r>
    </w:p>
    <w:p w:rsidR="00093515" w:rsidRPr="00093515" w:rsidRDefault="00093515" w:rsidP="00B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15">
        <w:rPr>
          <w:rFonts w:ascii="Times New Roman" w:eastAsia="Calibri" w:hAnsi="Times New Roman" w:cs="Times New Roman"/>
          <w:sz w:val="28"/>
          <w:szCs w:val="28"/>
        </w:rPr>
        <w:t>Панферова Елена Михайловна</w:t>
      </w:r>
    </w:p>
    <w:p w:rsidR="00093515" w:rsidRPr="00093515" w:rsidRDefault="00093515" w:rsidP="00B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15">
        <w:rPr>
          <w:rFonts w:ascii="Times New Roman" w:eastAsia="Calibri" w:hAnsi="Times New Roman" w:cs="Times New Roman"/>
          <w:sz w:val="28"/>
          <w:szCs w:val="28"/>
        </w:rPr>
        <w:t>Гущина Евгения Александровна</w:t>
      </w:r>
    </w:p>
    <w:p w:rsidR="00093515" w:rsidRPr="00093515" w:rsidRDefault="00093515" w:rsidP="00B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3515">
        <w:rPr>
          <w:rFonts w:ascii="Times New Roman" w:eastAsia="Calibri" w:hAnsi="Times New Roman" w:cs="Times New Roman"/>
          <w:sz w:val="28"/>
          <w:szCs w:val="28"/>
        </w:rPr>
        <w:t>Диндарова</w:t>
      </w:r>
      <w:proofErr w:type="spellEnd"/>
      <w:r w:rsidRPr="00093515">
        <w:rPr>
          <w:rFonts w:ascii="Times New Roman" w:eastAsia="Calibri" w:hAnsi="Times New Roman" w:cs="Times New Roman"/>
          <w:sz w:val="28"/>
          <w:szCs w:val="28"/>
        </w:rPr>
        <w:t xml:space="preserve"> Наиля </w:t>
      </w:r>
      <w:proofErr w:type="spellStart"/>
      <w:r w:rsidRPr="00093515">
        <w:rPr>
          <w:rFonts w:ascii="Times New Roman" w:eastAsia="Calibri" w:hAnsi="Times New Roman" w:cs="Times New Roman"/>
          <w:sz w:val="28"/>
          <w:szCs w:val="28"/>
        </w:rPr>
        <w:t>Ислямовна</w:t>
      </w:r>
      <w:proofErr w:type="spellEnd"/>
    </w:p>
    <w:p w:rsidR="00093515" w:rsidRDefault="00093515" w:rsidP="00B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Танриверди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093515" w:rsidRPr="00093515" w:rsidRDefault="00093515" w:rsidP="00B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15">
        <w:rPr>
          <w:rFonts w:ascii="Times New Roman" w:eastAsia="Calibri" w:hAnsi="Times New Roman" w:cs="Times New Roman"/>
          <w:sz w:val="28"/>
          <w:szCs w:val="28"/>
        </w:rPr>
        <w:t>Арбузова Татьяна Владимировна</w:t>
      </w:r>
    </w:p>
    <w:sectPr w:rsidR="00093515" w:rsidRPr="00093515">
      <w:pgSz w:w="11906" w:h="16838"/>
      <w:pgMar w:top="1134" w:right="850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5FA3"/>
    <w:multiLevelType w:val="hybridMultilevel"/>
    <w:tmpl w:val="1ECE3166"/>
    <w:lvl w:ilvl="0" w:tplc="EF203F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DC"/>
    <w:rsid w:val="00093515"/>
    <w:rsid w:val="0018153A"/>
    <w:rsid w:val="002D3535"/>
    <w:rsid w:val="00803FF3"/>
    <w:rsid w:val="0083638F"/>
    <w:rsid w:val="00B93C49"/>
    <w:rsid w:val="00D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8B398-33E0-4D8D-91A9-62740C01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2019-10-31T07:23:00Z</cp:lastPrinted>
  <dcterms:created xsi:type="dcterms:W3CDTF">2019-10-31T06:38:00Z</dcterms:created>
  <dcterms:modified xsi:type="dcterms:W3CDTF">2019-10-31T11:30:00Z</dcterms:modified>
</cp:coreProperties>
</file>