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Pr="00D72E8A" w:rsidRDefault="00110C47" w:rsidP="00110C47">
      <w:pPr>
        <w:spacing w:after="0"/>
        <w:ind w:left="-902" w:firstLine="539"/>
        <w:rPr>
          <w:rFonts w:ascii="Times New Roman" w:hAnsi="Times New Roman"/>
          <w:b/>
          <w:bCs/>
          <w:sz w:val="28"/>
          <w:szCs w:val="28"/>
        </w:rPr>
      </w:pPr>
      <w:r w:rsidRPr="00D72E8A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10C47" w:rsidRPr="00D72E8A" w:rsidRDefault="00110C47" w:rsidP="00110C47">
      <w:pPr>
        <w:spacing w:after="0"/>
        <w:ind w:left="-902" w:firstLine="539"/>
        <w:rPr>
          <w:rFonts w:ascii="Times New Roman" w:hAnsi="Times New Roman"/>
          <w:b/>
          <w:bCs/>
          <w:sz w:val="28"/>
          <w:szCs w:val="28"/>
        </w:rPr>
      </w:pPr>
      <w:r w:rsidRPr="00D72E8A">
        <w:rPr>
          <w:rFonts w:ascii="Times New Roman" w:hAnsi="Times New Roman"/>
          <w:b/>
          <w:bCs/>
          <w:sz w:val="28"/>
          <w:szCs w:val="28"/>
        </w:rPr>
        <w:t>ЧЕГЛАКОВСКОГО СЕЛЬСКОГО ПОСЕЛЕНИЯ</w:t>
      </w:r>
    </w:p>
    <w:p w:rsidR="00110C47" w:rsidRPr="00D72E8A" w:rsidRDefault="00110C47" w:rsidP="00110C47">
      <w:pPr>
        <w:spacing w:after="0"/>
        <w:ind w:left="-902" w:firstLine="539"/>
        <w:rPr>
          <w:rFonts w:ascii="Times New Roman" w:hAnsi="Times New Roman"/>
          <w:b/>
          <w:bCs/>
          <w:sz w:val="28"/>
          <w:szCs w:val="28"/>
        </w:rPr>
      </w:pPr>
      <w:r w:rsidRPr="00D72E8A">
        <w:rPr>
          <w:rFonts w:ascii="Times New Roman" w:hAnsi="Times New Roman"/>
          <w:b/>
          <w:bCs/>
          <w:sz w:val="28"/>
          <w:szCs w:val="28"/>
        </w:rPr>
        <w:t>НАГОРСКОГО РАЙОНА</w:t>
      </w:r>
    </w:p>
    <w:p w:rsidR="00110C47" w:rsidRPr="00D72E8A" w:rsidRDefault="00110C47" w:rsidP="00110C47">
      <w:pPr>
        <w:spacing w:after="0"/>
        <w:ind w:left="-902" w:firstLine="539"/>
        <w:rPr>
          <w:rFonts w:ascii="Times New Roman" w:hAnsi="Times New Roman"/>
          <w:b/>
          <w:bCs/>
          <w:sz w:val="28"/>
          <w:szCs w:val="28"/>
        </w:rPr>
      </w:pPr>
      <w:r w:rsidRPr="00D72E8A"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110C47" w:rsidRPr="00D72E8A" w:rsidRDefault="00110C47" w:rsidP="00110C47">
      <w:pPr>
        <w:ind w:left="-18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10C47" w:rsidRPr="00D72E8A" w:rsidRDefault="00110C47" w:rsidP="00110C47">
      <w:pPr>
        <w:rPr>
          <w:rFonts w:ascii="Times New Roman" w:hAnsi="Times New Roman"/>
          <w:b/>
          <w:bCs/>
          <w:sz w:val="28"/>
          <w:szCs w:val="28"/>
        </w:rPr>
      </w:pPr>
      <w:r w:rsidRPr="00D72E8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10C47" w:rsidRPr="00205787" w:rsidRDefault="002B559F" w:rsidP="00110C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12.09</w:t>
      </w:r>
      <w:r w:rsidR="00110C47" w:rsidRPr="00480548">
        <w:rPr>
          <w:rFonts w:ascii="Times New Roman" w:hAnsi="Times New Roman"/>
          <w:sz w:val="28"/>
          <w:szCs w:val="28"/>
        </w:rPr>
        <w:t>.201</w:t>
      </w:r>
      <w:r w:rsidR="00110C47">
        <w:rPr>
          <w:rFonts w:ascii="Times New Roman" w:hAnsi="Times New Roman"/>
          <w:sz w:val="28"/>
          <w:szCs w:val="28"/>
        </w:rPr>
        <w:t>8</w:t>
      </w:r>
      <w:r w:rsidR="00110C47" w:rsidRPr="00337B01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110C47">
        <w:rPr>
          <w:rFonts w:ascii="Times New Roman" w:hAnsi="Times New Roman"/>
          <w:sz w:val="28"/>
          <w:szCs w:val="28"/>
        </w:rPr>
        <w:t xml:space="preserve">                          </w:t>
      </w:r>
      <w:r w:rsidR="00110C47" w:rsidRPr="0048054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118</w:t>
      </w:r>
      <w:r w:rsidR="00110C47" w:rsidRPr="002057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0C47" w:rsidRPr="00205787">
        <w:rPr>
          <w:rFonts w:ascii="Times New Roman" w:hAnsi="Times New Roman"/>
          <w:sz w:val="28"/>
          <w:szCs w:val="28"/>
        </w:rPr>
        <w:t>пгт</w:t>
      </w:r>
      <w:proofErr w:type="gramStart"/>
      <w:r w:rsidR="00110C47" w:rsidRPr="00205787">
        <w:rPr>
          <w:rFonts w:ascii="Times New Roman" w:hAnsi="Times New Roman"/>
          <w:sz w:val="28"/>
          <w:szCs w:val="28"/>
        </w:rPr>
        <w:t>.Н</w:t>
      </w:r>
      <w:proofErr w:type="gramEnd"/>
      <w:r w:rsidR="00110C47" w:rsidRPr="00205787">
        <w:rPr>
          <w:rFonts w:ascii="Times New Roman" w:hAnsi="Times New Roman"/>
          <w:sz w:val="28"/>
          <w:szCs w:val="28"/>
        </w:rPr>
        <w:t>агорск</w:t>
      </w:r>
      <w:proofErr w:type="spellEnd"/>
    </w:p>
    <w:p w:rsidR="00110C47" w:rsidRPr="00D72E8A" w:rsidRDefault="00110C47" w:rsidP="00110C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D72E8A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Pr="00D72E8A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r w:rsidRPr="00D72E8A">
        <w:rPr>
          <w:rFonts w:ascii="Times New Roman" w:hAnsi="Times New Roman"/>
          <w:b/>
          <w:bCs/>
          <w:sz w:val="28"/>
          <w:szCs w:val="28"/>
          <w:lang w:eastAsia="ru-RU"/>
        </w:rPr>
        <w:t>Чеглаковского сельского поселения «Обеспечение функционирования администрации Чеглаковского сельского поселения» на 2014 - 201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Pr="00D72E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, утвержденную постановлением администрации Чеглаковского сельского поселения от 12.02.2015 № 13</w:t>
      </w:r>
    </w:p>
    <w:p w:rsidR="00110C47" w:rsidRDefault="00110C47" w:rsidP="00110C47">
      <w:pPr>
        <w:shd w:val="clear" w:color="auto" w:fill="FFFFFF"/>
        <w:tabs>
          <w:tab w:val="left" w:leader="underscore" w:pos="3893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2E8A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Чеглаковской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 от 11.12.2017 </w:t>
      </w:r>
      <w:r w:rsidRPr="00E47AC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21/2 «</w:t>
      </w:r>
      <w:r w:rsidRPr="00E56B18">
        <w:rPr>
          <w:rFonts w:ascii="Times New Roman" w:hAnsi="Times New Roman"/>
          <w:spacing w:val="-1"/>
          <w:sz w:val="28"/>
        </w:rPr>
        <w:t xml:space="preserve">О внесении изменений и дополнений в решение </w:t>
      </w:r>
      <w:proofErr w:type="spellStart"/>
      <w:r w:rsidRPr="00E56B18">
        <w:rPr>
          <w:rFonts w:ascii="Times New Roman" w:hAnsi="Times New Roman"/>
          <w:spacing w:val="-1"/>
          <w:sz w:val="28"/>
        </w:rPr>
        <w:t>Чеглаковской</w:t>
      </w:r>
      <w:proofErr w:type="spellEnd"/>
      <w:r w:rsidRPr="00E56B18">
        <w:rPr>
          <w:rFonts w:ascii="Times New Roman" w:hAnsi="Times New Roman"/>
          <w:spacing w:val="-1"/>
          <w:sz w:val="28"/>
        </w:rPr>
        <w:t xml:space="preserve"> сельской</w:t>
      </w:r>
      <w:r>
        <w:rPr>
          <w:rFonts w:ascii="Times New Roman" w:hAnsi="Times New Roman"/>
          <w:spacing w:val="-1"/>
          <w:sz w:val="28"/>
        </w:rPr>
        <w:t xml:space="preserve"> </w:t>
      </w:r>
      <w:r w:rsidRPr="00E56B18">
        <w:rPr>
          <w:rFonts w:ascii="Times New Roman" w:hAnsi="Times New Roman"/>
          <w:spacing w:val="-1"/>
          <w:sz w:val="28"/>
        </w:rPr>
        <w:t>Думы от 1</w:t>
      </w:r>
      <w:r>
        <w:rPr>
          <w:rFonts w:ascii="Times New Roman" w:hAnsi="Times New Roman"/>
          <w:spacing w:val="-1"/>
          <w:sz w:val="28"/>
        </w:rPr>
        <w:t>4</w:t>
      </w:r>
      <w:r w:rsidRPr="00E56B18">
        <w:rPr>
          <w:rFonts w:ascii="Times New Roman" w:hAnsi="Times New Roman"/>
          <w:spacing w:val="-1"/>
          <w:sz w:val="28"/>
        </w:rPr>
        <w:t>.12.201</w:t>
      </w:r>
      <w:r>
        <w:rPr>
          <w:rFonts w:ascii="Times New Roman" w:hAnsi="Times New Roman"/>
          <w:spacing w:val="-1"/>
          <w:sz w:val="28"/>
        </w:rPr>
        <w:t>6</w:t>
      </w:r>
      <w:r w:rsidRPr="00E56B18">
        <w:rPr>
          <w:rFonts w:ascii="Times New Roman" w:hAnsi="Times New Roman"/>
          <w:spacing w:val="-1"/>
          <w:sz w:val="28"/>
        </w:rPr>
        <w:t xml:space="preserve"> года № </w:t>
      </w:r>
      <w:r>
        <w:rPr>
          <w:rFonts w:ascii="Times New Roman" w:hAnsi="Times New Roman"/>
          <w:spacing w:val="-1"/>
          <w:sz w:val="28"/>
        </w:rPr>
        <w:t>13</w:t>
      </w:r>
      <w:r w:rsidRPr="00E56B18">
        <w:rPr>
          <w:rFonts w:ascii="Times New Roman" w:hAnsi="Times New Roman"/>
          <w:spacing w:val="-1"/>
          <w:sz w:val="28"/>
        </w:rPr>
        <w:t>/</w:t>
      </w:r>
      <w:r>
        <w:rPr>
          <w:rFonts w:ascii="Times New Roman" w:hAnsi="Times New Roman"/>
          <w:spacing w:val="-1"/>
          <w:sz w:val="28"/>
        </w:rPr>
        <w:t>3</w:t>
      </w:r>
      <w:r w:rsidRPr="00E56B18">
        <w:rPr>
          <w:rFonts w:ascii="Times New Roman" w:hAnsi="Times New Roman"/>
          <w:spacing w:val="-1"/>
          <w:sz w:val="28"/>
        </w:rPr>
        <w:t xml:space="preserve"> «О бюджете Чеглаковского сельского поселения на </w:t>
      </w:r>
      <w:r w:rsidRPr="00E56B18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7</w:t>
      </w:r>
      <w:r w:rsidRPr="00E56B18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и плановый период 2018 и 2019 годов</w:t>
      </w:r>
      <w:r w:rsidRPr="0064561C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72E8A">
        <w:rPr>
          <w:rFonts w:ascii="Times New Roman" w:hAnsi="Times New Roman"/>
          <w:sz w:val="28"/>
          <w:szCs w:val="28"/>
        </w:rPr>
        <w:t>руководствуясь Уставом Чеглаковского сельского поселения, администрация Чеглаковского сельского поселения ПОСТАНОВЛЯЕТ:</w:t>
      </w:r>
      <w:proofErr w:type="gramEnd"/>
    </w:p>
    <w:p w:rsidR="00110C47" w:rsidRPr="00E56B18" w:rsidRDefault="00110C47" w:rsidP="00110C47">
      <w:pPr>
        <w:shd w:val="clear" w:color="auto" w:fill="FFFFFF"/>
        <w:tabs>
          <w:tab w:val="left" w:leader="underscore" w:pos="3893"/>
        </w:tabs>
        <w:spacing w:after="0"/>
        <w:jc w:val="both"/>
        <w:rPr>
          <w:rFonts w:ascii="Times New Roman" w:hAnsi="Times New Roman"/>
          <w:spacing w:val="-1"/>
          <w:sz w:val="28"/>
        </w:rPr>
      </w:pPr>
    </w:p>
    <w:p w:rsidR="00110C47" w:rsidRDefault="00110C47" w:rsidP="00110C4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D72E8A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 w:rsidRPr="00D72E8A">
        <w:rPr>
          <w:rFonts w:ascii="Times New Roman" w:hAnsi="Times New Roman"/>
          <w:bCs/>
          <w:sz w:val="28"/>
          <w:szCs w:val="28"/>
          <w:lang w:eastAsia="ru-RU"/>
        </w:rPr>
        <w:t>Чеглаковского сельского поселения «Обеспечение функционирования администрации Чеглаковского сельского поселения» на 2014 - 201</w:t>
      </w: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D72E8A">
        <w:rPr>
          <w:rFonts w:ascii="Times New Roman" w:hAnsi="Times New Roman"/>
          <w:bCs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BF64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F64B0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утвержденную постановление администрации Чеглаковского сельского поселения от </w:t>
      </w:r>
      <w:r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Pr="00BF64B0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02</w:t>
      </w:r>
      <w:r w:rsidRPr="00BF64B0">
        <w:rPr>
          <w:rFonts w:ascii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BF64B0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eastAsia="ru-RU"/>
        </w:rPr>
        <w:t>13 (с изменениями от 01.06.2015 № 38, от 01.07.2015 № 52, от 24.08.2015 № 76а, от 23.09.2015 № 81,от 11.11.2015 № 100, от 29.01.2016 № 09, от 10.03.2016 №20, от 07.06.2016 №66,от 11.07.2016 №78а, от 08.08.2016 № 87,от</w:t>
      </w:r>
      <w:r w:rsidRPr="00357C2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07.10.2016 №111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от 24.11.2016 №119,от 20.01.2017№9,от 11.07.2017 №76, от </w:t>
      </w:r>
      <w:r w:rsidRPr="0041457E">
        <w:rPr>
          <w:rFonts w:ascii="Times New Roman" w:hAnsi="Times New Roman"/>
          <w:bCs/>
          <w:sz w:val="28"/>
          <w:szCs w:val="28"/>
          <w:lang w:eastAsia="ru-RU"/>
        </w:rPr>
        <w:t>29.01.2018 № 9</w:t>
      </w:r>
      <w:r>
        <w:rPr>
          <w:rFonts w:ascii="Times New Roman" w:hAnsi="Times New Roman"/>
          <w:bCs/>
          <w:sz w:val="28"/>
          <w:szCs w:val="28"/>
          <w:lang w:eastAsia="ru-RU"/>
        </w:rPr>
        <w:t>, от 04.04.2018 № 51, от 15.06.2018 № 72</w:t>
      </w:r>
      <w:r w:rsidR="002B559F">
        <w:rPr>
          <w:rFonts w:ascii="Times New Roman" w:hAnsi="Times New Roman"/>
          <w:bCs/>
          <w:sz w:val="28"/>
          <w:szCs w:val="28"/>
          <w:lang w:eastAsia="ru-RU"/>
        </w:rPr>
        <w:t>, от 18.07.2018 №85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) внести </w:t>
      </w:r>
      <w:r>
        <w:rPr>
          <w:rFonts w:ascii="Times New Roman" w:hAnsi="Times New Roman"/>
          <w:sz w:val="28"/>
          <w:szCs w:val="28"/>
        </w:rPr>
        <w:t>следующие изменения согласно приложению.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Прилагается.</w:t>
      </w:r>
    </w:p>
    <w:p w:rsidR="00110C47" w:rsidRPr="00D72E8A" w:rsidRDefault="00110C47" w:rsidP="00110C4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72E8A">
        <w:rPr>
          <w:rFonts w:ascii="Times New Roman" w:hAnsi="Times New Roman"/>
          <w:sz w:val="28"/>
          <w:szCs w:val="28"/>
        </w:rPr>
        <w:t>Опубликовать настоящее постановление в «Информационном бюллетене»  Чеглаковского сельского поселения и разместить на официальном сайте Чеглаковского сельского поселения.</w:t>
      </w:r>
    </w:p>
    <w:p w:rsidR="00110C47" w:rsidRPr="00D72E8A" w:rsidRDefault="00110C47" w:rsidP="00110C47">
      <w:pPr>
        <w:numPr>
          <w:ilvl w:val="0"/>
          <w:numId w:val="6"/>
        </w:numPr>
        <w:tabs>
          <w:tab w:val="clear" w:pos="540"/>
          <w:tab w:val="num" w:pos="0"/>
          <w:tab w:val="left" w:pos="851"/>
        </w:tabs>
        <w:spacing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72E8A">
        <w:rPr>
          <w:rFonts w:ascii="Times New Roman" w:hAnsi="Times New Roman"/>
          <w:sz w:val="28"/>
          <w:szCs w:val="28"/>
        </w:rPr>
        <w:t>Постановление вступает в силу со дня опубликования.</w:t>
      </w:r>
    </w:p>
    <w:p w:rsidR="00110C47" w:rsidRPr="0041457E" w:rsidRDefault="00110C47" w:rsidP="00110C47">
      <w:pPr>
        <w:contextualSpacing/>
        <w:jc w:val="both"/>
        <w:rPr>
          <w:rFonts w:ascii="Times New Roman" w:hAnsi="Times New Roman"/>
          <w:sz w:val="72"/>
          <w:szCs w:val="72"/>
        </w:rPr>
      </w:pPr>
    </w:p>
    <w:p w:rsidR="00110C47" w:rsidRDefault="00110C47" w:rsidP="00110C47">
      <w:pPr>
        <w:pStyle w:val="ConsPlusNormal"/>
        <w:ind w:right="18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72E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2E8A">
        <w:rPr>
          <w:rFonts w:ascii="Times New Roman" w:hAnsi="Times New Roman" w:cs="Times New Roman"/>
          <w:sz w:val="28"/>
          <w:szCs w:val="28"/>
        </w:rPr>
        <w:t xml:space="preserve"> Чеглаковского </w:t>
      </w:r>
    </w:p>
    <w:p w:rsidR="00110C47" w:rsidRPr="00D72E8A" w:rsidRDefault="00110C47" w:rsidP="00110C47">
      <w:pPr>
        <w:pStyle w:val="ConsPlusNormal"/>
        <w:ind w:right="18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2E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2E8A">
        <w:rPr>
          <w:rFonts w:ascii="Times New Roman" w:hAnsi="Times New Roman" w:cs="Times New Roman"/>
          <w:sz w:val="28"/>
          <w:szCs w:val="28"/>
        </w:rPr>
        <w:tab/>
      </w:r>
      <w:r w:rsidRPr="00D72E8A">
        <w:rPr>
          <w:rFonts w:ascii="Times New Roman" w:hAnsi="Times New Roman" w:cs="Times New Roman"/>
          <w:sz w:val="28"/>
          <w:szCs w:val="28"/>
        </w:rPr>
        <w:tab/>
      </w:r>
      <w:r w:rsidRPr="00D72E8A">
        <w:rPr>
          <w:rFonts w:ascii="Times New Roman" w:hAnsi="Times New Roman" w:cs="Times New Roman"/>
          <w:sz w:val="28"/>
          <w:szCs w:val="28"/>
        </w:rPr>
        <w:tab/>
      </w:r>
      <w:r w:rsidRPr="00D72E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Л.Н. Кашина</w:t>
      </w:r>
    </w:p>
    <w:p w:rsidR="00110C47" w:rsidRDefault="00110C47" w:rsidP="00110C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110C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110C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Чеглаковского сельского поселения </w:t>
      </w:r>
    </w:p>
    <w:p w:rsidR="00653F25" w:rsidRDefault="00653F25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496B">
        <w:rPr>
          <w:rFonts w:ascii="Times New Roman" w:hAnsi="Times New Roman" w:cs="Times New Roman"/>
          <w:sz w:val="24"/>
          <w:szCs w:val="24"/>
        </w:rPr>
        <w:t xml:space="preserve">от </w:t>
      </w:r>
      <w:r w:rsidR="00A960A7" w:rsidRPr="00EF496B">
        <w:rPr>
          <w:rFonts w:ascii="Times New Roman" w:hAnsi="Times New Roman" w:cs="Times New Roman"/>
          <w:sz w:val="24"/>
          <w:szCs w:val="24"/>
        </w:rPr>
        <w:t xml:space="preserve"> </w:t>
      </w:r>
      <w:r w:rsidR="002B559F">
        <w:rPr>
          <w:rFonts w:ascii="Times New Roman" w:hAnsi="Times New Roman" w:cs="Times New Roman"/>
          <w:sz w:val="24"/>
          <w:szCs w:val="24"/>
        </w:rPr>
        <w:t>12.09.2018</w:t>
      </w:r>
      <w:r w:rsidR="00A960A7" w:rsidRPr="00EF496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496B">
        <w:rPr>
          <w:rFonts w:ascii="Times New Roman" w:hAnsi="Times New Roman" w:cs="Times New Roman"/>
          <w:sz w:val="24"/>
          <w:szCs w:val="24"/>
        </w:rPr>
        <w:t>№</w:t>
      </w:r>
      <w:r w:rsidR="002B559F">
        <w:rPr>
          <w:rFonts w:ascii="Times New Roman" w:hAnsi="Times New Roman" w:cs="Times New Roman"/>
          <w:sz w:val="24"/>
          <w:szCs w:val="24"/>
        </w:rPr>
        <w:t>118</w:t>
      </w:r>
      <w:r w:rsidRPr="00673D83">
        <w:rPr>
          <w:rFonts w:ascii="Times New Roman" w:hAnsi="Times New Roman" w:cs="Times New Roman"/>
          <w:sz w:val="24"/>
          <w:szCs w:val="24"/>
        </w:rPr>
        <w:t xml:space="preserve"> </w:t>
      </w:r>
      <w:r w:rsidR="00A96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5BC" w:rsidRPr="00D6765A" w:rsidRDefault="008F75BC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53F25" w:rsidRDefault="00A95312" w:rsidP="009E57A4">
      <w:pPr>
        <w:pStyle w:val="ConsPlusNonformat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D6765A">
        <w:rPr>
          <w:rFonts w:ascii="Times New Roman" w:hAnsi="Times New Roman" w:cs="Times New Roman"/>
          <w:sz w:val="24"/>
          <w:szCs w:val="24"/>
        </w:rPr>
        <w:t xml:space="preserve">(с изменениями от </w:t>
      </w:r>
      <w:r w:rsidR="008F75BC" w:rsidRPr="008F75BC">
        <w:rPr>
          <w:rFonts w:ascii="Times New Roman" w:hAnsi="Times New Roman"/>
          <w:bCs/>
          <w:sz w:val="24"/>
          <w:szCs w:val="24"/>
        </w:rPr>
        <w:t>01.06.2015 № 38, от 01.07.2015 № 52, от 24.08.2015 № 76а, от 23.09.2015 № 81,от 11.11.2015 № 100, от 29.01.2016 № 09, от 10.03.2016 №20, от 07.06.2016 №66,от 11.07.2016 №78а, от 08.08.2016 № 87,от 07.10.2016 №111, от 24.11.2016 №119</w:t>
      </w:r>
      <w:r w:rsidR="00401422">
        <w:rPr>
          <w:rFonts w:ascii="Times New Roman" w:hAnsi="Times New Roman"/>
          <w:bCs/>
          <w:sz w:val="24"/>
          <w:szCs w:val="24"/>
        </w:rPr>
        <w:t>, от 20.01.2017 №9</w:t>
      </w:r>
      <w:r w:rsidR="0031582E">
        <w:rPr>
          <w:rFonts w:ascii="Times New Roman" w:hAnsi="Times New Roman"/>
          <w:bCs/>
          <w:sz w:val="24"/>
          <w:szCs w:val="24"/>
        </w:rPr>
        <w:t>,от 11.07.2017</w:t>
      </w:r>
      <w:r w:rsidR="009E57A4">
        <w:rPr>
          <w:rFonts w:ascii="Times New Roman" w:hAnsi="Times New Roman"/>
          <w:bCs/>
          <w:sz w:val="24"/>
          <w:szCs w:val="24"/>
        </w:rPr>
        <w:t>,</w:t>
      </w:r>
      <w:r w:rsidR="009E57A4" w:rsidRPr="009E57A4">
        <w:rPr>
          <w:rFonts w:ascii="Times New Roman" w:hAnsi="Times New Roman" w:cs="Times New Roman"/>
          <w:sz w:val="24"/>
          <w:szCs w:val="24"/>
        </w:rPr>
        <w:t>от 29.01.2018 № 9</w:t>
      </w:r>
      <w:r w:rsidR="00EF496B">
        <w:rPr>
          <w:rFonts w:ascii="Times New Roman" w:hAnsi="Times New Roman" w:cs="Times New Roman"/>
          <w:sz w:val="24"/>
          <w:szCs w:val="24"/>
        </w:rPr>
        <w:t>,</w:t>
      </w:r>
      <w:r w:rsidR="00EF496B" w:rsidRPr="00EF496B">
        <w:rPr>
          <w:rFonts w:ascii="Times New Roman" w:hAnsi="Times New Roman" w:cs="Times New Roman"/>
          <w:sz w:val="24"/>
          <w:szCs w:val="24"/>
        </w:rPr>
        <w:t xml:space="preserve"> </w:t>
      </w:r>
      <w:r w:rsidR="00EF496B">
        <w:rPr>
          <w:rFonts w:ascii="Times New Roman" w:hAnsi="Times New Roman" w:cs="Times New Roman"/>
          <w:sz w:val="24"/>
          <w:szCs w:val="24"/>
        </w:rPr>
        <w:t>от 04.04.2018 №51, от 15.06.2018 №72</w:t>
      </w:r>
      <w:r w:rsidR="002B559F">
        <w:rPr>
          <w:rFonts w:ascii="Times New Roman" w:hAnsi="Times New Roman" w:cs="Times New Roman"/>
          <w:sz w:val="24"/>
          <w:szCs w:val="24"/>
        </w:rPr>
        <w:t>, от 18.07.2018 №85</w:t>
      </w:r>
      <w:r w:rsidR="008F75BC" w:rsidRPr="008F75BC">
        <w:rPr>
          <w:rFonts w:ascii="Times New Roman" w:hAnsi="Times New Roman"/>
          <w:bCs/>
          <w:sz w:val="24"/>
          <w:szCs w:val="24"/>
        </w:rPr>
        <w:t>)</w:t>
      </w:r>
      <w:proofErr w:type="gramEnd"/>
    </w:p>
    <w:p w:rsidR="008F75BC" w:rsidRPr="008F75BC" w:rsidRDefault="008F75BC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6765A">
        <w:rPr>
          <w:rFonts w:ascii="Times New Roman" w:hAnsi="Times New Roman" w:cs="Times New Roman"/>
          <w:b/>
          <w:bCs/>
          <w:sz w:val="24"/>
          <w:szCs w:val="24"/>
        </w:rPr>
        <w:t>Обеспечение функционирования администрации Чеглаковского сельского поселения на 2014 - 2018 годы»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3733"/>
      </w:tblGrid>
      <w:tr w:rsidR="00653F25" w:rsidRPr="00D6765A" w:rsidTr="00E72AFB">
        <w:trPr>
          <w:trHeight w:val="400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Администрация Чеглаковского сельского поселения</w:t>
            </w:r>
          </w:p>
        </w:tc>
      </w:tr>
      <w:tr w:rsidR="00653F25" w:rsidRPr="00D6765A" w:rsidTr="00E72AFB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F25" w:rsidRPr="00D6765A" w:rsidTr="00E72AFB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F25" w:rsidRPr="00D6765A" w:rsidTr="00E72AFB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1.-функционирование высшего должностного лица, руководство и управление в сфере установленных функций органов местного самоуправления;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-создание необходимых условий для выполнения функций муниципальными органами, закупка товаров работ и услуг для государственных нужд, уплата налогов, штрафов;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-выплата заработной платы обслуживающему персоналу;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-покрытие расходов в чрезвычайных ситуациях;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-осуществление первичного воинского учета граждан, проживающих или пребывающих на территории сельского поселения.</w:t>
            </w:r>
          </w:p>
          <w:p w:rsidR="00653F25" w:rsidRPr="00D6765A" w:rsidRDefault="00653F25" w:rsidP="00E72A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2.повышение эффективности деятельности администрации сельского поселения и результативности профессиональной служебной деятельности муниципальных служащих.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3. дополнительные гарантии муниципальным служащим.</w:t>
            </w:r>
          </w:p>
        </w:tc>
      </w:tr>
      <w:tr w:rsidR="00653F25" w:rsidRPr="00D6765A" w:rsidTr="00E72AFB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1.-обеспечение и содержание главы муниципального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хозяйственной деятельности муниципального образования;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и содержание обслуживающего персонала;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расходования средств резервного фонда;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исполнения гражданами воинской обязанности, установленной </w:t>
            </w:r>
            <w:r w:rsidR="00E72AFB" w:rsidRPr="00D6765A">
              <w:rPr>
                <w:rFonts w:ascii="Times New Roman" w:hAnsi="Times New Roman" w:cs="Times New Roman"/>
                <w:sz w:val="24"/>
                <w:szCs w:val="24"/>
              </w:rPr>
              <w:t>законодательством;</w:t>
            </w:r>
          </w:p>
          <w:p w:rsidR="00E72AFB" w:rsidRPr="00D6765A" w:rsidRDefault="00E72AFB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 обеспечение проведения выборов и референдумов.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профессионального развития и подготовки кадров муниципальной службы, формирование высококвалифицированного кадрового состава.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3. ежемесячные доплаты, выплачиваемые к трудовой пенсии муниципальным служащим.</w:t>
            </w:r>
          </w:p>
          <w:p w:rsidR="00653F25" w:rsidRPr="00D6765A" w:rsidRDefault="00653F25" w:rsidP="00E72A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1.-обеспечение деятельности главы муниципального образования;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1.1-обеспечение хозяйственной деятельности муниципального образования;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1.2-обеспечение обслуживающего персонала;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1.3-обеспечение расходования средств резервного фонда;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1.4-осуществление первичного воинского учета на территориях, где о</w:t>
            </w:r>
            <w:r w:rsidR="00E72AFB" w:rsidRPr="00D6765A">
              <w:rPr>
                <w:rFonts w:ascii="Times New Roman" w:hAnsi="Times New Roman" w:cs="Times New Roman"/>
                <w:sz w:val="24"/>
                <w:szCs w:val="24"/>
              </w:rPr>
              <w:t>тсутствуют военные комиссариаты;</w:t>
            </w:r>
          </w:p>
          <w:p w:rsidR="00E72AFB" w:rsidRPr="00D6765A" w:rsidRDefault="00E72AFB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1.5-обеспечение проведения выборов и референдумов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2.профессиональная подготовка, повышение квалификации, стажировка муниципальных служащих</w:t>
            </w:r>
          </w:p>
          <w:p w:rsidR="00653F25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муниципального служащего в администрации сельского поселения.</w:t>
            </w:r>
          </w:p>
          <w:p w:rsidR="00AC2472" w:rsidRPr="006E1E86" w:rsidRDefault="001474A5" w:rsidP="00AC24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E86">
              <w:rPr>
                <w:rFonts w:ascii="Times New Roman" w:hAnsi="Times New Roman"/>
                <w:sz w:val="24"/>
                <w:szCs w:val="24"/>
              </w:rPr>
              <w:t>4</w:t>
            </w:r>
            <w:r w:rsidR="00AC2472" w:rsidRPr="006E1E86">
              <w:rPr>
                <w:rFonts w:ascii="Times New Roman" w:hAnsi="Times New Roman"/>
                <w:sz w:val="24"/>
                <w:szCs w:val="24"/>
              </w:rPr>
              <w:t>.</w:t>
            </w:r>
            <w:r w:rsidR="00AC2472" w:rsidRPr="006E1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проектной документации в текстовой форме в виде карт (схем) на бумажных и электронных носителях с </w:t>
            </w:r>
            <w:r w:rsidR="00AC2472" w:rsidRPr="006E1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каталогами координат поворотных точек границ территории;</w:t>
            </w:r>
          </w:p>
          <w:p w:rsidR="00AC2472" w:rsidRPr="00E00C03" w:rsidRDefault="00AC2472" w:rsidP="00AC2472">
            <w:pPr>
              <w:shd w:val="clear" w:color="auto" w:fill="FFFFFF"/>
              <w:spacing w:after="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E1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-Наличие правил землепользования и застройки поселения.</w:t>
            </w:r>
          </w:p>
          <w:p w:rsidR="00AC2472" w:rsidRPr="00D6765A" w:rsidRDefault="00AC2472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 муниципальной программы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653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2014-2018, года, выделение этапов не предусмотрено</w:t>
            </w:r>
          </w:p>
        </w:tc>
      </w:tr>
      <w:tr w:rsidR="00653F25" w:rsidRPr="00D6765A" w:rsidTr="00E72AFB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Объемы ассигнований муниципальной  программы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на 2014-2018 годы составит </w:t>
            </w:r>
            <w:r w:rsidR="00991AA4">
              <w:rPr>
                <w:rFonts w:ascii="Times New Roman" w:hAnsi="Times New Roman"/>
                <w:sz w:val="24"/>
                <w:szCs w:val="24"/>
              </w:rPr>
              <w:t>15832,27011</w:t>
            </w:r>
            <w:r w:rsidR="00A703F4" w:rsidRPr="00D6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</w:t>
            </w:r>
            <w:r w:rsidR="008F75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="00C16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7,0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уб., в том числе по годам: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</w:t>
            </w:r>
            <w:r w:rsidR="00C16F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3A84" w:rsidRPr="00D676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57,9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F02B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63,7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8F75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59,1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8F75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65,7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C16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70,6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</w:t>
            </w:r>
            <w:r w:rsidR="00C16F9C" w:rsidRPr="00C16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71,</w:t>
            </w:r>
            <w:r w:rsidR="003A3A84" w:rsidRPr="00C16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уб., в том числе по годам:</w:t>
            </w:r>
          </w:p>
          <w:p w:rsidR="00653F25" w:rsidRPr="00C16F9C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 w:rsidR="003A3A84" w:rsidRPr="00C16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5,0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653F25" w:rsidRPr="00C16F9C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3A3A84" w:rsidRPr="00C16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C16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53F25" w:rsidRPr="00C16F9C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3A3A84" w:rsidRPr="00C16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16F9C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C16F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C16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6,5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</w:t>
            </w:r>
            <w:r w:rsidR="00991AA4">
              <w:rPr>
                <w:rFonts w:ascii="Times New Roman" w:hAnsi="Times New Roman"/>
                <w:sz w:val="24"/>
                <w:szCs w:val="24"/>
                <w:u w:val="single"/>
              </w:rPr>
              <w:t>15443,77011</w:t>
            </w:r>
            <w:r w:rsidR="00C56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уб., в том числе по годам: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 w:rsidR="003A3A84" w:rsidRPr="00D676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3222,386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F02B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3173,87733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653F25" w:rsidRPr="008F75BC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8F75BC" w:rsidRPr="008F75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3254,73374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8F75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286</w:t>
            </w:r>
            <w:r w:rsidR="00C16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9,95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991AA4">
              <w:rPr>
                <w:rFonts w:ascii="Times New Roman" w:hAnsi="Times New Roman"/>
                <w:sz w:val="24"/>
                <w:szCs w:val="24"/>
                <w:u w:val="single"/>
              </w:rPr>
              <w:t>2922,82304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 реализации муниципальной программы               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1.-обеспечение деятельности главы муниципального образования;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хозяйственной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муниципального образования;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обслуживающего персонала;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расходования средств резервного фонда;</w:t>
            </w:r>
          </w:p>
          <w:p w:rsidR="00E72AFB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-осуществление первичного воинского учета на территориях, где отсутствуют военные комиссариаты</w:t>
            </w:r>
            <w:r w:rsidR="00E72AFB" w:rsidRPr="00D676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3F25" w:rsidRPr="00D6765A" w:rsidRDefault="00E72AFB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 обеспечение проведения выборов и референдумов.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2. подготовка, повышение квалификации, стажировка муниципальных служащих</w:t>
            </w:r>
          </w:p>
          <w:p w:rsidR="00653F25" w:rsidRDefault="00653F25" w:rsidP="00E72AFB">
            <w:pPr>
              <w:pStyle w:val="ConsPlusCell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3.доплата к пенсии муниципального служащего в администрации сельского поселения</w:t>
            </w:r>
          </w:p>
          <w:p w:rsidR="00F02BE4" w:rsidRPr="00D6765A" w:rsidRDefault="001474A5" w:rsidP="00E72AFB">
            <w:pPr>
              <w:pStyle w:val="ConsPlusCell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6E1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2BE4" w:rsidRPr="006E1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2BE4" w:rsidRPr="006E1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Создание градостроительной документации </w:t>
            </w:r>
            <w:r w:rsidR="00F02BE4" w:rsidRPr="006E1E8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02BE4" w:rsidRPr="006E1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позволит реализовать полномочия органов местного самоуправления в соответствии с требованиями федерального законодательства в области градостроительства и землепользования, развития населенных пунктов, создание комфортной социально- экологической и эстетической среды обитания.</w:t>
            </w:r>
          </w:p>
        </w:tc>
      </w:tr>
    </w:tbl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lastRenderedPageBreak/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2. Общая характеристика сферы реализации муниципальной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программы, в том числе формулировки основных проблем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в указанной сфере и прогноз ее развития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D6765A">
        <w:rPr>
          <w:rFonts w:ascii="Times New Roman" w:hAnsi="Times New Roman"/>
          <w:sz w:val="24"/>
          <w:szCs w:val="24"/>
        </w:rPr>
        <w:t>Чеглаковское</w:t>
      </w:r>
      <w:proofErr w:type="spellEnd"/>
      <w:r w:rsidRPr="00D6765A">
        <w:rPr>
          <w:rFonts w:ascii="Times New Roman" w:hAnsi="Times New Roman"/>
          <w:sz w:val="24"/>
          <w:szCs w:val="24"/>
        </w:rPr>
        <w:t xml:space="preserve">  сельское поселение (далее – администрация поселения) орган местного самоуправления, осуществляющий исполнительно-распорядительные функции на территории поселения. Федеральным законом от 06.10.2003 № 131-ФЗ «Об общих принципах организации местного самоуправления в Российской Федерации»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для осуществления отдельных государственных полномочий, переданных федеральными законами и законами Кировской области. Администрация поселения играет ключевую роль в оказании огромного спектра услуг на территории поселения.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Администрация поселения обладает правами юридического лица, является муниципальным учреждением, имеет обособленное имущество, от своего имени приобретает и осуществляет имущественные и неимущественные права и обязанности.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Для выполнения своих полномочий необходимо организационное, материально-техническое, информационное, финансовое обеспечение лиц, входящих в состав администрации поселения, для выполнения ими служебных обязанностей</w:t>
      </w:r>
    </w:p>
    <w:p w:rsidR="00653F25" w:rsidRPr="00D6765A" w:rsidRDefault="00653F25" w:rsidP="00653F25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ab/>
        <w:t>Настоящая программа разработана на основании и в целях дальнейшего содержания и обеспечения органов местного самоуправления, пенсионного обеспечения муниципальных служащих, повышение профессионального уровня муниципальных служащих и направлена на совершенствование механизмов бюджетных расходов, повышения эффективности использования существующих ресурсов для достижения максимальных результатов.</w:t>
      </w:r>
    </w:p>
    <w:p w:rsidR="00653F25" w:rsidRPr="00D6765A" w:rsidRDefault="00653F25" w:rsidP="00653F25">
      <w:pPr>
        <w:ind w:firstLine="540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ind w:firstLine="540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ind w:firstLine="540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ind w:firstLine="540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lastRenderedPageBreak/>
        <w:t xml:space="preserve">3. Приоритеты муниципальной политики </w:t>
      </w:r>
      <w:proofErr w:type="gramStart"/>
      <w:r w:rsidRPr="00D6765A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6765A">
        <w:rPr>
          <w:rFonts w:ascii="Times New Roman" w:hAnsi="Times New Roman"/>
          <w:b/>
          <w:sz w:val="24"/>
          <w:szCs w:val="24"/>
        </w:rPr>
        <w:t xml:space="preserve"> соответствующей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сфере социально-экономического развития, цели, задачи,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целевые показатели эффективности реализации муниципальной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программы, описание ожидаемых конечных результатов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муниципальной программы, сроков и этапов реализации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Содействие развитию местного самоуправления определено одним </w:t>
      </w:r>
      <w:r w:rsidRPr="00D6765A">
        <w:rPr>
          <w:rFonts w:ascii="Times New Roman" w:hAnsi="Times New Roman"/>
          <w:sz w:val="24"/>
          <w:szCs w:val="24"/>
        </w:rPr>
        <w:br/>
        <w:t xml:space="preserve">из важнейших принципов </w:t>
      </w:r>
      <w:proofErr w:type="gramStart"/>
      <w:r w:rsidRPr="00D6765A">
        <w:rPr>
          <w:rFonts w:ascii="Times New Roman" w:hAnsi="Times New Roman"/>
          <w:sz w:val="24"/>
          <w:szCs w:val="24"/>
        </w:rPr>
        <w:t>деятельности органов государственной власти субъекта Российской Федерации</w:t>
      </w:r>
      <w:proofErr w:type="gramEnd"/>
      <w:r w:rsidRPr="00D6765A">
        <w:rPr>
          <w:rFonts w:ascii="Times New Roman" w:hAnsi="Times New Roman"/>
          <w:sz w:val="24"/>
          <w:szCs w:val="24"/>
        </w:rPr>
        <w:t xml:space="preserve"> Федеральным </w:t>
      </w:r>
      <w:hyperlink r:id="rId5" w:history="1">
        <w:r w:rsidRPr="00D6765A">
          <w:rPr>
            <w:rFonts w:ascii="Times New Roman" w:hAnsi="Times New Roman"/>
            <w:sz w:val="24"/>
            <w:szCs w:val="24"/>
          </w:rPr>
          <w:t>закон</w:t>
        </w:r>
      </w:hyperlink>
      <w:r w:rsidRPr="00D6765A">
        <w:rPr>
          <w:rFonts w:ascii="Times New Roman" w:hAnsi="Times New Roman"/>
          <w:sz w:val="24"/>
          <w:szCs w:val="24"/>
        </w:rPr>
        <w:t>ом от 06.10.1999 №184-ФЗ 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653F25" w:rsidRPr="00D6765A" w:rsidRDefault="00653F25" w:rsidP="00653F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являются:</w:t>
      </w:r>
    </w:p>
    <w:p w:rsidR="00653F25" w:rsidRPr="00D6765A" w:rsidRDefault="00653F25" w:rsidP="00653F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содействие повышению эффективности деятельности органа местного самоуправления;</w:t>
      </w:r>
    </w:p>
    <w:p w:rsidR="00653F25" w:rsidRPr="00D6765A" w:rsidRDefault="00653F25" w:rsidP="00653F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Федерации, иными правовыми актами Российской Федерации и субъектов Российской Федерации. Однако количество и масштаб проблем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653F25" w:rsidRPr="00D6765A" w:rsidRDefault="00653F25" w:rsidP="00653F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 финансовой поддержки бюджетов муниципальных образований в ходе реализации органами местного самоуправления своих полномочий;</w:t>
      </w:r>
    </w:p>
    <w:p w:rsidR="00653F25" w:rsidRPr="00D6765A" w:rsidRDefault="00653F25" w:rsidP="00653F2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653F25" w:rsidRPr="00D6765A" w:rsidRDefault="00653F25" w:rsidP="00653F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Целями Программы являются: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-функционирование высшего должностного лица, руководство и управление в сфере установленных функций органов местного самоуправления;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-создание необходимых условий для выполнения функций муниципальными органами, закупка товаров работ и услуг для государственных нужд, уплата налогов, штрафов;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-выплата заработной платы обслуживающему персоналу;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-покрытие расходов в чрезвычайных ситуациях;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-осуществление первичного воинского учета граждан, проживающих или пребывающих на территории сельского поселения.</w:t>
      </w:r>
    </w:p>
    <w:p w:rsidR="00E72AFB" w:rsidRPr="00D6765A" w:rsidRDefault="00E72AFB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 осуществление проведения выборов и референдумов.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-повышение эффективности деятельности администрации сельского поселения и результативности профессиональной служебной деятельности муниципальных служащих.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- дополнительные гарантии муниципальным служащим.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Для достижения поставленной цели необходимо решение следующих задач, сгруппированных по основным направлениям Программы:</w:t>
      </w:r>
    </w:p>
    <w:p w:rsidR="00653F25" w:rsidRPr="00D6765A" w:rsidRDefault="00653F25" w:rsidP="00653F25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1.-обеспечение и содержание главы муниципального образования;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хозяйственной деятельности муниципального образования;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lastRenderedPageBreak/>
        <w:t>-обеспечение и содержание обслуживающего персонала;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расходования средств резервного фонда;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-обеспечение исполнения гражданами воинской обязанности, установленной </w:t>
      </w:r>
      <w:r w:rsidR="00E72AFB" w:rsidRPr="00D6765A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E72AFB" w:rsidRPr="00D6765A" w:rsidRDefault="00E72AFB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 обеспечение проведения выборов и референдумов.</w:t>
      </w:r>
    </w:p>
    <w:p w:rsidR="00653F25" w:rsidRPr="00D6765A" w:rsidRDefault="00653F25" w:rsidP="00653F25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2. создание условий для профессионального развития и подготовки кадров муниципальной службы, формирование высококвалифицированного кадрового состава.</w:t>
      </w:r>
    </w:p>
    <w:p w:rsidR="00653F25" w:rsidRPr="00D6765A" w:rsidRDefault="00653F25" w:rsidP="00653F25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3. ежемесячные доплаты, выплачиваемые к трудовой пенсии муниципальным служащим.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Решение задач Программы достигается реализацией мероприятий. Организационные, </w:t>
      </w:r>
      <w:proofErr w:type="gramStart"/>
      <w:r w:rsidRPr="00D6765A">
        <w:rPr>
          <w:rFonts w:ascii="Times New Roman" w:hAnsi="Times New Roman"/>
          <w:sz w:val="24"/>
          <w:szCs w:val="24"/>
        </w:rPr>
        <w:t>экономические и правовые механизмы</w:t>
      </w:r>
      <w:proofErr w:type="gramEnd"/>
      <w:r w:rsidRPr="00D6765A">
        <w:rPr>
          <w:rFonts w:ascii="Times New Roman" w:hAnsi="Times New Roman"/>
          <w:sz w:val="24"/>
          <w:szCs w:val="24"/>
        </w:rPr>
        <w:t>, необходимые для эффективной реализации мероприятий представлены в мероприятиях Программы.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Целевыми показателями эффективности реализации муниципальной программы будут являться:</w:t>
      </w:r>
    </w:p>
    <w:p w:rsidR="00653F25" w:rsidRPr="00D6765A" w:rsidRDefault="00653F25" w:rsidP="00653F25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1.-обеспечение деятельности главы муниципального образования;</w:t>
      </w:r>
    </w:p>
    <w:p w:rsidR="00653F25" w:rsidRPr="00D6765A" w:rsidRDefault="00653F25" w:rsidP="00653F25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хозяйственной деятельности муниципального образования;</w:t>
      </w:r>
    </w:p>
    <w:p w:rsidR="00653F25" w:rsidRPr="00D6765A" w:rsidRDefault="00653F25" w:rsidP="00653F25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обслуживающего персонала;</w:t>
      </w:r>
    </w:p>
    <w:p w:rsidR="00653F25" w:rsidRPr="00D6765A" w:rsidRDefault="00653F25" w:rsidP="00653F25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расходования средств резервного фонда;</w:t>
      </w:r>
    </w:p>
    <w:p w:rsidR="00653F25" w:rsidRPr="00D6765A" w:rsidRDefault="00653F25" w:rsidP="00653F25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-осуществление первичного воинского учета на территориях, где о</w:t>
      </w:r>
      <w:r w:rsidR="00E72AFB" w:rsidRPr="00D6765A">
        <w:rPr>
          <w:rFonts w:ascii="Times New Roman" w:hAnsi="Times New Roman" w:cs="Times New Roman"/>
          <w:sz w:val="24"/>
          <w:szCs w:val="24"/>
        </w:rPr>
        <w:t>тсутствуют военные комиссариаты;</w:t>
      </w:r>
    </w:p>
    <w:p w:rsidR="00E72AFB" w:rsidRPr="00D6765A" w:rsidRDefault="00E72AFB" w:rsidP="00653F25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проведения выборов и референдумов.</w:t>
      </w:r>
    </w:p>
    <w:p w:rsidR="00653F25" w:rsidRPr="00D6765A" w:rsidRDefault="00653F25" w:rsidP="00653F25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2.профессиональная подготовка, повышение квалификации, стажировка муниципального служащего</w:t>
      </w:r>
    </w:p>
    <w:p w:rsidR="008D601E" w:rsidRDefault="00653F25" w:rsidP="008D601E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3.пенсионное обеспечение муниципального служащего в администрации сельского поселения</w:t>
      </w:r>
    </w:p>
    <w:p w:rsidR="00BE60FA" w:rsidRPr="006E1E86" w:rsidRDefault="00833223" w:rsidP="00833223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6E1E86">
        <w:rPr>
          <w:rFonts w:ascii="Times New Roman" w:hAnsi="Times New Roman"/>
          <w:sz w:val="24"/>
          <w:szCs w:val="24"/>
        </w:rPr>
        <w:t xml:space="preserve">       </w:t>
      </w:r>
      <w:r w:rsidR="001474A5" w:rsidRPr="006E1E86">
        <w:rPr>
          <w:rFonts w:ascii="Times New Roman" w:hAnsi="Times New Roman"/>
          <w:sz w:val="24"/>
          <w:szCs w:val="24"/>
        </w:rPr>
        <w:t>4</w:t>
      </w:r>
      <w:r w:rsidR="00BE60FA" w:rsidRPr="006E1E86">
        <w:rPr>
          <w:rFonts w:ascii="Times New Roman" w:hAnsi="Times New Roman"/>
          <w:sz w:val="24"/>
          <w:szCs w:val="24"/>
        </w:rPr>
        <w:t>.</w:t>
      </w:r>
      <w:r w:rsidR="00BE60FA" w:rsidRPr="006E1E86">
        <w:rPr>
          <w:rFonts w:ascii="Times New Roman" w:hAnsi="Times New Roman"/>
          <w:sz w:val="24"/>
          <w:szCs w:val="24"/>
          <w:lang w:eastAsia="ru-RU"/>
        </w:rPr>
        <w:t>наличие проектной документации в текстовой форме в виде карт (схем) на бумажных и электронных носителях с каталогами координат поворотных точек границ территории;</w:t>
      </w:r>
    </w:p>
    <w:p w:rsidR="00BE60FA" w:rsidRPr="008D601E" w:rsidRDefault="00BE60FA" w:rsidP="00833223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E86">
        <w:rPr>
          <w:rFonts w:ascii="Times New Roman" w:eastAsia="Times New Roman" w:hAnsi="Times New Roman"/>
          <w:sz w:val="24"/>
          <w:szCs w:val="24"/>
          <w:lang w:eastAsia="ru-RU"/>
        </w:rPr>
        <w:t>- наличие правил землепользования и застройки поселения.</w:t>
      </w:r>
    </w:p>
    <w:p w:rsidR="00BE60FA" w:rsidRPr="00D6765A" w:rsidRDefault="00BE60FA" w:rsidP="00653F2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Значения целевых показателей муниципальной программы по годам ее реализации представлены в </w:t>
      </w:r>
      <w:hyperlink w:anchor="Par656" w:history="1">
        <w:r w:rsidRPr="00D6765A">
          <w:rPr>
            <w:rFonts w:ascii="Times New Roman" w:hAnsi="Times New Roman"/>
            <w:b/>
            <w:sz w:val="24"/>
            <w:szCs w:val="24"/>
          </w:rPr>
          <w:t>приложении № 1</w:t>
        </w:r>
      </w:hyperlink>
      <w:r w:rsidRPr="00D6765A">
        <w:rPr>
          <w:rFonts w:ascii="Times New Roman" w:hAnsi="Times New Roman"/>
          <w:sz w:val="24"/>
          <w:szCs w:val="24"/>
        </w:rPr>
        <w:t>. к муниципальной программе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 Настоящая программа разработана на  период – 2014-201</w:t>
      </w:r>
      <w:r w:rsidR="00AC76A8" w:rsidRPr="00D6765A">
        <w:rPr>
          <w:rFonts w:ascii="Times New Roman" w:hAnsi="Times New Roman"/>
          <w:sz w:val="24"/>
          <w:szCs w:val="24"/>
        </w:rPr>
        <w:t>8</w:t>
      </w:r>
      <w:r w:rsidRPr="00D6765A">
        <w:rPr>
          <w:rFonts w:ascii="Times New Roman" w:hAnsi="Times New Roman"/>
          <w:sz w:val="24"/>
          <w:szCs w:val="24"/>
        </w:rPr>
        <w:t xml:space="preserve"> годы без подразделения на этапы.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 Мероприятия будут выполняться в соответствии с указанными в </w:t>
      </w:r>
      <w:r w:rsidRPr="00D6765A">
        <w:rPr>
          <w:rFonts w:ascii="Times New Roman" w:hAnsi="Times New Roman"/>
          <w:b/>
          <w:sz w:val="24"/>
          <w:szCs w:val="24"/>
        </w:rPr>
        <w:t>приложении № 2</w:t>
      </w:r>
      <w:r w:rsidRPr="00D6765A">
        <w:rPr>
          <w:rFonts w:ascii="Times New Roman" w:hAnsi="Times New Roman"/>
          <w:sz w:val="24"/>
          <w:szCs w:val="24"/>
        </w:rPr>
        <w:t xml:space="preserve">  к муниципальной программе сроками. С учетом происходящих реформ  в экономике страны и  изменений в нормативно-законодательной базе, мероприятия программы могут быть скорректированы. 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4. Обобщенная характеристика мероприятий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ab/>
        <w:t>Для достижения целей и задач Программы, направленных на обеспечение функционирования администрации сельского поселения в Программу включены 3 мероприятия:</w:t>
      </w:r>
    </w:p>
    <w:p w:rsidR="00653F25" w:rsidRPr="00D6765A" w:rsidRDefault="00653F25" w:rsidP="00653F2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Мероприятие 1: «Содержание и обеспечение органов местного самоуправления»</w:t>
      </w:r>
    </w:p>
    <w:p w:rsidR="00653F25" w:rsidRPr="00D6765A" w:rsidRDefault="00653F25" w:rsidP="00653F2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Мероприятие 2: «Повышение профессионального уровня муниципальной службы»;</w:t>
      </w:r>
    </w:p>
    <w:p w:rsidR="00653F25" w:rsidRDefault="00653F25" w:rsidP="00653F2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Мероприятие 3: «Дополнительное пенсионное обеспечение муниципальных служащих»</w:t>
      </w:r>
    </w:p>
    <w:p w:rsidR="00A54CFB" w:rsidRPr="00E00C03" w:rsidRDefault="00A54CFB" w:rsidP="00A54CF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E1E86">
        <w:rPr>
          <w:rFonts w:ascii="Times New Roman" w:hAnsi="Times New Roman"/>
          <w:sz w:val="24"/>
          <w:szCs w:val="24"/>
        </w:rPr>
        <w:t xml:space="preserve">Мероприятие </w:t>
      </w:r>
      <w:r w:rsidR="001474A5" w:rsidRPr="006E1E86">
        <w:rPr>
          <w:rFonts w:ascii="Times New Roman" w:hAnsi="Times New Roman"/>
          <w:sz w:val="24"/>
          <w:szCs w:val="24"/>
        </w:rPr>
        <w:t>4</w:t>
      </w:r>
      <w:r w:rsidRPr="006E1E86">
        <w:rPr>
          <w:rFonts w:ascii="Times New Roman" w:hAnsi="Times New Roman"/>
          <w:sz w:val="24"/>
          <w:szCs w:val="24"/>
        </w:rPr>
        <w:t>: «Разработка генерального плана и правил землепользования и застройки»</w:t>
      </w:r>
    </w:p>
    <w:p w:rsidR="00A54CFB" w:rsidRPr="00D6765A" w:rsidRDefault="00A54CFB" w:rsidP="00653F2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Реализация мероприятий программы позволит достичь </w:t>
      </w:r>
      <w:r w:rsidRPr="00D6765A">
        <w:rPr>
          <w:rFonts w:ascii="Times New Roman" w:hAnsi="Times New Roman"/>
          <w:sz w:val="24"/>
          <w:szCs w:val="24"/>
        </w:rPr>
        <w:br/>
        <w:t>в 2014 - 201</w:t>
      </w:r>
      <w:r w:rsidR="00AC76A8" w:rsidRPr="00D6765A">
        <w:rPr>
          <w:rFonts w:ascii="Times New Roman" w:hAnsi="Times New Roman"/>
          <w:sz w:val="24"/>
          <w:szCs w:val="24"/>
        </w:rPr>
        <w:t>8</w:t>
      </w:r>
      <w:r w:rsidRPr="00D6765A">
        <w:rPr>
          <w:rFonts w:ascii="Times New Roman" w:hAnsi="Times New Roman"/>
          <w:sz w:val="24"/>
          <w:szCs w:val="24"/>
        </w:rPr>
        <w:t xml:space="preserve"> годах следующих результатов:</w:t>
      </w:r>
    </w:p>
    <w:p w:rsidR="00653F25" w:rsidRPr="00D6765A" w:rsidRDefault="00653F25" w:rsidP="00653F2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D6765A">
        <w:rPr>
          <w:rFonts w:ascii="Times New Roman" w:hAnsi="Times New Roman"/>
          <w:sz w:val="24"/>
          <w:szCs w:val="24"/>
        </w:rPr>
        <w:t>1) По</w:t>
      </w:r>
      <w:r w:rsidRPr="00D6765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6765A">
        <w:rPr>
          <w:rFonts w:ascii="Times New Roman" w:hAnsi="Times New Roman"/>
          <w:sz w:val="24"/>
          <w:szCs w:val="24"/>
        </w:rPr>
        <w:t xml:space="preserve">мероприятию 1: </w:t>
      </w:r>
      <w:r w:rsidRPr="00D6765A">
        <w:rPr>
          <w:rFonts w:ascii="Times New Roman" w:hAnsi="Times New Roman"/>
          <w:sz w:val="24"/>
          <w:szCs w:val="24"/>
          <w:u w:val="single"/>
        </w:rPr>
        <w:t>«Содержание и обеспечение органов местного самоуправления»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деятельности главы муниципального образования;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хозяйственной деятельности муниципального образования;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обслуживающего персонала;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расходования средств резервного фонда;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исполнения гражданами воинской обязанности, установленной законодательством РФ</w:t>
      </w:r>
      <w:r w:rsidR="00E72AFB" w:rsidRPr="00D6765A">
        <w:rPr>
          <w:rFonts w:ascii="Times New Roman" w:hAnsi="Times New Roman" w:cs="Times New Roman"/>
          <w:sz w:val="24"/>
          <w:szCs w:val="24"/>
        </w:rPr>
        <w:t>;</w:t>
      </w:r>
    </w:p>
    <w:p w:rsidR="00E72AFB" w:rsidRPr="00D6765A" w:rsidRDefault="00E72AFB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 обеспечение проведения выборов и референдумов.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2) По мероприятию 2: </w:t>
      </w:r>
      <w:r w:rsidRPr="00D6765A">
        <w:rPr>
          <w:rFonts w:ascii="Times New Roman" w:hAnsi="Times New Roman" w:cs="Times New Roman"/>
          <w:sz w:val="24"/>
          <w:szCs w:val="24"/>
          <w:u w:val="single"/>
        </w:rPr>
        <w:t>«Повышение профессионального уровня муниципальной службы»</w:t>
      </w:r>
    </w:p>
    <w:p w:rsidR="00653F25" w:rsidRPr="00D6765A" w:rsidRDefault="00653F25" w:rsidP="00653F2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-создание условий для профессионального развития и подготовки кадров муниципальной службы, формирование высококвалифицированного кадрового состава.</w:t>
      </w:r>
    </w:p>
    <w:p w:rsidR="00653F25" w:rsidRPr="00D6765A" w:rsidRDefault="00653F25" w:rsidP="00653F25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sub_204"/>
      <w:r w:rsidRPr="00D6765A">
        <w:rPr>
          <w:rFonts w:ascii="Times New Roman" w:hAnsi="Times New Roman"/>
          <w:sz w:val="24"/>
          <w:szCs w:val="24"/>
        </w:rPr>
        <w:t>-обеспечение устойчивого развития кадрового потенциала и повышения эффективности муниципальной службы, совершенствование работы кадровых служб.</w:t>
      </w:r>
    </w:p>
    <w:p w:rsidR="00653F25" w:rsidRPr="00D6765A" w:rsidRDefault="00653F25" w:rsidP="00653F2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D6765A">
        <w:rPr>
          <w:rFonts w:ascii="Times New Roman" w:hAnsi="Times New Roman"/>
          <w:sz w:val="24"/>
          <w:szCs w:val="24"/>
        </w:rPr>
        <w:t xml:space="preserve">3) По мероприятию 3: </w:t>
      </w:r>
      <w:r w:rsidRPr="00D6765A">
        <w:rPr>
          <w:rFonts w:ascii="Times New Roman" w:hAnsi="Times New Roman"/>
          <w:sz w:val="24"/>
          <w:szCs w:val="24"/>
          <w:u w:val="single"/>
        </w:rPr>
        <w:t>«Дополнительное пенсионное обеспечение муниципальных служащих»</w:t>
      </w:r>
    </w:p>
    <w:p w:rsidR="00653F25" w:rsidRDefault="00653F25" w:rsidP="00653F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- доплата к пенсии муниципальных служащих администрации сельского поселения.</w:t>
      </w:r>
    </w:p>
    <w:p w:rsidR="00E8111C" w:rsidRPr="006E1E86" w:rsidRDefault="001474A5" w:rsidP="00E811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E1E86">
        <w:rPr>
          <w:rFonts w:ascii="Times New Roman" w:hAnsi="Times New Roman"/>
          <w:sz w:val="24"/>
          <w:szCs w:val="24"/>
        </w:rPr>
        <w:t>4</w:t>
      </w:r>
      <w:r w:rsidR="00E8111C" w:rsidRPr="006E1E86">
        <w:rPr>
          <w:rFonts w:ascii="Times New Roman" w:hAnsi="Times New Roman"/>
          <w:sz w:val="24"/>
          <w:szCs w:val="24"/>
        </w:rPr>
        <w:t xml:space="preserve">) По мероприятию </w:t>
      </w:r>
      <w:r w:rsidRPr="006E1E86">
        <w:rPr>
          <w:rFonts w:ascii="Times New Roman" w:hAnsi="Times New Roman"/>
          <w:sz w:val="24"/>
          <w:szCs w:val="24"/>
        </w:rPr>
        <w:t>4</w:t>
      </w:r>
      <w:r w:rsidR="00E8111C" w:rsidRPr="006E1E86">
        <w:rPr>
          <w:rFonts w:ascii="Times New Roman" w:hAnsi="Times New Roman"/>
          <w:sz w:val="24"/>
          <w:szCs w:val="24"/>
        </w:rPr>
        <w:t>: «Разработка генерального плана и правил землепользования и застройки»</w:t>
      </w:r>
    </w:p>
    <w:p w:rsidR="00E8111C" w:rsidRPr="00E00C03" w:rsidRDefault="00E8111C" w:rsidP="00E811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E1E86">
        <w:rPr>
          <w:rFonts w:ascii="Times New Roman" w:hAnsi="Times New Roman"/>
          <w:sz w:val="24"/>
          <w:szCs w:val="24"/>
        </w:rPr>
        <w:t xml:space="preserve">- </w:t>
      </w:r>
      <w:r w:rsidRPr="006E1E86">
        <w:rPr>
          <w:rFonts w:ascii="Times New Roman" w:hAnsi="Times New Roman"/>
          <w:sz w:val="24"/>
          <w:szCs w:val="24"/>
          <w:shd w:val="clear" w:color="auto" w:fill="FFFFFF"/>
        </w:rPr>
        <w:t>реализация полномочий органов местного самоуправления в соответствии с требованиями федерального законодательства в области градостроительства и землепользования, развития населенных пунктов, создание комфортной социально- экологической и эстетической среды обитания.</w:t>
      </w:r>
    </w:p>
    <w:p w:rsidR="00E8111C" w:rsidRPr="00E00C03" w:rsidRDefault="00E8111C" w:rsidP="00E8111C">
      <w:pPr>
        <w:tabs>
          <w:tab w:val="left" w:pos="1340"/>
        </w:tabs>
        <w:ind w:firstLine="540"/>
        <w:rPr>
          <w:rFonts w:ascii="Times New Roman" w:hAnsi="Times New Roman"/>
          <w:sz w:val="24"/>
          <w:szCs w:val="24"/>
        </w:rPr>
      </w:pPr>
    </w:p>
    <w:p w:rsidR="00E8111C" w:rsidRPr="00D6765A" w:rsidRDefault="00E8111C" w:rsidP="00653F2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bookmarkEnd w:id="0"/>
    <w:p w:rsidR="00653F25" w:rsidRPr="00D6765A" w:rsidRDefault="00653F25" w:rsidP="00653F25">
      <w:pPr>
        <w:tabs>
          <w:tab w:val="left" w:pos="1340"/>
        </w:tabs>
        <w:ind w:firstLine="540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D6765A">
      <w:pPr>
        <w:numPr>
          <w:ilvl w:val="0"/>
          <w:numId w:val="8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  <w:r w:rsidR="00D6765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5.</w:t>
      </w:r>
      <w:r w:rsidRPr="00D6765A">
        <w:rPr>
          <w:rFonts w:ascii="Times New Roman" w:hAnsi="Times New Roman"/>
          <w:b/>
          <w:sz w:val="24"/>
          <w:szCs w:val="24"/>
        </w:rPr>
        <w:t>Основные меры правового регулирования в сфере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реализации муниципальной программы</w:t>
      </w:r>
    </w:p>
    <w:p w:rsidR="00424834" w:rsidRPr="00D6765A" w:rsidRDefault="00424834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дальнейшем разработка и утверждение дополнительных нормативных правовых актов будет обусловлена: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изменениями федерального законодательства;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изменениями регионального законодательства;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принятыми управленческими решениями.</w:t>
      </w:r>
    </w:p>
    <w:p w:rsidR="00653F25" w:rsidRPr="00D6765A" w:rsidRDefault="00653F25" w:rsidP="00653F25">
      <w:pPr>
        <w:ind w:right="83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6. Ресурсное обеспечение</w:t>
      </w:r>
    </w:p>
    <w:p w:rsidR="00653F25" w:rsidRPr="00D6765A" w:rsidRDefault="00653F25" w:rsidP="00653F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Объем финансирования Программы  на 2014-201</w:t>
      </w:r>
      <w:r w:rsidR="00AC76A8" w:rsidRPr="00D6765A">
        <w:rPr>
          <w:rFonts w:ascii="Times New Roman" w:hAnsi="Times New Roman"/>
          <w:sz w:val="24"/>
          <w:szCs w:val="24"/>
        </w:rPr>
        <w:t xml:space="preserve">8 </w:t>
      </w:r>
      <w:r w:rsidRPr="00D6765A">
        <w:rPr>
          <w:rFonts w:ascii="Times New Roman" w:hAnsi="Times New Roman"/>
          <w:sz w:val="24"/>
          <w:szCs w:val="24"/>
        </w:rPr>
        <w:t xml:space="preserve">годы составит </w:t>
      </w:r>
      <w:r w:rsidR="009403B5">
        <w:rPr>
          <w:rFonts w:ascii="Times New Roman" w:hAnsi="Times New Roman"/>
          <w:sz w:val="24"/>
          <w:szCs w:val="24"/>
        </w:rPr>
        <w:t>15832,</w:t>
      </w:r>
      <w:r w:rsidR="00991AA4">
        <w:rPr>
          <w:rFonts w:ascii="Times New Roman" w:hAnsi="Times New Roman"/>
          <w:sz w:val="24"/>
          <w:szCs w:val="24"/>
        </w:rPr>
        <w:t>27011</w:t>
      </w:r>
      <w:r w:rsidRPr="00D6765A">
        <w:rPr>
          <w:rFonts w:ascii="Times New Roman" w:hAnsi="Times New Roman"/>
          <w:sz w:val="24"/>
          <w:szCs w:val="24"/>
        </w:rPr>
        <w:t>тыс. рублей, в том числе:</w:t>
      </w:r>
    </w:p>
    <w:p w:rsidR="00653F25" w:rsidRPr="00D6765A" w:rsidRDefault="00653F25" w:rsidP="00653F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за счет средств федерального бюджета </w:t>
      </w:r>
      <w:r w:rsidR="00C352AC">
        <w:rPr>
          <w:rFonts w:ascii="Times New Roman" w:hAnsi="Times New Roman"/>
          <w:sz w:val="24"/>
          <w:szCs w:val="24"/>
          <w:u w:val="single"/>
        </w:rPr>
        <w:t>317,0</w:t>
      </w:r>
      <w:r w:rsidRPr="00D6765A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D6765A">
        <w:rPr>
          <w:rFonts w:ascii="Times New Roman" w:hAnsi="Times New Roman"/>
          <w:sz w:val="24"/>
          <w:szCs w:val="24"/>
        </w:rPr>
        <w:t>.р</w:t>
      </w:r>
      <w:proofErr w:type="gramEnd"/>
      <w:r w:rsidRPr="00D6765A">
        <w:rPr>
          <w:rFonts w:ascii="Times New Roman" w:hAnsi="Times New Roman"/>
          <w:sz w:val="24"/>
          <w:szCs w:val="24"/>
        </w:rPr>
        <w:t>ублей,   в том числе по годам:</w:t>
      </w:r>
    </w:p>
    <w:p w:rsidR="00653F25" w:rsidRPr="00D6765A" w:rsidRDefault="00653F25" w:rsidP="00653F25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2014 году – </w:t>
      </w:r>
      <w:r w:rsidR="003A3A84" w:rsidRPr="00D6765A">
        <w:rPr>
          <w:rFonts w:ascii="Times New Roman" w:hAnsi="Times New Roman"/>
          <w:sz w:val="24"/>
          <w:szCs w:val="24"/>
          <w:u w:val="single"/>
        </w:rPr>
        <w:t>57,9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653F25" w:rsidRPr="00D6765A" w:rsidRDefault="00653F25" w:rsidP="00653F25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2015 году – </w:t>
      </w:r>
      <w:r w:rsidR="00DB05EA">
        <w:rPr>
          <w:rFonts w:ascii="Times New Roman" w:hAnsi="Times New Roman"/>
          <w:sz w:val="24"/>
          <w:szCs w:val="24"/>
        </w:rPr>
        <w:t>63,7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653F25" w:rsidRPr="00D6765A" w:rsidRDefault="00653F25" w:rsidP="00653F25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2016 году – </w:t>
      </w:r>
      <w:r w:rsidR="00EF2D58">
        <w:rPr>
          <w:rFonts w:ascii="Times New Roman" w:hAnsi="Times New Roman"/>
          <w:sz w:val="24"/>
          <w:szCs w:val="24"/>
          <w:u w:val="single"/>
        </w:rPr>
        <w:t>59,1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AC76A8" w:rsidRPr="00D6765A" w:rsidRDefault="00AC76A8" w:rsidP="00AC76A8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2017 году – </w:t>
      </w:r>
      <w:r w:rsidR="00EF2D58">
        <w:rPr>
          <w:rFonts w:ascii="Times New Roman" w:hAnsi="Times New Roman"/>
          <w:sz w:val="24"/>
          <w:szCs w:val="24"/>
          <w:u w:val="single"/>
        </w:rPr>
        <w:t>65,7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AC76A8" w:rsidRPr="00D6765A" w:rsidRDefault="00AC76A8" w:rsidP="00AC76A8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2018 году – </w:t>
      </w:r>
      <w:r w:rsidR="00C352AC">
        <w:rPr>
          <w:rFonts w:ascii="Times New Roman" w:hAnsi="Times New Roman"/>
          <w:sz w:val="24"/>
          <w:szCs w:val="24"/>
          <w:u w:val="single"/>
        </w:rPr>
        <w:t>70,6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653F25" w:rsidRPr="00D6765A" w:rsidRDefault="00653F25" w:rsidP="00653F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="00C352AC">
        <w:rPr>
          <w:rFonts w:ascii="Times New Roman" w:hAnsi="Times New Roman"/>
          <w:sz w:val="24"/>
          <w:szCs w:val="24"/>
          <w:u w:val="single"/>
        </w:rPr>
        <w:t>71,5</w:t>
      </w:r>
      <w:r w:rsidRPr="00D6765A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D6765A">
        <w:rPr>
          <w:rFonts w:ascii="Times New Roman" w:hAnsi="Times New Roman"/>
          <w:sz w:val="24"/>
          <w:szCs w:val="24"/>
        </w:rPr>
        <w:t>.р</w:t>
      </w:r>
      <w:proofErr w:type="gramEnd"/>
      <w:r w:rsidRPr="00D6765A">
        <w:rPr>
          <w:rFonts w:ascii="Times New Roman" w:hAnsi="Times New Roman"/>
          <w:sz w:val="24"/>
          <w:szCs w:val="24"/>
        </w:rPr>
        <w:t>ублей,   в том числе по годам:</w:t>
      </w:r>
    </w:p>
    <w:p w:rsidR="00653F25" w:rsidRPr="00D6765A" w:rsidRDefault="00653F25" w:rsidP="00653F25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2014 году –</w:t>
      </w:r>
      <w:r w:rsidR="003814D2" w:rsidRPr="00D6765A">
        <w:rPr>
          <w:rFonts w:ascii="Times New Roman" w:hAnsi="Times New Roman"/>
          <w:sz w:val="24"/>
          <w:szCs w:val="24"/>
        </w:rPr>
        <w:t xml:space="preserve">5,0 </w:t>
      </w:r>
      <w:r w:rsidRPr="00D6765A">
        <w:rPr>
          <w:rFonts w:ascii="Times New Roman" w:hAnsi="Times New Roman"/>
          <w:sz w:val="24"/>
          <w:szCs w:val="24"/>
        </w:rPr>
        <w:t>тыс. рублей;</w:t>
      </w:r>
    </w:p>
    <w:p w:rsidR="00653F25" w:rsidRPr="00D6765A" w:rsidRDefault="00653F25" w:rsidP="00653F25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2015 году – </w:t>
      </w:r>
      <w:r w:rsidR="003814D2" w:rsidRPr="00D6765A">
        <w:rPr>
          <w:rFonts w:ascii="Times New Roman" w:hAnsi="Times New Roman"/>
          <w:sz w:val="24"/>
          <w:szCs w:val="24"/>
          <w:u w:val="single"/>
        </w:rPr>
        <w:t>0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653F25" w:rsidRPr="00D6765A" w:rsidRDefault="00653F25" w:rsidP="00653F25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2016 году – </w:t>
      </w:r>
      <w:r w:rsidR="003814D2" w:rsidRPr="00D6765A">
        <w:rPr>
          <w:rFonts w:ascii="Times New Roman" w:hAnsi="Times New Roman"/>
          <w:sz w:val="24"/>
          <w:szCs w:val="24"/>
          <w:u w:val="single"/>
        </w:rPr>
        <w:t>0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AC76A8" w:rsidRPr="00D6765A" w:rsidRDefault="00AC76A8" w:rsidP="00AC76A8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2017 году – </w:t>
      </w:r>
      <w:r w:rsidR="00C352AC">
        <w:rPr>
          <w:rFonts w:ascii="Times New Roman" w:hAnsi="Times New Roman"/>
          <w:sz w:val="24"/>
          <w:szCs w:val="24"/>
        </w:rPr>
        <w:t>6</w:t>
      </w:r>
      <w:r w:rsidR="003814D2" w:rsidRPr="00D6765A">
        <w:rPr>
          <w:rFonts w:ascii="Times New Roman" w:hAnsi="Times New Roman"/>
          <w:sz w:val="24"/>
          <w:szCs w:val="24"/>
          <w:u w:val="single"/>
        </w:rPr>
        <w:t>0</w:t>
      </w:r>
      <w:r w:rsidR="00C352AC">
        <w:rPr>
          <w:rFonts w:ascii="Times New Roman" w:hAnsi="Times New Roman"/>
          <w:sz w:val="24"/>
          <w:szCs w:val="24"/>
          <w:u w:val="single"/>
        </w:rPr>
        <w:t>,0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AC76A8" w:rsidRPr="00D6765A" w:rsidRDefault="00AC76A8" w:rsidP="00AC76A8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2018 году – </w:t>
      </w:r>
      <w:r w:rsidR="00C352AC">
        <w:rPr>
          <w:rFonts w:ascii="Times New Roman" w:hAnsi="Times New Roman"/>
          <w:sz w:val="24"/>
          <w:szCs w:val="24"/>
          <w:u w:val="single"/>
        </w:rPr>
        <w:t>6,5</w:t>
      </w:r>
      <w:r w:rsidRPr="00D6765A">
        <w:rPr>
          <w:rFonts w:ascii="Times New Roman" w:hAnsi="Times New Roman"/>
          <w:sz w:val="24"/>
          <w:szCs w:val="24"/>
        </w:rPr>
        <w:t>тыс. рублей</w:t>
      </w:r>
    </w:p>
    <w:p w:rsidR="00653F25" w:rsidRPr="00D6765A" w:rsidRDefault="00653F25" w:rsidP="00653F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за счет средств местного бюджета </w:t>
      </w:r>
      <w:r w:rsidR="00991AA4">
        <w:rPr>
          <w:rFonts w:ascii="Times New Roman" w:hAnsi="Times New Roman"/>
          <w:sz w:val="24"/>
          <w:szCs w:val="24"/>
          <w:u w:val="single"/>
        </w:rPr>
        <w:t>15443,77011</w:t>
      </w:r>
      <w:r w:rsidR="006225CE">
        <w:rPr>
          <w:rFonts w:ascii="Times New Roman" w:hAnsi="Times New Roman"/>
          <w:sz w:val="24"/>
          <w:szCs w:val="24"/>
        </w:rPr>
        <w:t xml:space="preserve"> </w:t>
      </w:r>
      <w:r w:rsidRPr="00D6765A">
        <w:rPr>
          <w:rFonts w:ascii="Times New Roman" w:hAnsi="Times New Roman"/>
          <w:sz w:val="24"/>
          <w:szCs w:val="24"/>
        </w:rPr>
        <w:t>тыс</w:t>
      </w:r>
      <w:proofErr w:type="gramStart"/>
      <w:r w:rsidRPr="00D6765A">
        <w:rPr>
          <w:rFonts w:ascii="Times New Roman" w:hAnsi="Times New Roman"/>
          <w:sz w:val="24"/>
          <w:szCs w:val="24"/>
        </w:rPr>
        <w:t>.р</w:t>
      </w:r>
      <w:proofErr w:type="gramEnd"/>
      <w:r w:rsidRPr="00D6765A">
        <w:rPr>
          <w:rFonts w:ascii="Times New Roman" w:hAnsi="Times New Roman"/>
          <w:sz w:val="24"/>
          <w:szCs w:val="24"/>
        </w:rPr>
        <w:t>ублей,   в том числе по годам:</w:t>
      </w:r>
    </w:p>
    <w:p w:rsidR="00653F25" w:rsidRPr="00D6765A" w:rsidRDefault="00653F25" w:rsidP="00653F25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2014 году – </w:t>
      </w:r>
      <w:r w:rsidR="003814D2" w:rsidRPr="00D6765A">
        <w:rPr>
          <w:rFonts w:ascii="Times New Roman" w:hAnsi="Times New Roman"/>
          <w:sz w:val="24"/>
          <w:szCs w:val="24"/>
          <w:u w:val="single"/>
        </w:rPr>
        <w:t>3222,386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653F25" w:rsidRPr="00D6765A" w:rsidRDefault="00653F25" w:rsidP="00653F25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2015 году </w:t>
      </w:r>
      <w:r w:rsidR="003814D2" w:rsidRPr="00D6765A">
        <w:rPr>
          <w:rFonts w:ascii="Times New Roman" w:hAnsi="Times New Roman"/>
          <w:sz w:val="24"/>
          <w:szCs w:val="24"/>
        </w:rPr>
        <w:t>–</w:t>
      </w:r>
      <w:r w:rsidRPr="00D6765A">
        <w:rPr>
          <w:rFonts w:ascii="Times New Roman" w:hAnsi="Times New Roman"/>
          <w:sz w:val="24"/>
          <w:szCs w:val="24"/>
        </w:rPr>
        <w:t xml:space="preserve"> </w:t>
      </w:r>
      <w:r w:rsidR="00DB05EA">
        <w:rPr>
          <w:rFonts w:ascii="Times New Roman" w:hAnsi="Times New Roman"/>
          <w:sz w:val="24"/>
          <w:szCs w:val="24"/>
          <w:u w:val="single"/>
        </w:rPr>
        <w:t>3173,87733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653F25" w:rsidRPr="00D6765A" w:rsidRDefault="00653F25" w:rsidP="00653F25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2016 году </w:t>
      </w:r>
      <w:r w:rsidR="003814D2" w:rsidRPr="00D6765A">
        <w:rPr>
          <w:rFonts w:ascii="Times New Roman" w:hAnsi="Times New Roman"/>
          <w:sz w:val="24"/>
          <w:szCs w:val="24"/>
        </w:rPr>
        <w:t>–</w:t>
      </w:r>
      <w:r w:rsidRPr="00D6765A">
        <w:rPr>
          <w:rFonts w:ascii="Times New Roman" w:hAnsi="Times New Roman"/>
          <w:sz w:val="24"/>
          <w:szCs w:val="24"/>
        </w:rPr>
        <w:t xml:space="preserve"> </w:t>
      </w:r>
      <w:r w:rsidR="00EF2D58">
        <w:rPr>
          <w:rFonts w:ascii="Times New Roman" w:hAnsi="Times New Roman"/>
          <w:sz w:val="24"/>
          <w:szCs w:val="24"/>
          <w:u w:val="single"/>
        </w:rPr>
        <w:t>3254,73374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  <w:r w:rsidR="003814D2" w:rsidRPr="00D6765A">
        <w:rPr>
          <w:rFonts w:ascii="Times New Roman" w:hAnsi="Times New Roman"/>
          <w:sz w:val="24"/>
          <w:szCs w:val="24"/>
        </w:rPr>
        <w:t>;</w:t>
      </w:r>
    </w:p>
    <w:p w:rsidR="003814D2" w:rsidRPr="00D6765A" w:rsidRDefault="003814D2" w:rsidP="003814D2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2017 году – </w:t>
      </w:r>
      <w:r w:rsidR="00C352AC">
        <w:rPr>
          <w:rFonts w:ascii="Times New Roman" w:hAnsi="Times New Roman"/>
          <w:sz w:val="24"/>
          <w:szCs w:val="24"/>
          <w:u w:val="single"/>
        </w:rPr>
        <w:t>2869,95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3814D2" w:rsidRPr="00D6765A" w:rsidRDefault="003814D2" w:rsidP="003814D2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2018 году – </w:t>
      </w:r>
      <w:r w:rsidR="00991AA4">
        <w:rPr>
          <w:rFonts w:ascii="Times New Roman" w:hAnsi="Times New Roman"/>
          <w:sz w:val="24"/>
          <w:szCs w:val="24"/>
          <w:u w:val="single"/>
        </w:rPr>
        <w:t>2922</w:t>
      </w:r>
      <w:r w:rsidR="009403B5">
        <w:rPr>
          <w:rFonts w:ascii="Times New Roman" w:hAnsi="Times New Roman"/>
          <w:sz w:val="24"/>
          <w:szCs w:val="24"/>
          <w:u w:val="single"/>
        </w:rPr>
        <w:t>,</w:t>
      </w:r>
      <w:r w:rsidR="00991AA4">
        <w:rPr>
          <w:rFonts w:ascii="Times New Roman" w:hAnsi="Times New Roman"/>
          <w:sz w:val="24"/>
          <w:szCs w:val="24"/>
          <w:u w:val="single"/>
        </w:rPr>
        <w:t>82304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653F25" w:rsidRPr="00D6765A" w:rsidRDefault="00653F25" w:rsidP="00653F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Объемы финансирования Программы на 2014-201</w:t>
      </w:r>
      <w:r w:rsidR="00AC76A8" w:rsidRPr="00D6765A">
        <w:rPr>
          <w:rFonts w:ascii="Times New Roman" w:hAnsi="Times New Roman"/>
          <w:sz w:val="24"/>
          <w:szCs w:val="24"/>
        </w:rPr>
        <w:t>8</w:t>
      </w:r>
      <w:r w:rsidRPr="00D6765A">
        <w:rPr>
          <w:rFonts w:ascii="Times New Roman" w:hAnsi="Times New Roman"/>
          <w:sz w:val="24"/>
          <w:szCs w:val="24"/>
        </w:rPr>
        <w:t xml:space="preserve"> годы за счет средств местного бюджета носят прогнозный характер и подлежат ежегодному уточнению при принятии местного бюджета на соответствующий финансовый год.</w:t>
      </w:r>
    </w:p>
    <w:p w:rsidR="00653F25" w:rsidRPr="00D6765A" w:rsidRDefault="00653F25" w:rsidP="00653F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Ресурсное обеспечение и прогнозная оценка расходов на реализацию целей Программы с учетом источников финансирования, в том числе </w:t>
      </w:r>
      <w:r w:rsidRPr="00D6765A">
        <w:rPr>
          <w:rFonts w:ascii="Times New Roman" w:hAnsi="Times New Roman"/>
          <w:sz w:val="24"/>
          <w:szCs w:val="24"/>
        </w:rPr>
        <w:br/>
        <w:t xml:space="preserve">по уровням бюджетной системы, представлено в </w:t>
      </w:r>
      <w:r w:rsidRPr="00D6765A">
        <w:rPr>
          <w:rFonts w:ascii="Times New Roman" w:hAnsi="Times New Roman"/>
          <w:b/>
          <w:sz w:val="24"/>
          <w:szCs w:val="24"/>
        </w:rPr>
        <w:t>приложении № 3</w:t>
      </w:r>
      <w:r w:rsidRPr="00D6765A">
        <w:rPr>
          <w:rFonts w:ascii="Times New Roman" w:hAnsi="Times New Roman"/>
          <w:sz w:val="24"/>
          <w:szCs w:val="24"/>
        </w:rPr>
        <w:t xml:space="preserve"> </w:t>
      </w:r>
      <w:r w:rsidRPr="00D6765A">
        <w:rPr>
          <w:rFonts w:ascii="Times New Roman" w:hAnsi="Times New Roman"/>
          <w:sz w:val="24"/>
          <w:szCs w:val="24"/>
        </w:rPr>
        <w:br/>
        <w:t>к Программе.</w:t>
      </w: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7. Анализ рисков реализации муниципальной программы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и описание мер управления рисками</w:t>
      </w:r>
    </w:p>
    <w:p w:rsidR="00424834" w:rsidRPr="00D6765A" w:rsidRDefault="00424834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Для успешной реализации поставленных задач муниципальной программы необходимо проводить анализ рисков, которые могут повлиять на ее выполнение.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 xml:space="preserve">Управление риском </w:t>
      </w:r>
      <w:r w:rsidR="00E72AFB" w:rsidRPr="00D6765A">
        <w:rPr>
          <w:rFonts w:ascii="Times New Roman" w:hAnsi="Times New Roman"/>
          <w:bCs/>
          <w:sz w:val="24"/>
          <w:szCs w:val="24"/>
        </w:rPr>
        <w:t>–</w:t>
      </w:r>
      <w:r w:rsidRPr="00D6765A">
        <w:rPr>
          <w:rFonts w:ascii="Times New Roman" w:hAnsi="Times New Roman"/>
          <w:bCs/>
          <w:sz w:val="24"/>
          <w:szCs w:val="24"/>
        </w:rPr>
        <w:t xml:space="preserve"> это систематическая работа по разработке и практической реализации мер по предотвращению и минимизации рисков, оценке эффективности их применения, а также </w:t>
      </w:r>
      <w:proofErr w:type="gramStart"/>
      <w:r w:rsidRPr="00D6765A">
        <w:rPr>
          <w:rFonts w:ascii="Times New Roman" w:hAnsi="Times New Roman"/>
          <w:bCs/>
          <w:sz w:val="24"/>
          <w:szCs w:val="24"/>
        </w:rPr>
        <w:t>контролю за</w:t>
      </w:r>
      <w:proofErr w:type="gramEnd"/>
      <w:r w:rsidRPr="00D6765A">
        <w:rPr>
          <w:rFonts w:ascii="Times New Roman" w:hAnsi="Times New Roman"/>
          <w:bCs/>
          <w:sz w:val="24"/>
          <w:szCs w:val="24"/>
        </w:rPr>
        <w:t xml:space="preserve"> применением федеральных, областных и муниципальных  нормативно-правовых актов.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К рискам реализации муниципальной программы следует отнести следующие: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7.1. Законодательные риски. В планируемом периоде возможно внесение изменений в нормативно-правовые акты на федеральном уровне, что существенно повлияет на достижение поставленных целей муниципальной программы.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В целях снижения законодательных рисков планируется своевременное внесение дополнений в действующую  нормативную базу, а при необходимости и возможных изменений в финансирование.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7.2. Финансовые риски. Наиболее важной экономической составляющей муниципальной программы является ее финансирование за счет средств местного бюджета. Одним из наиболее важных рисков является уменьшение объема бюджета района в связи с оптимизацией расходов при формировании соответствующих бюджетов, которые направлены на реализацию мероприятий муниципальной  программы.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К финансово-экономическим рискам также относится неэффективное и нерациональное использование ресурсов муниципальной программы. Возможны снижение темпов роста экономики, уровня инвестиционной активности, высокая инфляция.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Организация мониторинга и аналитического сопровождения реализации муниципальной программы обеспечит управление данными рисками. Проведение экономического анализа по использованию ресурсов муниципальной программы, определение экономии средств и перенесение их на наиболее затратные мероприятия минимизирует риски, а также сократит потери выделенных сре</w:t>
      </w:r>
      <w:proofErr w:type="gramStart"/>
      <w:r w:rsidRPr="00D6765A">
        <w:rPr>
          <w:rFonts w:ascii="Times New Roman" w:hAnsi="Times New Roman"/>
          <w:bCs/>
          <w:sz w:val="24"/>
          <w:szCs w:val="24"/>
        </w:rPr>
        <w:t>дств в т</w:t>
      </w:r>
      <w:proofErr w:type="gramEnd"/>
      <w:r w:rsidRPr="00D6765A">
        <w:rPr>
          <w:rFonts w:ascii="Times New Roman" w:hAnsi="Times New Roman"/>
          <w:bCs/>
          <w:sz w:val="24"/>
          <w:szCs w:val="24"/>
        </w:rPr>
        <w:t>ечение финансового года. Своевременное принятие управленческих решений о более эффективном использовании средств и ресурсов муниципальной программы позволит реализовать мероприятия в полном объеме.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 xml:space="preserve">7.3. Непредвиденные риски. </w:t>
      </w:r>
      <w:proofErr w:type="gramStart"/>
      <w:r w:rsidRPr="00D6765A">
        <w:rPr>
          <w:rFonts w:ascii="Times New Roman" w:hAnsi="Times New Roman"/>
          <w:bCs/>
          <w:sz w:val="24"/>
          <w:szCs w:val="24"/>
        </w:rPr>
        <w:t>Данные риски связаны с природными и техногенными катастрофами и катаклизмами, которые могут привести к увеличению расходов местного бюджета и снижению расходов на муниципальной программу.</w:t>
      </w:r>
      <w:proofErr w:type="gramEnd"/>
      <w:r w:rsidRPr="00D6765A">
        <w:rPr>
          <w:rFonts w:ascii="Times New Roman" w:hAnsi="Times New Roman"/>
          <w:bCs/>
          <w:sz w:val="24"/>
          <w:szCs w:val="24"/>
        </w:rPr>
        <w:t xml:space="preserve"> Немаловажное значение имеют организационные риски, связанные с ошибками управления, неверными действиями и суждениями людей, непосредственно задействованных в реализации муниципальной программы.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Меры по минимизации непредвиденных рисков будут предприниматься в ходе оперативного управления.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Своевременно принятые меры по управлению рисками приведут к достижению поставленных целей муниципальной программы.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Анализ рисков и меры управления рисками являются общими для всех направлений муниципальной программы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8. Методика оценки эффективности реализации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24834" w:rsidRPr="00D6765A" w:rsidRDefault="00424834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Эффективность реализации муниципальной программы оценивается ежегодно на основе целевых показателей эффективности реализации муниципальной программы, исходя из соответствия фактических значений показателей их плановым значениям.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Оценка эффективности каждого целевого показателя определяется по формуле: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Фз</w:t>
      </w:r>
      <w:proofErr w:type="spellEnd"/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proofErr w:type="spellStart"/>
      <w:proofErr w:type="gramStart"/>
      <w:r w:rsidRPr="00D6765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D6765A">
        <w:rPr>
          <w:rFonts w:ascii="Times New Roman" w:hAnsi="Times New Roman" w:cs="Times New Roman"/>
          <w:sz w:val="24"/>
          <w:szCs w:val="24"/>
        </w:rPr>
        <w:t>Э</w:t>
      </w: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= ----- x 100%, </w:t>
      </w:r>
      <w:r w:rsidRPr="00D6765A">
        <w:rPr>
          <w:rFonts w:ascii="Times New Roman" w:hAnsi="Times New Roman" w:cs="Times New Roman"/>
          <w:sz w:val="24"/>
          <w:szCs w:val="24"/>
        </w:rPr>
        <w:t>где</w:t>
      </w:r>
      <w:r w:rsidRPr="00D6765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E72AFB" w:rsidRPr="00D676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Нз</w:t>
      </w:r>
      <w:proofErr w:type="spellEnd"/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proofErr w:type="spellStart"/>
      <w:proofErr w:type="gramStart"/>
      <w:r w:rsidRPr="00D6765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</w:p>
    <w:p w:rsidR="00653F25" w:rsidRPr="00D6765A" w:rsidRDefault="00653F25" w:rsidP="00653F2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65A">
        <w:rPr>
          <w:rFonts w:ascii="Times New Roman" w:hAnsi="Times New Roman"/>
          <w:sz w:val="24"/>
          <w:szCs w:val="24"/>
        </w:rPr>
        <w:t>i</w:t>
      </w:r>
      <w:proofErr w:type="spellEnd"/>
      <w:r w:rsidRPr="00D6765A">
        <w:rPr>
          <w:rFonts w:ascii="Times New Roman" w:hAnsi="Times New Roman"/>
          <w:sz w:val="24"/>
          <w:szCs w:val="24"/>
        </w:rPr>
        <w:t xml:space="preserve"> </w:t>
      </w:r>
      <w:r w:rsidR="00E72AFB" w:rsidRPr="00D6765A">
        <w:rPr>
          <w:rFonts w:ascii="Times New Roman" w:hAnsi="Times New Roman"/>
          <w:sz w:val="24"/>
          <w:szCs w:val="24"/>
        </w:rPr>
        <w:t>–</w:t>
      </w:r>
      <w:r w:rsidRPr="00D6765A">
        <w:rPr>
          <w:rFonts w:ascii="Times New Roman" w:hAnsi="Times New Roman"/>
          <w:sz w:val="24"/>
          <w:szCs w:val="24"/>
        </w:rPr>
        <w:t xml:space="preserve"> номер показателя;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Э  - эффективность реализации i-го целевого показателя, процентов;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D6765A">
        <w:rPr>
          <w:rFonts w:ascii="Times New Roman" w:hAnsi="Times New Roman" w:cs="Times New Roman"/>
          <w:sz w:val="24"/>
          <w:szCs w:val="24"/>
        </w:rPr>
        <w:t xml:space="preserve">   -  фактическое  значение  i-го  целевого показателя, достигнутое </w:t>
      </w:r>
      <w:proofErr w:type="gramStart"/>
      <w:r w:rsidRPr="00D6765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ходе реализации муниципальной программы в отчетном периоде;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Нз</w:t>
      </w:r>
      <w:proofErr w:type="spellEnd"/>
      <w:r w:rsidRPr="00D6765A">
        <w:rPr>
          <w:rFonts w:ascii="Times New Roman" w:hAnsi="Times New Roman" w:cs="Times New Roman"/>
          <w:sz w:val="24"/>
          <w:szCs w:val="24"/>
        </w:rPr>
        <w:t xml:space="preserve">   -  плановое  значение  i-го  целевого  показателя, предусмотренное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муниципальной программой в отчетном периоде.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Интегральная оценка эффективности реализации муниципальной программы определяется по формуле: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D6765A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SUM </w:t>
      </w:r>
      <w:r w:rsidRPr="00D6765A">
        <w:rPr>
          <w:rFonts w:ascii="Times New Roman" w:hAnsi="Times New Roman" w:cs="Times New Roman"/>
          <w:sz w:val="24"/>
          <w:szCs w:val="24"/>
        </w:rPr>
        <w:t>Э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proofErr w:type="spellStart"/>
      <w:r w:rsidRPr="00D6765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765A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Start"/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1  </w:t>
      </w:r>
      <w:proofErr w:type="spellStart"/>
      <w:r w:rsidRPr="00D6765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D6765A">
        <w:rPr>
          <w:rFonts w:ascii="Times New Roman" w:hAnsi="Times New Roman" w:cs="Times New Roman"/>
          <w:sz w:val="24"/>
          <w:szCs w:val="24"/>
        </w:rPr>
        <w:t>Э</w:t>
      </w: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= --------, </w:t>
      </w:r>
      <w:r w:rsidRPr="00D6765A">
        <w:rPr>
          <w:rFonts w:ascii="Times New Roman" w:hAnsi="Times New Roman" w:cs="Times New Roman"/>
          <w:sz w:val="24"/>
          <w:szCs w:val="24"/>
        </w:rPr>
        <w:t>где</w:t>
      </w:r>
      <w:r w:rsidRPr="00D6765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653F25" w:rsidRPr="00D6765A" w:rsidRDefault="00653F25" w:rsidP="00653F2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Э </w:t>
      </w:r>
      <w:r w:rsidR="00E72AFB" w:rsidRPr="00D6765A">
        <w:rPr>
          <w:rFonts w:ascii="Times New Roman" w:hAnsi="Times New Roman"/>
          <w:sz w:val="24"/>
          <w:szCs w:val="24"/>
        </w:rPr>
        <w:t>–</w:t>
      </w:r>
      <w:r w:rsidRPr="00D6765A">
        <w:rPr>
          <w:rFonts w:ascii="Times New Roman" w:hAnsi="Times New Roman"/>
          <w:sz w:val="24"/>
          <w:szCs w:val="24"/>
        </w:rPr>
        <w:t xml:space="preserve"> интегральная оценка эффективности реализации муниципальной программы;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65A">
        <w:rPr>
          <w:rFonts w:ascii="Times New Roman" w:hAnsi="Times New Roman"/>
          <w:sz w:val="24"/>
          <w:szCs w:val="24"/>
        </w:rPr>
        <w:t>n</w:t>
      </w:r>
      <w:proofErr w:type="spellEnd"/>
      <w:r w:rsidRPr="00D6765A">
        <w:rPr>
          <w:rFonts w:ascii="Times New Roman" w:hAnsi="Times New Roman"/>
          <w:sz w:val="24"/>
          <w:szCs w:val="24"/>
        </w:rPr>
        <w:t xml:space="preserve"> </w:t>
      </w:r>
      <w:r w:rsidR="00E72AFB" w:rsidRPr="00D6765A">
        <w:rPr>
          <w:rFonts w:ascii="Times New Roman" w:hAnsi="Times New Roman"/>
          <w:sz w:val="24"/>
          <w:szCs w:val="24"/>
        </w:rPr>
        <w:t>–</w:t>
      </w:r>
      <w:r w:rsidRPr="00D6765A">
        <w:rPr>
          <w:rFonts w:ascii="Times New Roman" w:hAnsi="Times New Roman"/>
          <w:sz w:val="24"/>
          <w:szCs w:val="24"/>
        </w:rPr>
        <w:t xml:space="preserve"> количество целевых показателей.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Эффективность муниципальной программы</w:t>
      </w:r>
      <w:r w:rsidRPr="00D6765A">
        <w:rPr>
          <w:rFonts w:ascii="Times New Roman" w:hAnsi="Times New Roman"/>
          <w:sz w:val="24"/>
          <w:szCs w:val="24"/>
        </w:rPr>
        <w:t xml:space="preserve"> оценивается по следующей шкале значений интегральной оценки: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от 80% и выше </w:t>
      </w:r>
      <w:r w:rsidR="00E72AFB" w:rsidRPr="00D6765A">
        <w:rPr>
          <w:rFonts w:ascii="Times New Roman" w:hAnsi="Times New Roman"/>
          <w:sz w:val="24"/>
          <w:szCs w:val="24"/>
        </w:rPr>
        <w:t>–</w:t>
      </w:r>
      <w:r w:rsidRPr="00D6765A">
        <w:rPr>
          <w:rFonts w:ascii="Times New Roman" w:hAnsi="Times New Roman"/>
          <w:sz w:val="24"/>
          <w:szCs w:val="24"/>
        </w:rPr>
        <w:t xml:space="preserve"> муниципальная программа эффективна;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от 60% до 80% включительно </w:t>
      </w:r>
      <w:r w:rsidR="00E72AFB" w:rsidRPr="00D6765A">
        <w:rPr>
          <w:rFonts w:ascii="Times New Roman" w:hAnsi="Times New Roman"/>
          <w:sz w:val="24"/>
          <w:szCs w:val="24"/>
        </w:rPr>
        <w:t>–</w:t>
      </w:r>
      <w:r w:rsidRPr="00D6765A">
        <w:rPr>
          <w:rFonts w:ascii="Times New Roman" w:hAnsi="Times New Roman"/>
          <w:sz w:val="24"/>
          <w:szCs w:val="24"/>
        </w:rPr>
        <w:t xml:space="preserve"> муниципальная программа требует корректировки объемов финансирования и (или) целевых показателей эффективности;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менее 60% - муниципальная программа считается неэффективной и требует корректировки цели, задач, мероприятий и показателей эффективности реализации муниципальной программы.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Годовой отчет о ходе реализации и оценке эффективности реализации муниципальной программы подготавливается ответственным исполнителем </w:t>
      </w:r>
      <w:r w:rsidRPr="00D6765A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программы.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Годовой отчет содержит: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анализ факторов, повлиявших на ход реализации муниципальной программы;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65A">
        <w:rPr>
          <w:rFonts w:ascii="Times New Roman" w:hAnsi="Times New Roman" w:cs="Times New Roman"/>
          <w:sz w:val="24"/>
          <w:szCs w:val="24"/>
        </w:rPr>
        <w:t>информацию о выполненных и невыполненных (с указанием причин) мероприятий муниципальной программы, запланированных к реализации в отчетном году.</w:t>
      </w:r>
      <w:proofErr w:type="gramEnd"/>
    </w:p>
    <w:p w:rsidR="00653F25" w:rsidRPr="00D6765A" w:rsidRDefault="00E72AFB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</w:t>
      </w:r>
      <w:r w:rsidR="00653F25" w:rsidRPr="00D6765A">
        <w:rPr>
          <w:rFonts w:ascii="Times New Roman" w:hAnsi="Times New Roman" w:cs="Times New Roman"/>
          <w:sz w:val="24"/>
          <w:szCs w:val="24"/>
        </w:rPr>
        <w:t>писание наиболее значимых результатов реализации мероприятий муниципальной программы;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сведения о достижении целевых показателей эффективности реализации муниципальной программы по прилагаемой </w:t>
      </w:r>
      <w:r w:rsidRPr="00D6765A">
        <w:rPr>
          <w:rFonts w:ascii="Times New Roman" w:hAnsi="Times New Roman" w:cs="Times New Roman"/>
          <w:b/>
          <w:sz w:val="24"/>
          <w:szCs w:val="24"/>
        </w:rPr>
        <w:t>форме №1</w:t>
      </w:r>
      <w:r w:rsidRPr="00D6765A">
        <w:rPr>
          <w:rFonts w:ascii="Times New Roman" w:hAnsi="Times New Roman" w:cs="Times New Roman"/>
          <w:sz w:val="24"/>
          <w:szCs w:val="24"/>
        </w:rPr>
        <w:t xml:space="preserve"> с обоснованием отклонений по показателям, плановые значения по которым не достигнуты;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информацию об использовании бюджетных ассигнований и иных средств на реализацию муниципальной программы согласно прилагаемым</w:t>
      </w:r>
      <w:hyperlink w:anchor="Par498" w:history="1"/>
      <w:r w:rsidRPr="00D6765A">
        <w:rPr>
          <w:rFonts w:ascii="Times New Roman" w:hAnsi="Times New Roman" w:cs="Times New Roman"/>
          <w:sz w:val="24"/>
          <w:szCs w:val="24"/>
        </w:rPr>
        <w:t xml:space="preserve"> </w:t>
      </w:r>
      <w:r w:rsidRPr="00D6765A">
        <w:rPr>
          <w:rFonts w:ascii="Times New Roman" w:hAnsi="Times New Roman" w:cs="Times New Roman"/>
          <w:b/>
          <w:sz w:val="24"/>
          <w:szCs w:val="24"/>
        </w:rPr>
        <w:t>формам №2</w:t>
      </w:r>
      <w:r w:rsidRPr="00D6765A">
        <w:rPr>
          <w:rFonts w:ascii="Times New Roman" w:hAnsi="Times New Roman" w:cs="Times New Roman"/>
          <w:sz w:val="24"/>
          <w:szCs w:val="24"/>
        </w:rPr>
        <w:t xml:space="preserve"> и </w:t>
      </w:r>
      <w:r w:rsidRPr="00D6765A">
        <w:rPr>
          <w:rFonts w:ascii="Times New Roman" w:hAnsi="Times New Roman" w:cs="Times New Roman"/>
          <w:b/>
          <w:sz w:val="24"/>
          <w:szCs w:val="24"/>
        </w:rPr>
        <w:t>№3</w:t>
      </w:r>
      <w:r w:rsidRPr="00D6765A">
        <w:rPr>
          <w:rFonts w:ascii="Times New Roman" w:hAnsi="Times New Roman" w:cs="Times New Roman"/>
          <w:sz w:val="24"/>
          <w:szCs w:val="24"/>
        </w:rPr>
        <w:t>;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информацию о внесенных ответственным исполнителем изменениях в муниципальную программу согласно прилагаемой </w:t>
      </w:r>
      <w:r w:rsidRPr="00D6765A">
        <w:rPr>
          <w:rFonts w:ascii="Times New Roman" w:hAnsi="Times New Roman" w:cs="Times New Roman"/>
          <w:b/>
          <w:sz w:val="24"/>
          <w:szCs w:val="24"/>
        </w:rPr>
        <w:t>форме №4</w:t>
      </w:r>
      <w:r w:rsidRPr="00D6765A">
        <w:rPr>
          <w:rFonts w:ascii="Times New Roman" w:hAnsi="Times New Roman" w:cs="Times New Roman"/>
          <w:sz w:val="24"/>
          <w:szCs w:val="24"/>
        </w:rPr>
        <w:t>;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оценку эффективности реализации муниципальной программы в соответствии с методикой оценки эффективности, определенной муниципальной программой;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предложения по дальнейшей реализации муниципальной программы.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Годовой отчет ответственного исполнителя подлежит размещению в информационно-телекоммуникационной сети </w:t>
      </w:r>
      <w:r w:rsidR="00E72AFB" w:rsidRPr="00D6765A">
        <w:rPr>
          <w:rFonts w:ascii="Times New Roman" w:hAnsi="Times New Roman" w:cs="Times New Roman"/>
          <w:sz w:val="24"/>
          <w:szCs w:val="24"/>
        </w:rPr>
        <w:t>«</w:t>
      </w:r>
      <w:r w:rsidRPr="00D6765A">
        <w:rPr>
          <w:rFonts w:ascii="Times New Roman" w:hAnsi="Times New Roman" w:cs="Times New Roman"/>
          <w:sz w:val="24"/>
          <w:szCs w:val="24"/>
        </w:rPr>
        <w:t>Интернет</w:t>
      </w:r>
      <w:r w:rsidR="00E72AFB" w:rsidRPr="00D6765A">
        <w:rPr>
          <w:rFonts w:ascii="Times New Roman" w:hAnsi="Times New Roman" w:cs="Times New Roman"/>
          <w:sz w:val="24"/>
          <w:szCs w:val="24"/>
        </w:rPr>
        <w:t>»</w:t>
      </w:r>
      <w:r w:rsidRPr="00D6765A">
        <w:rPr>
          <w:rFonts w:ascii="Times New Roman" w:hAnsi="Times New Roman" w:cs="Times New Roman"/>
          <w:sz w:val="24"/>
          <w:szCs w:val="24"/>
        </w:rPr>
        <w:t xml:space="preserve"> на официальном сайте Чеглаковского сельского поселения.</w:t>
      </w:r>
    </w:p>
    <w:p w:rsidR="00653F25" w:rsidRPr="00D6765A" w:rsidRDefault="00653F25" w:rsidP="00653F25">
      <w:pPr>
        <w:jc w:val="both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br w:type="page"/>
      </w:r>
      <w:r w:rsidRPr="00D676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Форма № 1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Сведения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 достижении показателей эффективности</w:t>
      </w:r>
    </w:p>
    <w:p w:rsidR="00653F25" w:rsidRPr="00D6765A" w:rsidRDefault="00653F25" w:rsidP="00653F2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661"/>
        <w:gridCol w:w="1134"/>
        <w:gridCol w:w="1417"/>
        <w:gridCol w:w="851"/>
        <w:gridCol w:w="992"/>
        <w:gridCol w:w="1985"/>
      </w:tblGrid>
      <w:tr w:rsidR="00653F25" w:rsidRPr="00D6765A" w:rsidTr="00E72AFB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Вид программы,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наименование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Значение показателей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tabs>
                <w:tab w:val="left" w:pos="0"/>
                <w:tab w:val="left" w:pos="208"/>
                <w:tab w:val="left" w:pos="350"/>
              </w:tabs>
              <w:spacing w:line="276" w:lineRule="auto"/>
              <w:ind w:left="-783" w:firstLine="8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на конец отчетного года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653F25" w:rsidRPr="00D6765A" w:rsidTr="00E72AFB">
        <w:trPr>
          <w:trHeight w:val="4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301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факт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 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 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ind w:left="-500" w:right="-359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br w:type="page"/>
      </w:r>
      <w:r w:rsidRPr="00D6765A">
        <w:rPr>
          <w:rFonts w:ascii="Times New Roman" w:hAnsi="Times New Roman" w:cs="Times New Roman"/>
          <w:b/>
          <w:sz w:val="24"/>
          <w:szCs w:val="24"/>
        </w:rPr>
        <w:lastRenderedPageBreak/>
        <w:t>Форма № 2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Отчет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местного бюджета</w:t>
      </w:r>
    </w:p>
    <w:p w:rsidR="00653F25" w:rsidRPr="00D6765A" w:rsidRDefault="00653F25" w:rsidP="00653F2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на реализацию муниципальной программы за ________ год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tbl>
      <w:tblPr>
        <w:tblpPr w:leftFromText="180" w:rightFromText="180" w:vertAnchor="text" w:horzAnchor="page" w:tblpX="785" w:tblpY="80"/>
        <w:tblW w:w="1084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93"/>
        <w:gridCol w:w="1843"/>
        <w:gridCol w:w="3827"/>
        <w:gridCol w:w="1417"/>
        <w:gridCol w:w="1276"/>
        <w:gridCol w:w="992"/>
      </w:tblGrid>
      <w:tr w:rsidR="00653F25" w:rsidRPr="00D6765A" w:rsidTr="00E72AFB">
        <w:trPr>
          <w:trHeight w:val="40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муниципальный заказчик-координатор          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Расходы (тыс. рублей)    </w:t>
            </w:r>
          </w:p>
        </w:tc>
      </w:tr>
      <w:tr w:rsidR="00653F25" w:rsidRPr="00D6765A" w:rsidTr="00E72AFB">
        <w:trPr>
          <w:trHeight w:val="1571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план на 1 января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отчетного года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на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31 декабря отчетного года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    </w:t>
            </w:r>
          </w:p>
        </w:tc>
      </w:tr>
      <w:tr w:rsidR="00653F25" w:rsidRPr="00D6765A" w:rsidTr="00E72AFB">
        <w:trPr>
          <w:trHeight w:val="400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667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400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107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мероприятия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br w:type="page"/>
      </w:r>
      <w:r w:rsidRPr="00D6765A">
        <w:rPr>
          <w:rFonts w:ascii="Times New Roman" w:hAnsi="Times New Roman" w:cs="Times New Roman"/>
          <w:b/>
          <w:sz w:val="24"/>
          <w:szCs w:val="24"/>
        </w:rPr>
        <w:lastRenderedPageBreak/>
        <w:t>Форма №3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Информация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 расходах на реализацию муниципальной программы</w:t>
      </w:r>
    </w:p>
    <w:p w:rsidR="00653F25" w:rsidRPr="00D6765A" w:rsidRDefault="00653F25" w:rsidP="00653F2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за счет всех источников финансирования за _______ год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53F25" w:rsidRPr="00D6765A" w:rsidRDefault="00653F25" w:rsidP="00653F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8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1843"/>
        <w:gridCol w:w="2977"/>
        <w:gridCol w:w="992"/>
        <w:gridCol w:w="1134"/>
        <w:gridCol w:w="1559"/>
      </w:tblGrid>
      <w:tr w:rsidR="00653F25" w:rsidRPr="00D6765A" w:rsidTr="00E72AFB">
        <w:trPr>
          <w:trHeight w:val="1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отдельного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Источники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anchor="Par728" w:history="1">
              <w:r w:rsidRPr="00D676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anchor="Par729" w:history="1">
              <w:r w:rsidRPr="00D676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фактических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расходов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 оценке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%</w:t>
            </w:r>
          </w:p>
        </w:tc>
      </w:tr>
      <w:tr w:rsidR="00653F25" w:rsidRPr="00D6765A" w:rsidTr="00E72AFB">
        <w:trPr>
          <w:trHeight w:val="323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38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2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26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55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68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22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22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42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28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2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49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71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19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-    &lt;*&gt; В соответствии с муниципальной программой.     &lt;**&gt;   Расходы   за   счет  федерального  бюджета,  областного  бюджета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(кассовые  расходы), местных  бюджетов, государственных внебюджетных фондов   и фактические расходы из внебюджетных источников</w:t>
      </w: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br w:type="page"/>
      </w:r>
      <w:r w:rsidRPr="00D6765A">
        <w:rPr>
          <w:rFonts w:ascii="Times New Roman" w:hAnsi="Times New Roman" w:cs="Times New Roman"/>
          <w:b/>
          <w:sz w:val="24"/>
          <w:szCs w:val="24"/>
        </w:rPr>
        <w:lastRenderedPageBreak/>
        <w:t>Форма № 4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Сведения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 внесенных в муниципальную программу изменениях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D676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765A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Наименование муниципальной  программы ____________________________________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Ответственный исполнитель _________________________________________________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6765A">
        <w:rPr>
          <w:rFonts w:ascii="Times New Roman" w:hAnsi="Times New Roman" w:cs="Times New Roman"/>
          <w:sz w:val="24"/>
          <w:szCs w:val="24"/>
        </w:rPr>
        <w:tab/>
      </w:r>
      <w:r w:rsidRPr="00D6765A">
        <w:rPr>
          <w:rFonts w:ascii="Times New Roman" w:hAnsi="Times New Roman" w:cs="Times New Roman"/>
          <w:sz w:val="24"/>
          <w:szCs w:val="24"/>
        </w:rPr>
        <w:tab/>
      </w:r>
      <w:r w:rsidRPr="00D6765A">
        <w:rPr>
          <w:rFonts w:ascii="Times New Roman" w:hAnsi="Times New Roman" w:cs="Times New Roman"/>
          <w:sz w:val="24"/>
          <w:szCs w:val="24"/>
        </w:rPr>
        <w:tab/>
        <w:t xml:space="preserve">     (орган   местного самоуправления)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4"/>
        <w:gridCol w:w="3186"/>
        <w:gridCol w:w="1701"/>
        <w:gridCol w:w="1701"/>
        <w:gridCol w:w="1638"/>
      </w:tblGrid>
      <w:tr w:rsidR="00653F25" w:rsidRPr="00D6765A" w:rsidTr="00E72AF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Вид нормативного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правового акта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 Номер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Суть изменений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(краткое изложение) </w:t>
            </w:r>
          </w:p>
        </w:tc>
      </w:tr>
      <w:tr w:rsidR="00653F25" w:rsidRPr="00D6765A" w:rsidTr="00E72AFB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F25" w:rsidRPr="00D6765A" w:rsidRDefault="00653F25" w:rsidP="00653F25">
      <w:pPr>
        <w:jc w:val="right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424834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  <w:r w:rsidRPr="00D6765A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D6765A">
        <w:rPr>
          <w:rFonts w:ascii="Times New Roman" w:hAnsi="Times New Roman"/>
          <w:b/>
          <w:sz w:val="24"/>
          <w:szCs w:val="24"/>
        </w:rPr>
        <w:t>Приложение №1</w:t>
      </w:r>
      <w:r w:rsidRPr="00D6765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53F25" w:rsidRPr="00D6765A" w:rsidRDefault="00653F25" w:rsidP="00424834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b/>
          <w:bCs/>
          <w:sz w:val="24"/>
          <w:szCs w:val="24"/>
        </w:rPr>
        <w:t>к муниципальной программе</w:t>
      </w:r>
    </w:p>
    <w:p w:rsidR="00653F25" w:rsidRPr="00D6765A" w:rsidRDefault="00653F25" w:rsidP="00653F25">
      <w:pPr>
        <w:ind w:right="83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ind w:right="83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:rsidR="00653F25" w:rsidRPr="00D6765A" w:rsidRDefault="00653F25" w:rsidP="00653F25">
      <w:pPr>
        <w:ind w:right="83"/>
        <w:rPr>
          <w:rFonts w:ascii="Times New Roman" w:hAnsi="Times New Roman"/>
          <w:b/>
          <w:sz w:val="24"/>
          <w:szCs w:val="24"/>
        </w:rPr>
      </w:pPr>
    </w:p>
    <w:tbl>
      <w:tblPr>
        <w:tblW w:w="104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72"/>
        <w:gridCol w:w="844"/>
        <w:gridCol w:w="851"/>
        <w:gridCol w:w="992"/>
        <w:gridCol w:w="1080"/>
        <w:gridCol w:w="1046"/>
        <w:gridCol w:w="992"/>
        <w:gridCol w:w="1183"/>
      </w:tblGrid>
      <w:tr w:rsidR="00AC76A8" w:rsidRPr="00D6765A" w:rsidTr="00AC76A8">
        <w:tc>
          <w:tcPr>
            <w:tcW w:w="648" w:type="dxa"/>
            <w:vMerge w:val="restart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6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76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676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2" w:type="dxa"/>
            <w:vMerge w:val="restart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844" w:type="dxa"/>
            <w:vMerge w:val="restart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44" w:type="dxa"/>
            <w:gridSpan w:val="6"/>
          </w:tcPr>
          <w:p w:rsidR="00AC76A8" w:rsidRPr="00D6765A" w:rsidRDefault="00AC76A8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AC76A8" w:rsidRPr="00D6765A" w:rsidTr="00AC76A8">
        <w:tc>
          <w:tcPr>
            <w:tcW w:w="648" w:type="dxa"/>
            <w:vMerge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6A8" w:rsidRPr="00D6765A" w:rsidRDefault="00AC76A8" w:rsidP="00D84860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 xml:space="preserve">2013 г. </w:t>
            </w:r>
          </w:p>
        </w:tc>
        <w:tc>
          <w:tcPr>
            <w:tcW w:w="992" w:type="dxa"/>
          </w:tcPr>
          <w:p w:rsidR="003B0845" w:rsidRDefault="00AC76A8" w:rsidP="003B0845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2014 г.</w:t>
            </w:r>
          </w:p>
          <w:p w:rsidR="00AC76A8" w:rsidRPr="00D6765A" w:rsidRDefault="00AC76A8" w:rsidP="003B0845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</w:t>
            </w:r>
            <w:r w:rsidR="003B0845"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AC76A8" w:rsidRPr="00D6765A" w:rsidRDefault="00AC76A8" w:rsidP="003B0845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</w:t>
            </w:r>
            <w:r w:rsidR="003B0845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6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AC76A8" w:rsidRPr="00D6765A" w:rsidRDefault="00AC76A8" w:rsidP="003B0845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</w:t>
            </w:r>
            <w:r w:rsidR="003B0845">
              <w:rPr>
                <w:rFonts w:ascii="Times New Roman" w:hAnsi="Times New Roman"/>
                <w:sz w:val="24"/>
                <w:szCs w:val="24"/>
              </w:rPr>
              <w:t>очередной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C76A8" w:rsidRPr="00D6765A" w:rsidRDefault="00AC76A8" w:rsidP="00AC76A8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2017 г. (плановый)</w:t>
            </w:r>
          </w:p>
        </w:tc>
        <w:tc>
          <w:tcPr>
            <w:tcW w:w="1183" w:type="dxa"/>
          </w:tcPr>
          <w:p w:rsidR="00AC76A8" w:rsidRPr="00D6765A" w:rsidRDefault="00AC76A8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AC76A8" w:rsidRPr="00D6765A" w:rsidRDefault="00AC76A8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(плановый)</w:t>
            </w: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C76A8" w:rsidRPr="00D6765A" w:rsidRDefault="00AC76A8" w:rsidP="00AC76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функционирования администрации Чеглаковского сельского поселения на 2014 </w:t>
            </w:r>
            <w:r w:rsidR="00E72AFB" w:rsidRPr="00D676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2018 годы»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AC76A8" w:rsidRPr="00D6765A" w:rsidRDefault="00AC76A8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C76A8" w:rsidRPr="00D6765A" w:rsidRDefault="00AC76A8" w:rsidP="00E72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Показатели: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AC76A8" w:rsidRPr="00D6765A" w:rsidRDefault="00AC76A8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046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992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183" w:type="dxa"/>
          </w:tcPr>
          <w:p w:rsidR="00AC76A8" w:rsidRPr="00D6765A" w:rsidRDefault="003814D2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7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хозяйственной деятельности муниципального образования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046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183" w:type="dxa"/>
          </w:tcPr>
          <w:p w:rsidR="00AC76A8" w:rsidRPr="00D6765A" w:rsidRDefault="003814D2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7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обслуживающего персонала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AC76A8" w:rsidRPr="00D6765A" w:rsidRDefault="003814D2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7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расходования средств резервного фонда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AC76A8" w:rsidRPr="00D6765A" w:rsidRDefault="003814D2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7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AC76A8" w:rsidRPr="00D6765A" w:rsidRDefault="003814D2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72AFB" w:rsidRPr="00D6765A" w:rsidTr="00AC76A8">
        <w:tc>
          <w:tcPr>
            <w:tcW w:w="648" w:type="dxa"/>
          </w:tcPr>
          <w:p w:rsidR="00E72AFB" w:rsidRPr="00D6765A" w:rsidRDefault="00E72AFB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772" w:type="dxa"/>
          </w:tcPr>
          <w:p w:rsidR="00E72AFB" w:rsidRPr="00D6765A" w:rsidRDefault="00E72AFB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проведения выборов  и референдумов</w:t>
            </w:r>
          </w:p>
        </w:tc>
        <w:tc>
          <w:tcPr>
            <w:tcW w:w="844" w:type="dxa"/>
          </w:tcPr>
          <w:p w:rsidR="00E72AFB" w:rsidRPr="00D6765A" w:rsidRDefault="00E72AFB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72AFB" w:rsidRPr="00D6765A" w:rsidRDefault="00E72AFB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2AFB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E72AFB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E72AFB" w:rsidRPr="00D6765A" w:rsidRDefault="00E72AFB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2AFB" w:rsidRPr="00D6765A" w:rsidRDefault="00E72AFB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E72AFB" w:rsidRPr="00D6765A" w:rsidRDefault="00E72AFB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7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профессиональная подготовка, повышение квалификации, стажировка муниципальных служащих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6A8" w:rsidRPr="00D6765A" w:rsidRDefault="00A6744B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AC76A8" w:rsidRPr="00D6765A" w:rsidRDefault="00AC76A8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муниципального служащего в администрации сельского поселения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AC76A8" w:rsidRPr="00D6765A" w:rsidRDefault="003B0845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74883" w:rsidRPr="00D6765A" w:rsidTr="00AC76A8">
        <w:tc>
          <w:tcPr>
            <w:tcW w:w="648" w:type="dxa"/>
          </w:tcPr>
          <w:p w:rsidR="00174883" w:rsidRPr="006E1E86" w:rsidRDefault="001474A5" w:rsidP="004F2EB4">
            <w:pPr>
              <w:rPr>
                <w:rFonts w:ascii="Times New Roman" w:hAnsi="Times New Roman"/>
                <w:sz w:val="24"/>
                <w:szCs w:val="24"/>
              </w:rPr>
            </w:pPr>
            <w:r w:rsidRPr="006E1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2" w:type="dxa"/>
          </w:tcPr>
          <w:p w:rsidR="00174883" w:rsidRPr="006E1E86" w:rsidRDefault="00174883" w:rsidP="004F2EB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наличие проектной документации в текстовой форме в виде карт (схем) на бумажных и электронных носителях с каталогами координат поворотных точек границ территории;</w:t>
            </w:r>
          </w:p>
          <w:p w:rsidR="00174883" w:rsidRPr="006E1E86" w:rsidRDefault="00174883" w:rsidP="004F2EB4">
            <w:pPr>
              <w:shd w:val="clear" w:color="auto" w:fill="FFFFFF"/>
              <w:spacing w:after="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E1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правил землепользования и застройки поселения.</w:t>
            </w:r>
          </w:p>
          <w:p w:rsidR="00174883" w:rsidRPr="006E1E86" w:rsidRDefault="00174883" w:rsidP="004F2E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74883" w:rsidRPr="006E1E86" w:rsidRDefault="00174883" w:rsidP="004F2EB4">
            <w:pPr>
              <w:rPr>
                <w:rFonts w:ascii="Times New Roman" w:hAnsi="Times New Roman"/>
                <w:sz w:val="24"/>
                <w:szCs w:val="24"/>
              </w:rPr>
            </w:pPr>
            <w:r w:rsidRPr="006E1E8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74883" w:rsidRPr="00D6765A" w:rsidRDefault="00174883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4883" w:rsidRPr="00D6765A" w:rsidRDefault="00174883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883" w:rsidRDefault="003B0845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0845" w:rsidRPr="00D6765A" w:rsidRDefault="003B0845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174883" w:rsidRPr="00D6765A" w:rsidRDefault="00174883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4883" w:rsidRPr="00D6765A" w:rsidRDefault="00A6744B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174883" w:rsidRPr="00D6765A" w:rsidRDefault="00174883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3F25" w:rsidRPr="00D6765A" w:rsidRDefault="00653F25" w:rsidP="00653F25">
      <w:pPr>
        <w:jc w:val="right"/>
        <w:rPr>
          <w:rFonts w:ascii="Times New Roman" w:hAnsi="Times New Roman"/>
          <w:sz w:val="24"/>
          <w:szCs w:val="24"/>
        </w:rPr>
      </w:pPr>
    </w:p>
    <w:p w:rsidR="00653F25" w:rsidRPr="00D6765A" w:rsidRDefault="00AC76A8" w:rsidP="0042483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br w:type="page"/>
      </w:r>
      <w:r w:rsidR="00653F25" w:rsidRPr="00D6765A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№2 </w:t>
      </w:r>
    </w:p>
    <w:p w:rsidR="00653F25" w:rsidRPr="00D6765A" w:rsidRDefault="00653F25" w:rsidP="0042483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424834">
      <w:pPr>
        <w:keepNext/>
        <w:spacing w:after="0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b/>
          <w:bCs/>
          <w:sz w:val="24"/>
          <w:szCs w:val="24"/>
        </w:rPr>
        <w:t xml:space="preserve">Перечень мероприятий  программы </w:t>
      </w:r>
    </w:p>
    <w:p w:rsidR="00653F25" w:rsidRPr="00D6765A" w:rsidRDefault="00653F25" w:rsidP="00424834">
      <w:pPr>
        <w:keepNext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«Обеспечение функционирования администрации Чеглаковского сельского поселения»</w:t>
      </w:r>
    </w:p>
    <w:p w:rsidR="00653F25" w:rsidRPr="00D6765A" w:rsidRDefault="00653F25" w:rsidP="00653F2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4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78"/>
        <w:gridCol w:w="1735"/>
        <w:gridCol w:w="1657"/>
        <w:gridCol w:w="982"/>
        <w:gridCol w:w="903"/>
        <w:gridCol w:w="879"/>
        <w:gridCol w:w="758"/>
        <w:gridCol w:w="709"/>
        <w:gridCol w:w="711"/>
        <w:gridCol w:w="769"/>
        <w:gridCol w:w="788"/>
      </w:tblGrid>
      <w:tr w:rsidR="00AC76A8" w:rsidRPr="00411965" w:rsidTr="00AC76A8">
        <w:trPr>
          <w:trHeight w:val="56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Цель мероприятий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Стоимость, тыс.</w:t>
            </w:r>
            <w:r w:rsidRPr="004119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руб.</w:t>
            </w:r>
          </w:p>
        </w:tc>
      </w:tr>
      <w:tr w:rsidR="00AC76A8" w:rsidRPr="00411965" w:rsidTr="00AC76A8">
        <w:trPr>
          <w:trHeight w:val="958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2014г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AC76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2015г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2016г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2017 г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2018 г</w:t>
            </w:r>
          </w:p>
        </w:tc>
      </w:tr>
      <w:tr w:rsidR="00AC76A8" w:rsidRPr="00411965" w:rsidTr="00E72AFB">
        <w:trPr>
          <w:trHeight w:val="317"/>
        </w:trPr>
        <w:tc>
          <w:tcPr>
            <w:tcW w:w="10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76A8" w:rsidRPr="00411965" w:rsidTr="003814D2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деятельности главы муниципального образования;</w:t>
            </w:r>
          </w:p>
          <w:p w:rsidR="00AC76A8" w:rsidRPr="00411965" w:rsidRDefault="00AC76A8" w:rsidP="00E72AFB">
            <w:pPr>
              <w:pStyle w:val="ConsPlusCell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функционирование высшего должностного лица, руководство и управление в сфере установленных функций органов местного самоуправления</w:t>
            </w:r>
          </w:p>
          <w:p w:rsidR="00AC76A8" w:rsidRPr="00411965" w:rsidRDefault="00AC76A8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56535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6A8" w:rsidRPr="00411965" w:rsidRDefault="003814D2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473,482</w:t>
            </w: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DC5921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136,3</w:t>
            </w: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E617E4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431,3</w:t>
            </w: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455,5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FA45A4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439,87742</w:t>
            </w:r>
          </w:p>
        </w:tc>
      </w:tr>
      <w:tr w:rsidR="00AC76A8" w:rsidRPr="00411965" w:rsidTr="00AC76A8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хозяйственной деятельности муниципального образования;</w:t>
            </w:r>
          </w:p>
          <w:p w:rsidR="00AC76A8" w:rsidRPr="00411965" w:rsidRDefault="00AC76A8" w:rsidP="00E72AF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создание необходимых условий для выполнения функций муниципальными органами, закупка товаров работ и услуг для государственных нужд, уплата налогов, штрафов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56535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C6695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5C49A0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2030,</w:t>
            </w:r>
            <w:r w:rsidR="003814D2" w:rsidRPr="00411965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DC5921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2145,62483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E617E4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1900,43374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1886,95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9403B5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1814,25301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B80FAE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1,95301</w:t>
            </w:r>
          </w:p>
        </w:tc>
      </w:tr>
      <w:tr w:rsidR="00AC76A8" w:rsidRPr="00411965" w:rsidTr="00AC76A8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обслуживающего персонала;</w:t>
            </w:r>
          </w:p>
          <w:p w:rsidR="00AC76A8" w:rsidRPr="00411965" w:rsidRDefault="00AC76A8" w:rsidP="00E72AF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выплата заработной платы </w:t>
            </w:r>
            <w:r w:rsidRPr="00411965">
              <w:rPr>
                <w:rFonts w:ascii="Times New Roman" w:hAnsi="Times New Roman"/>
                <w:sz w:val="20"/>
                <w:szCs w:val="20"/>
              </w:rPr>
              <w:lastRenderedPageBreak/>
              <w:t>обслуживающему персоналу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администрация сельског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56535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местный бюдже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93D0C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199,21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C669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5C49A0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</w:t>
            </w:r>
            <w:r w:rsidR="00DC5921" w:rsidRPr="0041196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,4</w:t>
            </w:r>
          </w:p>
          <w:p w:rsidR="00C6695A" w:rsidRPr="00411965" w:rsidRDefault="00C6695A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E617E4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202,5</w:t>
            </w:r>
          </w:p>
          <w:p w:rsidR="00C6695A" w:rsidRPr="00411965" w:rsidRDefault="00C6695A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209,2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289,1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B80FAE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4,557</w:t>
            </w:r>
          </w:p>
        </w:tc>
      </w:tr>
      <w:tr w:rsidR="00AC76A8" w:rsidRPr="00411965" w:rsidTr="00AC76A8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расходования средств резервного фонда;</w:t>
            </w:r>
          </w:p>
          <w:p w:rsidR="00AC76A8" w:rsidRPr="00411965" w:rsidRDefault="00AC76A8" w:rsidP="00E72AF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покрытие расходов в чрезвычайных ситуациях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56535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93D0C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5C49A0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93D0C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</w:tr>
      <w:tr w:rsidR="00AC76A8" w:rsidRPr="00411965" w:rsidTr="00AC76A8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исполнения гражданами воинской обязанности, установленной законодательством РФ.</w:t>
            </w:r>
          </w:p>
          <w:p w:rsidR="00AC76A8" w:rsidRPr="00411965" w:rsidRDefault="00AC76A8" w:rsidP="00E72AF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граждан, проживающих или пребывающих на территории сельского поселения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56535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93D0C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DC5921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63,7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59,1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65,7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70,6</w:t>
            </w:r>
          </w:p>
        </w:tc>
      </w:tr>
      <w:tr w:rsidR="00AC76A8" w:rsidRPr="00411965" w:rsidTr="00AC76A8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56535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93D0C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DC5921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21,6525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C6695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2D27" w:rsidRPr="00411965" w:rsidTr="004F2EB4">
        <w:trPr>
          <w:trHeight w:val="2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4F2EB4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862D27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Разработка генерального плана и правил землепользования и застройки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862D27" w:rsidP="004F2EB4">
            <w:pPr>
              <w:shd w:val="clear" w:color="auto" w:fill="FFFFFF"/>
              <w:spacing w:after="0" w:line="387" w:lineRule="atLeast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19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условий</w:t>
            </w:r>
          </w:p>
          <w:p w:rsidR="00862D27" w:rsidRPr="00411965" w:rsidRDefault="00862D27" w:rsidP="004F2EB4">
            <w:pPr>
              <w:shd w:val="clear" w:color="auto" w:fill="FFFFFF"/>
              <w:spacing w:after="0" w:line="387" w:lineRule="atLeast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19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Жизнедеятельности населения, экологической обстановки, эффективное развитие инженерной, транспортной, производственной и социальной инфраструктуры,</w:t>
            </w:r>
          </w:p>
          <w:p w:rsidR="00862D27" w:rsidRPr="00411965" w:rsidRDefault="00862D27" w:rsidP="004F2EB4">
            <w:pPr>
              <w:shd w:val="clear" w:color="auto" w:fill="FFFFFF"/>
              <w:spacing w:after="0" w:line="387" w:lineRule="atLeast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19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сохранение историко-культурного и природного </w:t>
            </w:r>
            <w:r w:rsidRPr="004119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наследия, обеспечение устойчивого градостроительного развития территории поселения</w:t>
            </w:r>
          </w:p>
          <w:p w:rsidR="00862D27" w:rsidRPr="00411965" w:rsidRDefault="00862D27" w:rsidP="004F2EB4">
            <w:pPr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862D27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862D27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862D27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7E0B8E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7E0B8E" w:rsidP="007E0B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7E0B8E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7E0B8E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7E0B8E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76A8" w:rsidRPr="00411965" w:rsidTr="00AC76A8">
        <w:trPr>
          <w:trHeight w:val="2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Итого по направлению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5C49A0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2767,214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4B0861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2569,67733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2791,33374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1444F8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2625,95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DB6B25" w:rsidP="007C7AED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2625,3</w:t>
            </w:r>
            <w:r w:rsidR="007C7AED">
              <w:rPr>
                <w:rFonts w:ascii="Times New Roman" w:hAnsi="Times New Roman"/>
                <w:bCs/>
                <w:i/>
                <w:sz w:val="20"/>
                <w:szCs w:val="20"/>
              </w:rPr>
              <w:t>34044</w:t>
            </w:r>
          </w:p>
        </w:tc>
      </w:tr>
      <w:tr w:rsidR="00AC76A8" w:rsidRPr="00411965" w:rsidTr="00E72AFB">
        <w:trPr>
          <w:trHeight w:val="218"/>
        </w:trPr>
        <w:tc>
          <w:tcPr>
            <w:tcW w:w="10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C76A8" w:rsidRPr="00411965" w:rsidTr="00AC76A8">
        <w:trPr>
          <w:trHeight w:val="6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 xml:space="preserve">профессиональная подготовка, повышение квалификации, стажировка муниципальных служащих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повышение эффективности деятельности администрации сельского поселения и результативности профессиональной служебной деятельности муниципальных служащих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56535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6,332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1444F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12,6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AC76A8" w:rsidRPr="00411965" w:rsidTr="00AC76A8">
        <w:trPr>
          <w:trHeight w:val="81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Итого по направлению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6,332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1444F8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12,6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AC76A8" w:rsidRPr="00411965" w:rsidTr="00E72AFB">
        <w:trPr>
          <w:trHeight w:val="298"/>
        </w:trPr>
        <w:tc>
          <w:tcPr>
            <w:tcW w:w="10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6A8" w:rsidRPr="00411965" w:rsidTr="00AC76A8">
        <w:trPr>
          <w:trHeight w:val="8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дополнительные гарантии муниципальным служащим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76A8" w:rsidRPr="00411965" w:rsidRDefault="0056535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5B3325" w:rsidRPr="00411965" w:rsidRDefault="005B3325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5C49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511,7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5C49A0" w:rsidP="00B94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667,</w:t>
            </w:r>
            <w:r w:rsidR="00B94C56" w:rsidRPr="004119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522,5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291,1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FA45A4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375,04562</w:t>
            </w:r>
          </w:p>
        </w:tc>
      </w:tr>
      <w:tr w:rsidR="00AC76A8" w:rsidRPr="00411965" w:rsidTr="00AC76A8">
        <w:trPr>
          <w:trHeight w:val="8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Итого по направлению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511,74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5C49A0" w:rsidP="00B94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667,</w:t>
            </w:r>
            <w:r w:rsidR="00B94C56" w:rsidRPr="004119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522,5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291,1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FA45A4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375,04562</w:t>
            </w:r>
          </w:p>
        </w:tc>
      </w:tr>
      <w:tr w:rsidR="00E7782D" w:rsidRPr="00411965" w:rsidTr="00DE6C41">
        <w:trPr>
          <w:trHeight w:val="8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411965" w:rsidRDefault="00E778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82D" w:rsidRPr="00411965" w:rsidRDefault="00E7782D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411965" w:rsidRDefault="00E778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782D" w:rsidRPr="00411965" w:rsidRDefault="00E778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дополнительные гарантии населению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82D" w:rsidRPr="00411965" w:rsidRDefault="00E7782D" w:rsidP="00DE6C4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411965" w:rsidRDefault="00E778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82D" w:rsidRPr="00411965" w:rsidRDefault="005B3325" w:rsidP="00DE6C41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FD13FA" w:rsidRPr="00411965" w:rsidRDefault="00FD13FA" w:rsidP="00DE6C4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411965" w:rsidRDefault="00F24B2D" w:rsidP="00B94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24B2D" w:rsidRPr="00411965" w:rsidRDefault="00F24B2D" w:rsidP="00B94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B94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B94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B94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6,0</w:t>
            </w: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9326A" w:rsidRPr="00411965" w:rsidRDefault="0019326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326A" w:rsidRPr="00411965" w:rsidRDefault="0019326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326A" w:rsidRPr="00411965" w:rsidRDefault="0019326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326A" w:rsidRPr="00411965" w:rsidRDefault="0019326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24B2D" w:rsidRPr="00411965" w:rsidTr="00DE6C41">
        <w:trPr>
          <w:trHeight w:val="8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B2D" w:rsidRPr="00411965" w:rsidRDefault="00F24B2D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Итого по направлению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B2D" w:rsidRPr="00411965" w:rsidRDefault="00F24B2D" w:rsidP="00DE6C4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B2D" w:rsidRPr="00411965" w:rsidRDefault="00F24B2D" w:rsidP="00DE6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19326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19326A" w:rsidP="00B94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19326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19326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19326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C76A8" w:rsidRPr="00411965" w:rsidRDefault="00AC76A8" w:rsidP="00AC76A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653F25" w:rsidRPr="00411965" w:rsidRDefault="00AC76A8" w:rsidP="00424834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sz w:val="20"/>
          <w:szCs w:val="20"/>
        </w:rPr>
      </w:pPr>
      <w:r w:rsidRPr="00411965">
        <w:rPr>
          <w:rFonts w:ascii="Times New Roman" w:hAnsi="Times New Roman"/>
          <w:b/>
          <w:sz w:val="20"/>
          <w:szCs w:val="20"/>
        </w:rPr>
        <w:br w:type="page"/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424834" w:rsidRPr="00D6765A" w:rsidRDefault="00424834" w:rsidP="0042483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b/>
          <w:bCs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880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985"/>
        <w:gridCol w:w="1702"/>
        <w:gridCol w:w="993"/>
        <w:gridCol w:w="993"/>
        <w:gridCol w:w="1131"/>
        <w:gridCol w:w="913"/>
        <w:gridCol w:w="1028"/>
      </w:tblGrid>
      <w:tr w:rsidR="00AC76A8" w:rsidRPr="00411965" w:rsidTr="00AC76A8">
        <w:trPr>
          <w:trHeight w:val="6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tabs>
                <w:tab w:val="left" w:pos="67"/>
              </w:tabs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 xml:space="preserve">Наименование    </w:t>
            </w:r>
            <w:r w:rsidRPr="00411965">
              <w:rPr>
                <w:rFonts w:ascii="Times New Roman" w:hAnsi="Times New Roman" w:cs="Times New Roman"/>
              </w:rPr>
              <w:br/>
              <w:t xml:space="preserve">муниципальной программы, отдельного     мероприятия  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 xml:space="preserve">Источник   </w:t>
            </w:r>
            <w:r w:rsidRPr="0041196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</w:p>
        </w:tc>
        <w:tc>
          <w:tcPr>
            <w:tcW w:w="5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Оценка расходов</w:t>
            </w:r>
          </w:p>
          <w:p w:rsidR="00AC76A8" w:rsidRPr="00411965" w:rsidRDefault="00AC76A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AC76A8" w:rsidRPr="00411965" w:rsidTr="00DB6121">
        <w:trPr>
          <w:trHeight w:val="61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2018 год</w:t>
            </w:r>
          </w:p>
        </w:tc>
      </w:tr>
      <w:tr w:rsidR="00AC76A8" w:rsidRPr="00411965" w:rsidTr="00DB6121">
        <w:trPr>
          <w:trHeight w:val="331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«Обеспечение функционирования администрации Чеглаковского сельского поселения»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3220B1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3285,286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3D6A3A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3237,57733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DB6121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3313,83374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714CA5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2995,65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991AA4" w:rsidP="00563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2999,93302</w:t>
            </w:r>
          </w:p>
        </w:tc>
      </w:tr>
      <w:tr w:rsidR="00AC76A8" w:rsidRPr="00411965" w:rsidTr="00DB6121">
        <w:trPr>
          <w:trHeight w:val="4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63,7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DB612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59,1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DB612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65,7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714CA5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70,6</w:t>
            </w:r>
          </w:p>
        </w:tc>
      </w:tr>
      <w:tr w:rsidR="00AC76A8" w:rsidRPr="00411965" w:rsidTr="00DB6121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714CA5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60,0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01675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6,51001</w:t>
            </w:r>
          </w:p>
        </w:tc>
      </w:tr>
      <w:tr w:rsidR="00AC76A8" w:rsidRPr="00411965" w:rsidTr="00DB6121">
        <w:trPr>
          <w:trHeight w:val="7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6A8" w:rsidRPr="00411965" w:rsidRDefault="003220B1" w:rsidP="003220B1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3222,386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6A8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3173,87733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6A8" w:rsidRPr="00411965" w:rsidRDefault="00DB612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3254,73374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6A8" w:rsidRPr="00411965" w:rsidRDefault="00714CA5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2869,95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6A8" w:rsidRPr="00A703F4" w:rsidRDefault="007C7AED" w:rsidP="004339A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2922,82304</w:t>
            </w:r>
          </w:p>
        </w:tc>
      </w:tr>
      <w:tr w:rsidR="00AC76A8" w:rsidRPr="00411965" w:rsidTr="00DB6121">
        <w:trPr>
          <w:trHeight w:val="1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AC76A8" w:rsidRPr="00411965" w:rsidTr="00DB6121">
        <w:trPr>
          <w:trHeight w:val="1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Содержание и обеспечение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2767,214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2569,67733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DB612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25933,33374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714CA5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2625,95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E83EA2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2625,334044</w:t>
            </w:r>
          </w:p>
        </w:tc>
      </w:tr>
      <w:tr w:rsidR="00AC76A8" w:rsidRPr="00411965" w:rsidTr="00DB6121">
        <w:trPr>
          <w:trHeight w:val="6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63,7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DB612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59,1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DB612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65,7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714CA5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70,6</w:t>
            </w:r>
          </w:p>
        </w:tc>
      </w:tr>
      <w:tr w:rsidR="00AC76A8" w:rsidRPr="00411965" w:rsidTr="00DB6121">
        <w:trPr>
          <w:trHeight w:val="5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714CA5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6,5</w:t>
            </w:r>
            <w:r w:rsidR="00E83EA2">
              <w:rPr>
                <w:rFonts w:ascii="Times New Roman" w:hAnsi="Times New Roman"/>
                <w:bCs/>
                <w:iCs/>
                <w:sz w:val="20"/>
                <w:szCs w:val="20"/>
              </w:rPr>
              <w:t>1001</w:t>
            </w:r>
          </w:p>
        </w:tc>
      </w:tr>
      <w:tr w:rsidR="00AC76A8" w:rsidRPr="00411965" w:rsidTr="00DB6121">
        <w:trPr>
          <w:trHeight w:val="5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2709,314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2505,97733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DB612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2534,23374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714CA5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2560,25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E83EA2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2548,224034</w:t>
            </w:r>
          </w:p>
        </w:tc>
      </w:tr>
      <w:tr w:rsidR="00133ED7" w:rsidRPr="00411965" w:rsidTr="00DB6121">
        <w:trPr>
          <w:trHeight w:val="5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Разработка генерального плана и правил землепользования и застройки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5C4088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DB6121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3ED7" w:rsidRPr="00411965" w:rsidTr="00DB6121">
        <w:trPr>
          <w:trHeight w:val="5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3ED7" w:rsidRPr="00411965" w:rsidRDefault="00133ED7" w:rsidP="004F2EB4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3ED7" w:rsidRPr="00411965" w:rsidTr="00DB6121">
        <w:trPr>
          <w:trHeight w:val="5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3ED7" w:rsidRPr="00411965" w:rsidRDefault="00133ED7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3ED7" w:rsidRPr="00411965" w:rsidTr="00DB6121">
        <w:trPr>
          <w:trHeight w:val="50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3ED7" w:rsidRPr="00411965" w:rsidRDefault="00133ED7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5C408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DB612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76A8" w:rsidRPr="00411965" w:rsidTr="00DB6121">
        <w:trPr>
          <w:trHeight w:val="5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Профессиональная подготовка, повышение квалификации, стажировка муниципальных служащих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6,332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714CA5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12,6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AC76A8" w:rsidRPr="00411965" w:rsidTr="00DB6121">
        <w:trPr>
          <w:trHeight w:val="3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AC76A8" w:rsidRPr="00411965" w:rsidTr="00DB6121">
        <w:trPr>
          <w:trHeight w:val="3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AC76A8" w:rsidRPr="00411965" w:rsidTr="00DB6121">
        <w:trPr>
          <w:trHeight w:val="78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1,332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714CA5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12,6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652804" w:rsidRPr="00411965" w:rsidTr="00DE6C41">
        <w:trPr>
          <w:trHeight w:val="12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2804" w:rsidRPr="00411965" w:rsidRDefault="00652804" w:rsidP="00DE6C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2804" w:rsidRPr="00411965" w:rsidRDefault="00652804" w:rsidP="00DE6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DE6C41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DE6C41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511,74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DE6C41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667,9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DE6C41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522,9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DE6C41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291,1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E83EA2" w:rsidP="00DE6C41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375,04562</w:t>
            </w:r>
          </w:p>
        </w:tc>
      </w:tr>
      <w:tr w:rsidR="00652804" w:rsidRPr="00411965" w:rsidTr="00DE6C41">
        <w:trPr>
          <w:trHeight w:val="1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4" w:rsidRPr="00411965" w:rsidRDefault="0065280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4" w:rsidRPr="00411965" w:rsidRDefault="00652804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284D5E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652804" w:rsidRPr="00411965" w:rsidTr="00DE6C41">
        <w:trPr>
          <w:trHeight w:val="1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4" w:rsidRPr="00411965" w:rsidRDefault="0065280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4" w:rsidRPr="00411965" w:rsidRDefault="00652804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284D5E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652804" w:rsidRPr="00411965" w:rsidTr="00DE6C41">
        <w:trPr>
          <w:trHeight w:val="12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04" w:rsidRPr="00411965" w:rsidRDefault="0065280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04" w:rsidRPr="00411965" w:rsidRDefault="00652804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511,74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284D5E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667,9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522,9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291,1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E83EA2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375,04562</w:t>
            </w:r>
          </w:p>
        </w:tc>
      </w:tr>
      <w:tr w:rsidR="00AC76A8" w:rsidRPr="00411965" w:rsidTr="00DB6121">
        <w:trPr>
          <w:trHeight w:val="12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284D5E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66,0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AC76A8" w:rsidRPr="00411965" w:rsidTr="00DB6121">
        <w:trPr>
          <w:trHeight w:val="4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AC76A8" w:rsidRPr="00411965" w:rsidTr="00DB6121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60,0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AC76A8" w:rsidRPr="00411965" w:rsidTr="00DB6121">
        <w:trPr>
          <w:trHeight w:val="4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284D5E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</w:tbl>
    <w:p w:rsidR="00653F25" w:rsidRPr="00411965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424834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br w:type="page"/>
      </w:r>
      <w:r w:rsidR="00653F25" w:rsidRPr="00D6765A">
        <w:rPr>
          <w:rFonts w:ascii="Times New Roman" w:hAnsi="Times New Roman"/>
          <w:b/>
          <w:sz w:val="24"/>
          <w:szCs w:val="24"/>
        </w:rPr>
        <w:lastRenderedPageBreak/>
        <w:t>Приложение № 4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 xml:space="preserve"> 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Сведения об основных мерах правового регулировании в сфере реализации муниципальной программы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2160"/>
        <w:gridCol w:w="2225"/>
        <w:gridCol w:w="1890"/>
      </w:tblGrid>
      <w:tr w:rsidR="00653F25" w:rsidRPr="00D6765A" w:rsidTr="00E72AFB">
        <w:tc>
          <w:tcPr>
            <w:tcW w:w="648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6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76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676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2160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 xml:space="preserve">Основные положения правового акта </w:t>
            </w:r>
          </w:p>
        </w:tc>
        <w:tc>
          <w:tcPr>
            <w:tcW w:w="2225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890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Ожидаемые сроки принятия правового акта</w:t>
            </w:r>
          </w:p>
        </w:tc>
      </w:tr>
      <w:tr w:rsidR="00653F25" w:rsidRPr="00D6765A" w:rsidTr="00E72AFB">
        <w:tc>
          <w:tcPr>
            <w:tcW w:w="648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Решение </w:t>
            </w:r>
            <w:proofErr w:type="spellStart"/>
            <w:r w:rsidRPr="00D6765A">
              <w:rPr>
                <w:rFonts w:ascii="Times New Roman" w:hAnsi="Times New Roman"/>
                <w:spacing w:val="-1"/>
                <w:sz w:val="24"/>
                <w:szCs w:val="24"/>
              </w:rPr>
              <w:t>Чеглаковской</w:t>
            </w:r>
            <w:proofErr w:type="spellEnd"/>
            <w:r w:rsidRPr="00D676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сельской думы</w:t>
            </w:r>
          </w:p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«О бюджете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Чеглаковского сельского поселения</w:t>
            </w:r>
            <w:r w:rsidRPr="00D6765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284D5E">
              <w:rPr>
                <w:rFonts w:ascii="Times New Roman" w:hAnsi="Times New Roman"/>
                <w:sz w:val="24"/>
                <w:szCs w:val="24"/>
              </w:rPr>
              <w:t>6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год»,</w:t>
            </w:r>
          </w:p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53F25" w:rsidRPr="00D6765A" w:rsidRDefault="00653F25" w:rsidP="00284D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bCs/>
                <w:sz w:val="24"/>
                <w:szCs w:val="24"/>
              </w:rPr>
              <w:t>Утверждение основных характеристик бюджета Чеглаковского сельского поселения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284D5E">
              <w:rPr>
                <w:rFonts w:ascii="Times New Roman" w:hAnsi="Times New Roman"/>
                <w:sz w:val="24"/>
                <w:szCs w:val="24"/>
              </w:rPr>
              <w:t>6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25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администрация Чеглаковского сельского поселения</w:t>
            </w:r>
          </w:p>
        </w:tc>
        <w:tc>
          <w:tcPr>
            <w:tcW w:w="1890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</w:tbl>
    <w:p w:rsidR="00653F25" w:rsidRPr="00D6765A" w:rsidRDefault="00653F25" w:rsidP="00653F25">
      <w:pPr>
        <w:ind w:right="83"/>
        <w:jc w:val="both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Default="00653F25" w:rsidP="00653F25">
      <w:pPr>
        <w:rPr>
          <w:rFonts w:ascii="Times New Roman" w:hAnsi="Times New Roman"/>
          <w:sz w:val="24"/>
          <w:szCs w:val="24"/>
        </w:rPr>
      </w:pPr>
    </w:p>
    <w:p w:rsidR="006344BC" w:rsidRDefault="006344BC" w:rsidP="00653F25">
      <w:pPr>
        <w:rPr>
          <w:rFonts w:ascii="Times New Roman" w:hAnsi="Times New Roman"/>
          <w:sz w:val="24"/>
          <w:szCs w:val="24"/>
        </w:rPr>
      </w:pPr>
    </w:p>
    <w:p w:rsidR="006344BC" w:rsidRPr="00D6765A" w:rsidRDefault="006344BC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b/>
          <w:bCs/>
          <w:sz w:val="24"/>
          <w:szCs w:val="24"/>
        </w:rPr>
        <w:t>Расходы на реализацию муниципальной программы за счет средств бюджета поселения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1702"/>
        <w:gridCol w:w="1841"/>
        <w:gridCol w:w="1276"/>
        <w:gridCol w:w="1276"/>
        <w:gridCol w:w="1276"/>
        <w:gridCol w:w="1134"/>
        <w:gridCol w:w="1134"/>
      </w:tblGrid>
      <w:tr w:rsidR="00424834" w:rsidRPr="0011596F" w:rsidTr="00424834">
        <w:trPr>
          <w:trHeight w:val="6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tabs>
                <w:tab w:val="left" w:pos="67"/>
              </w:tabs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 xml:space="preserve">Наименование    </w:t>
            </w:r>
            <w:r w:rsidRPr="0011596F">
              <w:rPr>
                <w:rFonts w:ascii="Times New Roman" w:hAnsi="Times New Roman" w:cs="Times New Roman"/>
              </w:rPr>
              <w:br/>
              <w:t xml:space="preserve">муниципальной программы, отдельного     мероприятия  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Расходы</w:t>
            </w:r>
          </w:p>
          <w:p w:rsidR="00424834" w:rsidRPr="0011596F" w:rsidRDefault="00424834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424834" w:rsidRPr="0011596F" w:rsidTr="00424834">
        <w:trPr>
          <w:trHeight w:val="61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34" w:rsidRPr="0011596F" w:rsidRDefault="00424834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34" w:rsidRPr="0011596F" w:rsidRDefault="00424834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34" w:rsidRPr="0011596F" w:rsidRDefault="00424834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2018 год</w:t>
            </w:r>
          </w:p>
        </w:tc>
      </w:tr>
      <w:tr w:rsidR="00424834" w:rsidRPr="0011596F" w:rsidTr="00424834">
        <w:trPr>
          <w:trHeight w:val="33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«Обеспечение функционирования администрации Чеглаковского сельского поселения»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B15786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/>
              </w:rPr>
              <w:t>3222,386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6344BC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3173,87733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32DE1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3254,73374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CE109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2869,95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E83EA2" w:rsidP="00563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2922,82304</w:t>
            </w:r>
          </w:p>
        </w:tc>
      </w:tr>
      <w:tr w:rsidR="00B15786" w:rsidRPr="0011596F" w:rsidTr="00424834">
        <w:trPr>
          <w:trHeight w:val="17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86" w:rsidRPr="0011596F" w:rsidRDefault="00B15786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86" w:rsidRPr="0011596F" w:rsidRDefault="00B15786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86" w:rsidRPr="0011596F" w:rsidRDefault="00B15786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администрация  сельского поселения</w:t>
            </w:r>
          </w:p>
          <w:p w:rsidR="00B15786" w:rsidRPr="0011596F" w:rsidRDefault="00B15786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86" w:rsidRPr="0011596F" w:rsidRDefault="00B15786" w:rsidP="00BD0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/>
              </w:rPr>
              <w:t>3222,386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86" w:rsidRPr="0011596F" w:rsidRDefault="006344BC" w:rsidP="005114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3173,87733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86" w:rsidRPr="0011596F" w:rsidRDefault="00432DE1" w:rsidP="005114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3254,73374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86" w:rsidRPr="0011596F" w:rsidRDefault="00CE1098" w:rsidP="005114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2869,95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86" w:rsidRPr="0011596F" w:rsidRDefault="00E83EA2" w:rsidP="00563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2922,82304</w:t>
            </w:r>
          </w:p>
        </w:tc>
      </w:tr>
      <w:tr w:rsidR="00424834" w:rsidRPr="0011596F" w:rsidTr="00424834">
        <w:trPr>
          <w:trHeight w:val="1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34" w:rsidRPr="0011596F" w:rsidRDefault="00424834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34" w:rsidRPr="0011596F" w:rsidRDefault="00424834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424834" w:rsidRPr="0011596F" w:rsidTr="00424834">
        <w:trPr>
          <w:trHeight w:val="8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Содержание и обеспечение органов местного самоуправления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834" w:rsidRPr="0011596F" w:rsidRDefault="00424834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834" w:rsidRPr="0011596F" w:rsidRDefault="00B15786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2709,314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834" w:rsidRPr="0011596F" w:rsidRDefault="006344BC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2505,97733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834" w:rsidRPr="0011596F" w:rsidRDefault="00432DE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2534,23374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834" w:rsidRPr="0011596F" w:rsidRDefault="00CE109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2560,25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834" w:rsidRPr="0011596F" w:rsidRDefault="00E83EA2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2548,224034</w:t>
            </w:r>
          </w:p>
        </w:tc>
      </w:tr>
      <w:tr w:rsidR="00424834" w:rsidRPr="0011596F" w:rsidTr="00424834">
        <w:trPr>
          <w:trHeight w:val="8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Профессиональная подготовка, повышение квалификации, стажировка муниципальных служащих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B15786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 w:rsidR="00511492"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,332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CE109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CE109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CE109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CE109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072F8F" w:rsidRPr="0011596F" w:rsidTr="00424834">
        <w:trPr>
          <w:trHeight w:val="8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072F8F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072F8F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Разработка генерального плана и правил землепользования и застройки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072F8F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072F8F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E668A4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432DE1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072F8F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072F8F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4834" w:rsidRPr="0011596F" w:rsidTr="00424834">
        <w:trPr>
          <w:trHeight w:val="8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511492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511,74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CD2886" w:rsidP="006344BC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667,</w:t>
            </w:r>
            <w:r w:rsidR="006344BC"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32DE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32DE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291,1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E83EA2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375,04562</w:t>
            </w:r>
          </w:p>
        </w:tc>
      </w:tr>
      <w:tr w:rsidR="00C92FE7" w:rsidRPr="0011596F" w:rsidTr="00424834">
        <w:trPr>
          <w:trHeight w:val="8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AD066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DE6C41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626354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DE6C4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DE6C41" w:rsidP="006344BC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DE6C4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DE6C4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DE6C4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</w:tbl>
    <w:p w:rsidR="00653F25" w:rsidRPr="0011596F" w:rsidRDefault="00653F25" w:rsidP="00653F25">
      <w:pPr>
        <w:tabs>
          <w:tab w:val="left" w:pos="3640"/>
        </w:tabs>
        <w:rPr>
          <w:rFonts w:ascii="Times New Roman" w:hAnsi="Times New Roman"/>
          <w:sz w:val="20"/>
          <w:szCs w:val="20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354C70" w:rsidRDefault="00354C70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354C70" w:rsidRDefault="00354C70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354C70" w:rsidRDefault="00354C70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354C70" w:rsidRDefault="00354C70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354C70" w:rsidRDefault="00354C70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354C70" w:rsidRDefault="00354C70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lastRenderedPageBreak/>
        <w:t>Приложение № 6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424834" w:rsidRPr="00D6765A" w:rsidRDefault="00424834" w:rsidP="00653F25">
      <w:pPr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 xml:space="preserve">Оценка применения мер государственного регулирования в сфере реализации муниципальной программы </w:t>
      </w: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727"/>
        <w:gridCol w:w="1276"/>
        <w:gridCol w:w="1211"/>
        <w:gridCol w:w="1080"/>
        <w:gridCol w:w="969"/>
        <w:gridCol w:w="882"/>
        <w:gridCol w:w="961"/>
        <w:gridCol w:w="1701"/>
      </w:tblGrid>
      <w:tr w:rsidR="00424834" w:rsidRPr="00D6765A" w:rsidTr="00424834">
        <w:tc>
          <w:tcPr>
            <w:tcW w:w="514" w:type="dxa"/>
            <w:vMerge w:val="restart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6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76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676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7" w:type="dxa"/>
            <w:vMerge w:val="restart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Наименование меры государственного регулирования</w:t>
            </w:r>
          </w:p>
        </w:tc>
        <w:tc>
          <w:tcPr>
            <w:tcW w:w="1276" w:type="dxa"/>
            <w:vMerge w:val="restart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5103" w:type="dxa"/>
            <w:gridSpan w:val="5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Финансовая оценка результата (тыс. рублей)</w:t>
            </w:r>
          </w:p>
        </w:tc>
        <w:tc>
          <w:tcPr>
            <w:tcW w:w="1701" w:type="dxa"/>
            <w:vMerge w:val="restart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Краткое обоснование необходимости применения мер государственного регулирования для достижения цели (целей) муниципальной программы</w:t>
            </w:r>
          </w:p>
        </w:tc>
      </w:tr>
      <w:tr w:rsidR="00424834" w:rsidRPr="00D6765A" w:rsidTr="00424834">
        <w:tc>
          <w:tcPr>
            <w:tcW w:w="514" w:type="dxa"/>
            <w:vMerge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6765A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D676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6765A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676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834" w:rsidRPr="00D6765A" w:rsidRDefault="00424834" w:rsidP="00565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6765A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D676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834" w:rsidRPr="00D6765A" w:rsidRDefault="00424834" w:rsidP="0069646A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</w:t>
            </w:r>
            <w:r w:rsidR="0069646A">
              <w:rPr>
                <w:rFonts w:ascii="Times New Roman" w:hAnsi="Times New Roman"/>
                <w:sz w:val="24"/>
                <w:szCs w:val="24"/>
              </w:rPr>
              <w:t>очередной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2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2017 г</w:t>
            </w:r>
          </w:p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(плановый)</w:t>
            </w:r>
          </w:p>
        </w:tc>
        <w:tc>
          <w:tcPr>
            <w:tcW w:w="961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2018 г</w:t>
            </w:r>
          </w:p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(плановый)</w:t>
            </w:r>
          </w:p>
        </w:tc>
        <w:tc>
          <w:tcPr>
            <w:tcW w:w="1701" w:type="dxa"/>
            <w:vMerge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834" w:rsidRPr="00D6765A" w:rsidTr="00424834">
        <w:tc>
          <w:tcPr>
            <w:tcW w:w="514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</w:tcPr>
          <w:p w:rsidR="00424834" w:rsidRPr="00D6765A" w:rsidRDefault="00511492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424834" w:rsidRPr="00D6765A" w:rsidRDefault="00511492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53F25" w:rsidRPr="00D6765A" w:rsidRDefault="00653F25" w:rsidP="00653F25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26376C">
      <w:pPr>
        <w:pStyle w:val="ConsPlusNormal"/>
        <w:ind w:right="18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2E8A" w:rsidRPr="00D6765A" w:rsidRDefault="00D72E8A" w:rsidP="006F1B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6691" w:rsidRPr="00D6765A" w:rsidRDefault="00926691" w:rsidP="00B076D1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26691" w:rsidRPr="00D6765A" w:rsidSect="00D72E8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2E2"/>
    <w:multiLevelType w:val="hybridMultilevel"/>
    <w:tmpl w:val="E1227DC2"/>
    <w:lvl w:ilvl="0" w:tplc="DD4A1024">
      <w:start w:val="1"/>
      <w:numFmt w:val="decimal"/>
      <w:lvlText w:val="%1"/>
      <w:lvlJc w:val="left"/>
      <w:pPr>
        <w:ind w:left="360" w:firstLine="0"/>
      </w:pPr>
      <w:rPr>
        <w:rFonts w:hint="default"/>
        <w:b w:val="0"/>
        <w:color w:val="FFFF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74E0"/>
    <w:multiLevelType w:val="hybridMultilevel"/>
    <w:tmpl w:val="8126EBFE"/>
    <w:lvl w:ilvl="0" w:tplc="66483EB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EC52D2B"/>
    <w:multiLevelType w:val="hybridMultilevel"/>
    <w:tmpl w:val="E342E382"/>
    <w:lvl w:ilvl="0" w:tplc="41908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84463"/>
    <w:multiLevelType w:val="hybridMultilevel"/>
    <w:tmpl w:val="D1567E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834D43"/>
    <w:multiLevelType w:val="hybridMultilevel"/>
    <w:tmpl w:val="7F160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1C02981"/>
    <w:multiLevelType w:val="hybridMultilevel"/>
    <w:tmpl w:val="DBFCF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FB66CA"/>
    <w:multiLevelType w:val="multilevel"/>
    <w:tmpl w:val="D94A91B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691"/>
    <w:rsid w:val="00001606"/>
    <w:rsid w:val="00002FA7"/>
    <w:rsid w:val="00007A43"/>
    <w:rsid w:val="00007E01"/>
    <w:rsid w:val="00014206"/>
    <w:rsid w:val="00014309"/>
    <w:rsid w:val="00014635"/>
    <w:rsid w:val="00015246"/>
    <w:rsid w:val="0001653D"/>
    <w:rsid w:val="0001671B"/>
    <w:rsid w:val="00017B89"/>
    <w:rsid w:val="00021993"/>
    <w:rsid w:val="000305B8"/>
    <w:rsid w:val="00030902"/>
    <w:rsid w:val="00031712"/>
    <w:rsid w:val="00032CD0"/>
    <w:rsid w:val="00032D9C"/>
    <w:rsid w:val="00034EB1"/>
    <w:rsid w:val="00035CB5"/>
    <w:rsid w:val="00043AA8"/>
    <w:rsid w:val="00043D75"/>
    <w:rsid w:val="000468CF"/>
    <w:rsid w:val="00051545"/>
    <w:rsid w:val="00052556"/>
    <w:rsid w:val="00052D90"/>
    <w:rsid w:val="0005574A"/>
    <w:rsid w:val="00056D46"/>
    <w:rsid w:val="0006530A"/>
    <w:rsid w:val="0006789E"/>
    <w:rsid w:val="00070AB2"/>
    <w:rsid w:val="00070BCD"/>
    <w:rsid w:val="00071559"/>
    <w:rsid w:val="00072C71"/>
    <w:rsid w:val="00072F8F"/>
    <w:rsid w:val="00073205"/>
    <w:rsid w:val="0007464B"/>
    <w:rsid w:val="000754F6"/>
    <w:rsid w:val="00075E5F"/>
    <w:rsid w:val="00076DDA"/>
    <w:rsid w:val="00077A77"/>
    <w:rsid w:val="000808B8"/>
    <w:rsid w:val="00080B8A"/>
    <w:rsid w:val="0008360C"/>
    <w:rsid w:val="00084236"/>
    <w:rsid w:val="000853EF"/>
    <w:rsid w:val="000857CA"/>
    <w:rsid w:val="00092F05"/>
    <w:rsid w:val="000A00D8"/>
    <w:rsid w:val="000A7575"/>
    <w:rsid w:val="000B1265"/>
    <w:rsid w:val="000B2F54"/>
    <w:rsid w:val="000B57B7"/>
    <w:rsid w:val="000B6140"/>
    <w:rsid w:val="000B6C0B"/>
    <w:rsid w:val="000C1E2C"/>
    <w:rsid w:val="000C2119"/>
    <w:rsid w:val="000C26FB"/>
    <w:rsid w:val="000D3309"/>
    <w:rsid w:val="000D3542"/>
    <w:rsid w:val="000D515E"/>
    <w:rsid w:val="000E3A2B"/>
    <w:rsid w:val="000E6818"/>
    <w:rsid w:val="000F79FA"/>
    <w:rsid w:val="00101DEC"/>
    <w:rsid w:val="00102F5E"/>
    <w:rsid w:val="0010300A"/>
    <w:rsid w:val="00107B11"/>
    <w:rsid w:val="00107F63"/>
    <w:rsid w:val="00110C47"/>
    <w:rsid w:val="00112924"/>
    <w:rsid w:val="00113B2D"/>
    <w:rsid w:val="0011596F"/>
    <w:rsid w:val="00116683"/>
    <w:rsid w:val="00117650"/>
    <w:rsid w:val="0012088D"/>
    <w:rsid w:val="00121FF6"/>
    <w:rsid w:val="00122959"/>
    <w:rsid w:val="00125E34"/>
    <w:rsid w:val="00127A04"/>
    <w:rsid w:val="00127B66"/>
    <w:rsid w:val="0013159C"/>
    <w:rsid w:val="00133714"/>
    <w:rsid w:val="00133ED7"/>
    <w:rsid w:val="00142573"/>
    <w:rsid w:val="001427C8"/>
    <w:rsid w:val="00142A13"/>
    <w:rsid w:val="001444F8"/>
    <w:rsid w:val="001470E2"/>
    <w:rsid w:val="001474A5"/>
    <w:rsid w:val="0014771E"/>
    <w:rsid w:val="00150F6F"/>
    <w:rsid w:val="00151DBA"/>
    <w:rsid w:val="001523EF"/>
    <w:rsid w:val="00153F51"/>
    <w:rsid w:val="00156098"/>
    <w:rsid w:val="001571AF"/>
    <w:rsid w:val="00160DA2"/>
    <w:rsid w:val="0016240F"/>
    <w:rsid w:val="001639DE"/>
    <w:rsid w:val="00171D00"/>
    <w:rsid w:val="001743DD"/>
    <w:rsid w:val="00174883"/>
    <w:rsid w:val="001753B7"/>
    <w:rsid w:val="00175E47"/>
    <w:rsid w:val="001803D7"/>
    <w:rsid w:val="0018388E"/>
    <w:rsid w:val="00184307"/>
    <w:rsid w:val="00185E93"/>
    <w:rsid w:val="0018763A"/>
    <w:rsid w:val="0019326A"/>
    <w:rsid w:val="00193517"/>
    <w:rsid w:val="00195E9C"/>
    <w:rsid w:val="001A0AEF"/>
    <w:rsid w:val="001A2198"/>
    <w:rsid w:val="001B311B"/>
    <w:rsid w:val="001B5044"/>
    <w:rsid w:val="001B5E86"/>
    <w:rsid w:val="001B5FDA"/>
    <w:rsid w:val="001B6758"/>
    <w:rsid w:val="001B7261"/>
    <w:rsid w:val="001C353B"/>
    <w:rsid w:val="001C4502"/>
    <w:rsid w:val="001C7EFF"/>
    <w:rsid w:val="001D05B0"/>
    <w:rsid w:val="001D1931"/>
    <w:rsid w:val="001D1B79"/>
    <w:rsid w:val="001D1E16"/>
    <w:rsid w:val="001D35D5"/>
    <w:rsid w:val="001D3816"/>
    <w:rsid w:val="001D56F1"/>
    <w:rsid w:val="001D6DD9"/>
    <w:rsid w:val="001D6E15"/>
    <w:rsid w:val="001E01B8"/>
    <w:rsid w:val="001E0824"/>
    <w:rsid w:val="001E0F20"/>
    <w:rsid w:val="001F15B1"/>
    <w:rsid w:val="001F21BE"/>
    <w:rsid w:val="001F632D"/>
    <w:rsid w:val="00203965"/>
    <w:rsid w:val="00205787"/>
    <w:rsid w:val="00207ED4"/>
    <w:rsid w:val="00214374"/>
    <w:rsid w:val="002174AC"/>
    <w:rsid w:val="00223D67"/>
    <w:rsid w:val="00224DCF"/>
    <w:rsid w:val="002264C3"/>
    <w:rsid w:val="00231727"/>
    <w:rsid w:val="002320E0"/>
    <w:rsid w:val="00233173"/>
    <w:rsid w:val="0023370C"/>
    <w:rsid w:val="002339BD"/>
    <w:rsid w:val="0023410B"/>
    <w:rsid w:val="0023446E"/>
    <w:rsid w:val="002367CB"/>
    <w:rsid w:val="00236A84"/>
    <w:rsid w:val="00236BBA"/>
    <w:rsid w:val="00237843"/>
    <w:rsid w:val="002429DA"/>
    <w:rsid w:val="00242B56"/>
    <w:rsid w:val="00242C9A"/>
    <w:rsid w:val="00243A03"/>
    <w:rsid w:val="00254E66"/>
    <w:rsid w:val="00254EFD"/>
    <w:rsid w:val="0026376C"/>
    <w:rsid w:val="002642ED"/>
    <w:rsid w:val="002664B7"/>
    <w:rsid w:val="0027319A"/>
    <w:rsid w:val="00276397"/>
    <w:rsid w:val="00280011"/>
    <w:rsid w:val="00280702"/>
    <w:rsid w:val="00280735"/>
    <w:rsid w:val="00284CD3"/>
    <w:rsid w:val="00284D5E"/>
    <w:rsid w:val="00287492"/>
    <w:rsid w:val="00287773"/>
    <w:rsid w:val="00297463"/>
    <w:rsid w:val="002A023C"/>
    <w:rsid w:val="002A196A"/>
    <w:rsid w:val="002A1A13"/>
    <w:rsid w:val="002A2690"/>
    <w:rsid w:val="002A2EC9"/>
    <w:rsid w:val="002A5F0C"/>
    <w:rsid w:val="002A68B0"/>
    <w:rsid w:val="002A69FC"/>
    <w:rsid w:val="002B3E66"/>
    <w:rsid w:val="002B559F"/>
    <w:rsid w:val="002C137C"/>
    <w:rsid w:val="002C587D"/>
    <w:rsid w:val="002C61A6"/>
    <w:rsid w:val="002D0B14"/>
    <w:rsid w:val="002D1AC4"/>
    <w:rsid w:val="002D336F"/>
    <w:rsid w:val="002D73F1"/>
    <w:rsid w:val="002E011E"/>
    <w:rsid w:val="002E054B"/>
    <w:rsid w:val="002E11DD"/>
    <w:rsid w:val="002E434B"/>
    <w:rsid w:val="002E4888"/>
    <w:rsid w:val="002E7417"/>
    <w:rsid w:val="002E7522"/>
    <w:rsid w:val="002F07B2"/>
    <w:rsid w:val="002F174E"/>
    <w:rsid w:val="002F17D7"/>
    <w:rsid w:val="002F1A08"/>
    <w:rsid w:val="002F7D0B"/>
    <w:rsid w:val="0030277B"/>
    <w:rsid w:val="0030455D"/>
    <w:rsid w:val="00304ED2"/>
    <w:rsid w:val="0031243F"/>
    <w:rsid w:val="00312A0E"/>
    <w:rsid w:val="00313264"/>
    <w:rsid w:val="00313A44"/>
    <w:rsid w:val="0031582E"/>
    <w:rsid w:val="0031695E"/>
    <w:rsid w:val="00317574"/>
    <w:rsid w:val="0032092C"/>
    <w:rsid w:val="003220B1"/>
    <w:rsid w:val="00325EE4"/>
    <w:rsid w:val="00332363"/>
    <w:rsid w:val="00332B0D"/>
    <w:rsid w:val="0033314D"/>
    <w:rsid w:val="00334796"/>
    <w:rsid w:val="00334BEF"/>
    <w:rsid w:val="00335251"/>
    <w:rsid w:val="00336F38"/>
    <w:rsid w:val="00343C23"/>
    <w:rsid w:val="00344BF0"/>
    <w:rsid w:val="00344C0B"/>
    <w:rsid w:val="003472DC"/>
    <w:rsid w:val="00354C70"/>
    <w:rsid w:val="00355246"/>
    <w:rsid w:val="0035640C"/>
    <w:rsid w:val="0035694D"/>
    <w:rsid w:val="0036073D"/>
    <w:rsid w:val="00360B48"/>
    <w:rsid w:val="003636F4"/>
    <w:rsid w:val="00364CE2"/>
    <w:rsid w:val="003741C2"/>
    <w:rsid w:val="00376B8D"/>
    <w:rsid w:val="00377E75"/>
    <w:rsid w:val="003814D2"/>
    <w:rsid w:val="003814DD"/>
    <w:rsid w:val="003823ED"/>
    <w:rsid w:val="00382CDD"/>
    <w:rsid w:val="00382FBD"/>
    <w:rsid w:val="00384C20"/>
    <w:rsid w:val="00384E90"/>
    <w:rsid w:val="003866DB"/>
    <w:rsid w:val="0038743A"/>
    <w:rsid w:val="003907CF"/>
    <w:rsid w:val="0039115D"/>
    <w:rsid w:val="0039145C"/>
    <w:rsid w:val="00393D0C"/>
    <w:rsid w:val="00394562"/>
    <w:rsid w:val="003960D2"/>
    <w:rsid w:val="003A02F5"/>
    <w:rsid w:val="003A0C22"/>
    <w:rsid w:val="003A35A7"/>
    <w:rsid w:val="003A3A84"/>
    <w:rsid w:val="003A6A10"/>
    <w:rsid w:val="003A7997"/>
    <w:rsid w:val="003B0845"/>
    <w:rsid w:val="003B0A4E"/>
    <w:rsid w:val="003B121B"/>
    <w:rsid w:val="003B27BF"/>
    <w:rsid w:val="003B3E85"/>
    <w:rsid w:val="003B49EF"/>
    <w:rsid w:val="003D1210"/>
    <w:rsid w:val="003D21D7"/>
    <w:rsid w:val="003D339C"/>
    <w:rsid w:val="003D5E1D"/>
    <w:rsid w:val="003D6A3A"/>
    <w:rsid w:val="003D7170"/>
    <w:rsid w:val="003E00D3"/>
    <w:rsid w:val="003E3B69"/>
    <w:rsid w:val="003E7571"/>
    <w:rsid w:val="003F2F71"/>
    <w:rsid w:val="003F5262"/>
    <w:rsid w:val="00401422"/>
    <w:rsid w:val="00401ACF"/>
    <w:rsid w:val="00404EF4"/>
    <w:rsid w:val="00411965"/>
    <w:rsid w:val="004124EA"/>
    <w:rsid w:val="0041395C"/>
    <w:rsid w:val="00415CD6"/>
    <w:rsid w:val="00421D27"/>
    <w:rsid w:val="00424627"/>
    <w:rsid w:val="00424834"/>
    <w:rsid w:val="00425100"/>
    <w:rsid w:val="0042572B"/>
    <w:rsid w:val="00425A0C"/>
    <w:rsid w:val="00432DE1"/>
    <w:rsid w:val="004339AB"/>
    <w:rsid w:val="00435F19"/>
    <w:rsid w:val="00442566"/>
    <w:rsid w:val="00442A9C"/>
    <w:rsid w:val="00442DF4"/>
    <w:rsid w:val="004447E5"/>
    <w:rsid w:val="00444ABC"/>
    <w:rsid w:val="004477FE"/>
    <w:rsid w:val="00451986"/>
    <w:rsid w:val="004562A4"/>
    <w:rsid w:val="004577F0"/>
    <w:rsid w:val="00461B3D"/>
    <w:rsid w:val="00462060"/>
    <w:rsid w:val="00463989"/>
    <w:rsid w:val="004642C0"/>
    <w:rsid w:val="00466376"/>
    <w:rsid w:val="004708BE"/>
    <w:rsid w:val="00471F9C"/>
    <w:rsid w:val="004762F5"/>
    <w:rsid w:val="004771E6"/>
    <w:rsid w:val="00480DB8"/>
    <w:rsid w:val="004847DE"/>
    <w:rsid w:val="00486D1E"/>
    <w:rsid w:val="00490879"/>
    <w:rsid w:val="00495418"/>
    <w:rsid w:val="0049705F"/>
    <w:rsid w:val="004A6232"/>
    <w:rsid w:val="004B0861"/>
    <w:rsid w:val="004B1201"/>
    <w:rsid w:val="004B1AA7"/>
    <w:rsid w:val="004B25C2"/>
    <w:rsid w:val="004B361A"/>
    <w:rsid w:val="004B575A"/>
    <w:rsid w:val="004C5F39"/>
    <w:rsid w:val="004D1B17"/>
    <w:rsid w:val="004D3341"/>
    <w:rsid w:val="004D4568"/>
    <w:rsid w:val="004D4853"/>
    <w:rsid w:val="004E1207"/>
    <w:rsid w:val="004E536A"/>
    <w:rsid w:val="004E635B"/>
    <w:rsid w:val="004E7568"/>
    <w:rsid w:val="004E78FE"/>
    <w:rsid w:val="004F2EB4"/>
    <w:rsid w:val="004F4AFE"/>
    <w:rsid w:val="004F4BD3"/>
    <w:rsid w:val="004F5435"/>
    <w:rsid w:val="004F601B"/>
    <w:rsid w:val="00500ACE"/>
    <w:rsid w:val="00501ABB"/>
    <w:rsid w:val="00505D78"/>
    <w:rsid w:val="00506997"/>
    <w:rsid w:val="00511492"/>
    <w:rsid w:val="0051324E"/>
    <w:rsid w:val="0051467F"/>
    <w:rsid w:val="0052525D"/>
    <w:rsid w:val="005304F9"/>
    <w:rsid w:val="0053171F"/>
    <w:rsid w:val="00531A13"/>
    <w:rsid w:val="00536F61"/>
    <w:rsid w:val="005418AC"/>
    <w:rsid w:val="00542F7A"/>
    <w:rsid w:val="0054435E"/>
    <w:rsid w:val="00547B85"/>
    <w:rsid w:val="00547F01"/>
    <w:rsid w:val="00553762"/>
    <w:rsid w:val="005559D7"/>
    <w:rsid w:val="00555DB3"/>
    <w:rsid w:val="0055723A"/>
    <w:rsid w:val="00562388"/>
    <w:rsid w:val="00563909"/>
    <w:rsid w:val="00563F89"/>
    <w:rsid w:val="00564119"/>
    <w:rsid w:val="005650B8"/>
    <w:rsid w:val="00565358"/>
    <w:rsid w:val="00567333"/>
    <w:rsid w:val="0057039D"/>
    <w:rsid w:val="005713E9"/>
    <w:rsid w:val="0057299E"/>
    <w:rsid w:val="00576EE7"/>
    <w:rsid w:val="005817E5"/>
    <w:rsid w:val="00584E4C"/>
    <w:rsid w:val="00591240"/>
    <w:rsid w:val="00592E0F"/>
    <w:rsid w:val="005934BB"/>
    <w:rsid w:val="0059505B"/>
    <w:rsid w:val="005951D5"/>
    <w:rsid w:val="005B3325"/>
    <w:rsid w:val="005B4F74"/>
    <w:rsid w:val="005B59EB"/>
    <w:rsid w:val="005C385E"/>
    <w:rsid w:val="005C4088"/>
    <w:rsid w:val="005C49A0"/>
    <w:rsid w:val="005D1385"/>
    <w:rsid w:val="005D1F8A"/>
    <w:rsid w:val="005D2F9D"/>
    <w:rsid w:val="005D5BA1"/>
    <w:rsid w:val="005E0FC0"/>
    <w:rsid w:val="005E50FC"/>
    <w:rsid w:val="005E5CCE"/>
    <w:rsid w:val="005E704F"/>
    <w:rsid w:val="005F00B2"/>
    <w:rsid w:val="005F1181"/>
    <w:rsid w:val="005F3C57"/>
    <w:rsid w:val="005F3D7E"/>
    <w:rsid w:val="005F6C55"/>
    <w:rsid w:val="006033EB"/>
    <w:rsid w:val="00606AD6"/>
    <w:rsid w:val="00607ACC"/>
    <w:rsid w:val="00612FCB"/>
    <w:rsid w:val="00613A94"/>
    <w:rsid w:val="00621F08"/>
    <w:rsid w:val="006225CE"/>
    <w:rsid w:val="006228D5"/>
    <w:rsid w:val="006234EC"/>
    <w:rsid w:val="00624769"/>
    <w:rsid w:val="00626354"/>
    <w:rsid w:val="00627210"/>
    <w:rsid w:val="00633D16"/>
    <w:rsid w:val="006344BC"/>
    <w:rsid w:val="00634551"/>
    <w:rsid w:val="00640576"/>
    <w:rsid w:val="0064561C"/>
    <w:rsid w:val="00646382"/>
    <w:rsid w:val="00647EF3"/>
    <w:rsid w:val="0065176C"/>
    <w:rsid w:val="00652804"/>
    <w:rsid w:val="00653F25"/>
    <w:rsid w:val="00654D63"/>
    <w:rsid w:val="00654F68"/>
    <w:rsid w:val="00664FF3"/>
    <w:rsid w:val="00667110"/>
    <w:rsid w:val="00670F73"/>
    <w:rsid w:val="006730D6"/>
    <w:rsid w:val="00673D83"/>
    <w:rsid w:val="006743EB"/>
    <w:rsid w:val="006761F2"/>
    <w:rsid w:val="00676E98"/>
    <w:rsid w:val="006806EC"/>
    <w:rsid w:val="00684BCB"/>
    <w:rsid w:val="00685A2B"/>
    <w:rsid w:val="006904C0"/>
    <w:rsid w:val="006949E7"/>
    <w:rsid w:val="0069646A"/>
    <w:rsid w:val="006A11A4"/>
    <w:rsid w:val="006A4B75"/>
    <w:rsid w:val="006A549B"/>
    <w:rsid w:val="006A576B"/>
    <w:rsid w:val="006A5EF2"/>
    <w:rsid w:val="006A7CA5"/>
    <w:rsid w:val="006B1528"/>
    <w:rsid w:val="006B5F29"/>
    <w:rsid w:val="006C09A6"/>
    <w:rsid w:val="006C1BBA"/>
    <w:rsid w:val="006C322D"/>
    <w:rsid w:val="006C4D6A"/>
    <w:rsid w:val="006C5A8B"/>
    <w:rsid w:val="006D0A00"/>
    <w:rsid w:val="006D2597"/>
    <w:rsid w:val="006D36E9"/>
    <w:rsid w:val="006E1E86"/>
    <w:rsid w:val="006F1BC4"/>
    <w:rsid w:val="006F5A3A"/>
    <w:rsid w:val="0071048B"/>
    <w:rsid w:val="00710A87"/>
    <w:rsid w:val="0071239C"/>
    <w:rsid w:val="00714CA5"/>
    <w:rsid w:val="007151F3"/>
    <w:rsid w:val="00716833"/>
    <w:rsid w:val="00717296"/>
    <w:rsid w:val="007175DE"/>
    <w:rsid w:val="007203D2"/>
    <w:rsid w:val="00723224"/>
    <w:rsid w:val="00727C14"/>
    <w:rsid w:val="00735030"/>
    <w:rsid w:val="0074020C"/>
    <w:rsid w:val="007406A0"/>
    <w:rsid w:val="007421B3"/>
    <w:rsid w:val="0074236C"/>
    <w:rsid w:val="007435C9"/>
    <w:rsid w:val="00744549"/>
    <w:rsid w:val="00746FCE"/>
    <w:rsid w:val="007474B8"/>
    <w:rsid w:val="00747D13"/>
    <w:rsid w:val="007502B6"/>
    <w:rsid w:val="0075072D"/>
    <w:rsid w:val="00750EE0"/>
    <w:rsid w:val="007512A2"/>
    <w:rsid w:val="00756B87"/>
    <w:rsid w:val="007608F9"/>
    <w:rsid w:val="00764583"/>
    <w:rsid w:val="007727A5"/>
    <w:rsid w:val="00774C89"/>
    <w:rsid w:val="00776BD1"/>
    <w:rsid w:val="00782DE8"/>
    <w:rsid w:val="007845D0"/>
    <w:rsid w:val="00785093"/>
    <w:rsid w:val="00791B1D"/>
    <w:rsid w:val="0079278C"/>
    <w:rsid w:val="00794672"/>
    <w:rsid w:val="007A11D8"/>
    <w:rsid w:val="007A1DDF"/>
    <w:rsid w:val="007A21AA"/>
    <w:rsid w:val="007A73FF"/>
    <w:rsid w:val="007A7D43"/>
    <w:rsid w:val="007B0AFC"/>
    <w:rsid w:val="007B0DE3"/>
    <w:rsid w:val="007B2353"/>
    <w:rsid w:val="007B313B"/>
    <w:rsid w:val="007B4666"/>
    <w:rsid w:val="007B6144"/>
    <w:rsid w:val="007B65C8"/>
    <w:rsid w:val="007C0DA4"/>
    <w:rsid w:val="007C488C"/>
    <w:rsid w:val="007C4A52"/>
    <w:rsid w:val="007C7AED"/>
    <w:rsid w:val="007D0181"/>
    <w:rsid w:val="007D04E9"/>
    <w:rsid w:val="007D0770"/>
    <w:rsid w:val="007D412A"/>
    <w:rsid w:val="007E0B8E"/>
    <w:rsid w:val="007E34CB"/>
    <w:rsid w:val="007E4D58"/>
    <w:rsid w:val="007E58AB"/>
    <w:rsid w:val="007F02B2"/>
    <w:rsid w:val="00800B4A"/>
    <w:rsid w:val="00812C1B"/>
    <w:rsid w:val="00812C2B"/>
    <w:rsid w:val="0081331D"/>
    <w:rsid w:val="00814CE7"/>
    <w:rsid w:val="008259A9"/>
    <w:rsid w:val="00826F8C"/>
    <w:rsid w:val="0083044B"/>
    <w:rsid w:val="008309BB"/>
    <w:rsid w:val="00830E2D"/>
    <w:rsid w:val="008312C4"/>
    <w:rsid w:val="00833223"/>
    <w:rsid w:val="00834BA7"/>
    <w:rsid w:val="0083682A"/>
    <w:rsid w:val="0084049E"/>
    <w:rsid w:val="00840DBB"/>
    <w:rsid w:val="0084335C"/>
    <w:rsid w:val="008449E5"/>
    <w:rsid w:val="00851534"/>
    <w:rsid w:val="008533E9"/>
    <w:rsid w:val="008548E3"/>
    <w:rsid w:val="00854DDA"/>
    <w:rsid w:val="0086222B"/>
    <w:rsid w:val="00862D27"/>
    <w:rsid w:val="00866C9A"/>
    <w:rsid w:val="00867DEC"/>
    <w:rsid w:val="008712C6"/>
    <w:rsid w:val="00874677"/>
    <w:rsid w:val="00875196"/>
    <w:rsid w:val="00876292"/>
    <w:rsid w:val="00876AB7"/>
    <w:rsid w:val="00880A20"/>
    <w:rsid w:val="00882116"/>
    <w:rsid w:val="00882B7B"/>
    <w:rsid w:val="00886BBB"/>
    <w:rsid w:val="00887154"/>
    <w:rsid w:val="0088719F"/>
    <w:rsid w:val="0089331A"/>
    <w:rsid w:val="0089651C"/>
    <w:rsid w:val="00897A1C"/>
    <w:rsid w:val="008A007B"/>
    <w:rsid w:val="008A10C9"/>
    <w:rsid w:val="008A4882"/>
    <w:rsid w:val="008A5334"/>
    <w:rsid w:val="008A635A"/>
    <w:rsid w:val="008C014E"/>
    <w:rsid w:val="008C2AF3"/>
    <w:rsid w:val="008C3136"/>
    <w:rsid w:val="008D3A87"/>
    <w:rsid w:val="008D4BFC"/>
    <w:rsid w:val="008D601E"/>
    <w:rsid w:val="008D6946"/>
    <w:rsid w:val="008D7713"/>
    <w:rsid w:val="008D7BC4"/>
    <w:rsid w:val="008E283A"/>
    <w:rsid w:val="008E28A1"/>
    <w:rsid w:val="008E6D56"/>
    <w:rsid w:val="008E749B"/>
    <w:rsid w:val="008F00CE"/>
    <w:rsid w:val="008F0C11"/>
    <w:rsid w:val="008F1ED2"/>
    <w:rsid w:val="008F39D3"/>
    <w:rsid w:val="008F441C"/>
    <w:rsid w:val="008F66FE"/>
    <w:rsid w:val="008F75BC"/>
    <w:rsid w:val="00901C4A"/>
    <w:rsid w:val="00902ADB"/>
    <w:rsid w:val="00903922"/>
    <w:rsid w:val="00907DD4"/>
    <w:rsid w:val="0092458C"/>
    <w:rsid w:val="00926691"/>
    <w:rsid w:val="00930C20"/>
    <w:rsid w:val="00933278"/>
    <w:rsid w:val="00934F50"/>
    <w:rsid w:val="00937149"/>
    <w:rsid w:val="00937611"/>
    <w:rsid w:val="00937C2E"/>
    <w:rsid w:val="009403B5"/>
    <w:rsid w:val="00941850"/>
    <w:rsid w:val="009431B5"/>
    <w:rsid w:val="00943315"/>
    <w:rsid w:val="00943A10"/>
    <w:rsid w:val="00946972"/>
    <w:rsid w:val="009545A3"/>
    <w:rsid w:val="0096094B"/>
    <w:rsid w:val="00962FEC"/>
    <w:rsid w:val="00965322"/>
    <w:rsid w:val="009661A1"/>
    <w:rsid w:val="009701EE"/>
    <w:rsid w:val="00971738"/>
    <w:rsid w:val="00976DC8"/>
    <w:rsid w:val="00980530"/>
    <w:rsid w:val="009823E0"/>
    <w:rsid w:val="00984749"/>
    <w:rsid w:val="009901DF"/>
    <w:rsid w:val="00991AA4"/>
    <w:rsid w:val="00992E1C"/>
    <w:rsid w:val="00993EF3"/>
    <w:rsid w:val="0099654A"/>
    <w:rsid w:val="009966E5"/>
    <w:rsid w:val="0099690C"/>
    <w:rsid w:val="009A0030"/>
    <w:rsid w:val="009A2B8F"/>
    <w:rsid w:val="009A7B22"/>
    <w:rsid w:val="009B05CD"/>
    <w:rsid w:val="009B1A36"/>
    <w:rsid w:val="009B54B5"/>
    <w:rsid w:val="009B7C64"/>
    <w:rsid w:val="009C16AD"/>
    <w:rsid w:val="009C2665"/>
    <w:rsid w:val="009C4764"/>
    <w:rsid w:val="009C6034"/>
    <w:rsid w:val="009C7A45"/>
    <w:rsid w:val="009D0DBC"/>
    <w:rsid w:val="009E01A7"/>
    <w:rsid w:val="009E03EC"/>
    <w:rsid w:val="009E251E"/>
    <w:rsid w:val="009E2FBE"/>
    <w:rsid w:val="009E57A4"/>
    <w:rsid w:val="009E5A9E"/>
    <w:rsid w:val="009E6208"/>
    <w:rsid w:val="009F06C6"/>
    <w:rsid w:val="009F421D"/>
    <w:rsid w:val="009F6EA6"/>
    <w:rsid w:val="009F74FD"/>
    <w:rsid w:val="009F7834"/>
    <w:rsid w:val="00A0025C"/>
    <w:rsid w:val="00A00F93"/>
    <w:rsid w:val="00A01675"/>
    <w:rsid w:val="00A02D23"/>
    <w:rsid w:val="00A0451D"/>
    <w:rsid w:val="00A0582B"/>
    <w:rsid w:val="00A10728"/>
    <w:rsid w:val="00A116C4"/>
    <w:rsid w:val="00A13945"/>
    <w:rsid w:val="00A14A9A"/>
    <w:rsid w:val="00A2249A"/>
    <w:rsid w:val="00A26ADA"/>
    <w:rsid w:val="00A3082D"/>
    <w:rsid w:val="00A31846"/>
    <w:rsid w:val="00A3190B"/>
    <w:rsid w:val="00A322FB"/>
    <w:rsid w:val="00A36510"/>
    <w:rsid w:val="00A41969"/>
    <w:rsid w:val="00A45EE6"/>
    <w:rsid w:val="00A50FC4"/>
    <w:rsid w:val="00A5131B"/>
    <w:rsid w:val="00A516A7"/>
    <w:rsid w:val="00A52C88"/>
    <w:rsid w:val="00A53B05"/>
    <w:rsid w:val="00A53DDD"/>
    <w:rsid w:val="00A54275"/>
    <w:rsid w:val="00A54CFB"/>
    <w:rsid w:val="00A65B5B"/>
    <w:rsid w:val="00A6744B"/>
    <w:rsid w:val="00A6745B"/>
    <w:rsid w:val="00A703F4"/>
    <w:rsid w:val="00A749E5"/>
    <w:rsid w:val="00A76595"/>
    <w:rsid w:val="00A76B8F"/>
    <w:rsid w:val="00A80938"/>
    <w:rsid w:val="00A80C24"/>
    <w:rsid w:val="00A80D33"/>
    <w:rsid w:val="00A80D6E"/>
    <w:rsid w:val="00A81D7D"/>
    <w:rsid w:val="00A85FBF"/>
    <w:rsid w:val="00A87A6D"/>
    <w:rsid w:val="00A93322"/>
    <w:rsid w:val="00A95312"/>
    <w:rsid w:val="00A960A7"/>
    <w:rsid w:val="00A962BC"/>
    <w:rsid w:val="00A97F0E"/>
    <w:rsid w:val="00AA11FB"/>
    <w:rsid w:val="00AA57D9"/>
    <w:rsid w:val="00AA5C2C"/>
    <w:rsid w:val="00AB0551"/>
    <w:rsid w:val="00AB2864"/>
    <w:rsid w:val="00AB3193"/>
    <w:rsid w:val="00AB450C"/>
    <w:rsid w:val="00AC2472"/>
    <w:rsid w:val="00AC76A8"/>
    <w:rsid w:val="00AD0668"/>
    <w:rsid w:val="00AD06C4"/>
    <w:rsid w:val="00AD0736"/>
    <w:rsid w:val="00AD3E38"/>
    <w:rsid w:val="00AD60D0"/>
    <w:rsid w:val="00AE0B95"/>
    <w:rsid w:val="00AE59E9"/>
    <w:rsid w:val="00AF11FA"/>
    <w:rsid w:val="00AF2111"/>
    <w:rsid w:val="00AF6F4B"/>
    <w:rsid w:val="00AF7EF2"/>
    <w:rsid w:val="00B002A4"/>
    <w:rsid w:val="00B01AD5"/>
    <w:rsid w:val="00B076D1"/>
    <w:rsid w:val="00B15786"/>
    <w:rsid w:val="00B16B79"/>
    <w:rsid w:val="00B2633B"/>
    <w:rsid w:val="00B26E32"/>
    <w:rsid w:val="00B30025"/>
    <w:rsid w:val="00B315C9"/>
    <w:rsid w:val="00B31893"/>
    <w:rsid w:val="00B32C04"/>
    <w:rsid w:val="00B33FBC"/>
    <w:rsid w:val="00B3696C"/>
    <w:rsid w:val="00B36C71"/>
    <w:rsid w:val="00B439DA"/>
    <w:rsid w:val="00B456D4"/>
    <w:rsid w:val="00B526D4"/>
    <w:rsid w:val="00B57916"/>
    <w:rsid w:val="00B57CCA"/>
    <w:rsid w:val="00B620B4"/>
    <w:rsid w:val="00B7105E"/>
    <w:rsid w:val="00B71727"/>
    <w:rsid w:val="00B7208E"/>
    <w:rsid w:val="00B72DB0"/>
    <w:rsid w:val="00B7326B"/>
    <w:rsid w:val="00B73425"/>
    <w:rsid w:val="00B751F6"/>
    <w:rsid w:val="00B80FAE"/>
    <w:rsid w:val="00B84CD0"/>
    <w:rsid w:val="00B8541C"/>
    <w:rsid w:val="00B85EBA"/>
    <w:rsid w:val="00B90EAF"/>
    <w:rsid w:val="00B94674"/>
    <w:rsid w:val="00B94C56"/>
    <w:rsid w:val="00B97BB5"/>
    <w:rsid w:val="00BA7292"/>
    <w:rsid w:val="00BB1F75"/>
    <w:rsid w:val="00BB22EB"/>
    <w:rsid w:val="00BC0B27"/>
    <w:rsid w:val="00BC4153"/>
    <w:rsid w:val="00BC4831"/>
    <w:rsid w:val="00BC491E"/>
    <w:rsid w:val="00BC4CB3"/>
    <w:rsid w:val="00BC504D"/>
    <w:rsid w:val="00BC510D"/>
    <w:rsid w:val="00BD072C"/>
    <w:rsid w:val="00BD4F1C"/>
    <w:rsid w:val="00BD54FF"/>
    <w:rsid w:val="00BD6503"/>
    <w:rsid w:val="00BD7E64"/>
    <w:rsid w:val="00BE0FCA"/>
    <w:rsid w:val="00BE1262"/>
    <w:rsid w:val="00BE2BDC"/>
    <w:rsid w:val="00BE35CE"/>
    <w:rsid w:val="00BE4097"/>
    <w:rsid w:val="00BE444A"/>
    <w:rsid w:val="00BE60FA"/>
    <w:rsid w:val="00BE69C0"/>
    <w:rsid w:val="00BE7834"/>
    <w:rsid w:val="00BE78B6"/>
    <w:rsid w:val="00BF0094"/>
    <w:rsid w:val="00BF0F0A"/>
    <w:rsid w:val="00BF319B"/>
    <w:rsid w:val="00BF360A"/>
    <w:rsid w:val="00BF48A8"/>
    <w:rsid w:val="00BF4F31"/>
    <w:rsid w:val="00BF64B0"/>
    <w:rsid w:val="00BF6688"/>
    <w:rsid w:val="00C0372F"/>
    <w:rsid w:val="00C063BD"/>
    <w:rsid w:val="00C06F76"/>
    <w:rsid w:val="00C11D39"/>
    <w:rsid w:val="00C1479F"/>
    <w:rsid w:val="00C16F9C"/>
    <w:rsid w:val="00C201FB"/>
    <w:rsid w:val="00C21AD7"/>
    <w:rsid w:val="00C248F1"/>
    <w:rsid w:val="00C27078"/>
    <w:rsid w:val="00C30386"/>
    <w:rsid w:val="00C31E99"/>
    <w:rsid w:val="00C352AC"/>
    <w:rsid w:val="00C40EB0"/>
    <w:rsid w:val="00C42E0D"/>
    <w:rsid w:val="00C46315"/>
    <w:rsid w:val="00C468EB"/>
    <w:rsid w:val="00C52002"/>
    <w:rsid w:val="00C5266B"/>
    <w:rsid w:val="00C56285"/>
    <w:rsid w:val="00C56FB8"/>
    <w:rsid w:val="00C6359F"/>
    <w:rsid w:val="00C6695A"/>
    <w:rsid w:val="00C67973"/>
    <w:rsid w:val="00C70A74"/>
    <w:rsid w:val="00C72348"/>
    <w:rsid w:val="00C76347"/>
    <w:rsid w:val="00C77F3C"/>
    <w:rsid w:val="00C82BBB"/>
    <w:rsid w:val="00C84B9A"/>
    <w:rsid w:val="00C85912"/>
    <w:rsid w:val="00C90BFD"/>
    <w:rsid w:val="00C922FD"/>
    <w:rsid w:val="00C92FE7"/>
    <w:rsid w:val="00C95639"/>
    <w:rsid w:val="00C959A4"/>
    <w:rsid w:val="00C95EF4"/>
    <w:rsid w:val="00CA392D"/>
    <w:rsid w:val="00CA540C"/>
    <w:rsid w:val="00CB287E"/>
    <w:rsid w:val="00CB35B0"/>
    <w:rsid w:val="00CC16A8"/>
    <w:rsid w:val="00CC3719"/>
    <w:rsid w:val="00CC39A2"/>
    <w:rsid w:val="00CC7C12"/>
    <w:rsid w:val="00CD16B7"/>
    <w:rsid w:val="00CD2886"/>
    <w:rsid w:val="00CD5CBB"/>
    <w:rsid w:val="00CE0301"/>
    <w:rsid w:val="00CE1098"/>
    <w:rsid w:val="00CE30B3"/>
    <w:rsid w:val="00CE566A"/>
    <w:rsid w:val="00CF65E9"/>
    <w:rsid w:val="00D00350"/>
    <w:rsid w:val="00D00A35"/>
    <w:rsid w:val="00D075AB"/>
    <w:rsid w:val="00D112FE"/>
    <w:rsid w:val="00D11FE3"/>
    <w:rsid w:val="00D12905"/>
    <w:rsid w:val="00D1514D"/>
    <w:rsid w:val="00D15892"/>
    <w:rsid w:val="00D20564"/>
    <w:rsid w:val="00D22233"/>
    <w:rsid w:val="00D267BF"/>
    <w:rsid w:val="00D26821"/>
    <w:rsid w:val="00D30ADF"/>
    <w:rsid w:val="00D30B23"/>
    <w:rsid w:val="00D33317"/>
    <w:rsid w:val="00D3343C"/>
    <w:rsid w:val="00D34274"/>
    <w:rsid w:val="00D41649"/>
    <w:rsid w:val="00D43ADB"/>
    <w:rsid w:val="00D44675"/>
    <w:rsid w:val="00D5124A"/>
    <w:rsid w:val="00D55214"/>
    <w:rsid w:val="00D55E44"/>
    <w:rsid w:val="00D56BA3"/>
    <w:rsid w:val="00D56FB7"/>
    <w:rsid w:val="00D61101"/>
    <w:rsid w:val="00D6765A"/>
    <w:rsid w:val="00D70B1E"/>
    <w:rsid w:val="00D72E8A"/>
    <w:rsid w:val="00D76F34"/>
    <w:rsid w:val="00D77623"/>
    <w:rsid w:val="00D80972"/>
    <w:rsid w:val="00D81AD4"/>
    <w:rsid w:val="00D84143"/>
    <w:rsid w:val="00D84860"/>
    <w:rsid w:val="00D86CE4"/>
    <w:rsid w:val="00D86FD5"/>
    <w:rsid w:val="00D9091A"/>
    <w:rsid w:val="00D91CD9"/>
    <w:rsid w:val="00D92137"/>
    <w:rsid w:val="00D93710"/>
    <w:rsid w:val="00D9476E"/>
    <w:rsid w:val="00D955E6"/>
    <w:rsid w:val="00D96343"/>
    <w:rsid w:val="00D96677"/>
    <w:rsid w:val="00DA0898"/>
    <w:rsid w:val="00DA5BAB"/>
    <w:rsid w:val="00DA6CB8"/>
    <w:rsid w:val="00DA6F9C"/>
    <w:rsid w:val="00DB05EA"/>
    <w:rsid w:val="00DB1CCE"/>
    <w:rsid w:val="00DB2C45"/>
    <w:rsid w:val="00DB6121"/>
    <w:rsid w:val="00DB6B25"/>
    <w:rsid w:val="00DB70C5"/>
    <w:rsid w:val="00DC5921"/>
    <w:rsid w:val="00DC5FF8"/>
    <w:rsid w:val="00DC6AEE"/>
    <w:rsid w:val="00DC78D4"/>
    <w:rsid w:val="00DD1C34"/>
    <w:rsid w:val="00DD72D6"/>
    <w:rsid w:val="00DE17C1"/>
    <w:rsid w:val="00DE5893"/>
    <w:rsid w:val="00DE5CB8"/>
    <w:rsid w:val="00DE614C"/>
    <w:rsid w:val="00DE6441"/>
    <w:rsid w:val="00DE6C41"/>
    <w:rsid w:val="00DE7547"/>
    <w:rsid w:val="00DF1188"/>
    <w:rsid w:val="00DF3CFF"/>
    <w:rsid w:val="00DF49CC"/>
    <w:rsid w:val="00DF6808"/>
    <w:rsid w:val="00E002DA"/>
    <w:rsid w:val="00E04667"/>
    <w:rsid w:val="00E063B7"/>
    <w:rsid w:val="00E06675"/>
    <w:rsid w:val="00E10A17"/>
    <w:rsid w:val="00E121A0"/>
    <w:rsid w:val="00E16573"/>
    <w:rsid w:val="00E20772"/>
    <w:rsid w:val="00E20C66"/>
    <w:rsid w:val="00E22CA8"/>
    <w:rsid w:val="00E22D73"/>
    <w:rsid w:val="00E23FC4"/>
    <w:rsid w:val="00E24261"/>
    <w:rsid w:val="00E25C6F"/>
    <w:rsid w:val="00E37878"/>
    <w:rsid w:val="00E4057A"/>
    <w:rsid w:val="00E45C96"/>
    <w:rsid w:val="00E4622A"/>
    <w:rsid w:val="00E55DBC"/>
    <w:rsid w:val="00E57A7A"/>
    <w:rsid w:val="00E60575"/>
    <w:rsid w:val="00E617E4"/>
    <w:rsid w:val="00E63256"/>
    <w:rsid w:val="00E6466A"/>
    <w:rsid w:val="00E6470D"/>
    <w:rsid w:val="00E64B15"/>
    <w:rsid w:val="00E65C13"/>
    <w:rsid w:val="00E668A4"/>
    <w:rsid w:val="00E679EE"/>
    <w:rsid w:val="00E67E13"/>
    <w:rsid w:val="00E725D8"/>
    <w:rsid w:val="00E72AFB"/>
    <w:rsid w:val="00E72BCC"/>
    <w:rsid w:val="00E73955"/>
    <w:rsid w:val="00E73FD3"/>
    <w:rsid w:val="00E74FF9"/>
    <w:rsid w:val="00E75049"/>
    <w:rsid w:val="00E7782D"/>
    <w:rsid w:val="00E80C8E"/>
    <w:rsid w:val="00E8111C"/>
    <w:rsid w:val="00E82B21"/>
    <w:rsid w:val="00E83312"/>
    <w:rsid w:val="00E83EA2"/>
    <w:rsid w:val="00E84132"/>
    <w:rsid w:val="00E85593"/>
    <w:rsid w:val="00E917E0"/>
    <w:rsid w:val="00E93221"/>
    <w:rsid w:val="00E9491C"/>
    <w:rsid w:val="00E94E64"/>
    <w:rsid w:val="00E9606D"/>
    <w:rsid w:val="00E9648C"/>
    <w:rsid w:val="00E9769B"/>
    <w:rsid w:val="00E9784B"/>
    <w:rsid w:val="00EA0CEE"/>
    <w:rsid w:val="00EA1C1F"/>
    <w:rsid w:val="00EB1CA0"/>
    <w:rsid w:val="00EB2C7A"/>
    <w:rsid w:val="00EB77B1"/>
    <w:rsid w:val="00EC0EF1"/>
    <w:rsid w:val="00EC200F"/>
    <w:rsid w:val="00EC363C"/>
    <w:rsid w:val="00EC5FFB"/>
    <w:rsid w:val="00EC792B"/>
    <w:rsid w:val="00ED2EA6"/>
    <w:rsid w:val="00ED63BB"/>
    <w:rsid w:val="00ED6940"/>
    <w:rsid w:val="00EE325F"/>
    <w:rsid w:val="00EE68E1"/>
    <w:rsid w:val="00EE7D4D"/>
    <w:rsid w:val="00EF0FBD"/>
    <w:rsid w:val="00EF1B34"/>
    <w:rsid w:val="00EF1DD2"/>
    <w:rsid w:val="00EF2D58"/>
    <w:rsid w:val="00EF3B43"/>
    <w:rsid w:val="00EF496B"/>
    <w:rsid w:val="00EF4B26"/>
    <w:rsid w:val="00EF5A48"/>
    <w:rsid w:val="00F004F5"/>
    <w:rsid w:val="00F02BE4"/>
    <w:rsid w:val="00F060CE"/>
    <w:rsid w:val="00F10DE0"/>
    <w:rsid w:val="00F11DD0"/>
    <w:rsid w:val="00F11F68"/>
    <w:rsid w:val="00F14333"/>
    <w:rsid w:val="00F14F6D"/>
    <w:rsid w:val="00F16B67"/>
    <w:rsid w:val="00F17097"/>
    <w:rsid w:val="00F22698"/>
    <w:rsid w:val="00F23E41"/>
    <w:rsid w:val="00F24B2D"/>
    <w:rsid w:val="00F307BA"/>
    <w:rsid w:val="00F319DF"/>
    <w:rsid w:val="00F31A6C"/>
    <w:rsid w:val="00F31E28"/>
    <w:rsid w:val="00F34C4A"/>
    <w:rsid w:val="00F36FB9"/>
    <w:rsid w:val="00F47612"/>
    <w:rsid w:val="00F508DC"/>
    <w:rsid w:val="00F50A61"/>
    <w:rsid w:val="00F51F58"/>
    <w:rsid w:val="00F549E0"/>
    <w:rsid w:val="00F555CF"/>
    <w:rsid w:val="00F57B3E"/>
    <w:rsid w:val="00F65BAE"/>
    <w:rsid w:val="00F72A07"/>
    <w:rsid w:val="00F751C1"/>
    <w:rsid w:val="00F761DE"/>
    <w:rsid w:val="00F81795"/>
    <w:rsid w:val="00F8249C"/>
    <w:rsid w:val="00F82DB8"/>
    <w:rsid w:val="00F83F94"/>
    <w:rsid w:val="00F857F5"/>
    <w:rsid w:val="00F87072"/>
    <w:rsid w:val="00F8793D"/>
    <w:rsid w:val="00F87E5B"/>
    <w:rsid w:val="00F907ED"/>
    <w:rsid w:val="00F90825"/>
    <w:rsid w:val="00F91D4D"/>
    <w:rsid w:val="00F94A65"/>
    <w:rsid w:val="00F94EE7"/>
    <w:rsid w:val="00F97620"/>
    <w:rsid w:val="00FA0E06"/>
    <w:rsid w:val="00FA45A4"/>
    <w:rsid w:val="00FA512D"/>
    <w:rsid w:val="00FB0E52"/>
    <w:rsid w:val="00FB57E4"/>
    <w:rsid w:val="00FB644F"/>
    <w:rsid w:val="00FB666C"/>
    <w:rsid w:val="00FC105D"/>
    <w:rsid w:val="00FC227A"/>
    <w:rsid w:val="00FC299A"/>
    <w:rsid w:val="00FC403B"/>
    <w:rsid w:val="00FC43AE"/>
    <w:rsid w:val="00FC6CD6"/>
    <w:rsid w:val="00FD13FA"/>
    <w:rsid w:val="00FD1ABD"/>
    <w:rsid w:val="00FD7C4C"/>
    <w:rsid w:val="00FD7D8F"/>
    <w:rsid w:val="00FE26F7"/>
    <w:rsid w:val="00FE5597"/>
    <w:rsid w:val="00FE5891"/>
    <w:rsid w:val="00FE5F82"/>
    <w:rsid w:val="00FE68F2"/>
    <w:rsid w:val="00FF0E16"/>
    <w:rsid w:val="00FF0F3C"/>
    <w:rsid w:val="00FF1C34"/>
    <w:rsid w:val="00FF6DA5"/>
    <w:rsid w:val="00FF6DEB"/>
    <w:rsid w:val="00F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91"/>
    <w:pPr>
      <w:spacing w:after="200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"/>
    <w:basedOn w:val="a"/>
    <w:rsid w:val="0026376C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FD1A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72E8A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72E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72E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qFormat/>
    <w:rsid w:val="00D72E8A"/>
    <w:pPr>
      <w:spacing w:line="276" w:lineRule="auto"/>
      <w:ind w:left="720"/>
      <w:contextualSpacing/>
      <w:jc w:val="left"/>
    </w:pPr>
  </w:style>
  <w:style w:type="character" w:styleId="a4">
    <w:name w:val="Hyperlink"/>
    <w:basedOn w:val="a0"/>
    <w:unhideWhenUsed/>
    <w:rsid w:val="00D72E8A"/>
    <w:rPr>
      <w:color w:val="0000FF"/>
      <w:u w:val="single"/>
    </w:rPr>
  </w:style>
  <w:style w:type="paragraph" w:customStyle="1" w:styleId="a5">
    <w:name w:val="Знак Знак Знак Знак Знак Знак Знак"/>
    <w:basedOn w:val="a"/>
    <w:rsid w:val="00BF64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6">
    <w:name w:val="Table Grid"/>
    <w:basedOn w:val="a1"/>
    <w:rsid w:val="004663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8"/>
    <w:rsid w:val="00653F25"/>
    <w:rPr>
      <w:rFonts w:ascii="Times New Roman" w:eastAsia="Times New Roman" w:hAnsi="Times New Roman"/>
    </w:rPr>
  </w:style>
  <w:style w:type="paragraph" w:styleId="a8">
    <w:name w:val="footer"/>
    <w:basedOn w:val="a"/>
    <w:link w:val="a7"/>
    <w:rsid w:val="00653F25"/>
    <w:pPr>
      <w:tabs>
        <w:tab w:val="center" w:pos="4677"/>
        <w:tab w:val="right" w:pos="9355"/>
      </w:tabs>
      <w:spacing w:after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02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0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44;&#1086;&#1082;&#1091;&#1084;&#1077;&#1085;&#1090;&#1099;\&#1052;&#1059;&#1053;&#1048;&#1062;&#1048;&#1055;&#1040;&#1051;&#1068;&#1053;&#1067;&#1045;%20&#1055;&#1056;&#1054;&#1043;&#1056;&#1040;&#1052;&#1052;&#1067;\&#1043;&#1086;&#1089;&#1091;&#1076;&#1072;&#1088;&#1089;&#1090;&#1074;&#1077;&#1085;&#1085;&#1072;&#1103;%20&#1087;&#1088;&#1086;&#1075;&#1088;&#1072;&#1084;&#1084;&#1072;%202013\&#1055;&#1086;&#1089;&#1090;&#1072;&#1085;&#1086;&#1074;&#1083;&#1077;&#1085;&#1080;&#1077;%20&#1085;&#1086;&#1074;&#1086;&#1077;%20%20&#1080;&#1102;&#1083;&#1100;%202013\&#1054;%20&#1088;&#1072;&#1079;&#1088;&#1072;&#1073;&#1086;&#1090;&#1082;&#1077;%20&#1084;&#1091;&#1085;&#1080;&#1094;.%20&#1087;&#1088;&#1086;&#1075;&#1088;(&#1041;&#1077;&#1079;%20&#1052;&#1062;&#1055;).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44;&#1086;&#1082;&#1091;&#1084;&#1077;&#1085;&#1090;&#1099;\&#1052;&#1059;&#1053;&#1048;&#1062;&#1048;&#1055;&#1040;&#1051;&#1068;&#1053;&#1067;&#1045;%20&#1055;&#1056;&#1054;&#1043;&#1056;&#1040;&#1052;&#1052;&#1067;\&#1043;&#1086;&#1089;&#1091;&#1076;&#1072;&#1088;&#1089;&#1090;&#1074;&#1077;&#1085;&#1085;&#1072;&#1103;%20&#1087;&#1088;&#1086;&#1075;&#1088;&#1072;&#1084;&#1084;&#1072;%202013\&#1055;&#1086;&#1089;&#1090;&#1072;&#1085;&#1086;&#1074;&#1083;&#1077;&#1085;&#1080;&#1077;%20&#1085;&#1086;&#1074;&#1086;&#1077;%20%20&#1080;&#1102;&#1083;&#1100;%202013\&#1054;%20&#1088;&#1072;&#1079;&#1088;&#1072;&#1073;&#1086;&#1090;&#1082;&#1077;%20&#1084;&#1091;&#1085;&#1080;&#1094;.%20&#1087;&#1088;&#1086;&#1075;&#1088;(&#1041;&#1077;&#1079;%20&#1052;&#1062;&#1055;)..rtf" TargetMode="External"/><Relationship Id="rId5" Type="http://schemas.openxmlformats.org/officeDocument/2006/relationships/hyperlink" Target="consultantplus://offline/ref=E3DA94E2336EE138137B5C5A0DC1009441E0C6C8FD72655DF467148FF7q8yE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30</Pages>
  <Words>5332</Words>
  <Characters>30396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DreamLair</Company>
  <LinksUpToDate>false</LinksUpToDate>
  <CharactersWithSpaces>35657</CharactersWithSpaces>
  <SharedDoc>false</SharedDoc>
  <HLinks>
    <vt:vector size="30" baseType="variant">
      <vt:variant>
        <vt:i4>70386722</vt:i4>
      </vt:variant>
      <vt:variant>
        <vt:i4>11</vt:i4>
      </vt:variant>
      <vt:variant>
        <vt:i4>0</vt:i4>
      </vt:variant>
      <vt:variant>
        <vt:i4>5</vt:i4>
      </vt:variant>
      <vt:variant>
        <vt:lpwstr>../../../../../Документы/МУНИЦИПАЛЬНЫЕ ПРОГРАММЫ/Государственная программа 2013/Постановление новое  июль 2013/О разработке муниц. прогр(Без МЦП)..rtf</vt:lpwstr>
      </vt:variant>
      <vt:variant>
        <vt:lpwstr>Par729</vt:lpwstr>
      </vt:variant>
      <vt:variant>
        <vt:i4>70452258</vt:i4>
      </vt:variant>
      <vt:variant>
        <vt:i4>8</vt:i4>
      </vt:variant>
      <vt:variant>
        <vt:i4>0</vt:i4>
      </vt:variant>
      <vt:variant>
        <vt:i4>5</vt:i4>
      </vt:variant>
      <vt:variant>
        <vt:lpwstr>../../../../../Документы/МУНИЦИПАЛЬНЫЕ ПРОГРАММЫ/Государственная программа 2013/Постановление новое  июль 2013/О разработке муниц. прогр(Без МЦП)..rtf</vt:lpwstr>
      </vt:variant>
      <vt:variant>
        <vt:lpwstr>Par728</vt:lpwstr>
      </vt:variant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Par498</vt:lpwstr>
      </vt:variant>
      <vt:variant>
        <vt:i4>6357047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Par656</vt:lpwstr>
      </vt:variant>
      <vt:variant>
        <vt:i4>4456539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consultantplus://offline/ref=E3DA94E2336EE138137B5C5A0DC1009441E0C6C8FD72655DF467148FF7q8yEF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Финупр</dc:creator>
  <cp:keywords/>
  <dc:description/>
  <cp:lastModifiedBy>админ</cp:lastModifiedBy>
  <cp:revision>2</cp:revision>
  <cp:lastPrinted>2018-09-13T06:29:00Z</cp:lastPrinted>
  <dcterms:created xsi:type="dcterms:W3CDTF">2017-02-09T07:23:00Z</dcterms:created>
  <dcterms:modified xsi:type="dcterms:W3CDTF">2018-09-13T06:34:00Z</dcterms:modified>
</cp:coreProperties>
</file>