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1" w:rsidRPr="009137E1" w:rsidRDefault="009137E1" w:rsidP="009137E1">
      <w:pPr>
        <w:ind w:left="-567"/>
        <w:rPr>
          <w:b/>
        </w:rPr>
      </w:pPr>
      <w:r w:rsidRPr="009137E1">
        <w:rPr>
          <w:b/>
        </w:rPr>
        <w:t xml:space="preserve">          С О Б </w:t>
      </w:r>
      <w:proofErr w:type="gramStart"/>
      <w:r w:rsidRPr="009137E1">
        <w:rPr>
          <w:b/>
        </w:rPr>
        <w:t>Р</w:t>
      </w:r>
      <w:proofErr w:type="gramEnd"/>
      <w:r w:rsidRPr="009137E1">
        <w:rPr>
          <w:b/>
        </w:rPr>
        <w:t xml:space="preserve"> А Н И Е</w:t>
      </w:r>
      <w:r w:rsidR="00F513F6">
        <w:rPr>
          <w:b/>
        </w:rPr>
        <w:t xml:space="preserve">                                                                                          ПРОЕКТ</w:t>
      </w:r>
    </w:p>
    <w:p w:rsidR="009137E1" w:rsidRPr="009137E1" w:rsidRDefault="009137E1" w:rsidP="009137E1">
      <w:pPr>
        <w:ind w:left="-567"/>
        <w:rPr>
          <w:b/>
        </w:rPr>
      </w:pPr>
      <w:proofErr w:type="gramStart"/>
      <w:r w:rsidRPr="009137E1">
        <w:rPr>
          <w:b/>
        </w:rPr>
        <w:t>П</w:t>
      </w:r>
      <w:proofErr w:type="gramEnd"/>
      <w:r w:rsidRPr="009137E1">
        <w:rPr>
          <w:b/>
        </w:rPr>
        <w:t xml:space="preserve"> Р Е Д С Т А В И Т Е Л Е Й</w:t>
      </w:r>
    </w:p>
    <w:p w:rsidR="009137E1" w:rsidRPr="009137E1" w:rsidRDefault="009137E1" w:rsidP="009137E1">
      <w:pPr>
        <w:ind w:left="-567"/>
        <w:rPr>
          <w:b/>
        </w:rPr>
      </w:pPr>
      <w:r w:rsidRPr="009137E1">
        <w:rPr>
          <w:b/>
        </w:rPr>
        <w:t>СЕЛЬСКОГО  ПОСЕЛЕНИЯ</w:t>
      </w:r>
    </w:p>
    <w:p w:rsidR="009137E1" w:rsidRPr="009137E1" w:rsidRDefault="009137E1" w:rsidP="009137E1">
      <w:pPr>
        <w:ind w:left="-567"/>
        <w:rPr>
          <w:b/>
        </w:rPr>
      </w:pPr>
      <w:r w:rsidRPr="009137E1">
        <w:rPr>
          <w:b/>
        </w:rPr>
        <w:t xml:space="preserve">            </w:t>
      </w:r>
      <w:r w:rsidR="007809BC">
        <w:rPr>
          <w:b/>
        </w:rPr>
        <w:t xml:space="preserve">  </w:t>
      </w:r>
      <w:r w:rsidRPr="009137E1">
        <w:rPr>
          <w:b/>
        </w:rPr>
        <w:t>САВРУХА</w:t>
      </w:r>
    </w:p>
    <w:p w:rsidR="009137E1" w:rsidRPr="009137E1" w:rsidRDefault="009137E1" w:rsidP="009137E1">
      <w:pPr>
        <w:ind w:left="-567"/>
        <w:rPr>
          <w:b/>
        </w:rPr>
      </w:pPr>
      <w:r w:rsidRPr="009137E1">
        <w:rPr>
          <w:b/>
        </w:rPr>
        <w:t>МУНИЦИПАЛЬНОГО  РАЙОНА</w:t>
      </w:r>
    </w:p>
    <w:p w:rsidR="009137E1" w:rsidRPr="009137E1" w:rsidRDefault="009137E1" w:rsidP="009137E1">
      <w:pPr>
        <w:ind w:left="-567"/>
        <w:rPr>
          <w:b/>
        </w:rPr>
      </w:pPr>
      <w:r w:rsidRPr="009137E1">
        <w:rPr>
          <w:b/>
        </w:rPr>
        <w:t xml:space="preserve">      ПОХВИСТНЕВСКИЙ</w:t>
      </w:r>
    </w:p>
    <w:p w:rsidR="009137E1" w:rsidRPr="009137E1" w:rsidRDefault="009137E1" w:rsidP="009137E1">
      <w:pPr>
        <w:ind w:left="-567"/>
        <w:rPr>
          <w:b/>
        </w:rPr>
      </w:pPr>
      <w:r w:rsidRPr="009137E1">
        <w:rPr>
          <w:b/>
        </w:rPr>
        <w:t xml:space="preserve">    САМАРСКОЙ ОБЛАСТИ</w:t>
      </w:r>
    </w:p>
    <w:p w:rsidR="009137E1" w:rsidRPr="009137E1" w:rsidRDefault="009137E1" w:rsidP="009137E1">
      <w:pPr>
        <w:tabs>
          <w:tab w:val="left" w:pos="2610"/>
        </w:tabs>
        <w:ind w:left="-567"/>
      </w:pPr>
      <w:r w:rsidRPr="009137E1">
        <w:t xml:space="preserve">         Четвертого созыва</w:t>
      </w:r>
    </w:p>
    <w:p w:rsidR="009137E1" w:rsidRPr="009137E1" w:rsidRDefault="009137E1" w:rsidP="009137E1">
      <w:pPr>
        <w:tabs>
          <w:tab w:val="left" w:pos="2610"/>
        </w:tabs>
        <w:ind w:left="-567"/>
      </w:pPr>
      <w:r w:rsidRPr="009137E1">
        <w:rPr>
          <w:b/>
        </w:rPr>
        <w:t xml:space="preserve">           </w:t>
      </w:r>
      <w:proofErr w:type="gramStart"/>
      <w:r w:rsidRPr="009137E1">
        <w:rPr>
          <w:b/>
        </w:rPr>
        <w:t>Р</w:t>
      </w:r>
      <w:proofErr w:type="gramEnd"/>
      <w:r w:rsidRPr="009137E1">
        <w:rPr>
          <w:b/>
        </w:rPr>
        <w:t xml:space="preserve"> Е Ш Е Н И Е</w:t>
      </w:r>
    </w:p>
    <w:p w:rsidR="00CB1C94" w:rsidRPr="009137E1" w:rsidRDefault="00F513F6" w:rsidP="009137E1">
      <w:pPr>
        <w:rPr>
          <w:b/>
        </w:rPr>
      </w:pPr>
      <w:r>
        <w:rPr>
          <w:b/>
        </w:rPr>
        <w:t xml:space="preserve"> ______________</w:t>
      </w:r>
    </w:p>
    <w:p w:rsidR="009137E1" w:rsidRDefault="009137E1" w:rsidP="009137E1">
      <w:pPr>
        <w:rPr>
          <w:b/>
        </w:rPr>
      </w:pPr>
    </w:p>
    <w:p w:rsidR="009137E1" w:rsidRPr="009137E1" w:rsidRDefault="009137E1" w:rsidP="009137E1">
      <w:pPr>
        <w:rPr>
          <w:b/>
        </w:rPr>
      </w:pPr>
    </w:p>
    <w:p w:rsidR="009137E1" w:rsidRDefault="009137E1" w:rsidP="009137E1">
      <w:pPr>
        <w:jc w:val="center"/>
        <w:outlineLvl w:val="0"/>
        <w:rPr>
          <w:b/>
        </w:rPr>
      </w:pPr>
      <w:r w:rsidRPr="009137E1">
        <w:rPr>
          <w:b/>
        </w:rPr>
        <w:t>О внесении изменений в решение Собрания предст</w:t>
      </w:r>
      <w:r w:rsidR="007809BC">
        <w:rPr>
          <w:b/>
        </w:rPr>
        <w:t xml:space="preserve">авителей сельского поселения </w:t>
      </w:r>
      <w:proofErr w:type="spellStart"/>
      <w:r w:rsidR="007809BC">
        <w:rPr>
          <w:b/>
        </w:rPr>
        <w:t>Са</w:t>
      </w:r>
      <w:r w:rsidRPr="009137E1">
        <w:rPr>
          <w:b/>
        </w:rPr>
        <w:t>вруха</w:t>
      </w:r>
      <w:proofErr w:type="spellEnd"/>
      <w:r w:rsidRPr="009137E1">
        <w:rPr>
          <w:b/>
        </w:rPr>
        <w:t xml:space="preserve"> муниципального района </w:t>
      </w:r>
      <w:proofErr w:type="spellStart"/>
      <w:r w:rsidRPr="009137E1">
        <w:rPr>
          <w:b/>
        </w:rPr>
        <w:t>Похвистневский</w:t>
      </w:r>
      <w:proofErr w:type="spellEnd"/>
      <w:r w:rsidRPr="009137E1">
        <w:rPr>
          <w:b/>
        </w:rPr>
        <w:t xml:space="preserve"> Самарской области от 28.01.2020 № 150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proofErr w:type="spellStart"/>
      <w:r w:rsidRPr="009137E1">
        <w:rPr>
          <w:b/>
        </w:rPr>
        <w:t>Савруха</w:t>
      </w:r>
      <w:proofErr w:type="spellEnd"/>
      <w:r w:rsidRPr="009137E1">
        <w:rPr>
          <w:b/>
        </w:rPr>
        <w:t xml:space="preserve"> муниципального района </w:t>
      </w:r>
      <w:proofErr w:type="spellStart"/>
      <w:r w:rsidRPr="009137E1">
        <w:rPr>
          <w:b/>
        </w:rPr>
        <w:t>Похвистневский</w:t>
      </w:r>
      <w:proofErr w:type="spellEnd"/>
      <w:r w:rsidRPr="009137E1">
        <w:rPr>
          <w:b/>
        </w:rPr>
        <w:t xml:space="preserve"> Самарской области</w:t>
      </w:r>
      <w:r>
        <w:rPr>
          <w:b/>
        </w:rPr>
        <w:t>»</w:t>
      </w:r>
    </w:p>
    <w:p w:rsidR="00F513F6" w:rsidRPr="00E223E0" w:rsidRDefault="00F513F6" w:rsidP="009137E1">
      <w:pPr>
        <w:jc w:val="center"/>
        <w:outlineLvl w:val="0"/>
        <w:rPr>
          <w:b/>
        </w:rPr>
      </w:pPr>
    </w:p>
    <w:p w:rsidR="00F513F6" w:rsidRDefault="00F513F6" w:rsidP="00F513F6">
      <w:pPr>
        <w:spacing w:line="360" w:lineRule="auto"/>
        <w:ind w:firstLine="709"/>
        <w:jc w:val="both"/>
      </w:pPr>
      <w:r w:rsidRPr="00E223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 xml:space="preserve">Самарской области, Собрание представителей </w:t>
      </w:r>
      <w:r>
        <w:t xml:space="preserve">сельского поселения </w:t>
      </w:r>
      <w:proofErr w:type="spellStart"/>
      <w:r>
        <w:t>Савруха</w:t>
      </w:r>
      <w:proofErr w:type="spellEnd"/>
      <w:r w:rsidRPr="00E223E0"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</w:t>
      </w:r>
      <w:r w:rsidRPr="00E223E0">
        <w:t>Самарской области</w:t>
      </w:r>
      <w:r>
        <w:t xml:space="preserve"> </w:t>
      </w:r>
    </w:p>
    <w:p w:rsidR="00F513F6" w:rsidRPr="00E223E0" w:rsidRDefault="00F513F6" w:rsidP="00F513F6">
      <w:pPr>
        <w:spacing w:line="360" w:lineRule="auto"/>
        <w:ind w:firstLine="709"/>
        <w:jc w:val="center"/>
      </w:pPr>
      <w:r w:rsidRPr="00E223E0">
        <w:t>РЕШИЛО:</w:t>
      </w:r>
    </w:p>
    <w:p w:rsidR="00F513F6" w:rsidRDefault="00F513F6" w:rsidP="00F513F6">
      <w:pPr>
        <w:spacing w:line="360" w:lineRule="auto"/>
        <w:jc w:val="both"/>
      </w:pPr>
      <w:r>
        <w:tab/>
      </w:r>
      <w:r w:rsidRPr="00E223E0">
        <w:t>1.</w:t>
      </w:r>
      <w:r>
        <w:t xml:space="preserve"> Внести в</w:t>
      </w:r>
      <w:r w:rsidRPr="00E223E0">
        <w:t xml:space="preserve"> Порядок организации и проведении </w:t>
      </w:r>
      <w:r>
        <w:t xml:space="preserve">общественных обсуждений или </w:t>
      </w:r>
      <w:r w:rsidRPr="00E223E0">
        <w:t xml:space="preserve">публичных слушании по вопросам градостроительной деятельности </w:t>
      </w:r>
      <w:r>
        <w:t xml:space="preserve">сельского поселения </w:t>
      </w:r>
      <w:proofErr w:type="spellStart"/>
      <w:r>
        <w:t>Савруха</w:t>
      </w:r>
      <w:proofErr w:type="spellEnd"/>
      <w:r>
        <w:t xml:space="preserve"> </w:t>
      </w:r>
      <w:r w:rsidRPr="00E223E0">
        <w:t xml:space="preserve">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области, утвержденного решением Собрания представителей муниципального района </w:t>
      </w:r>
      <w:proofErr w:type="spellStart"/>
      <w:r>
        <w:t>Похвис</w:t>
      </w:r>
      <w:r>
        <w:t>тневский</w:t>
      </w:r>
      <w:proofErr w:type="spellEnd"/>
      <w:r>
        <w:t xml:space="preserve"> Самарской области от 28.01.2020 № 150</w:t>
      </w:r>
      <w:r>
        <w:t>, следующие изменения:</w:t>
      </w:r>
    </w:p>
    <w:p w:rsidR="00F513F6" w:rsidRDefault="00F513F6" w:rsidP="00F513F6">
      <w:pPr>
        <w:spacing w:line="360" w:lineRule="auto"/>
        <w:ind w:firstLine="709"/>
        <w:jc w:val="both"/>
      </w:pPr>
      <w:r>
        <w:t>1) подпункт 3 пункта 8</w:t>
      </w:r>
      <w:r>
        <w:t xml:space="preserve"> главы 3 изложить в следующей редакции:</w:t>
      </w:r>
    </w:p>
    <w:p w:rsidR="00F513F6" w:rsidRDefault="00F513F6" w:rsidP="00F513F6">
      <w:pPr>
        <w:spacing w:line="360" w:lineRule="auto"/>
        <w:ind w:firstLine="709"/>
        <w:jc w:val="both"/>
      </w:pPr>
      <w:r>
        <w:t>«3) в письменной форме или в форме электронного документа в адрес организатора общественных обсуждений или публичных слушаний»;</w:t>
      </w:r>
    </w:p>
    <w:p w:rsidR="00F513F6" w:rsidRPr="003E2020" w:rsidRDefault="00F513F6" w:rsidP="00F513F6">
      <w:pPr>
        <w:keepNext/>
        <w:tabs>
          <w:tab w:val="center" w:pos="4901"/>
          <w:tab w:val="right" w:pos="9802"/>
        </w:tabs>
        <w:spacing w:line="360" w:lineRule="auto"/>
        <w:ind w:firstLine="709"/>
        <w:jc w:val="both"/>
        <w:outlineLvl w:val="0"/>
        <w:rPr>
          <w:bCs/>
          <w:kern w:val="32"/>
        </w:rPr>
      </w:pPr>
      <w:r>
        <w:tab/>
        <w:t xml:space="preserve">2) пункт 5 Приложения 5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</w:t>
      </w:r>
      <w:r>
        <w:rPr>
          <w:bCs/>
          <w:kern w:val="32"/>
        </w:rPr>
        <w:t xml:space="preserve">зации и проведения общественных </w:t>
      </w:r>
      <w:r w:rsidRPr="00702085">
        <w:rPr>
          <w:bCs/>
          <w:kern w:val="32"/>
        </w:rPr>
        <w:t>обсуждений или публичных слушаний по вопросам</w:t>
      </w:r>
      <w:r>
        <w:rPr>
          <w:bCs/>
          <w:kern w:val="32"/>
        </w:rPr>
        <w:t xml:space="preserve"> </w:t>
      </w:r>
      <w:r w:rsidRPr="00702085">
        <w:rPr>
          <w:bCs/>
          <w:kern w:val="32"/>
        </w:rPr>
        <w:t>градостроительной деятельности на территории</w:t>
      </w:r>
      <w:r>
        <w:rPr>
          <w:bCs/>
          <w:kern w:val="32"/>
        </w:rPr>
        <w:t xml:space="preserve"> сельского поселения </w:t>
      </w:r>
      <w:proofErr w:type="spellStart"/>
      <w:r>
        <w:rPr>
          <w:bCs/>
          <w:kern w:val="32"/>
        </w:rPr>
        <w:t>Савруха</w:t>
      </w:r>
      <w:proofErr w:type="spellEnd"/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Похвистневский</w:t>
      </w:r>
      <w:proofErr w:type="spellEnd"/>
      <w:r>
        <w:rPr>
          <w:bCs/>
          <w:kern w:val="32"/>
        </w:rPr>
        <w:t xml:space="preserve"> </w:t>
      </w:r>
      <w:r w:rsidRPr="00702085">
        <w:rPr>
          <w:bCs/>
          <w:kern w:val="32"/>
        </w:rPr>
        <w:t>Самарской области</w:t>
      </w:r>
      <w:r>
        <w:rPr>
          <w:bCs/>
          <w:kern w:val="32"/>
        </w:rPr>
        <w:t xml:space="preserve"> </w:t>
      </w:r>
      <w:r>
        <w:t>изложить в следующей редакции:</w:t>
      </w:r>
    </w:p>
    <w:p w:rsidR="00F513F6" w:rsidRPr="007B79E6" w:rsidRDefault="00F513F6" w:rsidP="00F513F6">
      <w:pPr>
        <w:tabs>
          <w:tab w:val="left" w:pos="0"/>
        </w:tabs>
        <w:spacing w:line="360" w:lineRule="auto"/>
        <w:ind w:firstLine="709"/>
        <w:jc w:val="both"/>
        <w:rPr>
          <w:sz w:val="22"/>
          <w:szCs w:val="22"/>
        </w:rPr>
      </w:pPr>
      <w:r>
        <w:t xml:space="preserve">«5. </w:t>
      </w:r>
      <w:r w:rsidRPr="007B79E6">
        <w:rPr>
          <w:sz w:val="22"/>
          <w:szCs w:val="22"/>
        </w:rPr>
        <w:t>Срок проведения общественных обсуждений или публичных слушаний – ___________________________________________________________</w:t>
      </w:r>
      <w:r>
        <w:rPr>
          <w:sz w:val="22"/>
          <w:szCs w:val="22"/>
        </w:rPr>
        <w:t>_______________________</w:t>
      </w:r>
      <w:r w:rsidRPr="007B79E6">
        <w:rPr>
          <w:sz w:val="22"/>
          <w:szCs w:val="22"/>
        </w:rPr>
        <w:t>.</w:t>
      </w:r>
      <w:r>
        <w:rPr>
          <w:sz w:val="22"/>
          <w:szCs w:val="22"/>
        </w:rPr>
        <w:t>»</w:t>
      </w:r>
    </w:p>
    <w:p w:rsidR="00F513F6" w:rsidRDefault="00F513F6" w:rsidP="00F513F6">
      <w:pPr>
        <w:spacing w:line="360" w:lineRule="auto"/>
        <w:ind w:firstLine="709"/>
        <w:jc w:val="both"/>
        <w:rPr>
          <w:sz w:val="22"/>
          <w:szCs w:val="22"/>
        </w:rPr>
      </w:pPr>
      <w:r>
        <w:lastRenderedPageBreak/>
        <w:t xml:space="preserve">3) пункт 6 Приложения 5 </w:t>
      </w: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>органи</w:t>
      </w:r>
      <w:r>
        <w:rPr>
          <w:bCs/>
          <w:kern w:val="32"/>
        </w:rPr>
        <w:t xml:space="preserve">зации и проведения общественных </w:t>
      </w:r>
      <w:r w:rsidRPr="00702085">
        <w:rPr>
          <w:bCs/>
          <w:kern w:val="32"/>
        </w:rPr>
        <w:t>обсуждений или публичных слушаний по вопросам</w:t>
      </w:r>
      <w:r>
        <w:rPr>
          <w:bCs/>
          <w:kern w:val="32"/>
        </w:rPr>
        <w:t xml:space="preserve"> </w:t>
      </w:r>
      <w:r w:rsidRPr="00702085">
        <w:rPr>
          <w:bCs/>
          <w:kern w:val="32"/>
        </w:rPr>
        <w:t xml:space="preserve">градостроительной деятельности на территории </w:t>
      </w:r>
      <w:r>
        <w:rPr>
          <w:bCs/>
          <w:kern w:val="32"/>
        </w:rPr>
        <w:t xml:space="preserve">сельского поселения </w:t>
      </w:r>
      <w:proofErr w:type="spellStart"/>
      <w:r>
        <w:rPr>
          <w:bCs/>
          <w:kern w:val="32"/>
        </w:rPr>
        <w:t>Савруха</w:t>
      </w:r>
      <w:proofErr w:type="spellEnd"/>
      <w:r>
        <w:rPr>
          <w:bCs/>
          <w:kern w:val="32"/>
        </w:rPr>
        <w:t xml:space="preserve"> </w:t>
      </w:r>
      <w:r>
        <w:rPr>
          <w:bCs/>
          <w:kern w:val="32"/>
        </w:rPr>
        <w:t>муниципального района</w:t>
      </w:r>
      <w:r w:rsidRPr="00702085">
        <w:rPr>
          <w:bCs/>
          <w:kern w:val="32"/>
        </w:rPr>
        <w:t xml:space="preserve"> </w:t>
      </w:r>
      <w:proofErr w:type="spellStart"/>
      <w:r>
        <w:rPr>
          <w:bCs/>
          <w:kern w:val="32"/>
        </w:rPr>
        <w:t>Похвистневский</w:t>
      </w:r>
      <w:proofErr w:type="spellEnd"/>
      <w:r>
        <w:rPr>
          <w:bCs/>
          <w:kern w:val="32"/>
        </w:rPr>
        <w:t xml:space="preserve"> </w:t>
      </w:r>
      <w:r w:rsidRPr="00702085">
        <w:rPr>
          <w:bCs/>
          <w:kern w:val="32"/>
        </w:rPr>
        <w:t>Самарской области</w:t>
      </w:r>
      <w:r>
        <w:rPr>
          <w:bCs/>
          <w:kern w:val="32"/>
        </w:rPr>
        <w:t xml:space="preserve"> </w:t>
      </w:r>
      <w:r>
        <w:t>изложить в следующей редакции:</w:t>
      </w:r>
    </w:p>
    <w:p w:rsidR="00F513F6" w:rsidRPr="007B79E6" w:rsidRDefault="00F513F6" w:rsidP="00F513F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7B79E6">
        <w:rPr>
          <w:sz w:val="22"/>
          <w:szCs w:val="22"/>
        </w:rPr>
        <w:t xml:space="preserve">6. Место проведения общественных обсуждений или публичных слушаний – </w:t>
      </w:r>
      <w:r w:rsidRPr="007B79E6">
        <w:rPr>
          <w:rStyle w:val="Bodytext2"/>
          <w:color w:val="000000"/>
          <w:sz w:val="22"/>
          <w:szCs w:val="22"/>
        </w:rPr>
        <w:t>_____________________________________________________________________</w:t>
      </w:r>
      <w:r>
        <w:rPr>
          <w:rStyle w:val="Bodytext2"/>
          <w:color w:val="000000"/>
          <w:sz w:val="22"/>
          <w:szCs w:val="22"/>
        </w:rPr>
        <w:t>_____________</w:t>
      </w:r>
      <w:r w:rsidRPr="007B79E6">
        <w:rPr>
          <w:rStyle w:val="Bodytext2"/>
          <w:color w:val="000000"/>
          <w:sz w:val="22"/>
          <w:szCs w:val="22"/>
        </w:rPr>
        <w:t xml:space="preserve"> ___________________________________________________________________</w:t>
      </w:r>
      <w:r>
        <w:rPr>
          <w:rStyle w:val="Bodytext2"/>
          <w:color w:val="000000"/>
          <w:sz w:val="22"/>
          <w:szCs w:val="22"/>
        </w:rPr>
        <w:t>_______________</w:t>
      </w:r>
      <w:r w:rsidRPr="007B79E6">
        <w:rPr>
          <w:color w:val="333333"/>
          <w:sz w:val="22"/>
          <w:szCs w:val="22"/>
        </w:rPr>
        <w:t>.</w:t>
      </w:r>
      <w:r w:rsidRPr="007B79E6">
        <w:rPr>
          <w:sz w:val="22"/>
          <w:szCs w:val="22"/>
        </w:rPr>
        <w:t xml:space="preserve"> </w:t>
      </w:r>
    </w:p>
    <w:p w:rsidR="00F513F6" w:rsidRPr="007B79E6" w:rsidRDefault="00F513F6" w:rsidP="00F513F6">
      <w:pPr>
        <w:spacing w:line="276" w:lineRule="auto"/>
        <w:jc w:val="both"/>
        <w:rPr>
          <w:sz w:val="22"/>
          <w:szCs w:val="22"/>
        </w:rPr>
      </w:pPr>
      <w:r w:rsidRPr="007B79E6">
        <w:rPr>
          <w:sz w:val="22"/>
          <w:szCs w:val="22"/>
        </w:rPr>
        <w:t>Место и срок проведения экспозиции проекта – ___________________________</w:t>
      </w:r>
      <w:r>
        <w:rPr>
          <w:sz w:val="22"/>
          <w:szCs w:val="22"/>
        </w:rPr>
        <w:t>_______________</w:t>
      </w:r>
    </w:p>
    <w:p w:rsidR="00F513F6" w:rsidRDefault="00F513F6" w:rsidP="00F513F6">
      <w:pPr>
        <w:spacing w:line="360" w:lineRule="auto"/>
        <w:jc w:val="both"/>
        <w:rPr>
          <w:sz w:val="22"/>
          <w:szCs w:val="22"/>
        </w:rPr>
      </w:pPr>
      <w:r w:rsidRPr="007B79E6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__________________.»</w:t>
      </w:r>
    </w:p>
    <w:p w:rsidR="00F513F6" w:rsidRDefault="00F513F6" w:rsidP="00F513F6">
      <w:pPr>
        <w:spacing w:line="360" w:lineRule="auto"/>
        <w:ind w:firstLine="709"/>
        <w:jc w:val="both"/>
      </w:pPr>
      <w:r>
        <w:t>4) пункт</w:t>
      </w:r>
      <w:r w:rsidRPr="003E2020">
        <w:t xml:space="preserve"> 9.2 Приложения 5 </w:t>
      </w:r>
      <w:r w:rsidRPr="003E2020">
        <w:rPr>
          <w:bCs/>
          <w:kern w:val="32"/>
        </w:rPr>
        <w:t>к порядку организации и проведения общественных обсуждений или публичных слушаний по вопросам градостроительной деятельности на территории</w:t>
      </w:r>
      <w:r>
        <w:rPr>
          <w:bCs/>
          <w:kern w:val="32"/>
        </w:rPr>
        <w:t xml:space="preserve"> </w:t>
      </w:r>
      <w:r>
        <w:rPr>
          <w:bCs/>
          <w:kern w:val="32"/>
        </w:rPr>
        <w:t xml:space="preserve">сельского поселения </w:t>
      </w:r>
      <w:proofErr w:type="spellStart"/>
      <w:r>
        <w:rPr>
          <w:bCs/>
          <w:kern w:val="32"/>
        </w:rPr>
        <w:t>Савруха</w:t>
      </w:r>
      <w:proofErr w:type="spellEnd"/>
      <w:r w:rsidRPr="003E2020">
        <w:rPr>
          <w:bCs/>
          <w:kern w:val="32"/>
        </w:rPr>
        <w:t xml:space="preserve"> муниципального района </w:t>
      </w:r>
      <w:proofErr w:type="spellStart"/>
      <w:r w:rsidRPr="003E2020">
        <w:rPr>
          <w:bCs/>
          <w:kern w:val="32"/>
        </w:rPr>
        <w:t>Похвистневский</w:t>
      </w:r>
      <w:proofErr w:type="spellEnd"/>
      <w:r w:rsidRPr="003E2020">
        <w:rPr>
          <w:bCs/>
          <w:kern w:val="32"/>
        </w:rPr>
        <w:t xml:space="preserve"> Самарской области </w:t>
      </w:r>
      <w:r>
        <w:t>изложить в следующей редакции:</w:t>
      </w:r>
    </w:p>
    <w:p w:rsidR="00F513F6" w:rsidRPr="000646CD" w:rsidRDefault="00F513F6" w:rsidP="00F513F6">
      <w:pPr>
        <w:spacing w:line="360" w:lineRule="auto"/>
        <w:ind w:firstLine="709"/>
        <w:jc w:val="both"/>
      </w:pPr>
      <w:r>
        <w:t>«9.2</w:t>
      </w:r>
      <w:r w:rsidRPr="000646CD">
        <w:t xml:space="preserve">. </w:t>
      </w:r>
      <w:r w:rsidRPr="00AE1B21">
        <w:t>При проведении общественных обсуждений или публичных слушаний высказаны предложения и замечания иных участников общественных обсуждений или публичных слушаний: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2388"/>
        <w:gridCol w:w="1842"/>
        <w:gridCol w:w="1560"/>
        <w:gridCol w:w="1134"/>
        <w:gridCol w:w="1105"/>
      </w:tblGrid>
      <w:tr w:rsidR="00F513F6" w:rsidRPr="000646CD" w:rsidTr="008C572A">
        <w:trPr>
          <w:tblHeader/>
        </w:trPr>
        <w:tc>
          <w:tcPr>
            <w:tcW w:w="540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  <w:r w:rsidRPr="000646CD">
              <w:t xml:space="preserve">№ </w:t>
            </w:r>
            <w:proofErr w:type="gramStart"/>
            <w:r w:rsidRPr="000646CD">
              <w:t>п</w:t>
            </w:r>
            <w:proofErr w:type="gramEnd"/>
            <w:r w:rsidRPr="000646CD">
              <w:t>/п</w:t>
            </w:r>
          </w:p>
        </w:tc>
        <w:tc>
          <w:tcPr>
            <w:tcW w:w="1575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  <w:r w:rsidRPr="000646CD">
              <w:t>Дата и время внесения данных</w:t>
            </w:r>
          </w:p>
        </w:tc>
        <w:tc>
          <w:tcPr>
            <w:tcW w:w="2388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  <w:r w:rsidRPr="000646CD">
              <w:t>Информация о предложениях и замечаниях, высказанных по вопросам общественных обсуждений или публичных слушаний</w:t>
            </w:r>
          </w:p>
        </w:tc>
        <w:tc>
          <w:tcPr>
            <w:tcW w:w="1842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  <w:r w:rsidRPr="000646CD">
              <w:t xml:space="preserve">Ф.И.О. </w:t>
            </w:r>
          </w:p>
          <w:p w:rsidR="00F513F6" w:rsidRPr="000646CD" w:rsidRDefault="00F513F6" w:rsidP="008C572A">
            <w:pPr>
              <w:jc w:val="center"/>
            </w:pPr>
            <w:r w:rsidRPr="000646CD">
              <w:t xml:space="preserve">лица, выразившего замечания и предложения </w:t>
            </w:r>
          </w:p>
        </w:tc>
        <w:tc>
          <w:tcPr>
            <w:tcW w:w="1560" w:type="dxa"/>
          </w:tcPr>
          <w:p w:rsidR="00F513F6" w:rsidRPr="000646CD" w:rsidRDefault="00F513F6" w:rsidP="008C572A">
            <w:pPr>
              <w:jc w:val="center"/>
            </w:pPr>
            <w:r w:rsidRPr="000646CD">
              <w:t>Данные документа, удостоверяющего личность</w:t>
            </w:r>
          </w:p>
        </w:tc>
        <w:tc>
          <w:tcPr>
            <w:tcW w:w="1134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  <w:r w:rsidRPr="000646CD">
              <w:t>Адрес места жительства  гражданина</w:t>
            </w:r>
          </w:p>
        </w:tc>
        <w:tc>
          <w:tcPr>
            <w:tcW w:w="1105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  <w:r w:rsidRPr="000646CD">
              <w:t>Подпись</w:t>
            </w:r>
          </w:p>
        </w:tc>
      </w:tr>
      <w:tr w:rsidR="00F513F6" w:rsidRPr="000646CD" w:rsidTr="008C572A">
        <w:tc>
          <w:tcPr>
            <w:tcW w:w="540" w:type="dxa"/>
            <w:shd w:val="clear" w:color="auto" w:fill="auto"/>
          </w:tcPr>
          <w:p w:rsidR="00F513F6" w:rsidRPr="000646CD" w:rsidRDefault="00F513F6" w:rsidP="008C572A">
            <w:pPr>
              <w:jc w:val="both"/>
            </w:pPr>
            <w:r w:rsidRPr="000646CD">
              <w:t>1.</w:t>
            </w:r>
          </w:p>
        </w:tc>
        <w:tc>
          <w:tcPr>
            <w:tcW w:w="1575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F513F6" w:rsidRPr="000646CD" w:rsidRDefault="00F513F6" w:rsidP="008C572A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F513F6" w:rsidRPr="000646CD" w:rsidRDefault="00F513F6" w:rsidP="008C572A">
            <w:pPr>
              <w:jc w:val="center"/>
            </w:pPr>
          </w:p>
        </w:tc>
        <w:tc>
          <w:tcPr>
            <w:tcW w:w="1560" w:type="dxa"/>
          </w:tcPr>
          <w:p w:rsidR="00F513F6" w:rsidRPr="000646CD" w:rsidRDefault="00F513F6" w:rsidP="008C572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513F6" w:rsidRPr="000646CD" w:rsidRDefault="00F513F6" w:rsidP="008C572A">
            <w:pPr>
              <w:jc w:val="both"/>
            </w:pPr>
          </w:p>
        </w:tc>
        <w:tc>
          <w:tcPr>
            <w:tcW w:w="1105" w:type="dxa"/>
            <w:shd w:val="clear" w:color="auto" w:fill="auto"/>
          </w:tcPr>
          <w:p w:rsidR="00F513F6" w:rsidRPr="000646CD" w:rsidRDefault="00F513F6" w:rsidP="008C572A">
            <w:pPr>
              <w:jc w:val="both"/>
            </w:pPr>
          </w:p>
        </w:tc>
      </w:tr>
    </w:tbl>
    <w:p w:rsidR="00F513F6" w:rsidRDefault="00F513F6" w:rsidP="00F513F6">
      <w:pPr>
        <w:ind w:firstLine="709"/>
        <w:jc w:val="both"/>
      </w:pPr>
    </w:p>
    <w:p w:rsidR="00F513F6" w:rsidRPr="000646CD" w:rsidRDefault="00F513F6" w:rsidP="00F513F6">
      <w:pPr>
        <w:spacing w:line="360" w:lineRule="auto"/>
        <w:ind w:firstLine="709"/>
        <w:jc w:val="both"/>
      </w:pPr>
      <w:r w:rsidRPr="000646CD">
        <w:t xml:space="preserve">Приложение: Перечень принявших участие в рассмотрении проекта участников публичных слушаний на __ </w:t>
      </w:r>
      <w:proofErr w:type="gramStart"/>
      <w:r w:rsidRPr="000646CD">
        <w:t>л</w:t>
      </w:r>
      <w:proofErr w:type="gramEnd"/>
      <w:r w:rsidRPr="000646CD">
        <w:t>.».</w:t>
      </w:r>
      <w:r>
        <w:rPr>
          <w:color w:val="00B0F0"/>
        </w:rPr>
        <w:tab/>
      </w:r>
    </w:p>
    <w:p w:rsidR="00F513F6" w:rsidRPr="00E223E0" w:rsidRDefault="00F513F6" w:rsidP="00F513F6">
      <w:pPr>
        <w:spacing w:line="360" w:lineRule="auto"/>
        <w:jc w:val="both"/>
        <w:rPr>
          <w:bCs/>
        </w:rPr>
      </w:pPr>
      <w:r>
        <w:tab/>
        <w:t>2</w:t>
      </w:r>
      <w:r w:rsidRPr="00E223E0">
        <w:t xml:space="preserve">. Опубликовать настоящее решение в газете </w:t>
      </w:r>
      <w:r w:rsidRPr="00E223E0">
        <w:rPr>
          <w:bCs/>
        </w:rPr>
        <w:t>«</w:t>
      </w:r>
      <w:proofErr w:type="spellStart"/>
      <w:r>
        <w:rPr>
          <w:bCs/>
        </w:rPr>
        <w:t>Саврушский</w:t>
      </w:r>
      <w:proofErr w:type="spellEnd"/>
      <w:r>
        <w:rPr>
          <w:bCs/>
        </w:rPr>
        <w:t xml:space="preserve"> в</w:t>
      </w:r>
      <w:r>
        <w:rPr>
          <w:bCs/>
        </w:rPr>
        <w:t>естник</w:t>
      </w:r>
      <w:r w:rsidRPr="00E223E0">
        <w:rPr>
          <w:bCs/>
        </w:rPr>
        <w:t xml:space="preserve">» и разместить на сайте </w:t>
      </w:r>
      <w:r>
        <w:rPr>
          <w:bCs/>
        </w:rPr>
        <w:t>А</w:t>
      </w:r>
      <w:r w:rsidRPr="00E223E0">
        <w:rPr>
          <w:bCs/>
        </w:rPr>
        <w:t>дминистрации в сети «Интернет»</w:t>
      </w:r>
      <w:r w:rsidRPr="00E223E0">
        <w:t>.</w:t>
      </w:r>
    </w:p>
    <w:p w:rsidR="00F513F6" w:rsidRDefault="00F513F6" w:rsidP="00F51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5"/>
        </w:tabs>
        <w:spacing w:line="360" w:lineRule="auto"/>
        <w:jc w:val="both"/>
      </w:pPr>
      <w:r>
        <w:tab/>
        <w:t>3</w:t>
      </w:r>
      <w:r w:rsidRPr="00E223E0">
        <w:t xml:space="preserve">. </w:t>
      </w:r>
      <w:r w:rsidRPr="00E223E0">
        <w:rPr>
          <w:bCs/>
        </w:rPr>
        <w:t>Настоящее решение вступает в силу со дня официального опубликования</w:t>
      </w:r>
      <w:r w:rsidRPr="00E223E0">
        <w:t xml:space="preserve">. </w:t>
      </w:r>
      <w:r>
        <w:tab/>
      </w:r>
    </w:p>
    <w:p w:rsidR="00F513F6" w:rsidRDefault="00F513F6" w:rsidP="00F513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05"/>
        </w:tabs>
        <w:spacing w:line="360" w:lineRule="auto"/>
        <w:jc w:val="both"/>
      </w:pPr>
    </w:p>
    <w:p w:rsidR="00F513F6" w:rsidRPr="00E223E0" w:rsidRDefault="00F513F6" w:rsidP="00F513F6">
      <w:pPr>
        <w:spacing w:line="360" w:lineRule="auto"/>
        <w:jc w:val="both"/>
      </w:pPr>
    </w:p>
    <w:p w:rsidR="00F513F6" w:rsidRDefault="00F513F6" w:rsidP="00F513F6">
      <w:pPr>
        <w:ind w:firstLine="709"/>
        <w:jc w:val="both"/>
      </w:pPr>
    </w:p>
    <w:p w:rsidR="00F513F6" w:rsidRDefault="00F513F6" w:rsidP="00F513F6">
      <w:pPr>
        <w:rPr>
          <w:noProof/>
        </w:rPr>
      </w:pPr>
      <w:r w:rsidRPr="00E223E0">
        <w:rPr>
          <w:noProof/>
        </w:rPr>
        <w:t>Председатель Собрани</w:t>
      </w:r>
      <w:r>
        <w:rPr>
          <w:noProof/>
        </w:rPr>
        <w:t xml:space="preserve">я </w:t>
      </w:r>
    </w:p>
    <w:p w:rsidR="00F513F6" w:rsidRDefault="00F513F6" w:rsidP="00F513F6">
      <w:pPr>
        <w:rPr>
          <w:noProof/>
        </w:rPr>
      </w:pPr>
      <w:r>
        <w:rPr>
          <w:noProof/>
        </w:rPr>
        <w:t>п</w:t>
      </w:r>
      <w:r w:rsidRPr="00E223E0">
        <w:rPr>
          <w:noProof/>
        </w:rPr>
        <w:t>редставителей</w:t>
      </w:r>
      <w:r>
        <w:rPr>
          <w:noProof/>
        </w:rPr>
        <w:t xml:space="preserve"> </w:t>
      </w:r>
      <w:r>
        <w:rPr>
          <w:noProof/>
        </w:rPr>
        <w:t xml:space="preserve">поселения </w:t>
      </w:r>
      <w:r>
        <w:rPr>
          <w:noProof/>
        </w:rPr>
        <w:t xml:space="preserve">                                                                    </w:t>
      </w:r>
      <w:r>
        <w:rPr>
          <w:noProof/>
        </w:rPr>
        <w:t xml:space="preserve">            Н.И.Келлер</w:t>
      </w:r>
    </w:p>
    <w:p w:rsidR="00F513F6" w:rsidRDefault="00F513F6" w:rsidP="00F513F6">
      <w:pPr>
        <w:rPr>
          <w:noProof/>
        </w:rPr>
      </w:pPr>
    </w:p>
    <w:p w:rsidR="00F513F6" w:rsidRDefault="00F513F6" w:rsidP="00F513F6">
      <w:pPr>
        <w:rPr>
          <w:noProof/>
        </w:rPr>
      </w:pPr>
    </w:p>
    <w:p w:rsidR="00F513F6" w:rsidRDefault="00F513F6" w:rsidP="00F513F6">
      <w:pPr>
        <w:rPr>
          <w:noProof/>
        </w:rPr>
      </w:pPr>
    </w:p>
    <w:p w:rsidR="00F513F6" w:rsidRDefault="00F513F6" w:rsidP="00F513F6">
      <w:pPr>
        <w:rPr>
          <w:noProof/>
        </w:rPr>
      </w:pPr>
      <w:r>
        <w:rPr>
          <w:noProof/>
        </w:rPr>
        <w:t xml:space="preserve">Глава </w:t>
      </w:r>
      <w:r>
        <w:rPr>
          <w:noProof/>
        </w:rPr>
        <w:t>поселения</w:t>
      </w:r>
      <w:r>
        <w:rPr>
          <w:noProof/>
        </w:rPr>
        <w:t xml:space="preserve">                                                                      </w:t>
      </w:r>
      <w:r>
        <w:rPr>
          <w:noProof/>
        </w:rPr>
        <w:t xml:space="preserve">                             Н.А.Панфилов</w:t>
      </w:r>
      <w:bookmarkStart w:id="0" w:name="_GoBack"/>
      <w:bookmarkEnd w:id="0"/>
    </w:p>
    <w:sectPr w:rsidR="00F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11"/>
    <w:rsid w:val="00053658"/>
    <w:rsid w:val="007809BC"/>
    <w:rsid w:val="007D36BD"/>
    <w:rsid w:val="00897872"/>
    <w:rsid w:val="009137E1"/>
    <w:rsid w:val="00CB1C94"/>
    <w:rsid w:val="00DC3106"/>
    <w:rsid w:val="00E56F11"/>
    <w:rsid w:val="00F5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F513F6"/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F513F6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7</cp:revision>
  <dcterms:created xsi:type="dcterms:W3CDTF">2023-03-17T10:53:00Z</dcterms:created>
  <dcterms:modified xsi:type="dcterms:W3CDTF">2023-03-20T07:21:00Z</dcterms:modified>
</cp:coreProperties>
</file>