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3A" w:rsidRPr="00BB3C70" w:rsidRDefault="0051603A" w:rsidP="00EE34EC">
      <w:pPr>
        <w:jc w:val="center"/>
        <w:rPr>
          <w:rFonts w:cs="Arial"/>
          <w:i/>
        </w:rPr>
      </w:pPr>
      <w:r w:rsidRPr="00BB3C70">
        <w:rPr>
          <w:rFonts w:cs="Arial"/>
        </w:rPr>
        <w:t>СОВЕТ НАРОДНЫХ ДЕПУТАТОВ</w:t>
      </w:r>
    </w:p>
    <w:p w:rsidR="0051603A" w:rsidRPr="00BB3C70" w:rsidRDefault="00552224" w:rsidP="00EE34EC">
      <w:pPr>
        <w:jc w:val="center"/>
        <w:rPr>
          <w:rFonts w:cs="Arial"/>
        </w:rPr>
      </w:pPr>
      <w:r w:rsidRPr="00BB3C70">
        <w:rPr>
          <w:rFonts w:cs="Arial"/>
        </w:rPr>
        <w:t>КОРЕННОВСКОГО</w:t>
      </w:r>
      <w:r w:rsidR="0051603A" w:rsidRPr="00BB3C70">
        <w:rPr>
          <w:rFonts w:cs="Arial"/>
        </w:rPr>
        <w:t xml:space="preserve"> СЕЛЬСКОГО ПОСЕЛЕНИЯ</w:t>
      </w:r>
    </w:p>
    <w:p w:rsidR="0051603A" w:rsidRPr="00BB3C70" w:rsidRDefault="0051603A" w:rsidP="00EE34EC">
      <w:pPr>
        <w:jc w:val="center"/>
        <w:rPr>
          <w:rFonts w:cs="Arial"/>
        </w:rPr>
      </w:pPr>
      <w:r w:rsidRPr="00BB3C70">
        <w:rPr>
          <w:rFonts w:cs="Arial"/>
        </w:rPr>
        <w:t>КАЛАЧЕЕВСКОГО МУНИЦИПАЛЬНОГО РАЙОНА</w:t>
      </w:r>
    </w:p>
    <w:p w:rsidR="0051603A" w:rsidRPr="00BB3C70" w:rsidRDefault="0051603A" w:rsidP="00EE34EC">
      <w:pPr>
        <w:jc w:val="center"/>
        <w:rPr>
          <w:rFonts w:cs="Arial"/>
        </w:rPr>
      </w:pPr>
      <w:r w:rsidRPr="00BB3C70">
        <w:rPr>
          <w:rFonts w:cs="Arial"/>
        </w:rPr>
        <w:t>ВОРОНЕЖСКОЙ ОБЛАСТИ</w:t>
      </w:r>
    </w:p>
    <w:p w:rsidR="0051603A" w:rsidRPr="00BB3C70" w:rsidRDefault="0051603A" w:rsidP="00EE34EC">
      <w:pPr>
        <w:jc w:val="center"/>
        <w:rPr>
          <w:rFonts w:cs="Arial"/>
        </w:rPr>
      </w:pPr>
      <w:r w:rsidRPr="00BB3C70">
        <w:rPr>
          <w:rFonts w:cs="Arial"/>
        </w:rPr>
        <w:t>РЕШЕНИЕ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от «</w:t>
      </w:r>
      <w:r w:rsidR="00552224" w:rsidRPr="00BB3C70">
        <w:rPr>
          <w:rFonts w:cs="Arial"/>
        </w:rPr>
        <w:t>02</w:t>
      </w:r>
      <w:r w:rsidRPr="00BB3C70">
        <w:rPr>
          <w:rFonts w:cs="Arial"/>
        </w:rPr>
        <w:t xml:space="preserve">» </w:t>
      </w:r>
      <w:r w:rsidR="001A370B" w:rsidRPr="00BB3C70">
        <w:rPr>
          <w:rFonts w:cs="Arial"/>
        </w:rPr>
        <w:t xml:space="preserve">августа </w:t>
      </w:r>
      <w:r w:rsidR="00552224" w:rsidRPr="00BB3C70">
        <w:rPr>
          <w:rFonts w:cs="Arial"/>
        </w:rPr>
        <w:t>2022</w:t>
      </w:r>
      <w:r w:rsidR="001A370B" w:rsidRPr="00BB3C70">
        <w:rPr>
          <w:rFonts w:cs="Arial"/>
        </w:rPr>
        <w:t xml:space="preserve"> года</w:t>
      </w:r>
      <w:r w:rsidRPr="00BB3C70">
        <w:rPr>
          <w:rFonts w:cs="Arial"/>
        </w:rPr>
        <w:t xml:space="preserve"> №</w:t>
      </w:r>
      <w:r w:rsidR="00552224" w:rsidRPr="00BB3C70">
        <w:rPr>
          <w:rFonts w:cs="Arial"/>
        </w:rPr>
        <w:t>78</w:t>
      </w:r>
    </w:p>
    <w:p w:rsidR="0051603A" w:rsidRPr="00BB3C70" w:rsidRDefault="00BB3C70" w:rsidP="00EE34EC">
      <w:pPr>
        <w:rPr>
          <w:rFonts w:cs="Arial"/>
        </w:rPr>
      </w:pPr>
      <w:r>
        <w:rPr>
          <w:rFonts w:cs="Arial"/>
        </w:rPr>
        <w:t>с. Коренное</w:t>
      </w:r>
    </w:p>
    <w:p w:rsidR="0051603A" w:rsidRPr="00BB3C70" w:rsidRDefault="0051603A" w:rsidP="00EE34EC">
      <w:pPr>
        <w:pStyle w:val="Title"/>
      </w:pPr>
      <w:r w:rsidRPr="00BB3C70">
        <w:t>Об оплате труда выборного должностного лица ме</w:t>
      </w:r>
      <w:r w:rsidR="00552224" w:rsidRPr="00BB3C70">
        <w:t xml:space="preserve">стного самоуправления </w:t>
      </w:r>
      <w:proofErr w:type="spellStart"/>
      <w:r w:rsidR="00552224" w:rsidRPr="00BB3C70">
        <w:t>Коренновского</w:t>
      </w:r>
      <w:proofErr w:type="spellEnd"/>
      <w:r w:rsidRPr="00BB3C70">
        <w:t xml:space="preserve"> сельского поселения Калачеевского муниципального района,</w:t>
      </w:r>
      <w:r w:rsidR="00EE34EC" w:rsidRPr="00BB3C70">
        <w:t xml:space="preserve"> </w:t>
      </w:r>
      <w:r w:rsidRPr="00BB3C70">
        <w:t xml:space="preserve">осуществляющего свои </w:t>
      </w:r>
      <w:r w:rsidR="00EE34EC" w:rsidRPr="00BB3C70">
        <w:t>полномочия на постоянной основе</w:t>
      </w:r>
    </w:p>
    <w:p w:rsidR="00FD1BC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FD1BCA" w:rsidRPr="00BB3C70">
        <w:rPr>
          <w:rFonts w:cs="Arial"/>
        </w:rPr>
        <w:t>,</w:t>
      </w:r>
      <w:r w:rsidR="00BB3C70">
        <w:rPr>
          <w:rFonts w:cs="Arial"/>
        </w:rPr>
        <w:t xml:space="preserve"> </w:t>
      </w:r>
      <w:r w:rsidRPr="00BB3C70">
        <w:rPr>
          <w:rFonts w:cs="Arial"/>
        </w:rPr>
        <w:t xml:space="preserve">Совет народных депутатов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Pr="00BB3C70">
        <w:rPr>
          <w:rFonts w:cs="Arial"/>
        </w:rPr>
        <w:t xml:space="preserve"> сельского поселения </w:t>
      </w:r>
      <w:r w:rsidR="006F1C45" w:rsidRPr="00BB3C70">
        <w:rPr>
          <w:rFonts w:cs="Arial"/>
        </w:rPr>
        <w:t xml:space="preserve">Калачеевского </w:t>
      </w:r>
      <w:r w:rsidRPr="00BB3C70">
        <w:rPr>
          <w:rFonts w:cs="Arial"/>
        </w:rPr>
        <w:t>муниципального района</w:t>
      </w:r>
      <w:r w:rsidR="00E44CCD" w:rsidRPr="00BB3C70">
        <w:rPr>
          <w:rFonts w:cs="Arial"/>
        </w:rPr>
        <w:t xml:space="preserve"> </w:t>
      </w:r>
      <w:r w:rsidRPr="00BB3C70">
        <w:rPr>
          <w:rFonts w:cs="Arial"/>
        </w:rPr>
        <w:t>р</w:t>
      </w:r>
      <w:r w:rsidR="00FD1BCA" w:rsidRPr="00BB3C70">
        <w:rPr>
          <w:rFonts w:cs="Arial"/>
        </w:rPr>
        <w:t xml:space="preserve"> </w:t>
      </w:r>
      <w:r w:rsidRPr="00BB3C70">
        <w:rPr>
          <w:rFonts w:cs="Arial"/>
        </w:rPr>
        <w:t>е</w:t>
      </w:r>
      <w:r w:rsidR="00FD1BCA" w:rsidRPr="00BB3C70">
        <w:rPr>
          <w:rFonts w:cs="Arial"/>
        </w:rPr>
        <w:t xml:space="preserve"> </w:t>
      </w:r>
      <w:r w:rsidRPr="00BB3C70">
        <w:rPr>
          <w:rFonts w:cs="Arial"/>
        </w:rPr>
        <w:t>ш</w:t>
      </w:r>
      <w:r w:rsidR="00FD1BCA" w:rsidRPr="00BB3C70">
        <w:rPr>
          <w:rFonts w:cs="Arial"/>
        </w:rPr>
        <w:t xml:space="preserve"> </w:t>
      </w:r>
      <w:r w:rsidRPr="00BB3C70">
        <w:rPr>
          <w:rFonts w:cs="Arial"/>
        </w:rPr>
        <w:t>и</w:t>
      </w:r>
      <w:r w:rsidR="00FD1BCA" w:rsidRPr="00BB3C70">
        <w:rPr>
          <w:rFonts w:cs="Arial"/>
        </w:rPr>
        <w:t xml:space="preserve"> </w:t>
      </w:r>
      <w:r w:rsidRPr="00BB3C70">
        <w:rPr>
          <w:rFonts w:cs="Arial"/>
        </w:rPr>
        <w:t>л:</w:t>
      </w:r>
    </w:p>
    <w:p w:rsidR="0051603A" w:rsidRDefault="00EE34EC" w:rsidP="00EE34EC">
      <w:pPr>
        <w:rPr>
          <w:rFonts w:cs="Arial"/>
        </w:rPr>
      </w:pPr>
      <w:r w:rsidRPr="00BB3C70">
        <w:rPr>
          <w:rFonts w:cs="Arial"/>
        </w:rPr>
        <w:t>1.</w:t>
      </w:r>
      <w:r w:rsidR="00BB3C70">
        <w:rPr>
          <w:rFonts w:cs="Arial"/>
        </w:rPr>
        <w:t xml:space="preserve"> </w:t>
      </w:r>
      <w:r w:rsidR="0051603A" w:rsidRPr="00BB3C70">
        <w:rPr>
          <w:rFonts w:cs="Arial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51603A" w:rsidRPr="00BB3C70">
        <w:rPr>
          <w:rFonts w:cs="Arial"/>
        </w:rPr>
        <w:t xml:space="preserve"> сельского поселения </w:t>
      </w:r>
      <w:r w:rsidR="006F1C45" w:rsidRPr="00BB3C70">
        <w:rPr>
          <w:rFonts w:cs="Arial"/>
        </w:rPr>
        <w:t>муниципального</w:t>
      </w:r>
      <w:r w:rsidR="0051603A" w:rsidRPr="00BB3C70">
        <w:rPr>
          <w:rFonts w:cs="Arial"/>
        </w:rPr>
        <w:t xml:space="preserve"> района, осуществляющего свои </w:t>
      </w:r>
      <w:r w:rsidR="00BB3C70">
        <w:rPr>
          <w:rFonts w:cs="Arial"/>
        </w:rPr>
        <w:t>полномочия на постоянной основе согласно приложения к настоящему решению</w:t>
      </w:r>
      <w:r w:rsidR="0051603A" w:rsidRPr="00BB3C70">
        <w:rPr>
          <w:rFonts w:cs="Arial"/>
        </w:rPr>
        <w:t>.</w:t>
      </w:r>
    </w:p>
    <w:p w:rsidR="00BC7A81" w:rsidRDefault="00AC589A" w:rsidP="00BC7A81">
      <w:pPr>
        <w:rPr>
          <w:rFonts w:cs="Arial"/>
        </w:rPr>
      </w:pPr>
      <w:r>
        <w:rPr>
          <w:rFonts w:cs="Arial"/>
        </w:rPr>
        <w:t>2</w:t>
      </w:r>
      <w:r w:rsidR="00BC7A81" w:rsidRPr="00BB3C70">
        <w:rPr>
          <w:rFonts w:cs="Arial"/>
        </w:rPr>
        <w:t>.</w:t>
      </w:r>
      <w:r w:rsidR="00BC7A81">
        <w:rPr>
          <w:rFonts w:cs="Arial"/>
        </w:rPr>
        <w:t xml:space="preserve"> Признать утратившими силу следующие </w:t>
      </w:r>
      <w:r w:rsidR="00BC7A81" w:rsidRPr="00BB3C70">
        <w:rPr>
          <w:rFonts w:cs="Arial"/>
        </w:rPr>
        <w:t>реш</w:t>
      </w:r>
      <w:r w:rsidR="00BC7A81">
        <w:rPr>
          <w:rFonts w:cs="Arial"/>
        </w:rPr>
        <w:t xml:space="preserve">ения Совета народных депутатов </w:t>
      </w:r>
      <w:proofErr w:type="spellStart"/>
      <w:r w:rsidR="00BC7A81" w:rsidRPr="00BB3C70">
        <w:rPr>
          <w:rFonts w:cs="Arial"/>
        </w:rPr>
        <w:t>Коренновского</w:t>
      </w:r>
      <w:proofErr w:type="spellEnd"/>
      <w:r w:rsidR="00BC7A81" w:rsidRPr="00BB3C70">
        <w:rPr>
          <w:rFonts w:cs="Arial"/>
        </w:rPr>
        <w:t xml:space="preserve"> сельского поселения Калачеевского муниципального района Воронежской области</w:t>
      </w:r>
      <w:r w:rsidR="00BC7A81">
        <w:rPr>
          <w:rFonts w:cs="Arial"/>
        </w:rPr>
        <w:t>:</w:t>
      </w:r>
    </w:p>
    <w:p w:rsidR="00BC7A81" w:rsidRDefault="00BC7A81" w:rsidP="00BC7A81">
      <w:pPr>
        <w:rPr>
          <w:rFonts w:cs="Arial"/>
        </w:rPr>
      </w:pPr>
      <w:r>
        <w:rPr>
          <w:rFonts w:cs="Arial"/>
        </w:rPr>
        <w:t>-</w:t>
      </w:r>
      <w:r w:rsidRPr="00BB3C70">
        <w:rPr>
          <w:rFonts w:cs="Arial"/>
        </w:rPr>
        <w:t xml:space="preserve"> </w:t>
      </w:r>
      <w:r w:rsidR="00AC589A">
        <w:rPr>
          <w:rFonts w:cs="Arial"/>
        </w:rPr>
        <w:t>от 23.10.2013 года №</w:t>
      </w:r>
      <w:r w:rsidRPr="00BB3C70">
        <w:rPr>
          <w:rFonts w:cs="Arial"/>
        </w:rPr>
        <w:t>113 «Об оплате труда выборного должностног</w:t>
      </w:r>
      <w:r>
        <w:rPr>
          <w:rFonts w:cs="Arial"/>
        </w:rPr>
        <w:t xml:space="preserve">о лица местного самоуправления </w:t>
      </w:r>
      <w:proofErr w:type="spellStart"/>
      <w:r w:rsidRPr="00BB3C70">
        <w:rPr>
          <w:rFonts w:cs="Arial"/>
        </w:rPr>
        <w:t>Ко</w:t>
      </w:r>
      <w:r w:rsidR="006E7C7A">
        <w:rPr>
          <w:rFonts w:cs="Arial"/>
        </w:rPr>
        <w:t>ренновского</w:t>
      </w:r>
      <w:proofErr w:type="spellEnd"/>
      <w:r w:rsidR="006E7C7A">
        <w:rPr>
          <w:rFonts w:cs="Arial"/>
        </w:rPr>
        <w:t xml:space="preserve"> сельского поселения» (в редакции решения от 22.10.2015г. №7, от 13.08.208 г. № 97)</w:t>
      </w:r>
      <w:bookmarkStart w:id="0" w:name="_GoBack"/>
      <w:bookmarkEnd w:id="0"/>
    </w:p>
    <w:p w:rsidR="00BC7A81" w:rsidRDefault="00BC7A81" w:rsidP="00BC7A81">
      <w:pPr>
        <w:rPr>
          <w:rFonts w:cs="Arial"/>
        </w:rPr>
      </w:pPr>
      <w:r>
        <w:rPr>
          <w:rFonts w:cs="Arial"/>
        </w:rPr>
        <w:t xml:space="preserve">- от </w:t>
      </w:r>
      <w:r w:rsidRPr="00BB3C70">
        <w:rPr>
          <w:rFonts w:cs="Arial"/>
        </w:rPr>
        <w:t>22.10.2015г. №7</w:t>
      </w:r>
      <w:r>
        <w:rPr>
          <w:rFonts w:cs="Arial"/>
        </w:rPr>
        <w:t xml:space="preserve"> «О внесении изменений в решение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Калачеевского муниципального района от 23 октября 2013 года № 113 «Об оплате труда выборного должностного лица местного самоуправления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поселения»</w:t>
      </w:r>
      <w:r w:rsidRPr="00BB3C70">
        <w:rPr>
          <w:rFonts w:cs="Arial"/>
        </w:rPr>
        <w:t xml:space="preserve">; </w:t>
      </w:r>
    </w:p>
    <w:p w:rsidR="00BC7A81" w:rsidRDefault="00BC7A81" w:rsidP="00AC589A">
      <w:pPr>
        <w:rPr>
          <w:rFonts w:cs="Arial"/>
        </w:rPr>
      </w:pPr>
      <w:r>
        <w:rPr>
          <w:rFonts w:cs="Arial"/>
        </w:rPr>
        <w:t xml:space="preserve">- </w:t>
      </w:r>
      <w:r w:rsidRPr="00BB3C70">
        <w:rPr>
          <w:rFonts w:cs="Arial"/>
        </w:rPr>
        <w:t>от 13.08.2018г. №97</w:t>
      </w:r>
      <w:r>
        <w:rPr>
          <w:rFonts w:cs="Arial"/>
        </w:rPr>
        <w:t xml:space="preserve"> «О внесении изменений в решение Совета народных депутатов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 Калачеевск</w:t>
      </w:r>
      <w:r w:rsidR="00E1641B">
        <w:rPr>
          <w:rFonts w:cs="Arial"/>
        </w:rPr>
        <w:t>ого муниципального района от 23.10.</w:t>
      </w:r>
      <w:r>
        <w:rPr>
          <w:rFonts w:cs="Arial"/>
        </w:rPr>
        <w:t xml:space="preserve">2013 года № 113 «Об оплате труда выборного должностного лица местного самоуправления </w:t>
      </w:r>
      <w:proofErr w:type="spellStart"/>
      <w:r>
        <w:rPr>
          <w:rFonts w:cs="Arial"/>
        </w:rPr>
        <w:t>Коренновского</w:t>
      </w:r>
      <w:proofErr w:type="spellEnd"/>
      <w:r>
        <w:rPr>
          <w:rFonts w:cs="Arial"/>
        </w:rPr>
        <w:t xml:space="preserve"> сельского поселения» (в редакции от 22.10.2015 г. №7)</w:t>
      </w:r>
      <w:r w:rsidR="00AC589A">
        <w:rPr>
          <w:rFonts w:cs="Arial"/>
        </w:rPr>
        <w:t>.</w:t>
      </w:r>
    </w:p>
    <w:p w:rsidR="00BB3C70" w:rsidRPr="00BB3C70" w:rsidRDefault="00AC589A" w:rsidP="00EE34EC">
      <w:pPr>
        <w:rPr>
          <w:rFonts w:cs="Arial"/>
        </w:rPr>
      </w:pPr>
      <w:r>
        <w:rPr>
          <w:rFonts w:cs="Arial"/>
        </w:rPr>
        <w:t>3</w:t>
      </w:r>
      <w:r w:rsidR="00BB3C70">
        <w:rPr>
          <w:rFonts w:cs="Arial"/>
        </w:rPr>
        <w:t xml:space="preserve">. Опубликовать настоящее решение в Вестнике муниципальных правовых актов </w:t>
      </w:r>
      <w:proofErr w:type="spellStart"/>
      <w:r w:rsidR="00BB3C70">
        <w:rPr>
          <w:rFonts w:cs="Arial"/>
        </w:rPr>
        <w:t>Коренновского</w:t>
      </w:r>
      <w:proofErr w:type="spellEnd"/>
      <w:r w:rsidR="00BB3C70">
        <w:rPr>
          <w:rFonts w:cs="Arial"/>
        </w:rPr>
        <w:t xml:space="preserve"> сельского поселения Калачеевского муниципального района Воронежской области.</w:t>
      </w:r>
    </w:p>
    <w:p w:rsidR="0051603A" w:rsidRPr="00BB3C70" w:rsidRDefault="00AC589A" w:rsidP="00EE34EC">
      <w:pPr>
        <w:rPr>
          <w:rFonts w:cs="Arial"/>
        </w:rPr>
      </w:pPr>
      <w:r>
        <w:rPr>
          <w:rFonts w:cs="Arial"/>
        </w:rPr>
        <w:t>4</w:t>
      </w:r>
      <w:r w:rsidR="00EE34EC" w:rsidRPr="00BB3C70">
        <w:rPr>
          <w:rFonts w:cs="Arial"/>
        </w:rPr>
        <w:t>.</w:t>
      </w:r>
      <w:r w:rsidR="00E42FF5">
        <w:rPr>
          <w:rFonts w:cs="Arial"/>
        </w:rPr>
        <w:t xml:space="preserve"> Н</w:t>
      </w:r>
      <w:r w:rsidR="0051603A" w:rsidRPr="00BB3C70">
        <w:rPr>
          <w:rFonts w:cs="Arial"/>
        </w:rPr>
        <w:t>астоящее решение вступает в силу со дня его официального опубликования и распространяет свое действие на пра</w:t>
      </w:r>
      <w:r w:rsidR="00552224" w:rsidRPr="00BB3C70">
        <w:rPr>
          <w:rFonts w:cs="Arial"/>
        </w:rPr>
        <w:t>воотношения, возникшие с 01 января 2022</w:t>
      </w:r>
      <w:r w:rsidR="0051603A" w:rsidRPr="00BB3C70">
        <w:rPr>
          <w:rFonts w:cs="Arial"/>
        </w:rPr>
        <w:t xml:space="preserve"> года.</w:t>
      </w:r>
    </w:p>
    <w:p w:rsidR="008732AD" w:rsidRPr="00BB3C70" w:rsidRDefault="008732AD" w:rsidP="00EE34EC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3249"/>
        <w:gridCol w:w="3288"/>
      </w:tblGrid>
      <w:tr w:rsidR="008732AD" w:rsidRPr="00BB3C70" w:rsidTr="00E34477">
        <w:tc>
          <w:tcPr>
            <w:tcW w:w="3379" w:type="dxa"/>
            <w:shd w:val="clear" w:color="auto" w:fill="auto"/>
          </w:tcPr>
          <w:p w:rsidR="008732AD" w:rsidRPr="00BB3C70" w:rsidRDefault="008732AD" w:rsidP="00E34477">
            <w:pPr>
              <w:ind w:firstLine="0"/>
              <w:rPr>
                <w:rFonts w:cs="Arial"/>
              </w:rPr>
            </w:pPr>
            <w:r w:rsidRPr="00BB3C70">
              <w:rPr>
                <w:rFonts w:cs="Arial"/>
              </w:rPr>
              <w:t xml:space="preserve">Глава </w:t>
            </w:r>
            <w:proofErr w:type="spellStart"/>
            <w:r w:rsidR="00552224" w:rsidRPr="00BB3C70">
              <w:rPr>
                <w:rFonts w:cs="Arial"/>
              </w:rPr>
              <w:t>Коренновского</w:t>
            </w:r>
            <w:proofErr w:type="spellEnd"/>
            <w:r w:rsidRPr="00BB3C70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379" w:type="dxa"/>
            <w:shd w:val="clear" w:color="auto" w:fill="auto"/>
          </w:tcPr>
          <w:p w:rsidR="008732AD" w:rsidRPr="00BB3C70" w:rsidRDefault="008732AD" w:rsidP="00E34477">
            <w:pPr>
              <w:ind w:firstLine="0"/>
              <w:rPr>
                <w:rFonts w:cs="Arial"/>
              </w:rPr>
            </w:pPr>
          </w:p>
        </w:tc>
        <w:tc>
          <w:tcPr>
            <w:tcW w:w="3380" w:type="dxa"/>
            <w:shd w:val="clear" w:color="auto" w:fill="auto"/>
          </w:tcPr>
          <w:p w:rsidR="008732AD" w:rsidRPr="00BB3C70" w:rsidRDefault="00552224" w:rsidP="008732AD">
            <w:pPr>
              <w:rPr>
                <w:rFonts w:cs="Arial"/>
              </w:rPr>
            </w:pPr>
            <w:r w:rsidRPr="00BB3C70">
              <w:rPr>
                <w:rFonts w:cs="Arial"/>
              </w:rPr>
              <w:t>А. М. Даценко</w:t>
            </w:r>
          </w:p>
          <w:p w:rsidR="008732AD" w:rsidRPr="00BB3C70" w:rsidRDefault="008732AD" w:rsidP="00E34477">
            <w:pPr>
              <w:ind w:firstLine="0"/>
              <w:rPr>
                <w:rFonts w:cs="Arial"/>
              </w:rPr>
            </w:pPr>
          </w:p>
        </w:tc>
      </w:tr>
    </w:tbl>
    <w:p w:rsidR="00EE34EC" w:rsidRPr="00BB3C70" w:rsidRDefault="00EE34EC" w:rsidP="00EE34EC">
      <w:pPr>
        <w:rPr>
          <w:rFonts w:cs="Arial"/>
        </w:rPr>
      </w:pPr>
    </w:p>
    <w:p w:rsidR="00301A1C" w:rsidRPr="00BB3C70" w:rsidRDefault="008732AD" w:rsidP="00552224">
      <w:pPr>
        <w:ind w:left="5812" w:firstLine="0"/>
        <w:jc w:val="left"/>
        <w:rPr>
          <w:rFonts w:cs="Arial"/>
        </w:rPr>
      </w:pPr>
      <w:r w:rsidRPr="00BB3C70">
        <w:rPr>
          <w:rFonts w:cs="Arial"/>
        </w:rPr>
        <w:br w:type="page"/>
      </w:r>
      <w:r w:rsidR="0051603A" w:rsidRPr="00BB3C70">
        <w:rPr>
          <w:rFonts w:cs="Arial"/>
        </w:rPr>
        <w:lastRenderedPageBreak/>
        <w:t>Приложение к решению</w:t>
      </w:r>
      <w:r w:rsidRPr="00BB3C70">
        <w:rPr>
          <w:rFonts w:cs="Arial"/>
        </w:rPr>
        <w:t xml:space="preserve"> </w:t>
      </w:r>
      <w:r w:rsidR="0051603A" w:rsidRPr="00BB3C70">
        <w:rPr>
          <w:rFonts w:cs="Arial"/>
        </w:rPr>
        <w:t>Совета народных депутатов</w:t>
      </w:r>
      <w:r w:rsidRPr="00BB3C70">
        <w:rPr>
          <w:rFonts w:cs="Arial"/>
        </w:rPr>
        <w:t xml:space="preserve">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6F1C45" w:rsidRPr="00BB3C70">
        <w:rPr>
          <w:rFonts w:cs="Arial"/>
        </w:rPr>
        <w:t xml:space="preserve"> </w:t>
      </w:r>
      <w:r w:rsidR="0051603A" w:rsidRPr="00BB3C70">
        <w:rPr>
          <w:rFonts w:cs="Arial"/>
        </w:rPr>
        <w:t>сельского поселения</w:t>
      </w:r>
      <w:r w:rsidRPr="00BB3C70">
        <w:rPr>
          <w:rFonts w:cs="Arial"/>
        </w:rPr>
        <w:t xml:space="preserve"> </w:t>
      </w:r>
      <w:r w:rsidR="006F1C45" w:rsidRPr="00BB3C70">
        <w:rPr>
          <w:rFonts w:cs="Arial"/>
        </w:rPr>
        <w:t xml:space="preserve">Калачеевского </w:t>
      </w:r>
      <w:r w:rsidR="0051603A" w:rsidRPr="00BB3C70">
        <w:rPr>
          <w:rFonts w:cs="Arial"/>
        </w:rPr>
        <w:t>муниципального района</w:t>
      </w:r>
      <w:r w:rsidRPr="00BB3C70">
        <w:rPr>
          <w:rFonts w:cs="Arial"/>
        </w:rPr>
        <w:t xml:space="preserve"> </w:t>
      </w:r>
      <w:r w:rsidR="001A370B" w:rsidRPr="00BB3C70">
        <w:rPr>
          <w:rFonts w:cs="Arial"/>
        </w:rPr>
        <w:t>о</w:t>
      </w:r>
      <w:r w:rsidR="0051603A" w:rsidRPr="00BB3C70">
        <w:rPr>
          <w:rFonts w:cs="Arial"/>
        </w:rPr>
        <w:t>т</w:t>
      </w:r>
      <w:r w:rsidR="004C7652" w:rsidRPr="00BB3C70">
        <w:rPr>
          <w:rFonts w:cs="Arial"/>
        </w:rPr>
        <w:t xml:space="preserve"> </w:t>
      </w:r>
      <w:r w:rsidR="00552224" w:rsidRPr="00BB3C70">
        <w:rPr>
          <w:rFonts w:cs="Arial"/>
        </w:rPr>
        <w:t>02.08.2022</w:t>
      </w:r>
      <w:r w:rsidR="001A370B" w:rsidRPr="00BB3C70">
        <w:rPr>
          <w:rFonts w:cs="Arial"/>
        </w:rPr>
        <w:t xml:space="preserve"> г.</w:t>
      </w:r>
      <w:r w:rsidR="00E44CCD" w:rsidRPr="00BB3C70">
        <w:rPr>
          <w:rFonts w:cs="Arial"/>
        </w:rPr>
        <w:t xml:space="preserve"> </w:t>
      </w:r>
      <w:r w:rsidR="0051603A" w:rsidRPr="00BB3C70">
        <w:rPr>
          <w:rFonts w:cs="Arial"/>
        </w:rPr>
        <w:t>№</w:t>
      </w:r>
      <w:r w:rsidR="00552224" w:rsidRPr="00BB3C70">
        <w:rPr>
          <w:rFonts w:cs="Arial"/>
        </w:rPr>
        <w:t xml:space="preserve">78 </w:t>
      </w:r>
    </w:p>
    <w:p w:rsidR="00552224" w:rsidRPr="00BB3C70" w:rsidRDefault="00552224" w:rsidP="008732AD">
      <w:pPr>
        <w:jc w:val="center"/>
        <w:rPr>
          <w:rFonts w:cs="Arial"/>
        </w:rPr>
      </w:pPr>
    </w:p>
    <w:p w:rsidR="00E44CCD" w:rsidRPr="00BB3C70" w:rsidRDefault="00E44CCD" w:rsidP="008732AD">
      <w:pPr>
        <w:jc w:val="center"/>
        <w:rPr>
          <w:rFonts w:cs="Arial"/>
        </w:rPr>
      </w:pPr>
      <w:r w:rsidRPr="00BB3C70">
        <w:rPr>
          <w:rFonts w:cs="Arial"/>
        </w:rPr>
        <w:t>Положение</w:t>
      </w:r>
    </w:p>
    <w:p w:rsidR="00E44CCD" w:rsidRPr="00BB3C70" w:rsidRDefault="0051603A" w:rsidP="008732AD">
      <w:pPr>
        <w:jc w:val="center"/>
        <w:rPr>
          <w:rFonts w:cs="Arial"/>
        </w:rPr>
      </w:pPr>
      <w:r w:rsidRPr="00BB3C70">
        <w:rPr>
          <w:rFonts w:cs="Arial"/>
        </w:rPr>
        <w:t xml:space="preserve">об оплате труда выборного должностного лица местного самоуправления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6F1C45" w:rsidRPr="00BB3C70">
        <w:rPr>
          <w:rFonts w:cs="Arial"/>
        </w:rPr>
        <w:t xml:space="preserve"> </w:t>
      </w:r>
      <w:r w:rsidRPr="00BB3C70">
        <w:rPr>
          <w:rFonts w:cs="Arial"/>
        </w:rPr>
        <w:t xml:space="preserve">сельского поселения </w:t>
      </w:r>
      <w:r w:rsidR="006F1C45" w:rsidRPr="00BB3C70">
        <w:rPr>
          <w:rFonts w:cs="Arial"/>
        </w:rPr>
        <w:t xml:space="preserve">Калачеевского </w:t>
      </w:r>
      <w:r w:rsidRPr="00BB3C70">
        <w:rPr>
          <w:rFonts w:cs="Arial"/>
        </w:rPr>
        <w:t>муниципального района, осуществляющего свои полномочия на постоянной основе</w:t>
      </w:r>
      <w:r w:rsidR="00E44CCD" w:rsidRPr="00BB3C70">
        <w:rPr>
          <w:rFonts w:cs="Arial"/>
        </w:rPr>
        <w:t>.</w:t>
      </w:r>
    </w:p>
    <w:p w:rsidR="00301A1C" w:rsidRPr="00BB3C70" w:rsidRDefault="00301A1C" w:rsidP="008732AD">
      <w:pPr>
        <w:jc w:val="center"/>
        <w:rPr>
          <w:rFonts w:cs="Arial"/>
        </w:rPr>
      </w:pPr>
    </w:p>
    <w:p w:rsidR="0051603A" w:rsidRPr="00BB3C70" w:rsidRDefault="00EE34EC" w:rsidP="008732AD">
      <w:pPr>
        <w:pStyle w:val="2"/>
        <w:rPr>
          <w:sz w:val="24"/>
          <w:szCs w:val="24"/>
        </w:rPr>
      </w:pPr>
      <w:r w:rsidRPr="00BB3C70">
        <w:rPr>
          <w:b w:val="0"/>
          <w:sz w:val="24"/>
          <w:szCs w:val="24"/>
        </w:rPr>
        <w:t>1.</w:t>
      </w:r>
      <w:r w:rsidR="0051603A" w:rsidRPr="00BB3C70">
        <w:rPr>
          <w:b w:val="0"/>
          <w:sz w:val="24"/>
          <w:szCs w:val="24"/>
        </w:rPr>
        <w:t>Общие положения</w:t>
      </w:r>
    </w:p>
    <w:p w:rsidR="00301A1C" w:rsidRPr="00BB3C70" w:rsidRDefault="00301A1C" w:rsidP="00EE34EC">
      <w:pPr>
        <w:pStyle w:val="2"/>
        <w:rPr>
          <w:sz w:val="24"/>
          <w:szCs w:val="24"/>
        </w:rPr>
      </w:pP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6F1C45" w:rsidRPr="00BB3C70">
        <w:rPr>
          <w:rFonts w:cs="Arial"/>
        </w:rPr>
        <w:t xml:space="preserve"> </w:t>
      </w:r>
      <w:r w:rsidRPr="00BB3C70">
        <w:rPr>
          <w:rFonts w:cs="Arial"/>
        </w:rPr>
        <w:t xml:space="preserve">сельского поселения </w:t>
      </w:r>
      <w:r w:rsidR="00FD1BCA" w:rsidRPr="00BB3C70">
        <w:rPr>
          <w:rFonts w:cs="Arial"/>
        </w:rPr>
        <w:t>Калачеевского</w:t>
      </w:r>
      <w:r w:rsidRPr="00BB3C70">
        <w:rPr>
          <w:rFonts w:cs="Arial"/>
        </w:rPr>
        <w:t xml:space="preserve">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6F1C45" w:rsidRPr="00BB3C70">
        <w:rPr>
          <w:rFonts w:cs="Arial"/>
        </w:rPr>
        <w:t xml:space="preserve"> </w:t>
      </w:r>
      <w:r w:rsidRPr="00BB3C70">
        <w:rPr>
          <w:rFonts w:cs="Arial"/>
        </w:rPr>
        <w:t xml:space="preserve">сельского поселения </w:t>
      </w:r>
      <w:r w:rsidR="00FD1BCA" w:rsidRPr="00BB3C70">
        <w:rPr>
          <w:rFonts w:cs="Arial"/>
        </w:rPr>
        <w:t xml:space="preserve">Калачеевского </w:t>
      </w:r>
      <w:r w:rsidRPr="00BB3C70">
        <w:rPr>
          <w:rFonts w:cs="Arial"/>
        </w:rPr>
        <w:t>муниципального района, осуществляющему свои полномочия на постоянной основе, (далее – лицо, замещающее муниципальную должность).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301A1C" w:rsidRPr="00BB3C70" w:rsidRDefault="00301A1C" w:rsidP="00EE34EC">
      <w:pPr>
        <w:rPr>
          <w:rFonts w:cs="Arial"/>
        </w:rPr>
      </w:pPr>
    </w:p>
    <w:p w:rsidR="0051603A" w:rsidRPr="00BB3C70" w:rsidRDefault="0051603A" w:rsidP="00EE34EC">
      <w:pPr>
        <w:pStyle w:val="2"/>
        <w:rPr>
          <w:b w:val="0"/>
          <w:sz w:val="24"/>
          <w:szCs w:val="24"/>
        </w:rPr>
      </w:pPr>
      <w:r w:rsidRPr="00BB3C70">
        <w:rPr>
          <w:b w:val="0"/>
          <w:sz w:val="24"/>
          <w:szCs w:val="24"/>
        </w:rPr>
        <w:t>2. Ежемесячное денежное вознаграждение</w:t>
      </w:r>
    </w:p>
    <w:p w:rsidR="000B5D5E" w:rsidRPr="00BB3C70" w:rsidRDefault="0051603A" w:rsidP="00257510">
      <w:pPr>
        <w:rPr>
          <w:rFonts w:cs="Arial"/>
        </w:rPr>
      </w:pPr>
      <w:r w:rsidRPr="00BB3C70">
        <w:rPr>
          <w:rFonts w:cs="Arial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 xml:space="preserve">2.3. Размер должностного оклада лица, замещающего муниципальную должность, составляет </w:t>
      </w:r>
      <w:r w:rsidR="004C7652" w:rsidRPr="00BB3C70">
        <w:rPr>
          <w:rFonts w:cs="Arial"/>
        </w:rPr>
        <w:t>6310</w:t>
      </w:r>
      <w:r w:rsidRPr="00BB3C70">
        <w:rPr>
          <w:rFonts w:cs="Arial"/>
        </w:rPr>
        <w:t xml:space="preserve"> рублей.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2.4.</w:t>
      </w:r>
      <w:r w:rsidR="00AC589A">
        <w:rPr>
          <w:rFonts w:cs="Arial"/>
        </w:rPr>
        <w:t xml:space="preserve"> </w:t>
      </w:r>
      <w:r w:rsidRPr="00BB3C70">
        <w:rPr>
          <w:rFonts w:cs="Arial"/>
        </w:rPr>
        <w:t>Лицу, замещающему муниципальную должность, устанавливаются следующие виды надбавок: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1)</w:t>
      </w:r>
      <w:r w:rsidR="00AC589A">
        <w:rPr>
          <w:rFonts w:cs="Arial"/>
        </w:rPr>
        <w:t xml:space="preserve"> </w:t>
      </w:r>
      <w:r w:rsidRPr="00BB3C70">
        <w:rPr>
          <w:rFonts w:cs="Arial"/>
        </w:rPr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при стаже замещения муниципальн</w:t>
      </w:r>
      <w:r w:rsidR="00E44CCD" w:rsidRPr="00BB3C70">
        <w:rPr>
          <w:rFonts w:cs="Arial"/>
        </w:rPr>
        <w:t xml:space="preserve">ой должности </w:t>
      </w:r>
      <w:r w:rsidRPr="00BB3C70">
        <w:rPr>
          <w:rFonts w:cs="Arial"/>
        </w:rPr>
        <w:t>в процентах</w:t>
      </w:r>
    </w:p>
    <w:p w:rsidR="0051603A" w:rsidRPr="00BB3C70" w:rsidRDefault="00E44CCD" w:rsidP="00EE34EC">
      <w:pPr>
        <w:rPr>
          <w:rFonts w:cs="Arial"/>
        </w:rPr>
      </w:pPr>
      <w:r w:rsidRPr="00BB3C70">
        <w:rPr>
          <w:rFonts w:cs="Arial"/>
        </w:rPr>
        <w:t xml:space="preserve">от 1 года до 5 лет - </w:t>
      </w:r>
      <w:r w:rsidR="0051603A" w:rsidRPr="00BB3C70">
        <w:rPr>
          <w:rFonts w:cs="Arial"/>
        </w:rPr>
        <w:t>10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 xml:space="preserve">от 5 до 10 лет </w:t>
      </w:r>
      <w:r w:rsidR="00E44CCD" w:rsidRPr="00BB3C70">
        <w:rPr>
          <w:rFonts w:cs="Arial"/>
        </w:rPr>
        <w:t>-</w:t>
      </w:r>
      <w:r w:rsidRPr="00BB3C70">
        <w:rPr>
          <w:rFonts w:cs="Arial"/>
        </w:rPr>
        <w:t>15</w:t>
      </w:r>
    </w:p>
    <w:p w:rsidR="0051603A" w:rsidRPr="00BB3C70" w:rsidRDefault="00E44CCD" w:rsidP="00EE34EC">
      <w:pPr>
        <w:rPr>
          <w:rFonts w:cs="Arial"/>
        </w:rPr>
      </w:pPr>
      <w:r w:rsidRPr="00BB3C70">
        <w:rPr>
          <w:rFonts w:cs="Arial"/>
        </w:rPr>
        <w:t>от 10 до 15 лет -</w:t>
      </w:r>
      <w:r w:rsidR="0051603A" w:rsidRPr="00BB3C70">
        <w:rPr>
          <w:rFonts w:cs="Arial"/>
        </w:rPr>
        <w:t>20</w:t>
      </w:r>
    </w:p>
    <w:p w:rsidR="0051603A" w:rsidRPr="00BB3C70" w:rsidRDefault="00E44CCD" w:rsidP="00EE34EC">
      <w:pPr>
        <w:rPr>
          <w:rFonts w:cs="Arial"/>
        </w:rPr>
      </w:pPr>
      <w:r w:rsidRPr="00BB3C70">
        <w:rPr>
          <w:rFonts w:cs="Arial"/>
        </w:rPr>
        <w:t>свыше 15 лет -30;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2)</w:t>
      </w:r>
      <w:r w:rsidR="00AC589A">
        <w:rPr>
          <w:rFonts w:cs="Arial"/>
        </w:rPr>
        <w:t xml:space="preserve"> </w:t>
      </w:r>
      <w:r w:rsidRPr="00BB3C70">
        <w:rPr>
          <w:rFonts w:cs="Arial"/>
        </w:rPr>
        <w:t xml:space="preserve">ежемесячная надбавка к должностному окладу за особые условия труда (сложность, напряженность, специальный режим работы) в размере </w:t>
      </w:r>
      <w:r w:rsidR="006F1C45" w:rsidRPr="00BB3C70">
        <w:rPr>
          <w:rFonts w:cs="Arial"/>
        </w:rPr>
        <w:t xml:space="preserve">150 </w:t>
      </w:r>
      <w:r w:rsidRPr="00BB3C70">
        <w:rPr>
          <w:rFonts w:cs="Arial"/>
        </w:rPr>
        <w:t>% от должностного оклада;</w:t>
      </w:r>
    </w:p>
    <w:p w:rsidR="0051603A" w:rsidRPr="00BB3C70" w:rsidRDefault="00E44CCD" w:rsidP="00EE34EC">
      <w:pPr>
        <w:rPr>
          <w:rFonts w:cs="Arial"/>
        </w:rPr>
      </w:pPr>
      <w:r w:rsidRPr="00BB3C70">
        <w:rPr>
          <w:rFonts w:cs="Arial"/>
        </w:rPr>
        <w:t>3)</w:t>
      </w:r>
      <w:r w:rsidR="00AC589A">
        <w:rPr>
          <w:rFonts w:cs="Arial"/>
        </w:rPr>
        <w:t xml:space="preserve"> </w:t>
      </w:r>
      <w:r w:rsidR="0051603A" w:rsidRPr="00BB3C70">
        <w:rPr>
          <w:rFonts w:cs="Arial"/>
        </w:rPr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51603A" w:rsidRPr="00BB3C70" w:rsidRDefault="00E44CCD" w:rsidP="00EE34EC">
      <w:pPr>
        <w:rPr>
          <w:rFonts w:cs="Arial"/>
        </w:rPr>
      </w:pPr>
      <w:r w:rsidRPr="00BB3C70">
        <w:rPr>
          <w:rFonts w:cs="Arial"/>
        </w:rPr>
        <w:lastRenderedPageBreak/>
        <w:t>5)</w:t>
      </w:r>
      <w:r w:rsidR="00AC589A">
        <w:rPr>
          <w:rFonts w:cs="Arial"/>
        </w:rPr>
        <w:t xml:space="preserve"> </w:t>
      </w:r>
      <w:r w:rsidR="0051603A" w:rsidRPr="00BB3C70">
        <w:rPr>
          <w:rFonts w:cs="Arial"/>
        </w:rPr>
        <w:t>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 xml:space="preserve"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6F1C45" w:rsidRPr="00BB3C70">
        <w:rPr>
          <w:rFonts w:cs="Arial"/>
        </w:rPr>
        <w:t xml:space="preserve"> </w:t>
      </w:r>
      <w:r w:rsidRPr="00BB3C70">
        <w:rPr>
          <w:rFonts w:cs="Arial"/>
        </w:rPr>
        <w:t xml:space="preserve">сельского поселения </w:t>
      </w:r>
      <w:r w:rsidR="00FD1BCA" w:rsidRPr="00BB3C70">
        <w:rPr>
          <w:rFonts w:cs="Arial"/>
        </w:rPr>
        <w:t xml:space="preserve">Калачеевского </w:t>
      </w:r>
      <w:r w:rsidRPr="00BB3C70">
        <w:rPr>
          <w:rFonts w:cs="Arial"/>
        </w:rPr>
        <w:t>муниципального района.</w:t>
      </w:r>
    </w:p>
    <w:p w:rsidR="006F1C45" w:rsidRPr="00BB3C70" w:rsidRDefault="006F1C45" w:rsidP="00EE34EC">
      <w:pPr>
        <w:pStyle w:val="2"/>
        <w:rPr>
          <w:sz w:val="24"/>
          <w:szCs w:val="24"/>
        </w:rPr>
      </w:pPr>
    </w:p>
    <w:p w:rsidR="0051603A" w:rsidRPr="00BB3C70" w:rsidRDefault="00E44CCD" w:rsidP="00EE34EC">
      <w:pPr>
        <w:pStyle w:val="2"/>
        <w:rPr>
          <w:b w:val="0"/>
          <w:sz w:val="24"/>
          <w:szCs w:val="24"/>
        </w:rPr>
      </w:pPr>
      <w:r w:rsidRPr="00BB3C70">
        <w:rPr>
          <w:b w:val="0"/>
          <w:sz w:val="24"/>
          <w:szCs w:val="24"/>
        </w:rPr>
        <w:t>3.</w:t>
      </w:r>
      <w:r w:rsidR="0051603A" w:rsidRPr="00BB3C70">
        <w:rPr>
          <w:b w:val="0"/>
          <w:sz w:val="24"/>
          <w:szCs w:val="24"/>
        </w:rPr>
        <w:t>Ежемесячные и ины</w:t>
      </w:r>
      <w:r w:rsidRPr="00BB3C70">
        <w:rPr>
          <w:b w:val="0"/>
          <w:sz w:val="24"/>
          <w:szCs w:val="24"/>
        </w:rPr>
        <w:t>е дополнительные выплаты</w:t>
      </w:r>
    </w:p>
    <w:p w:rsidR="000B5D5E" w:rsidRPr="00BB3C70" w:rsidRDefault="000B5D5E" w:rsidP="00EE34EC">
      <w:pPr>
        <w:rPr>
          <w:rFonts w:cs="Arial"/>
        </w:rPr>
      </w:pP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 xml:space="preserve">3.1. Лицу, замещающему муниципальную должность, выплачивается ежемесячное денежное поощрение, в размере </w:t>
      </w:r>
      <w:r w:rsidR="006E7C7A">
        <w:rPr>
          <w:rFonts w:cs="Arial"/>
        </w:rPr>
        <w:t>4,4</w:t>
      </w:r>
      <w:r w:rsidR="006F1C45" w:rsidRPr="00BB3C70">
        <w:rPr>
          <w:rFonts w:cs="Arial"/>
        </w:rPr>
        <w:t xml:space="preserve"> </w:t>
      </w:r>
      <w:r w:rsidRPr="00BB3C70">
        <w:rPr>
          <w:rFonts w:cs="Arial"/>
        </w:rPr>
        <w:t>должностных окладов.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3.</w:t>
      </w:r>
      <w:r w:rsidR="00561F97" w:rsidRPr="00BB3C70">
        <w:rPr>
          <w:rFonts w:cs="Arial"/>
        </w:rPr>
        <w:t>2</w:t>
      </w:r>
      <w:r w:rsidRPr="00BB3C70">
        <w:rPr>
          <w:rFonts w:cs="Arial"/>
        </w:rPr>
        <w:t>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3</w:t>
      </w:r>
      <w:r w:rsidR="00257510" w:rsidRPr="00BB3C70">
        <w:rPr>
          <w:rFonts w:cs="Arial"/>
        </w:rPr>
        <w:t>.</w:t>
      </w:r>
      <w:r w:rsidR="00561F97" w:rsidRPr="00BB3C70">
        <w:rPr>
          <w:rFonts w:cs="Arial"/>
        </w:rPr>
        <w:t>3</w:t>
      </w:r>
      <w:r w:rsidRPr="00BB3C70">
        <w:rPr>
          <w:rFonts w:cs="Arial"/>
        </w:rPr>
        <w:t xml:space="preserve">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6F1C45" w:rsidRPr="00BB3C70">
        <w:rPr>
          <w:rFonts w:cs="Arial"/>
        </w:rPr>
        <w:t xml:space="preserve"> </w:t>
      </w:r>
      <w:r w:rsidRPr="00BB3C70">
        <w:rPr>
          <w:rFonts w:cs="Arial"/>
        </w:rPr>
        <w:t xml:space="preserve">сельского поселения </w:t>
      </w:r>
      <w:r w:rsidR="00FD1BCA" w:rsidRPr="00BB3C70">
        <w:rPr>
          <w:rFonts w:cs="Arial"/>
        </w:rPr>
        <w:t xml:space="preserve">Калачеевского </w:t>
      </w:r>
      <w:r w:rsidRPr="00BB3C70">
        <w:rPr>
          <w:rFonts w:cs="Arial"/>
        </w:rPr>
        <w:t>муниципального района.</w:t>
      </w:r>
    </w:p>
    <w:p w:rsidR="00301A1C" w:rsidRPr="00BB3C70" w:rsidRDefault="00E44CCD" w:rsidP="00257510">
      <w:pPr>
        <w:rPr>
          <w:rFonts w:cs="Arial"/>
        </w:rPr>
      </w:pPr>
      <w:r w:rsidRPr="00BB3C70">
        <w:rPr>
          <w:rFonts w:cs="Arial"/>
        </w:rPr>
        <w:t>3.</w:t>
      </w:r>
      <w:r w:rsidR="00561F97" w:rsidRPr="00BB3C70">
        <w:rPr>
          <w:rFonts w:cs="Arial"/>
        </w:rPr>
        <w:t>4</w:t>
      </w:r>
      <w:r w:rsidRPr="00BB3C70">
        <w:rPr>
          <w:rFonts w:cs="Arial"/>
        </w:rPr>
        <w:t>.</w:t>
      </w:r>
      <w:r w:rsidR="00BB3C70">
        <w:rPr>
          <w:rFonts w:cs="Arial"/>
        </w:rPr>
        <w:t xml:space="preserve"> </w:t>
      </w:r>
      <w:r w:rsidR="0051603A" w:rsidRPr="00BB3C70">
        <w:rPr>
          <w:rFonts w:cs="Arial"/>
        </w:rPr>
        <w:t>Порядок осуществления дополнительных выплат</w:t>
      </w:r>
      <w:r w:rsidR="00561F97" w:rsidRPr="00BB3C70">
        <w:rPr>
          <w:rFonts w:cs="Arial"/>
        </w:rPr>
        <w:t>, предусмотренных пунктами 3.2.,</w:t>
      </w:r>
      <w:r w:rsidR="0051603A" w:rsidRPr="00BB3C70">
        <w:rPr>
          <w:rFonts w:cs="Arial"/>
        </w:rPr>
        <w:t xml:space="preserve"> 3.</w:t>
      </w:r>
      <w:r w:rsidR="00561F97" w:rsidRPr="00BB3C70">
        <w:rPr>
          <w:rFonts w:cs="Arial"/>
        </w:rPr>
        <w:t>3</w:t>
      </w:r>
      <w:r w:rsidR="0051603A" w:rsidRPr="00BB3C70">
        <w:rPr>
          <w:rFonts w:cs="Arial"/>
        </w:rPr>
        <w:t xml:space="preserve"> настоящего Положения, устанавливается приложением к настоящему Положению.</w:t>
      </w:r>
    </w:p>
    <w:p w:rsidR="00257510" w:rsidRPr="00BB3C70" w:rsidRDefault="00257510" w:rsidP="00257510">
      <w:pPr>
        <w:rPr>
          <w:rFonts w:cs="Arial"/>
        </w:rPr>
      </w:pPr>
    </w:p>
    <w:p w:rsidR="008732AD" w:rsidRPr="00BB3C70" w:rsidRDefault="008732AD" w:rsidP="00257510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B3C70">
        <w:rPr>
          <w:rFonts w:cs="Arial"/>
          <w:bCs/>
          <w:color w:val="26282F"/>
        </w:rPr>
        <w:t xml:space="preserve">4. </w:t>
      </w:r>
      <w:r w:rsidRPr="00BB3C70">
        <w:rPr>
          <w:rFonts w:cs="Arial"/>
        </w:rPr>
        <w:t>Пенсионное обеспечение лица, замещающего выборную муниципальную должность на постоянной основе</w:t>
      </w:r>
    </w:p>
    <w:p w:rsidR="00257510" w:rsidRPr="00BB3C70" w:rsidRDefault="00257510" w:rsidP="00257510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8732AD" w:rsidRPr="00BB3C70" w:rsidRDefault="00257510" w:rsidP="008732A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BB3C70">
        <w:rPr>
          <w:rFonts w:cs="Arial"/>
        </w:rPr>
        <w:t>4.</w:t>
      </w:r>
      <w:r w:rsidR="008732AD" w:rsidRPr="00BB3C70">
        <w:rPr>
          <w:rFonts w:cs="Arial"/>
        </w:rPr>
        <w:t xml:space="preserve">1. Лицу, замещавшему выборную муниципальную должность на постоянной основе, за счет средств местного бюджета может быть установлена доплата к страховой пенсии по старости (инвалидности), назначенной в соответствии с </w:t>
      </w:r>
      <w:r w:rsidR="008732AD" w:rsidRPr="00BB3C70">
        <w:rPr>
          <w:rFonts w:cs="Arial"/>
          <w:color w:val="000000"/>
        </w:rPr>
        <w:t xml:space="preserve">Федеральным законом </w:t>
      </w:r>
      <w:r w:rsidR="008732AD" w:rsidRPr="00BB3C70">
        <w:rPr>
          <w:rFonts w:cs="Arial"/>
        </w:rPr>
        <w:t>"О страховых пенсиях", либо 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8732AD" w:rsidRPr="00BB3C70" w:rsidRDefault="00257510" w:rsidP="008732A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BB3C70">
        <w:rPr>
          <w:rFonts w:cs="Arial"/>
        </w:rPr>
        <w:t>4.</w:t>
      </w:r>
      <w:r w:rsidR="008732AD" w:rsidRPr="00BB3C70">
        <w:rPr>
          <w:rFonts w:cs="Arial"/>
        </w:rPr>
        <w:t xml:space="preserve">2. Право на доплату к страховой пенсии по старости (инвалидности) либо к пенсии, назначаемой в соответствии со статьей 32 Закона Российской Федерации "О занятости населения в Российской Федерации", 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(в том числе досрочно), за исключением случаев прекращения полномочий, связанных 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</w:t>
      </w:r>
      <w:r w:rsidR="008732AD" w:rsidRPr="00BB3C70">
        <w:rPr>
          <w:rFonts w:cs="Arial"/>
          <w:color w:val="000000"/>
        </w:rPr>
        <w:t>Федеральным законом</w:t>
      </w:r>
      <w:r w:rsidR="008732AD" w:rsidRPr="00BB3C70">
        <w:rPr>
          <w:rFonts w:cs="Arial"/>
        </w:rPr>
        <w:t xml:space="preserve"> "О страховых пенсиях", либо к пенсии, назначаемой в соответствии со статьей 32 Закона Российской Федерации "О занятости населения в Российской Федерации", определяется согласно приложению к настоящему Закону Воронежской области.</w:t>
      </w:r>
    </w:p>
    <w:p w:rsidR="008732AD" w:rsidRPr="00BB3C70" w:rsidRDefault="008732AD" w:rsidP="008732A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BB3C70">
        <w:rPr>
          <w:rFonts w:cs="Arial"/>
        </w:rPr>
        <w:t xml:space="preserve">В стаж муниципальной службы для назначения доплаты к страховой пенсии, указанной в абзаце первом настоящей части, включаются периоды работы (службы), </w:t>
      </w:r>
      <w:r w:rsidRPr="00BB3C70">
        <w:rPr>
          <w:rFonts w:cs="Arial"/>
        </w:rPr>
        <w:lastRenderedPageBreak/>
        <w:t>установленные статьей 2 Закона Воронежской области "О порядке исчисления стажа муниципальной службы муниципальных служащих в Воронежской области".</w:t>
      </w:r>
    </w:p>
    <w:p w:rsidR="008732AD" w:rsidRPr="00BB3C70" w:rsidRDefault="00257510" w:rsidP="008732AD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BB3C70">
        <w:rPr>
          <w:rFonts w:cs="Arial"/>
        </w:rPr>
        <w:t>4.</w:t>
      </w:r>
      <w:r w:rsidR="008732AD" w:rsidRPr="00BB3C70">
        <w:rPr>
          <w:rFonts w:cs="Arial"/>
        </w:rPr>
        <w:t xml:space="preserve">3. Размер и порядок назначения доплаты к страховой пенсии по старости (инвалидности) либо к пенсии, назначаемой в соответствии со статьей 32 Закона Российской Федерации "О занятости населения в Российской Федерации", предусмотренной настоящим Законом Воронежской области, устанавливаются нормативными правовыми актами Совета народных депутатов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="008732AD" w:rsidRPr="00BB3C70">
        <w:rPr>
          <w:rFonts w:cs="Arial"/>
        </w:rPr>
        <w:t xml:space="preserve"> сельского поселения.</w:t>
      </w:r>
    </w:p>
    <w:p w:rsidR="008732AD" w:rsidRPr="00BB3C70" w:rsidRDefault="00257510" w:rsidP="00257510">
      <w:pPr>
        <w:rPr>
          <w:rFonts w:cs="Arial"/>
        </w:rPr>
      </w:pPr>
      <w:r w:rsidRPr="00BB3C70">
        <w:rPr>
          <w:rFonts w:cs="Arial"/>
        </w:rPr>
        <w:t>4.</w:t>
      </w:r>
      <w:r w:rsidR="008732AD" w:rsidRPr="00BB3C70">
        <w:rPr>
          <w:rFonts w:cs="Arial"/>
        </w:rPr>
        <w:t>4. Максимальный размер доплаты, указанной в части 1 настоящей статьи, не может превышать максимальный размер доплаты к страховой пенсии по старости (инвалидности), установленной Законом Воронежской области для лиц, замещающих государственные должности Воронежской области</w:t>
      </w:r>
      <w:r w:rsidRPr="00BB3C70">
        <w:rPr>
          <w:rFonts w:cs="Arial"/>
        </w:rPr>
        <w:t>.</w:t>
      </w:r>
    </w:p>
    <w:p w:rsidR="004C7652" w:rsidRPr="00BB3C70" w:rsidRDefault="004C7652" w:rsidP="00257510">
      <w:pPr>
        <w:rPr>
          <w:rFonts w:cs="Arial"/>
        </w:rPr>
      </w:pPr>
    </w:p>
    <w:p w:rsidR="008732AD" w:rsidRPr="00BB3C70" w:rsidRDefault="008732AD" w:rsidP="00257510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BB3C70">
        <w:rPr>
          <w:sz w:val="24"/>
          <w:szCs w:val="24"/>
        </w:rPr>
        <w:t>5. Ежегодный оплачиваемый отпуск лица, замещающего выборную муниципальную должность на постоянной основе</w:t>
      </w:r>
    </w:p>
    <w:p w:rsidR="004C7652" w:rsidRPr="00BB3C70" w:rsidRDefault="004C7652" w:rsidP="00257510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8732AD" w:rsidRPr="00BB3C70" w:rsidRDefault="008732AD" w:rsidP="008732AD">
      <w:pPr>
        <w:rPr>
          <w:rFonts w:cs="Arial"/>
        </w:rPr>
      </w:pPr>
      <w:r w:rsidRPr="00BB3C70">
        <w:rPr>
          <w:rFonts w:cs="Arial"/>
        </w:rPr>
        <w:t xml:space="preserve">Главе </w:t>
      </w:r>
      <w:proofErr w:type="spellStart"/>
      <w:r w:rsidR="00552224" w:rsidRPr="00BB3C70">
        <w:rPr>
          <w:rFonts w:cs="Arial"/>
        </w:rPr>
        <w:t>Коренновского</w:t>
      </w:r>
      <w:proofErr w:type="spellEnd"/>
      <w:r w:rsidRPr="00BB3C70">
        <w:rPr>
          <w:rFonts w:cs="Arial"/>
        </w:rPr>
        <w:t xml:space="preserve"> сельского поселения, замещающему выборную муниципальную должность на постоянной основе,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дней.</w:t>
      </w:r>
    </w:p>
    <w:p w:rsidR="00301A1C" w:rsidRPr="00BB3C70" w:rsidRDefault="00BB3C70" w:rsidP="00BB3C70">
      <w:pPr>
        <w:rPr>
          <w:rFonts w:cs="Arial"/>
        </w:rPr>
      </w:pPr>
      <w:r>
        <w:rPr>
          <w:rFonts w:cs="Arial"/>
        </w:rPr>
        <w:br w:type="page"/>
      </w:r>
    </w:p>
    <w:p w:rsidR="00E44CCD" w:rsidRPr="00BB3C70" w:rsidRDefault="00E44CCD" w:rsidP="00EE34EC">
      <w:pPr>
        <w:ind w:firstLine="0"/>
        <w:rPr>
          <w:rFonts w:cs="Arial"/>
        </w:rPr>
      </w:pPr>
    </w:p>
    <w:p w:rsidR="0051603A" w:rsidRPr="00BB3C70" w:rsidRDefault="00E44CCD" w:rsidP="00EE34EC">
      <w:pPr>
        <w:jc w:val="right"/>
        <w:rPr>
          <w:rFonts w:cs="Arial"/>
        </w:rPr>
      </w:pPr>
      <w:r w:rsidRPr="00BB3C70">
        <w:rPr>
          <w:rFonts w:cs="Arial"/>
        </w:rPr>
        <w:t>Приложение</w:t>
      </w:r>
      <w:r w:rsidR="0051603A" w:rsidRPr="00BB3C70">
        <w:rPr>
          <w:rFonts w:cs="Arial"/>
        </w:rPr>
        <w:t xml:space="preserve"> к</w:t>
      </w:r>
    </w:p>
    <w:p w:rsidR="00E44CCD" w:rsidRPr="00BB3C70" w:rsidRDefault="0051603A" w:rsidP="00EE34EC">
      <w:pPr>
        <w:jc w:val="right"/>
        <w:rPr>
          <w:rFonts w:cs="Arial"/>
        </w:rPr>
      </w:pPr>
      <w:r w:rsidRPr="00BB3C70">
        <w:rPr>
          <w:rFonts w:cs="Arial"/>
        </w:rPr>
        <w:t xml:space="preserve">Положению об оплате труда выборного </w:t>
      </w:r>
    </w:p>
    <w:p w:rsidR="00E44CCD" w:rsidRPr="00BB3C70" w:rsidRDefault="0051603A" w:rsidP="00EE34EC">
      <w:pPr>
        <w:jc w:val="right"/>
        <w:rPr>
          <w:rFonts w:cs="Arial"/>
        </w:rPr>
      </w:pPr>
      <w:r w:rsidRPr="00BB3C70">
        <w:rPr>
          <w:rFonts w:cs="Arial"/>
        </w:rPr>
        <w:t xml:space="preserve">должностного лица местного самоуправления </w:t>
      </w:r>
    </w:p>
    <w:p w:rsidR="00E44CCD" w:rsidRPr="00BB3C70" w:rsidRDefault="00552224" w:rsidP="00EE34EC">
      <w:pPr>
        <w:jc w:val="right"/>
        <w:rPr>
          <w:rFonts w:cs="Arial"/>
        </w:rPr>
      </w:pPr>
      <w:proofErr w:type="spellStart"/>
      <w:r w:rsidRPr="00BB3C70">
        <w:rPr>
          <w:rFonts w:cs="Arial"/>
        </w:rPr>
        <w:t>Коренновского</w:t>
      </w:r>
      <w:proofErr w:type="spellEnd"/>
      <w:r w:rsidR="00FD1BCA" w:rsidRPr="00BB3C70">
        <w:rPr>
          <w:rFonts w:cs="Arial"/>
        </w:rPr>
        <w:t xml:space="preserve"> </w:t>
      </w:r>
      <w:r w:rsidR="0051603A" w:rsidRPr="00BB3C70">
        <w:rPr>
          <w:rFonts w:cs="Arial"/>
        </w:rPr>
        <w:t xml:space="preserve">сельского поселения </w:t>
      </w:r>
      <w:r w:rsidR="00FD1BCA" w:rsidRPr="00BB3C70">
        <w:rPr>
          <w:rFonts w:cs="Arial"/>
        </w:rPr>
        <w:t xml:space="preserve">Калачеевского </w:t>
      </w:r>
    </w:p>
    <w:p w:rsidR="00E44CCD" w:rsidRPr="00BB3C70" w:rsidRDefault="0051603A" w:rsidP="00EE34EC">
      <w:pPr>
        <w:jc w:val="right"/>
        <w:rPr>
          <w:rFonts w:cs="Arial"/>
        </w:rPr>
      </w:pPr>
      <w:r w:rsidRPr="00BB3C70">
        <w:rPr>
          <w:rFonts w:cs="Arial"/>
        </w:rPr>
        <w:t xml:space="preserve">муниципального района, осуществляющего </w:t>
      </w:r>
    </w:p>
    <w:p w:rsidR="0051603A" w:rsidRPr="00BB3C70" w:rsidRDefault="0051603A" w:rsidP="00EE34EC">
      <w:pPr>
        <w:jc w:val="right"/>
        <w:rPr>
          <w:rFonts w:cs="Arial"/>
        </w:rPr>
      </w:pPr>
      <w:r w:rsidRPr="00BB3C70">
        <w:rPr>
          <w:rFonts w:cs="Arial"/>
        </w:rPr>
        <w:t>свои полномочия на постоянной основе</w:t>
      </w:r>
    </w:p>
    <w:p w:rsidR="0051603A" w:rsidRPr="00BB3C70" w:rsidRDefault="0051603A" w:rsidP="00EE34EC">
      <w:pPr>
        <w:jc w:val="right"/>
        <w:rPr>
          <w:rFonts w:cs="Arial"/>
        </w:rPr>
      </w:pPr>
    </w:p>
    <w:p w:rsidR="00E44CCD" w:rsidRPr="00BB3C70" w:rsidRDefault="0051603A" w:rsidP="00EE34EC">
      <w:pPr>
        <w:jc w:val="center"/>
        <w:rPr>
          <w:rFonts w:cs="Arial"/>
          <w:b/>
          <w:bCs/>
        </w:rPr>
      </w:pPr>
      <w:r w:rsidRPr="00BB3C70">
        <w:rPr>
          <w:rFonts w:cs="Arial"/>
          <w:b/>
          <w:bCs/>
        </w:rPr>
        <w:t>Порядок</w:t>
      </w:r>
    </w:p>
    <w:p w:rsidR="0051603A" w:rsidRPr="00BB3C70" w:rsidRDefault="0051603A" w:rsidP="00EE34EC">
      <w:pPr>
        <w:jc w:val="center"/>
        <w:rPr>
          <w:rFonts w:cs="Arial"/>
          <w:b/>
          <w:bCs/>
        </w:rPr>
      </w:pPr>
      <w:r w:rsidRPr="00BB3C70">
        <w:rPr>
          <w:rFonts w:cs="Arial"/>
          <w:b/>
          <w:bCs/>
        </w:rPr>
        <w:t>выплаты материальной помощи и единовременной выплаты при предоставлении ежегодного оплачиваемого отпуска</w:t>
      </w:r>
    </w:p>
    <w:p w:rsidR="00E44CCD" w:rsidRPr="00BB3C70" w:rsidRDefault="00E44CCD" w:rsidP="00EE34EC">
      <w:pPr>
        <w:pStyle w:val="2"/>
        <w:rPr>
          <w:sz w:val="24"/>
          <w:szCs w:val="24"/>
        </w:rPr>
      </w:pPr>
    </w:p>
    <w:p w:rsidR="0051603A" w:rsidRPr="00BB3C70" w:rsidRDefault="00301A1C" w:rsidP="00EE34EC">
      <w:pPr>
        <w:pStyle w:val="2"/>
        <w:rPr>
          <w:sz w:val="24"/>
          <w:szCs w:val="24"/>
        </w:rPr>
      </w:pPr>
      <w:r w:rsidRPr="00BB3C70">
        <w:rPr>
          <w:sz w:val="24"/>
          <w:szCs w:val="24"/>
        </w:rPr>
        <w:t>1</w:t>
      </w:r>
      <w:r w:rsidR="0051603A" w:rsidRPr="00BB3C70">
        <w:rPr>
          <w:sz w:val="24"/>
          <w:szCs w:val="24"/>
        </w:rPr>
        <w:t>. Порядок выплаты материальной помощи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- при регистрации брака, на основании копии свидетельства о регистрации брака;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- при рождении ребенка, на основании копии свидетельства о рождении;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51603A" w:rsidRPr="00BB3C70" w:rsidRDefault="0051603A" w:rsidP="00EE34EC">
      <w:pPr>
        <w:rPr>
          <w:rFonts w:cs="Arial"/>
        </w:rPr>
      </w:pPr>
      <w:r w:rsidRPr="00BB3C70">
        <w:rPr>
          <w:rFonts w:cs="Arial"/>
        </w:rPr>
        <w:lastRenderedPageBreak/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51603A" w:rsidRPr="00BB3C70" w:rsidRDefault="0051603A" w:rsidP="00EE34EC">
      <w:pPr>
        <w:rPr>
          <w:rFonts w:cs="Arial"/>
        </w:rPr>
      </w:pPr>
    </w:p>
    <w:p w:rsidR="0051603A" w:rsidRPr="00BB3C70" w:rsidRDefault="00301A1C" w:rsidP="00EE34EC">
      <w:pPr>
        <w:pStyle w:val="2"/>
        <w:rPr>
          <w:sz w:val="24"/>
          <w:szCs w:val="24"/>
        </w:rPr>
      </w:pPr>
      <w:r w:rsidRPr="00BB3C70">
        <w:rPr>
          <w:sz w:val="24"/>
          <w:szCs w:val="24"/>
        </w:rPr>
        <w:t>2</w:t>
      </w:r>
      <w:r w:rsidR="0051603A" w:rsidRPr="00BB3C70">
        <w:rPr>
          <w:sz w:val="24"/>
          <w:szCs w:val="24"/>
        </w:rPr>
        <w:t>. Порядок единовременной выплаты</w:t>
      </w:r>
    </w:p>
    <w:p w:rsidR="0051603A" w:rsidRPr="00BB3C70" w:rsidRDefault="0051603A" w:rsidP="00EE34EC">
      <w:pPr>
        <w:pStyle w:val="2"/>
        <w:rPr>
          <w:sz w:val="24"/>
          <w:szCs w:val="24"/>
        </w:rPr>
      </w:pPr>
      <w:r w:rsidRPr="00BB3C70">
        <w:rPr>
          <w:sz w:val="24"/>
          <w:szCs w:val="24"/>
        </w:rPr>
        <w:t>при предоставлении ежегодного оплачиваемого отпуска</w:t>
      </w:r>
    </w:p>
    <w:p w:rsidR="0051603A" w:rsidRPr="00BB3C70" w:rsidRDefault="0051603A" w:rsidP="00EE34EC">
      <w:pPr>
        <w:rPr>
          <w:rFonts w:cs="Arial"/>
        </w:rPr>
      </w:pP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51603A" w:rsidRPr="00BB3C70" w:rsidRDefault="00301A1C" w:rsidP="00EE34EC">
      <w:pPr>
        <w:rPr>
          <w:rFonts w:cs="Arial"/>
        </w:rPr>
      </w:pPr>
      <w:r w:rsidRPr="00BB3C70">
        <w:rPr>
          <w:rFonts w:cs="Arial"/>
        </w:rPr>
        <w:t>1</w:t>
      </w:r>
      <w:r w:rsidR="0051603A" w:rsidRPr="00BB3C70">
        <w:rPr>
          <w:rFonts w:cs="Arial"/>
        </w:rPr>
        <w:t>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 настоящего Порядка.</w:t>
      </w:r>
    </w:p>
    <w:p w:rsidR="0051603A" w:rsidRPr="00BB3C70" w:rsidRDefault="0051603A" w:rsidP="00EE34EC">
      <w:pPr>
        <w:rPr>
          <w:rFonts w:cs="Arial"/>
        </w:rPr>
      </w:pPr>
    </w:p>
    <w:p w:rsidR="0051603A" w:rsidRPr="00BB3C70" w:rsidRDefault="0051603A" w:rsidP="00EE34EC">
      <w:pPr>
        <w:rPr>
          <w:rFonts w:cs="Arial"/>
        </w:rPr>
      </w:pPr>
    </w:p>
    <w:p w:rsidR="0051603A" w:rsidRPr="00BB3C70" w:rsidRDefault="0051603A" w:rsidP="00EE34EC">
      <w:pPr>
        <w:rPr>
          <w:rFonts w:cs="Arial"/>
        </w:rPr>
      </w:pPr>
    </w:p>
    <w:p w:rsidR="00FD1BCA" w:rsidRPr="00BB3C70" w:rsidRDefault="00FD1BCA" w:rsidP="00EE34EC">
      <w:pPr>
        <w:rPr>
          <w:rFonts w:cs="Arial"/>
        </w:rPr>
      </w:pPr>
    </w:p>
    <w:p w:rsidR="00FD1BCA" w:rsidRPr="00BB3C70" w:rsidRDefault="00FD1BCA" w:rsidP="00EE34EC">
      <w:pPr>
        <w:rPr>
          <w:rFonts w:cs="Arial"/>
        </w:rPr>
      </w:pPr>
    </w:p>
    <w:p w:rsidR="00FD1BCA" w:rsidRPr="00BB3C70" w:rsidRDefault="00FD1BCA" w:rsidP="00EE34EC">
      <w:pPr>
        <w:rPr>
          <w:rFonts w:cs="Arial"/>
        </w:rPr>
      </w:pPr>
    </w:p>
    <w:p w:rsidR="00FD1BCA" w:rsidRPr="00BB3C70" w:rsidRDefault="00FD1BCA" w:rsidP="00EE34EC">
      <w:pPr>
        <w:rPr>
          <w:rFonts w:cs="Arial"/>
        </w:rPr>
      </w:pPr>
    </w:p>
    <w:p w:rsidR="004A5814" w:rsidRPr="00BB3C70" w:rsidRDefault="004A5814" w:rsidP="00EE34EC">
      <w:pPr>
        <w:rPr>
          <w:rFonts w:cs="Arial"/>
        </w:rPr>
      </w:pPr>
    </w:p>
    <w:sectPr w:rsidR="004A5814" w:rsidRPr="00BB3C70" w:rsidSect="00BB3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8B4" w:rsidRDefault="002D68B4" w:rsidP="00EE34EC">
      <w:r>
        <w:separator/>
      </w:r>
    </w:p>
  </w:endnote>
  <w:endnote w:type="continuationSeparator" w:id="0">
    <w:p w:rsidR="002D68B4" w:rsidRDefault="002D68B4" w:rsidP="00EE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EC" w:rsidRDefault="00EE34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EC" w:rsidRDefault="00EE34E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EC" w:rsidRDefault="00EE34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8B4" w:rsidRDefault="002D68B4" w:rsidP="00EE34EC">
      <w:r>
        <w:separator/>
      </w:r>
    </w:p>
  </w:footnote>
  <w:footnote w:type="continuationSeparator" w:id="0">
    <w:p w:rsidR="002D68B4" w:rsidRDefault="002D68B4" w:rsidP="00EE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EC" w:rsidRDefault="00EE34E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EC" w:rsidRPr="00550685" w:rsidRDefault="00EE34EC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EC" w:rsidRDefault="00EE34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E05A82"/>
    <w:multiLevelType w:val="hybridMultilevel"/>
    <w:tmpl w:val="C4662DBC"/>
    <w:lvl w:ilvl="0" w:tplc="31B41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14"/>
    <w:rsid w:val="000B5D5E"/>
    <w:rsid w:val="000E6C5D"/>
    <w:rsid w:val="001A370B"/>
    <w:rsid w:val="001C1563"/>
    <w:rsid w:val="002161AA"/>
    <w:rsid w:val="00257510"/>
    <w:rsid w:val="002A40ED"/>
    <w:rsid w:val="002D68B4"/>
    <w:rsid w:val="00301A1C"/>
    <w:rsid w:val="004606F2"/>
    <w:rsid w:val="00467781"/>
    <w:rsid w:val="00474C57"/>
    <w:rsid w:val="004A5814"/>
    <w:rsid w:val="004C7652"/>
    <w:rsid w:val="004E273F"/>
    <w:rsid w:val="0051603A"/>
    <w:rsid w:val="00527526"/>
    <w:rsid w:val="00550685"/>
    <w:rsid w:val="00552224"/>
    <w:rsid w:val="00561F97"/>
    <w:rsid w:val="0062070D"/>
    <w:rsid w:val="00681A4A"/>
    <w:rsid w:val="006E7C7A"/>
    <w:rsid w:val="006F1C45"/>
    <w:rsid w:val="008732AD"/>
    <w:rsid w:val="009F35C4"/>
    <w:rsid w:val="00A64347"/>
    <w:rsid w:val="00AC589A"/>
    <w:rsid w:val="00BB3C70"/>
    <w:rsid w:val="00BC7A81"/>
    <w:rsid w:val="00BD48EC"/>
    <w:rsid w:val="00C62C68"/>
    <w:rsid w:val="00CE445E"/>
    <w:rsid w:val="00DB74F4"/>
    <w:rsid w:val="00E1641B"/>
    <w:rsid w:val="00E34477"/>
    <w:rsid w:val="00E42FF5"/>
    <w:rsid w:val="00E44CCD"/>
    <w:rsid w:val="00E7768C"/>
    <w:rsid w:val="00EC09F0"/>
    <w:rsid w:val="00EE34EC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002F2"/>
  <w15:docId w15:val="{52A872D2-4F44-4538-A100-34778B8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677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77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77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77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77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1603A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a3">
    <w:name w:val="Вопрос"/>
    <w:basedOn w:val="a"/>
    <w:rsid w:val="0051603A"/>
    <w:pPr>
      <w:spacing w:after="240"/>
      <w:ind w:left="567" w:hanging="567"/>
    </w:pPr>
    <w:rPr>
      <w:rFonts w:ascii="Times New Roman" w:hAnsi="Times New Roman"/>
      <w:b/>
      <w:sz w:val="32"/>
      <w:szCs w:val="20"/>
    </w:rPr>
  </w:style>
  <w:style w:type="paragraph" w:customStyle="1" w:styleId="12">
    <w:name w:val="Знак1"/>
    <w:basedOn w:val="a"/>
    <w:rsid w:val="0051603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D1BCA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EE34E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E34E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E34E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E34E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77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6778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rsid w:val="00EE34E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677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67781"/>
    <w:rPr>
      <w:color w:val="0000FF"/>
      <w:u w:val="none"/>
    </w:rPr>
  </w:style>
  <w:style w:type="paragraph" w:styleId="a7">
    <w:name w:val="header"/>
    <w:basedOn w:val="a"/>
    <w:link w:val="a8"/>
    <w:rsid w:val="00EE3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E34EC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EE3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E34EC"/>
    <w:rPr>
      <w:rFonts w:ascii="Arial" w:hAnsi="Arial"/>
      <w:sz w:val="24"/>
      <w:szCs w:val="24"/>
    </w:rPr>
  </w:style>
  <w:style w:type="table" w:styleId="ab">
    <w:name w:val="Table Grid"/>
    <w:basedOn w:val="a1"/>
    <w:rsid w:val="0087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rsid w:val="004677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77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77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6778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67781"/>
    <w:rPr>
      <w:sz w:val="28"/>
    </w:rPr>
  </w:style>
  <w:style w:type="paragraph" w:styleId="ac">
    <w:name w:val="Balloon Text"/>
    <w:basedOn w:val="a"/>
    <w:link w:val="ad"/>
    <w:semiHidden/>
    <w:unhideWhenUsed/>
    <w:rsid w:val="00CE44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E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66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Kistanova</cp:lastModifiedBy>
  <cp:revision>13</cp:revision>
  <cp:lastPrinted>2022-08-03T08:37:00Z</cp:lastPrinted>
  <dcterms:created xsi:type="dcterms:W3CDTF">2022-08-02T11:19:00Z</dcterms:created>
  <dcterms:modified xsi:type="dcterms:W3CDTF">2022-08-04T12:15:00Z</dcterms:modified>
</cp:coreProperties>
</file>