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C24C0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B93D3D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73230"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73230">
        <w:rPr>
          <w:rFonts w:ascii="Arial" w:eastAsia="Times New Roman" w:hAnsi="Arial" w:cs="Arial"/>
          <w:sz w:val="24"/>
          <w:szCs w:val="24"/>
          <w:lang w:eastAsia="ru-RU"/>
        </w:rPr>
        <w:t>» декабря 2022 г. № 57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480" w:rsidRDefault="00C24C06" w:rsidP="00C24C06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FDA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Arial" w:hAnsi="Arial" w:cs="Arial"/>
          <w:sz w:val="24"/>
          <w:szCs w:val="24"/>
        </w:rPr>
        <w:t>Криниченского</w:t>
      </w:r>
      <w:r w:rsidRPr="00D50FDA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13</w:t>
      </w:r>
      <w:r w:rsidRPr="00D50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Pr="00D50FDA">
        <w:rPr>
          <w:rFonts w:ascii="Arial" w:hAnsi="Arial" w:cs="Arial"/>
          <w:sz w:val="24"/>
          <w:szCs w:val="24"/>
        </w:rPr>
        <w:t>1.201</w:t>
      </w:r>
      <w:r>
        <w:rPr>
          <w:rFonts w:ascii="Arial" w:hAnsi="Arial" w:cs="Arial"/>
          <w:sz w:val="24"/>
          <w:szCs w:val="24"/>
        </w:rPr>
        <w:t>6</w:t>
      </w:r>
      <w:r w:rsidRPr="00D50FDA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18</w:t>
      </w:r>
      <w:r w:rsidRPr="00D50FDA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D50FDA">
        <w:rPr>
          <w:rFonts w:ascii="Arial" w:eastAsia="Times New Roman" w:hAnsi="Arial" w:cs="Arial"/>
          <w:sz w:val="24"/>
          <w:szCs w:val="24"/>
          <w:lang w:eastAsia="ru-RU"/>
        </w:rPr>
        <w:t>Принятие решения о создании семейного (родового) захоронения</w:t>
      </w:r>
      <w:r w:rsidRPr="00D50FDA">
        <w:rPr>
          <w:rFonts w:ascii="Arial" w:hAnsi="Arial" w:cs="Arial"/>
          <w:sz w:val="24"/>
          <w:szCs w:val="24"/>
          <w:lang w:eastAsia="ru-RU"/>
        </w:rPr>
        <w:t>»</w:t>
      </w:r>
      <w:r w:rsidR="002B0E9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bookmarkEnd w:id="0"/>
    <w:p w:rsidR="002B0E9F" w:rsidRPr="002B0E9F" w:rsidRDefault="002B0E9F" w:rsidP="002B0E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33116F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B0E9F" w:rsidRPr="002B0E9F" w:rsidRDefault="005F7BE1" w:rsidP="002B0E9F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2B0E9F">
        <w:rPr>
          <w:rFonts w:ascii="Arial" w:hAnsi="Arial" w:cs="Arial"/>
          <w:sz w:val="24"/>
          <w:szCs w:val="24"/>
        </w:rPr>
        <w:t>от 1</w:t>
      </w:r>
      <w:r w:rsidR="00C24C06">
        <w:rPr>
          <w:rFonts w:ascii="Arial" w:hAnsi="Arial" w:cs="Arial"/>
          <w:sz w:val="24"/>
          <w:szCs w:val="24"/>
        </w:rPr>
        <w:t>3</w:t>
      </w:r>
      <w:r w:rsidR="002B0E9F">
        <w:rPr>
          <w:rFonts w:ascii="Arial" w:hAnsi="Arial" w:cs="Arial"/>
          <w:sz w:val="24"/>
          <w:szCs w:val="24"/>
        </w:rPr>
        <w:t xml:space="preserve">.01.2016 года № </w:t>
      </w:r>
      <w:r w:rsidR="00C24C06">
        <w:rPr>
          <w:rFonts w:ascii="Arial" w:hAnsi="Arial" w:cs="Arial"/>
          <w:sz w:val="24"/>
          <w:szCs w:val="24"/>
        </w:rPr>
        <w:t>18</w:t>
      </w:r>
      <w:r w:rsidR="002B0E9F">
        <w:rPr>
          <w:rFonts w:ascii="Arial" w:hAnsi="Arial" w:cs="Arial"/>
          <w:sz w:val="24"/>
          <w:szCs w:val="24"/>
        </w:rPr>
        <w:t xml:space="preserve"> «</w:t>
      </w:r>
      <w:r w:rsidR="002B0E9F" w:rsidRPr="002B0E9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2B0E9F" w:rsidRDefault="002B0E9F" w:rsidP="002B0E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E9F">
        <w:rPr>
          <w:rFonts w:ascii="Arial" w:eastAsia="Times New Roman" w:hAnsi="Arial" w:cs="Arial"/>
          <w:sz w:val="24"/>
          <w:szCs w:val="24"/>
          <w:lang w:eastAsia="ru-RU"/>
        </w:rPr>
        <w:t>по предо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муниципальной услуги 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«Приняти</w:t>
      </w:r>
      <w:r>
        <w:rPr>
          <w:rFonts w:ascii="Arial" w:eastAsia="Times New Roman" w:hAnsi="Arial" w:cs="Arial"/>
          <w:sz w:val="24"/>
          <w:szCs w:val="24"/>
          <w:lang w:eastAsia="ru-RU"/>
        </w:rPr>
        <w:t>е решения о создании семейного (родового) захоронения» (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 2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C24C06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2B0E9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F7BE1" w:rsidRPr="009D0D9C" w:rsidRDefault="005F7BE1" w:rsidP="002B0E9F">
      <w:pPr>
        <w:pStyle w:val="a3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24C0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C24C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C24C0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</w:t>
      </w:r>
      <w:r w:rsidR="00C24C0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Ю.В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C24C0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A" w:rsidRDefault="00B6475A" w:rsidP="00370AA5">
      <w:pPr>
        <w:spacing w:after="0" w:line="240" w:lineRule="auto"/>
      </w:pPr>
      <w:r>
        <w:separator/>
      </w:r>
    </w:p>
  </w:endnote>
  <w:endnote w:type="continuationSeparator" w:id="0">
    <w:p w:rsidR="00B6475A" w:rsidRDefault="00B6475A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A" w:rsidRDefault="00B6475A" w:rsidP="00370AA5">
      <w:pPr>
        <w:spacing w:after="0" w:line="240" w:lineRule="auto"/>
      </w:pPr>
      <w:r>
        <w:separator/>
      </w:r>
    </w:p>
  </w:footnote>
  <w:footnote w:type="continuationSeparator" w:id="0">
    <w:p w:rsidR="00B6475A" w:rsidRDefault="00B6475A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33D5A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2B0E9F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12706"/>
    <w:rsid w:val="00B6475A"/>
    <w:rsid w:val="00B93D3D"/>
    <w:rsid w:val="00C0449B"/>
    <w:rsid w:val="00C24C06"/>
    <w:rsid w:val="00C33664"/>
    <w:rsid w:val="00C3718E"/>
    <w:rsid w:val="00C40624"/>
    <w:rsid w:val="00C768AA"/>
    <w:rsid w:val="00C84952"/>
    <w:rsid w:val="00CC41A3"/>
    <w:rsid w:val="00CD3480"/>
    <w:rsid w:val="00CE5495"/>
    <w:rsid w:val="00D47274"/>
    <w:rsid w:val="00D5778F"/>
    <w:rsid w:val="00D657D3"/>
    <w:rsid w:val="00DB0270"/>
    <w:rsid w:val="00DD1D81"/>
    <w:rsid w:val="00E05BD5"/>
    <w:rsid w:val="00E219F4"/>
    <w:rsid w:val="00E375A8"/>
    <w:rsid w:val="00E67670"/>
    <w:rsid w:val="00E7323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2022-02-28T11:27:00Z</cp:lastPrinted>
  <dcterms:created xsi:type="dcterms:W3CDTF">2022-12-08T13:12:00Z</dcterms:created>
  <dcterms:modified xsi:type="dcterms:W3CDTF">2023-01-19T05:49:00Z</dcterms:modified>
</cp:coreProperties>
</file>