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D6" w:rsidRDefault="00A81ED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9F5D16" w:rsidRDefault="009F5D1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A81ED6" w:rsidRDefault="00A81ED6">
      <w:pPr>
        <w:shd w:val="clear" w:color="auto" w:fill="FFFFFF"/>
        <w:sectPr w:rsidR="00A81ED6">
          <w:type w:val="continuous"/>
          <w:pgSz w:w="11909" w:h="16834"/>
          <w:pgMar w:top="1126" w:right="571" w:bottom="360" w:left="1469" w:header="720" w:footer="720" w:gutter="0"/>
          <w:cols w:num="2" w:space="720" w:equalWidth="0">
            <w:col w:w="2472" w:space="6677"/>
            <w:col w:w="720"/>
          </w:cols>
          <w:noEndnote/>
        </w:sectPr>
      </w:pPr>
    </w:p>
    <w:p w:rsidR="009F5D16" w:rsidRDefault="009F5D16" w:rsidP="009F5D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2856738</wp:posOffset>
            </wp:positionH>
            <wp:positionV relativeFrom="paragraph">
              <wp:posOffset>-101168</wp:posOffset>
            </wp:positionV>
            <wp:extent cx="542011" cy="75346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1" cy="7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D16" w:rsidRDefault="009F5D16" w:rsidP="009F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F5D16" w:rsidRDefault="009F5D16" w:rsidP="009F5D16">
      <w:pPr>
        <w:jc w:val="center"/>
        <w:rPr>
          <w:b/>
          <w:sz w:val="28"/>
          <w:szCs w:val="28"/>
        </w:rPr>
      </w:pPr>
    </w:p>
    <w:p w:rsidR="009F5D16" w:rsidRDefault="009F5D16" w:rsidP="009F5D16">
      <w:pPr>
        <w:jc w:val="center"/>
        <w:rPr>
          <w:b/>
          <w:sz w:val="28"/>
          <w:szCs w:val="28"/>
        </w:rPr>
      </w:pPr>
    </w:p>
    <w:p w:rsidR="009F5D16" w:rsidRDefault="009F5D16" w:rsidP="009F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5D16" w:rsidRDefault="009F5D16" w:rsidP="009F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ГОРОДСКОГО ПОСЕЛЕНИЯ Р.П. </w:t>
      </w:r>
      <w:proofErr w:type="gramStart"/>
      <w:r>
        <w:rPr>
          <w:b/>
          <w:sz w:val="28"/>
          <w:szCs w:val="28"/>
        </w:rPr>
        <w:t>ОКТЯБРЬСКИЙ</w:t>
      </w:r>
      <w:proofErr w:type="gramEnd"/>
    </w:p>
    <w:p w:rsidR="009F5D16" w:rsidRDefault="009F5D16" w:rsidP="009F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9F5D16" w:rsidRDefault="009F5D16" w:rsidP="009F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9F5D16" w:rsidRDefault="009F5D16" w:rsidP="009F5D16">
      <w:pPr>
        <w:shd w:val="clear" w:color="auto" w:fill="FFFFFF"/>
        <w:spacing w:before="20" w:line="259" w:lineRule="exact"/>
        <w:ind w:left="5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5D16" w:rsidRDefault="009F5D16" w:rsidP="009F5D16">
      <w:pPr>
        <w:shd w:val="clear" w:color="auto" w:fill="FFFFFF"/>
        <w:spacing w:before="20" w:line="259" w:lineRule="exact"/>
        <w:ind w:left="5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9F5D16" w:rsidRDefault="009F5D16">
      <w:pPr>
        <w:shd w:val="clear" w:color="auto" w:fill="FFFFFF"/>
        <w:spacing w:before="317" w:line="259" w:lineRule="exact"/>
        <w:ind w:left="5" w:right="4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81ED6" w:rsidRDefault="00CE2E34">
      <w:pPr>
        <w:shd w:val="clear" w:color="auto" w:fill="FFFFFF"/>
        <w:spacing w:before="317" w:line="259" w:lineRule="exact"/>
        <w:ind w:left="5" w:right="45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состава сведений, сроков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размещения и порядка актуализации информации об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имуществе, включенном в реестр муниципального имущества</w:t>
      </w:r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городского поселения р.п</w:t>
      </w:r>
      <w:proofErr w:type="gramStart"/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ктябрьский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Октябрьского муниципального района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Волгоградской области, подлежащей размещению на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официальном сайте администрации</w:t>
      </w:r>
      <w:r w:rsidR="00EC4CF2" w:rsidRPr="00EC4C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C4CF2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р.п.Октябрьский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Октябрьского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муниципального района Волгоградской области</w:t>
      </w:r>
    </w:p>
    <w:p w:rsidR="00A81ED6" w:rsidRDefault="00CE2E34">
      <w:pPr>
        <w:shd w:val="clear" w:color="auto" w:fill="FFFFFF"/>
        <w:tabs>
          <w:tab w:val="left" w:pos="9778"/>
        </w:tabs>
        <w:spacing w:before="254" w:line="259" w:lineRule="exact"/>
        <w:ind w:left="5" w:right="86" w:firstLine="667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 целях реализации Перечня поручений Президента Российской Федерации от 15.05.2018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№-..817-ГС, регионального проекта «Улучшение условий ведения предпринимательской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деятельности», в соответствии с Приказом Министерства экономического развития Российской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Федерации от 30.08.2011 № 424 «Об утверждении Порядка ведения органами местного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самоуправления реестров муниципального имущества»,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руководствуясь Уставом</w:t>
      </w:r>
      <w:r w:rsidR="0021700A" w:rsidRPr="00217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</w:t>
      </w:r>
      <w:proofErr w:type="gramStart"/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ктябрьский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Октябрьского муниципального района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Волгоградской области,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\</w:t>
      </w:r>
    </w:p>
    <w:p w:rsidR="00A81ED6" w:rsidRDefault="00CE2E34">
      <w:pPr>
        <w:shd w:val="clear" w:color="auto" w:fill="FFFFFF"/>
        <w:tabs>
          <w:tab w:val="left" w:pos="9768"/>
        </w:tabs>
        <w:spacing w:line="259" w:lineRule="exact"/>
        <w:ind w:left="4272"/>
        <w:sectPr w:rsidR="00A81ED6">
          <w:type w:val="continuous"/>
          <w:pgSz w:w="11909" w:h="16834"/>
          <w:pgMar w:top="1126" w:right="484" w:bottom="360" w:left="1464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ПОСТАНОВЛЯЮ:</w:t>
      </w:r>
      <w:r>
        <w:rPr>
          <w:rFonts w:eastAsia="Times New Roman" w:hAnsi="Times New Roman"/>
          <w:sz w:val="24"/>
          <w:szCs w:val="24"/>
        </w:rPr>
        <w:tab/>
      </w:r>
    </w:p>
    <w:p w:rsidR="00A81ED6" w:rsidRDefault="00CE2E34">
      <w:pPr>
        <w:shd w:val="clear" w:color="auto" w:fill="FFFFFF"/>
        <w:tabs>
          <w:tab w:val="left" w:pos="984"/>
        </w:tabs>
        <w:spacing w:before="259" w:line="259" w:lineRule="exact"/>
        <w:ind w:left="5" w:firstLine="686"/>
        <w:jc w:val="both"/>
      </w:pPr>
      <w:r>
        <w:rPr>
          <w:rFonts w:ascii="Times New Roman" w:hAnsi="Times New Roman" w:cs="Times New Roman"/>
          <w:spacing w:val="-24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Определить состав сведений об имуществе, включенном в реестр муниципального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</w:t>
      </w:r>
      <w:proofErr w:type="gramStart"/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ктябрьский  </w:t>
      </w:r>
      <w:r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района Волгоградской области, подлежащих</w:t>
      </w:r>
      <w:r w:rsidR="0021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размещению на официальном сайте администрации </w:t>
      </w:r>
      <w:r w:rsidR="00160DB1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р.п.Октябрьский</w:t>
      </w:r>
      <w:r w:rsidR="00160DB1" w:rsidRPr="00160D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Октябрьского муниципального района</w:t>
      </w:r>
      <w:r w:rsidR="00217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в информационно-телекоммуникационной сети «Интернет» по адресу: </w:t>
      </w:r>
      <w:proofErr w:type="spellStart"/>
      <w:r w:rsidR="00A70E86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gpoktyabr</w:t>
      </w:r>
      <w:proofErr w:type="spellEnd"/>
      <w:r w:rsidR="00A70E86" w:rsidRPr="00A70E8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spellStart"/>
      <w:r w:rsidR="00A70E86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ru</w:t>
      </w:r>
      <w:proofErr w:type="spellEnd"/>
      <w:r w:rsidR="00160DB1" w:rsidRPr="00160DB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="00160DB1">
        <w:rPr>
          <w:rFonts w:ascii="Times New Roman" w:eastAsia="Times New Roman" w:hAnsi="Times New Roman" w:cs="Times New Roman"/>
          <w:sz w:val="24"/>
          <w:szCs w:val="24"/>
        </w:rPr>
        <w:t>Имущественная поддержка</w:t>
      </w:r>
      <w:r>
        <w:rPr>
          <w:rFonts w:ascii="Times New Roman" w:eastAsia="Times New Roman" w:hAnsi="Times New Roman" w:cs="Times New Roman"/>
          <w:sz w:val="24"/>
          <w:szCs w:val="24"/>
        </w:rPr>
        <w:t>» подразделе «</w:t>
      </w:r>
      <w:r w:rsidR="00160DB1">
        <w:rPr>
          <w:rFonts w:ascii="Times New Roman" w:eastAsia="Times New Roman" w:hAnsi="Times New Roman" w:cs="Times New Roman"/>
          <w:sz w:val="24"/>
          <w:szCs w:val="24"/>
        </w:rPr>
        <w:t>Реестр свободных 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» (далее - сведения об имуществе) согласно приложению.</w:t>
      </w:r>
    </w:p>
    <w:p w:rsidR="00160DB1" w:rsidRDefault="00CE2E34">
      <w:pPr>
        <w:shd w:val="clear" w:color="auto" w:fill="FFFFFF"/>
        <w:tabs>
          <w:tab w:val="left" w:pos="1128"/>
          <w:tab w:val="left" w:pos="9758"/>
        </w:tabs>
        <w:spacing w:line="259" w:lineRule="exact"/>
        <w:ind w:right="86" w:firstLine="67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60D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r w:rsidR="00160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размещение актуальных сведений об имуществе в информационно - телекоммуникационной сети</w:t>
      </w:r>
      <w:r w:rsidR="00160D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«Интернет» на сайте администрации </w:t>
      </w:r>
      <w:r w:rsidR="00160DB1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</w:t>
      </w:r>
      <w:proofErr w:type="gramStart"/>
      <w:r w:rsidR="00160DB1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160DB1">
        <w:rPr>
          <w:rFonts w:ascii="Times New Roman" w:eastAsia="Times New Roman" w:hAnsi="Times New Roman" w:cs="Times New Roman"/>
          <w:spacing w:val="-3"/>
          <w:sz w:val="24"/>
          <w:szCs w:val="24"/>
        </w:rPr>
        <w:t>ктябрьский</w:t>
      </w:r>
      <w:r w:rsidR="00160DB1" w:rsidRPr="00160D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60D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района Волгоградской</w:t>
      </w:r>
      <w:r w:rsidR="00160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области </w:t>
      </w:r>
      <w:r w:rsidR="00160DB1" w:rsidRPr="00160DB1">
        <w:t>gorposok@yandex.ru</w:t>
      </w:r>
      <w:r w:rsidRPr="00CE2E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60DB1">
        <w:rPr>
          <w:rFonts w:ascii="Times New Roman" w:eastAsia="Times New Roman" w:hAnsi="Times New Roman" w:cs="Times New Roman"/>
          <w:sz w:val="24"/>
          <w:szCs w:val="24"/>
        </w:rPr>
        <w:t>разделе «Имущественная поддержка» подразделе «Реестр свободных объектов недвижимости»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, ежеквартально до 10 числа месяца следующего за отчетным.</w:t>
      </w:r>
    </w:p>
    <w:p w:rsidR="00A81ED6" w:rsidRDefault="00CE2E34">
      <w:pPr>
        <w:shd w:val="clear" w:color="auto" w:fill="FFFFFF"/>
        <w:tabs>
          <w:tab w:val="left" w:pos="1128"/>
          <w:tab w:val="left" w:pos="9758"/>
        </w:tabs>
        <w:spacing w:line="259" w:lineRule="exact"/>
        <w:ind w:right="86" w:firstLine="677"/>
        <w:jc w:val="both"/>
      </w:pPr>
      <w:r>
        <w:rPr>
          <w:rFonts w:eastAsia="Times New Roman" w:hAnsi="Times New Roman"/>
          <w:sz w:val="24"/>
          <w:szCs w:val="24"/>
        </w:rPr>
        <w:tab/>
      </w:r>
    </w:p>
    <w:p w:rsidR="00160DB1" w:rsidRPr="00160DB1" w:rsidRDefault="00CE2E34" w:rsidP="00CE2E34">
      <w:pPr>
        <w:numPr>
          <w:ilvl w:val="0"/>
          <w:numId w:val="1"/>
        </w:numPr>
        <w:shd w:val="clear" w:color="auto" w:fill="FFFFFF"/>
        <w:tabs>
          <w:tab w:val="left" w:pos="907"/>
          <w:tab w:val="left" w:pos="9298"/>
        </w:tabs>
        <w:spacing w:line="259" w:lineRule="exact"/>
        <w:ind w:left="677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Настоящее постановление вступает в силу с</w:t>
      </w:r>
      <w:r w:rsidR="00160D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дня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подписания.</w:t>
      </w:r>
    </w:p>
    <w:p w:rsidR="00160DB1" w:rsidRPr="003400E3" w:rsidRDefault="003400E3" w:rsidP="00CE2E34">
      <w:pPr>
        <w:numPr>
          <w:ilvl w:val="0"/>
          <w:numId w:val="1"/>
        </w:numPr>
        <w:shd w:val="clear" w:color="auto" w:fill="FFFFFF"/>
        <w:tabs>
          <w:tab w:val="left" w:pos="907"/>
          <w:tab w:val="left" w:pos="9298"/>
        </w:tabs>
        <w:spacing w:line="259" w:lineRule="exact"/>
        <w:ind w:left="677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исполнением настоящего постановления оставляю за собой.</w:t>
      </w:r>
    </w:p>
    <w:p w:rsidR="003400E3" w:rsidRDefault="003400E3" w:rsidP="003400E3">
      <w:pPr>
        <w:shd w:val="clear" w:color="auto" w:fill="FFFFFF"/>
        <w:tabs>
          <w:tab w:val="left" w:pos="907"/>
          <w:tab w:val="left" w:pos="9298"/>
        </w:tabs>
        <w:spacing w:line="259" w:lineRule="exact"/>
        <w:ind w:left="677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3400E3" w:rsidRDefault="003400E3" w:rsidP="003400E3">
      <w:pPr>
        <w:shd w:val="clear" w:color="auto" w:fill="FFFFFF"/>
        <w:tabs>
          <w:tab w:val="left" w:pos="907"/>
          <w:tab w:val="left" w:pos="9298"/>
        </w:tabs>
        <w:spacing w:line="259" w:lineRule="exact"/>
        <w:ind w:left="67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3400E3" w:rsidRPr="00160DB1" w:rsidRDefault="003400E3" w:rsidP="003400E3">
      <w:pPr>
        <w:shd w:val="clear" w:color="auto" w:fill="FFFFFF"/>
        <w:tabs>
          <w:tab w:val="left" w:pos="907"/>
          <w:tab w:val="left" w:pos="9298"/>
        </w:tabs>
        <w:spacing w:line="259" w:lineRule="exact"/>
        <w:ind w:left="677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поселения р.п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ктябрьский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АС.Стариков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</w:p>
    <w:p w:rsidR="00A81ED6" w:rsidRDefault="00CE2E34">
      <w:pPr>
        <w:shd w:val="clear" w:color="auto" w:fill="FFFFFF"/>
        <w:tabs>
          <w:tab w:val="left" w:pos="9768"/>
        </w:tabs>
        <w:spacing w:before="10" w:line="259" w:lineRule="exact"/>
        <w:ind w:left="5726"/>
      </w:pP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</w:p>
    <w:p w:rsidR="00A81ED6" w:rsidRDefault="00A81ED6">
      <w:pPr>
        <w:shd w:val="clear" w:color="auto" w:fill="FFFFFF"/>
        <w:spacing w:line="480" w:lineRule="exact"/>
        <w:ind w:left="9768" w:hanging="1210"/>
      </w:pPr>
    </w:p>
    <w:p w:rsidR="003400E3" w:rsidRDefault="003400E3" w:rsidP="003400E3">
      <w:pPr>
        <w:shd w:val="clear" w:color="auto" w:fill="FFFFFF"/>
        <w:spacing w:line="480" w:lineRule="exact"/>
        <w:ind w:left="9768" w:hanging="1210"/>
        <w:jc w:val="both"/>
        <w:sectPr w:rsidR="003400E3">
          <w:type w:val="continuous"/>
          <w:pgSz w:w="11909" w:h="16834"/>
          <w:pgMar w:top="1126" w:right="484" w:bottom="360" w:left="1484" w:header="720" w:footer="720" w:gutter="0"/>
          <w:cols w:space="60"/>
          <w:noEndnote/>
        </w:sectPr>
      </w:pPr>
    </w:p>
    <w:p w:rsidR="00A81ED6" w:rsidRDefault="00EC4CF2">
      <w:pPr>
        <w:shd w:val="clear" w:color="auto" w:fill="FFFFFF"/>
        <w:spacing w:line="259" w:lineRule="exact"/>
        <w:ind w:right="120"/>
        <w:jc w:val="right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ПРОЕКТ</w:t>
      </w:r>
    </w:p>
    <w:p w:rsidR="00A81ED6" w:rsidRDefault="00CE2E34" w:rsidP="00976481">
      <w:pPr>
        <w:shd w:val="clear" w:color="auto" w:fill="FFFFFF"/>
        <w:spacing w:before="773" w:line="259" w:lineRule="exact"/>
        <w:ind w:left="53" w:right="144"/>
        <w:jc w:val="center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Состав, сведений об имуществе, включенном в реестр муниципального имущества </w:t>
      </w:r>
      <w:r w:rsidR="00EC4CF2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</w:t>
      </w:r>
      <w:proofErr w:type="gramStart"/>
      <w:r w:rsidR="00EC4CF2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EC4C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ктябрьский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Октябрьского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муниципального района Волгоградской области, подлежащих размещению на официальном сайте администрации 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р.п.Октябрьский</w:t>
      </w:r>
      <w:r w:rsidR="009764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Октябрьского муниципального района Волгоградской области в информационно-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телекоммуникационной сети «Интернет» по адресу: </w:t>
      </w:r>
      <w:proofErr w:type="spellStart"/>
      <w:r w:rsidR="00A70E86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gpoktyabr</w:t>
      </w:r>
      <w:proofErr w:type="spellEnd"/>
      <w:r w:rsidR="00A70E86" w:rsidRPr="00A70E8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spellStart"/>
      <w:r w:rsidR="00A70E86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ru</w:t>
      </w:r>
      <w:proofErr w:type="spellEnd"/>
      <w:r w:rsidR="00976481" w:rsidRPr="00976481">
        <w:t xml:space="preserve"> </w:t>
      </w:r>
      <w:r w:rsidRPr="00CE2E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 разделе «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Имущественная поддержка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» подразделе «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Реестр свободных объектов недвижимости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»</w:t>
      </w:r>
    </w:p>
    <w:p w:rsidR="00A81ED6" w:rsidRDefault="00CE2E34" w:rsidP="00976481">
      <w:pPr>
        <w:shd w:val="clear" w:color="auto" w:fill="FFFFFF"/>
        <w:spacing w:before="787" w:line="259" w:lineRule="exact"/>
        <w:ind w:left="2069" w:hanging="1022"/>
        <w:jc w:val="center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Состав сведений об имуществе, включенном в реестр муниципального имущества</w:t>
      </w:r>
      <w:r w:rsidR="009764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</w:t>
      </w:r>
      <w:proofErr w:type="gramStart"/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ктябрьский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Октябрьского муниципального района Волгоградской области.</w:t>
      </w:r>
    </w:p>
    <w:p w:rsidR="00A81ED6" w:rsidRDefault="00CE2E34">
      <w:pPr>
        <w:shd w:val="clear" w:color="auto" w:fill="FFFFFF"/>
        <w:spacing w:line="259" w:lineRule="exact"/>
        <w:ind w:right="91" w:firstLine="69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об имуществе, включенном в реестр муниципального имущества 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р.п.</w:t>
      </w:r>
      <w:r w:rsidR="00DC56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Октябрьский</w:t>
      </w:r>
      <w:proofErr w:type="gramEnd"/>
      <w:r w:rsidR="009764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Октябрьского муниципального района Волгоградской области включает в себя три основных </w:t>
      </w:r>
      <w:r>
        <w:rPr>
          <w:rFonts w:ascii="Times New Roman" w:eastAsia="Times New Roman" w:hAnsi="Times New Roman" w:cs="Times New Roman"/>
          <w:sz w:val="24"/>
          <w:szCs w:val="24"/>
        </w:rPr>
        <w:t>раздела:</w:t>
      </w:r>
    </w:p>
    <w:p w:rsidR="00A81ED6" w:rsidRDefault="00CE2E34">
      <w:pPr>
        <w:shd w:val="clear" w:color="auto" w:fill="FFFFFF"/>
        <w:spacing w:before="5" w:line="264" w:lineRule="exact"/>
        <w:ind w:left="696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1.1.1.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Недвижимое имущество (Раздел 1).</w:t>
      </w:r>
    </w:p>
    <w:p w:rsidR="00DC568C" w:rsidRDefault="00CE2E34">
      <w:pPr>
        <w:shd w:val="clear" w:color="auto" w:fill="FFFFFF"/>
        <w:spacing w:before="14" w:line="264" w:lineRule="exact"/>
        <w:ind w:left="10" w:firstLine="672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Указанный раздел содержит информацию об объектах недвижимого имущества, на которые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DC568C" w:rsidRDefault="00DC568C">
      <w:pPr>
        <w:shd w:val="clear" w:color="auto" w:fill="FFFFFF"/>
        <w:spacing w:before="14" w:line="264" w:lineRule="exact"/>
        <w:ind w:left="10" w:firstLine="672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81ED6" w:rsidRDefault="00DC568C">
      <w:pPr>
        <w:shd w:val="clear" w:color="auto" w:fill="FFFFFF"/>
        <w:spacing w:before="14" w:line="264" w:lineRule="exact"/>
        <w:ind w:left="10" w:firstLine="672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CE2E3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право муниципальной собственности 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Октябрьский</w:t>
      </w:r>
      <w:r w:rsidR="0097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E34">
        <w:rPr>
          <w:rFonts w:ascii="Times New Roman" w:eastAsia="Times New Roman" w:hAnsi="Times New Roman" w:cs="Times New Roman"/>
          <w:sz w:val="24"/>
          <w:szCs w:val="24"/>
        </w:rPr>
        <w:t>Окт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ябрьского муниципального района </w:t>
      </w:r>
      <w:r w:rsidR="00CE2E34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действующим законодательством порядке (здание, строение, сооружение или </w:t>
      </w:r>
      <w:r w:rsidR="00CE2E34">
        <w:rPr>
          <w:rFonts w:ascii="Times New Roman" w:eastAsia="Times New Roman" w:hAnsi="Times New Roman" w:cs="Times New Roman"/>
          <w:spacing w:val="-2"/>
          <w:sz w:val="24"/>
          <w:szCs w:val="24"/>
        </w:rPr>
        <w:t>объект незавершенного строительства, земельный участок, жилое, нежилое помещение или иной прочно  связанный   с  землей   объект,   перемещение  которого   без   соразмерного  ущерба  его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E2E34">
        <w:rPr>
          <w:rFonts w:ascii="Times New Roman" w:eastAsia="Times New Roman" w:hAnsi="Times New Roman" w:cs="Times New Roman"/>
          <w:spacing w:val="-3"/>
          <w:sz w:val="24"/>
          <w:szCs w:val="24"/>
        </w:rPr>
        <w:t>назначению невозможно, либо иное имущество, отнесенное законом к недвижимости):</w:t>
      </w:r>
    </w:p>
    <w:p w:rsidR="00A81ED6" w:rsidRDefault="00CE2E34">
      <w:pPr>
        <w:shd w:val="clear" w:color="auto" w:fill="FFFFFF"/>
        <w:tabs>
          <w:tab w:val="left" w:pos="1070"/>
          <w:tab w:val="left" w:pos="9720"/>
        </w:tabs>
        <w:spacing w:before="5" w:line="264" w:lineRule="exact"/>
        <w:ind w:left="14" w:right="86" w:firstLine="6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недвижимое имущество, закрепленное на праве хозяйственного ведения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 муниципальными унитарными предприятиями 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</w:t>
      </w:r>
      <w:proofErr w:type="gramStart"/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ктябрьский</w:t>
      </w:r>
      <w:r w:rsidR="0097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района</w:t>
      </w:r>
      <w:r w:rsidR="0097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Волгоградской области;</w:t>
      </w:r>
      <w:r>
        <w:rPr>
          <w:rFonts w:eastAsia="Times New Roman" w:hAnsi="Times New Roman"/>
          <w:sz w:val="24"/>
          <w:szCs w:val="24"/>
        </w:rPr>
        <w:tab/>
      </w:r>
    </w:p>
    <w:p w:rsidR="00A81ED6" w:rsidRDefault="00976481" w:rsidP="00976481">
      <w:pPr>
        <w:shd w:val="clear" w:color="auto" w:fill="FFFFFF"/>
        <w:tabs>
          <w:tab w:val="left" w:pos="9725"/>
        </w:tabs>
        <w:spacing w:line="259" w:lineRule="exact"/>
        <w:ind w:left="10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- </w:t>
      </w:r>
      <w:r w:rsidR="00CE2E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недвижимое     имущество,     закрепленное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     праве   оперативного </w:t>
      </w:r>
      <w:r w:rsidR="00CE2E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управления</w:t>
      </w:r>
      <w:r w:rsidR="00CE2E34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="00CE2E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 муниципальными учреждениями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ктябрьский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2E34">
        <w:rPr>
          <w:rFonts w:ascii="Times New Roman" w:eastAsia="Times New Roman" w:hAnsi="Times New Roman" w:cs="Times New Roman"/>
          <w:spacing w:val="-4"/>
          <w:sz w:val="24"/>
          <w:szCs w:val="24"/>
        </w:rPr>
        <w:t>Октябрьского муниципального района Волгоградской области;</w:t>
      </w:r>
      <w:r w:rsidR="00CE2E34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- </w:t>
      </w:r>
      <w:r w:rsidR="00CE2E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недвижимое имущество, входящее в состав казны </w:t>
      </w:r>
      <w:r w:rsidR="00073B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городского поселения  р.п.Октябрьский </w:t>
      </w:r>
      <w:r w:rsidR="00CE2E34">
        <w:rPr>
          <w:rFonts w:ascii="Times New Roman" w:eastAsia="Times New Roman" w:hAnsi="Times New Roman" w:cs="Times New Roman"/>
          <w:spacing w:val="-2"/>
          <w:sz w:val="24"/>
          <w:szCs w:val="24"/>
        </w:rPr>
        <w:t>Октябрьского муниципального района</w:t>
      </w:r>
      <w:r w:rsidR="00073B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E2E34">
        <w:rPr>
          <w:rFonts w:ascii="Times New Roman" w:eastAsia="Times New Roman" w:hAnsi="Times New Roman" w:cs="Times New Roman"/>
          <w:spacing w:val="-7"/>
          <w:sz w:val="24"/>
          <w:szCs w:val="24"/>
        </w:rPr>
        <w:t>Волгоградской области.</w:t>
      </w:r>
      <w:r w:rsidR="00CE2E34">
        <w:rPr>
          <w:rFonts w:eastAsia="Times New Roman" w:hAnsi="Times New Roman"/>
          <w:sz w:val="24"/>
          <w:szCs w:val="24"/>
        </w:rPr>
        <w:tab/>
      </w:r>
    </w:p>
    <w:p w:rsidR="00A81ED6" w:rsidRDefault="00CE2E34">
      <w:pPr>
        <w:shd w:val="clear" w:color="auto" w:fill="FFFFFF"/>
        <w:tabs>
          <w:tab w:val="left" w:pos="9730"/>
        </w:tabs>
        <w:spacing w:before="254" w:line="269" w:lineRule="exact"/>
        <w:ind w:left="24" w:right="34" w:firstLine="658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 Разделе 1 обязательному отражению подлежит следующая информация об объектах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недвижимости:</w:t>
      </w:r>
      <w:r>
        <w:rPr>
          <w:rFonts w:eastAsia="Times New Roman" w:hAnsi="Times New Roman"/>
          <w:sz w:val="24"/>
          <w:szCs w:val="24"/>
        </w:rPr>
        <w:tab/>
      </w:r>
    </w:p>
    <w:p w:rsidR="00A81ED6" w:rsidRDefault="00CE2E34" w:rsidP="00CE2E34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69" w:lineRule="exact"/>
        <w:ind w:left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недвижимого имущества;</w:t>
      </w:r>
    </w:p>
    <w:p w:rsidR="00A81ED6" w:rsidRDefault="00CE2E34" w:rsidP="00CE2E34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64" w:lineRule="exact"/>
        <w:ind w:left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адрес (местоположение) недвижимого имущества;</w:t>
      </w:r>
    </w:p>
    <w:p w:rsidR="00A81ED6" w:rsidRDefault="00CE2E34" w:rsidP="00CE2E34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5" w:line="264" w:lineRule="exact"/>
        <w:ind w:left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кадастровый номер муниципального недвижимого имущества;</w:t>
      </w:r>
    </w:p>
    <w:p w:rsidR="00A81ED6" w:rsidRDefault="00CE2E34" w:rsidP="00CE2E34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64" w:lineRule="exact"/>
        <w:ind w:left="34" w:right="86"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площадь, протяженность и (или) иные параметры, характеризующие физические свойства </w:t>
      </w:r>
      <w:r>
        <w:rPr>
          <w:rFonts w:ascii="Times New Roman" w:eastAsia="Times New Roman" w:hAnsi="Times New Roman" w:cs="Times New Roman"/>
          <w:sz w:val="24"/>
          <w:szCs w:val="24"/>
        </w:rPr>
        <w:t>недвижимого имущества;</w:t>
      </w:r>
    </w:p>
    <w:p w:rsidR="00A81ED6" w:rsidRPr="00976481" w:rsidRDefault="00CE2E34" w:rsidP="00CE2E34">
      <w:pPr>
        <w:numPr>
          <w:ilvl w:val="0"/>
          <w:numId w:val="2"/>
        </w:numPr>
        <w:shd w:val="clear" w:color="auto" w:fill="FFFFFF"/>
        <w:tabs>
          <w:tab w:val="left" w:pos="821"/>
          <w:tab w:val="left" w:pos="9278"/>
        </w:tabs>
        <w:spacing w:line="264" w:lineRule="exact"/>
        <w:ind w:left="691" w:right="91"/>
        <w:jc w:val="both"/>
        <w:rPr>
          <w:rFonts w:ascii="Times New Roman" w:hAnsi="Times New Roman" w:cs="Times New Roman"/>
          <w:sz w:val="24"/>
          <w:szCs w:val="24"/>
        </w:rPr>
      </w:pPr>
      <w:r w:rsidRPr="009764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 балансовой стоимости недвижимого имущества и начисленной амортизации </w:t>
      </w:r>
      <w:r w:rsidRPr="009764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(износе);    </w:t>
      </w:r>
      <w:proofErr w:type="gramStart"/>
      <w:r w:rsidRPr="00976481">
        <w:rPr>
          <w:rFonts w:eastAsia="Times New Roman" w:hAnsi="Times New Roman"/>
          <w:sz w:val="24"/>
          <w:szCs w:val="24"/>
        </w:rPr>
        <w:tab/>
      </w:r>
      <w:r w:rsidR="00976481">
        <w:rPr>
          <w:rFonts w:eastAsia="Times New Roman" w:hAnsi="Times New Roman"/>
          <w:sz w:val="24"/>
          <w:szCs w:val="24"/>
        </w:rPr>
        <w:t>-</w:t>
      </w:r>
      <w:proofErr w:type="gramEnd"/>
      <w:r w:rsidRP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сведения о кадастровой стоимости недвижимого имущества;</w:t>
      </w:r>
    </w:p>
    <w:p w:rsidR="00A81ED6" w:rsidRDefault="00CE2E34" w:rsidP="00CE2E34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64" w:lineRule="exact"/>
        <w:ind w:left="34" w:right="77"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даты возникновения и прекращения права муниципальной собственности на недвижимое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имущество;</w:t>
      </w:r>
    </w:p>
    <w:p w:rsidR="00A81ED6" w:rsidRDefault="00CE2E34" w:rsidP="00CE2E34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64" w:lineRule="exact"/>
        <w:ind w:left="34" w:right="82"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реквизиты документов - оснований возникновения (прекращения) права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собственности на недвижимое имущество;</w:t>
      </w:r>
    </w:p>
    <w:p w:rsidR="00A81ED6" w:rsidRDefault="00CE2E34" w:rsidP="00CE2E34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64" w:lineRule="exact"/>
        <w:ind w:left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сведения о правообладателе муниципального недвижимого имущества;</w:t>
      </w:r>
    </w:p>
    <w:p w:rsidR="00A81ED6" w:rsidRDefault="00CE2E34">
      <w:pPr>
        <w:shd w:val="clear" w:color="auto" w:fill="FFFFFF"/>
        <w:tabs>
          <w:tab w:val="left" w:pos="926"/>
        </w:tabs>
        <w:spacing w:line="264" w:lineRule="exact"/>
        <w:ind w:left="715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C568C">
        <w:rPr>
          <w:rFonts w:ascii="Times New Roman" w:eastAsia="Times New Roman" w:hAnsi="Times New Roman" w:cs="Times New Roman"/>
          <w:sz w:val="24"/>
          <w:szCs w:val="24"/>
        </w:rPr>
        <w:t xml:space="preserve">сведения об </w:t>
      </w:r>
      <w:proofErr w:type="spellStart"/>
      <w:r w:rsidR="00DC568C">
        <w:rPr>
          <w:rFonts w:ascii="Times New Roman" w:eastAsia="Times New Roman" w:hAnsi="Times New Roman" w:cs="Times New Roman"/>
          <w:sz w:val="24"/>
          <w:szCs w:val="24"/>
        </w:rPr>
        <w:t>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муниципального недвижимого имущества</w:t>
      </w:r>
    </w:p>
    <w:p w:rsidR="00A81ED6" w:rsidRDefault="00A81ED6">
      <w:pPr>
        <w:shd w:val="clear" w:color="auto" w:fill="FFFFFF"/>
        <w:spacing w:before="922"/>
        <w:ind w:right="82"/>
        <w:jc w:val="right"/>
        <w:sectPr w:rsidR="00A81ED6">
          <w:pgSz w:w="11909" w:h="16834"/>
          <w:pgMar w:top="1020" w:right="694" w:bottom="360" w:left="1226" w:header="720" w:footer="720" w:gutter="0"/>
          <w:cols w:space="60"/>
          <w:noEndnote/>
        </w:sectPr>
      </w:pPr>
    </w:p>
    <w:p w:rsidR="00976481" w:rsidRDefault="00CE2E34">
      <w:pPr>
        <w:shd w:val="clear" w:color="auto" w:fill="FFFFFF"/>
        <w:spacing w:before="365" w:line="264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ограничениях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(обременениях) с указанием основания и даты их возникновения и прекращения.    </w:t>
      </w:r>
    </w:p>
    <w:p w:rsidR="00A81ED6" w:rsidRDefault="00CE2E34">
      <w:pPr>
        <w:shd w:val="clear" w:color="auto" w:fill="FFFFFF"/>
        <w:spacing w:before="365" w:line="264" w:lineRule="exac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   отношении    земельных    участков,    находящихся    в    собственности   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</w:t>
      </w:r>
      <w:proofErr w:type="gramStart"/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ктябрьский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Октябрьского муниципального района Волгоградской области в обязательном порядке должны содержаться дополнительно следующие сведения:</w:t>
      </w:r>
    </w:p>
    <w:p w:rsidR="00A81ED6" w:rsidRDefault="00CE2E34" w:rsidP="00CE2E34">
      <w:pPr>
        <w:numPr>
          <w:ilvl w:val="0"/>
          <w:numId w:val="4"/>
        </w:numPr>
        <w:shd w:val="clear" w:color="auto" w:fill="FFFFFF"/>
        <w:tabs>
          <w:tab w:val="left" w:pos="802"/>
        </w:tabs>
        <w:spacing w:line="264" w:lineRule="exact"/>
        <w:ind w:left="6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местонахождение земельного участка, кадастровый номер;</w:t>
      </w:r>
    </w:p>
    <w:p w:rsidR="00A81ED6" w:rsidRDefault="00CE2E34" w:rsidP="00CE2E34">
      <w:pPr>
        <w:numPr>
          <w:ilvl w:val="0"/>
          <w:numId w:val="4"/>
        </w:numPr>
        <w:shd w:val="clear" w:color="auto" w:fill="FFFFFF"/>
        <w:tabs>
          <w:tab w:val="left" w:pos="802"/>
        </w:tabs>
        <w:spacing w:line="264" w:lineRule="exact"/>
        <w:ind w:left="6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площадь земельного участка, категория земель, вид разрешенного использования.</w:t>
      </w:r>
    </w:p>
    <w:p w:rsidR="00A81ED6" w:rsidRDefault="00CE2E34">
      <w:pPr>
        <w:shd w:val="clear" w:color="auto" w:fill="FFFFFF"/>
        <w:tabs>
          <w:tab w:val="left" w:pos="1243"/>
        </w:tabs>
        <w:spacing w:before="10"/>
        <w:ind w:left="701"/>
      </w:pPr>
      <w:r>
        <w:rPr>
          <w:rFonts w:ascii="Times New Roman" w:hAnsi="Times New Roman" w:cs="Times New Roman"/>
          <w:spacing w:val="-6"/>
          <w:sz w:val="22"/>
          <w:szCs w:val="22"/>
        </w:rPr>
        <w:t>1.1.2.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Движимое имущество (Раздел 2).</w:t>
      </w:r>
    </w:p>
    <w:p w:rsidR="00A81ED6" w:rsidRDefault="00CE2E34">
      <w:pPr>
        <w:shd w:val="clear" w:color="auto" w:fill="FFFFFF"/>
        <w:spacing w:line="264" w:lineRule="exact"/>
        <w:ind w:left="10" w:right="19" w:firstLine="658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Указанный раздел содержит информацию о движимом имуществе, находящемся в собственности </w:t>
      </w:r>
      <w:r w:rsidR="00073B1D">
        <w:rPr>
          <w:rFonts w:ascii="Times New Roman" w:eastAsia="Times New Roman" w:hAnsi="Times New Roman" w:cs="Times New Roman"/>
          <w:sz w:val="22"/>
          <w:szCs w:val="22"/>
        </w:rPr>
        <w:t>городского поселения р.п</w:t>
      </w:r>
      <w:proofErr w:type="gramStart"/>
      <w:r w:rsidR="00073B1D">
        <w:rPr>
          <w:rFonts w:ascii="Times New Roman" w:eastAsia="Times New Roman" w:hAnsi="Times New Roman" w:cs="Times New Roman"/>
          <w:sz w:val="22"/>
          <w:szCs w:val="22"/>
        </w:rPr>
        <w:t>.О</w:t>
      </w:r>
      <w:proofErr w:type="gramEnd"/>
      <w:r w:rsidR="00073B1D">
        <w:rPr>
          <w:rFonts w:ascii="Times New Roman" w:eastAsia="Times New Roman" w:hAnsi="Times New Roman" w:cs="Times New Roman"/>
          <w:sz w:val="22"/>
          <w:szCs w:val="22"/>
        </w:rPr>
        <w:t xml:space="preserve">ктябрьский </w:t>
      </w:r>
      <w:r>
        <w:rPr>
          <w:rFonts w:ascii="Times New Roman" w:eastAsia="Times New Roman" w:hAnsi="Times New Roman" w:cs="Times New Roman"/>
          <w:sz w:val="22"/>
          <w:szCs w:val="22"/>
        </w:rPr>
        <w:t>Октябрьского муниципального района Волгоградской области.</w:t>
      </w:r>
    </w:p>
    <w:p w:rsidR="00976481" w:rsidRDefault="00CE2E34" w:rsidP="00976481">
      <w:pPr>
        <w:shd w:val="clear" w:color="auto" w:fill="FFFFFF"/>
        <w:tabs>
          <w:tab w:val="left" w:pos="9811"/>
        </w:tabs>
        <w:spacing w:line="283" w:lineRule="exact"/>
        <w:ind w:left="14" w:right="19" w:firstLine="658"/>
        <w:jc w:val="both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Разделе 2 обязательному отражению подлежит следующая информация о движимом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имуществе:</w:t>
      </w:r>
    </w:p>
    <w:p w:rsidR="00A81ED6" w:rsidRDefault="00976481" w:rsidP="00976481">
      <w:pPr>
        <w:shd w:val="clear" w:color="auto" w:fill="FFFFFF"/>
        <w:tabs>
          <w:tab w:val="left" w:pos="9811"/>
        </w:tabs>
        <w:spacing w:line="283" w:lineRule="exact"/>
        <w:ind w:left="14" w:right="19" w:firstLine="6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- </w:t>
      </w:r>
      <w:r w:rsidR="00CE2E34">
        <w:rPr>
          <w:rFonts w:ascii="Times New Roman" w:eastAsia="Times New Roman" w:hAnsi="Times New Roman" w:cs="Times New Roman"/>
          <w:sz w:val="22"/>
          <w:szCs w:val="22"/>
        </w:rPr>
        <w:t>полное наименование объекта движимого имущества;</w:t>
      </w:r>
    </w:p>
    <w:p w:rsidR="00A81ED6" w:rsidRDefault="00CE2E34" w:rsidP="00CE2E34">
      <w:pPr>
        <w:numPr>
          <w:ilvl w:val="0"/>
          <w:numId w:val="4"/>
        </w:numPr>
        <w:shd w:val="clear" w:color="auto" w:fill="FFFFFF"/>
        <w:tabs>
          <w:tab w:val="left" w:pos="802"/>
          <w:tab w:val="left" w:pos="9811"/>
        </w:tabs>
        <w:spacing w:before="14"/>
        <w:ind w:left="6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для одноименных объектов движимого имущества;</w:t>
      </w:r>
      <w:r>
        <w:rPr>
          <w:rFonts w:eastAsia="Times New Roman" w:hAnsi="Times New Roman"/>
          <w:sz w:val="22"/>
          <w:szCs w:val="22"/>
        </w:rPr>
        <w:tab/>
      </w:r>
    </w:p>
    <w:p w:rsidR="00A81ED6" w:rsidRDefault="00CE2E34">
      <w:pPr>
        <w:shd w:val="clear" w:color="auto" w:fill="FFFFFF"/>
        <w:tabs>
          <w:tab w:val="left" w:pos="878"/>
          <w:tab w:val="left" w:pos="9816"/>
        </w:tabs>
        <w:spacing w:line="269" w:lineRule="exact"/>
        <w:ind w:left="19" w:right="14" w:firstLine="662"/>
        <w:jc w:val="both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стоимостная характеристика объектов движимого имущества (сведения о балансовой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стоимости);</w:t>
      </w:r>
      <w:r>
        <w:rPr>
          <w:rFonts w:eastAsia="Times New Roman" w:hAnsi="Times New Roman"/>
          <w:sz w:val="22"/>
          <w:szCs w:val="22"/>
        </w:rPr>
        <w:tab/>
      </w:r>
    </w:p>
    <w:p w:rsidR="00A81ED6" w:rsidRDefault="00CE2E34">
      <w:pPr>
        <w:shd w:val="clear" w:color="auto" w:fill="FFFFFF"/>
        <w:tabs>
          <w:tab w:val="left" w:pos="821"/>
        </w:tabs>
        <w:ind w:left="686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сведения о правообладателе движимого имущества.</w:t>
      </w:r>
    </w:p>
    <w:p w:rsidR="00A81ED6" w:rsidRDefault="00CE2E34">
      <w:pPr>
        <w:shd w:val="clear" w:color="auto" w:fill="FFFFFF"/>
        <w:spacing w:line="264" w:lineRule="exact"/>
        <w:ind w:left="24" w:right="10" w:firstLine="658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отношении автотранспортных средств, находящихся в собственности </w:t>
      </w:r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городского поселения р.п</w:t>
      </w:r>
      <w:proofErr w:type="gramStart"/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976481">
        <w:rPr>
          <w:rFonts w:ascii="Times New Roman" w:eastAsia="Times New Roman" w:hAnsi="Times New Roman" w:cs="Times New Roman"/>
          <w:spacing w:val="-3"/>
          <w:sz w:val="24"/>
          <w:szCs w:val="24"/>
        </w:rPr>
        <w:t>ктябрьский</w:t>
      </w:r>
      <w:r w:rsidR="009764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Октябрьского муниципального района Волгоградской области обязательному отражению подлежит следующая информация:</w:t>
      </w:r>
    </w:p>
    <w:p w:rsidR="00A81ED6" w:rsidRDefault="00CE2E34">
      <w:pPr>
        <w:shd w:val="clear" w:color="auto" w:fill="FFFFFF"/>
        <w:tabs>
          <w:tab w:val="left" w:pos="821"/>
        </w:tabs>
        <w:spacing w:line="264" w:lineRule="exact"/>
        <w:ind w:left="422" w:firstLine="264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полное наименование, государственный номер и год выпуска автотранспортного средства;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•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-и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дентификационный номер </w:t>
      </w:r>
      <w:r w:rsidRPr="00CE2E34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VIN</w:t>
      </w:r>
      <w:r w:rsidRPr="00CE2E34"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eastAsia="Times New Roman" w:hAnsi="Times New Roman" w:cs="Times New Roman"/>
          <w:sz w:val="22"/>
          <w:szCs w:val="22"/>
        </w:rPr>
        <w:t>номер двигателя, номер кузова, номер шасси;</w:t>
      </w:r>
    </w:p>
    <w:p w:rsidR="00A81ED6" w:rsidRDefault="00CE2E34">
      <w:pPr>
        <w:shd w:val="clear" w:color="auto" w:fill="FFFFFF"/>
        <w:tabs>
          <w:tab w:val="left" w:pos="850"/>
        </w:tabs>
        <w:spacing w:line="269" w:lineRule="exact"/>
        <w:ind w:left="19" w:right="19" w:firstLine="672"/>
        <w:jc w:val="both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основание возникновения права муниципальной собственности (распорядительные акты,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договоры дарения, купли-продажи, акты приема-передачи и т.п.);</w:t>
      </w:r>
    </w:p>
    <w:p w:rsidR="00A81ED6" w:rsidRDefault="00CE2E34">
      <w:pPr>
        <w:shd w:val="clear" w:color="auto" w:fill="FFFFFF"/>
        <w:spacing w:line="264" w:lineRule="exact"/>
        <w:ind w:left="29" w:right="10" w:firstLine="221"/>
        <w:jc w:val="both"/>
      </w:pPr>
      <w:r>
        <w:rPr>
          <w:rFonts w:ascii="Times New Roman" w:hAnsi="Times New Roman" w:cs="Times New Roman"/>
          <w:sz w:val="22"/>
          <w:szCs w:val="22"/>
          <w:vertAlign w:val="subscript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</w:rPr>
        <w:t>стоимостная характеристика автотранспортных средств (сведения о балансовой стоимости).</w:t>
      </w:r>
    </w:p>
    <w:p w:rsidR="00A81ED6" w:rsidRDefault="00CE2E34">
      <w:pPr>
        <w:shd w:val="clear" w:color="auto" w:fill="FFFFFF"/>
        <w:spacing w:line="264" w:lineRule="exact"/>
        <w:ind w:left="34" w:right="10" w:firstLine="658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В отношении акций акционерных обществ в Разделе 2 реестра обязательному отражению подлежит следующая информация:</w:t>
      </w:r>
    </w:p>
    <w:p w:rsidR="00A81ED6" w:rsidRDefault="00CE2E34">
      <w:pPr>
        <w:shd w:val="clear" w:color="auto" w:fill="FFFFFF"/>
        <w:tabs>
          <w:tab w:val="left" w:pos="1022"/>
          <w:tab w:val="left" w:pos="9811"/>
        </w:tabs>
        <w:spacing w:line="264" w:lineRule="exact"/>
        <w:ind w:left="34" w:right="10" w:firstLine="667"/>
        <w:jc w:val="both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наименование юридического лица (эмитента), его основной государственный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регистрационный номер и его адрес;</w:t>
      </w:r>
      <w:r>
        <w:rPr>
          <w:rFonts w:eastAsia="Times New Roman" w:hAnsi="Times New Roman"/>
          <w:sz w:val="22"/>
          <w:szCs w:val="22"/>
        </w:rPr>
        <w:tab/>
      </w:r>
    </w:p>
    <w:p w:rsidR="00A81ED6" w:rsidRDefault="00CE2E34">
      <w:pPr>
        <w:shd w:val="clear" w:color="auto" w:fill="FFFFFF"/>
        <w:tabs>
          <w:tab w:val="left" w:pos="830"/>
          <w:tab w:val="left" w:pos="9394"/>
        </w:tabs>
        <w:spacing w:before="14"/>
        <w:ind w:left="701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размер уставного капитала;</w:t>
      </w:r>
      <w:r>
        <w:rPr>
          <w:rFonts w:eastAsia="Times New Roman" w:hAnsi="Times New Roman"/>
          <w:sz w:val="22"/>
          <w:szCs w:val="22"/>
        </w:rPr>
        <w:tab/>
      </w:r>
    </w:p>
    <w:p w:rsidR="00A81ED6" w:rsidRDefault="00CE2E34">
      <w:pPr>
        <w:shd w:val="clear" w:color="auto" w:fill="FFFFFF"/>
        <w:tabs>
          <w:tab w:val="left" w:pos="936"/>
          <w:tab w:val="left" w:pos="9816"/>
        </w:tabs>
        <w:spacing w:line="259" w:lineRule="exact"/>
        <w:ind w:left="34" w:right="10" w:firstLine="672"/>
        <w:jc w:val="both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доля муниципального образования в уставном капитале (количество, номинальная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стоимость акции, процент);</w:t>
      </w:r>
      <w:r>
        <w:rPr>
          <w:rFonts w:eastAsia="Times New Roman" w:hAnsi="Times New Roman"/>
          <w:sz w:val="22"/>
          <w:szCs w:val="22"/>
        </w:rPr>
        <w:tab/>
      </w:r>
    </w:p>
    <w:p w:rsidR="00A81ED6" w:rsidRPr="00976481" w:rsidRDefault="00CE2E34" w:rsidP="00976481">
      <w:pPr>
        <w:shd w:val="clear" w:color="auto" w:fill="FFFFFF"/>
        <w:tabs>
          <w:tab w:val="left" w:pos="9821"/>
        </w:tabs>
        <w:spacing w:line="264" w:lineRule="exact"/>
        <w:ind w:left="34" w:right="10" w:firstLine="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отношении долей (вкладов) в уставных (складочных) капиталах хозяйственных обществ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и товарище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ств</w:t>
      </w:r>
      <w:r w:rsidR="00DC56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764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вкл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ючаются</w:t>
      </w:r>
      <w:r w:rsidR="009764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сведения:</w:t>
      </w:r>
      <w:r w:rsidR="00976481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о наиме</w:t>
      </w:r>
      <w:r w:rsidR="00976481">
        <w:rPr>
          <w:rFonts w:ascii="Times New Roman" w:eastAsia="Times New Roman" w:hAnsi="Times New Roman" w:cs="Times New Roman"/>
          <w:sz w:val="22"/>
          <w:szCs w:val="22"/>
        </w:rPr>
        <w:t>новании хозяйственного общества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товарищества, его основном государственном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номере</w:t>
      </w:r>
      <w:r>
        <w:rPr>
          <w:rFonts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о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  <w:r>
        <w:rPr>
          <w:rFonts w:eastAsia="Times New Roman" w:hAnsi="Times New Roman"/>
          <w:sz w:val="22"/>
          <w:szCs w:val="22"/>
        </w:rPr>
        <w:tab/>
      </w:r>
    </w:p>
    <w:p w:rsidR="00A81ED6" w:rsidRDefault="00CE2E34">
      <w:pPr>
        <w:shd w:val="clear" w:color="auto" w:fill="FFFFFF"/>
        <w:tabs>
          <w:tab w:val="left" w:pos="1243"/>
        </w:tabs>
        <w:ind w:left="701"/>
      </w:pPr>
      <w:r>
        <w:rPr>
          <w:rFonts w:ascii="Times New Roman" w:hAnsi="Times New Roman" w:cs="Times New Roman"/>
          <w:spacing w:val="-4"/>
          <w:sz w:val="22"/>
          <w:szCs w:val="22"/>
        </w:rPr>
        <w:t>1.1.3.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Юридические лица (Раздел 3).</w:t>
      </w:r>
    </w:p>
    <w:p w:rsidR="00A81ED6" w:rsidRDefault="00CE2E34" w:rsidP="0007071B">
      <w:pPr>
        <w:shd w:val="clear" w:color="auto" w:fill="FFFFFF"/>
        <w:tabs>
          <w:tab w:val="left" w:pos="9816"/>
        </w:tabs>
        <w:spacing w:line="259" w:lineRule="exact"/>
        <w:ind w:left="24" w:firstLine="2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Указанный Раздел содержит информацию о муниципальных унитарных предприятиях,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муниципальных учреждениях, хозяйственных обществах, товариществах, акции, доли (вклады)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в уставном (складочном) капитале которых принадлежат </w:t>
      </w:r>
      <w:r w:rsidR="00073B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городскому поселению </w:t>
      </w:r>
      <w:r w:rsidR="000707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р.п</w:t>
      </w:r>
      <w:proofErr w:type="gramStart"/>
      <w:r w:rsidR="0007071B">
        <w:rPr>
          <w:rFonts w:ascii="Times New Roman" w:eastAsia="Times New Roman" w:hAnsi="Times New Roman" w:cs="Times New Roman"/>
          <w:spacing w:val="-3"/>
          <w:sz w:val="24"/>
          <w:szCs w:val="24"/>
        </w:rPr>
        <w:t>.О</w:t>
      </w:r>
      <w:proofErr w:type="gramEnd"/>
      <w:r w:rsidR="0007071B">
        <w:rPr>
          <w:rFonts w:ascii="Times New Roman" w:eastAsia="Times New Roman" w:hAnsi="Times New Roman" w:cs="Times New Roman"/>
          <w:spacing w:val="-3"/>
          <w:sz w:val="24"/>
          <w:szCs w:val="24"/>
        </w:rPr>
        <w:t>ктябрьский</w:t>
      </w:r>
      <w:r w:rsidR="0007071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Октябрьско</w:t>
      </w:r>
      <w:r w:rsidR="00073B1D"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</w:t>
      </w:r>
      <w:r w:rsidR="00073B1D"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район</w:t>
      </w:r>
      <w:r w:rsidR="00073B1D">
        <w:rPr>
          <w:rFonts w:ascii="Times New Roman" w:eastAsia="Times New Roman" w:hAnsi="Times New Roman" w:cs="Times New Roman"/>
          <w:sz w:val="22"/>
          <w:szCs w:val="22"/>
        </w:rPr>
        <w:t xml:space="preserve">а </w:t>
      </w:r>
      <w:r w:rsidR="0007071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Волгоградской области, иных юридических лиц, в которых </w:t>
      </w:r>
      <w:r w:rsidR="0007071B">
        <w:rPr>
          <w:rFonts w:ascii="Times New Roman" w:eastAsia="Times New Roman" w:hAnsi="Times New Roman" w:cs="Times New Roman"/>
          <w:spacing w:val="-3"/>
          <w:sz w:val="24"/>
          <w:szCs w:val="24"/>
        </w:rPr>
        <w:t>городское поселение р.п.Октябрьский</w:t>
      </w:r>
      <w:r w:rsidR="0007071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Октябрьск</w:t>
      </w:r>
      <w:r w:rsidR="0007071B">
        <w:rPr>
          <w:rFonts w:ascii="Times New Roman" w:eastAsia="Times New Roman" w:hAnsi="Times New Roman" w:cs="Times New Roman"/>
          <w:sz w:val="22"/>
          <w:szCs w:val="22"/>
        </w:rPr>
        <w:t>ого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муниципальн</w:t>
      </w:r>
      <w:r w:rsidR="0007071B">
        <w:rPr>
          <w:rFonts w:ascii="Times New Roman" w:eastAsia="Times New Roman" w:hAnsi="Times New Roman" w:cs="Times New Roman"/>
          <w:sz w:val="22"/>
          <w:szCs w:val="22"/>
        </w:rPr>
        <w:t>ого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район</w:t>
      </w:r>
      <w:r w:rsidR="0007071B">
        <w:rPr>
          <w:rFonts w:ascii="Times New Roman" w:eastAsia="Times New Roman" w:hAnsi="Times New Roman" w:cs="Times New Roman"/>
          <w:sz w:val="22"/>
          <w:szCs w:val="22"/>
        </w:rPr>
        <w:t xml:space="preserve">а </w:t>
      </w:r>
      <w:r>
        <w:rPr>
          <w:rFonts w:ascii="Times New Roman" w:eastAsia="Times New Roman" w:hAnsi="Times New Roman" w:cs="Times New Roman"/>
          <w:sz w:val="22"/>
          <w:szCs w:val="22"/>
        </w:rPr>
        <w:t>Волгоградской области является учредителем (участником), в том числе:</w:t>
      </w:r>
      <w:r>
        <w:rPr>
          <w:rFonts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полное наименование и организационно-правовая форма юридического лица;</w:t>
      </w:r>
    </w:p>
    <w:p w:rsidR="00A81ED6" w:rsidRPr="0007071B" w:rsidRDefault="00CE2E34" w:rsidP="00CE2E34">
      <w:pPr>
        <w:numPr>
          <w:ilvl w:val="0"/>
          <w:numId w:val="5"/>
        </w:numPr>
        <w:shd w:val="clear" w:color="auto" w:fill="FFFFFF"/>
        <w:tabs>
          <w:tab w:val="left" w:pos="830"/>
          <w:tab w:val="left" w:pos="9778"/>
        </w:tabs>
        <w:spacing w:before="5" w:line="259" w:lineRule="exact"/>
        <w:ind w:left="696"/>
        <w:rPr>
          <w:rFonts w:ascii="Times New Roman" w:eastAsia="Times New Roman" w:hAnsi="Times New Roman" w:cs="Times New Roman"/>
          <w:sz w:val="22"/>
          <w:szCs w:val="22"/>
        </w:rPr>
      </w:pPr>
      <w:r w:rsidRPr="0007071B">
        <w:rPr>
          <w:rFonts w:ascii="Times New Roman" w:eastAsia="Times New Roman" w:hAnsi="Times New Roman" w:cs="Times New Roman"/>
          <w:sz w:val="22"/>
          <w:szCs w:val="22"/>
        </w:rPr>
        <w:t>адрес (местоположение);</w:t>
      </w:r>
      <w:r w:rsidRPr="0007071B">
        <w:rPr>
          <w:rFonts w:eastAsia="Times New Roman" w:hAnsi="Times New Roman"/>
          <w:sz w:val="22"/>
          <w:szCs w:val="22"/>
        </w:rPr>
        <w:tab/>
      </w:r>
    </w:p>
    <w:p w:rsidR="00A81ED6" w:rsidRDefault="00CE2E34" w:rsidP="00CE2E34">
      <w:pPr>
        <w:numPr>
          <w:ilvl w:val="0"/>
          <w:numId w:val="5"/>
        </w:numPr>
        <w:shd w:val="clear" w:color="auto" w:fill="FFFFFF"/>
        <w:tabs>
          <w:tab w:val="left" w:pos="830"/>
        </w:tabs>
        <w:spacing w:before="5" w:line="259" w:lineRule="exact"/>
        <w:ind w:left="696"/>
        <w:rPr>
          <w:rFonts w:ascii="Times New Roman" w:hAnsi="Times New Roman" w:cs="Times New Roman"/>
          <w:sz w:val="22"/>
          <w:szCs w:val="22"/>
        </w:rPr>
      </w:pPr>
      <w:r w:rsidRPr="0007071B">
        <w:rPr>
          <w:rFonts w:ascii="Times New Roman" w:eastAsia="Times New Roman" w:hAnsi="Times New Roman" w:cs="Times New Roman"/>
          <w:sz w:val="22"/>
          <w:szCs w:val="22"/>
        </w:rPr>
        <w:t>основной государственный регистрационный номер и дата государственной регистрации</w:t>
      </w:r>
      <w:proofErr w:type="gramStart"/>
      <w:r w:rsidRPr="0007071B">
        <w:rPr>
          <w:rFonts w:ascii="Times New Roman" w:eastAsia="Times New Roman" w:hAnsi="Times New Roman" w:cs="Times New Roman"/>
          <w:sz w:val="22"/>
          <w:szCs w:val="22"/>
        </w:rPr>
        <w:t>;,</w:t>
      </w:r>
      <w:proofErr w:type="gramEnd"/>
    </w:p>
    <w:p w:rsidR="00A81ED6" w:rsidRDefault="00CE2E34" w:rsidP="00CE2E34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59" w:lineRule="exact"/>
        <w:ind w:left="34" w:right="5" w:firstLine="6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реквизиты документа-основания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07071B" w:rsidRPr="0007071B" w:rsidRDefault="00CE2E34" w:rsidP="0007071B">
      <w:pPr>
        <w:numPr>
          <w:ilvl w:val="0"/>
          <w:numId w:val="5"/>
        </w:numPr>
        <w:shd w:val="clear" w:color="auto" w:fill="FFFFFF"/>
        <w:tabs>
          <w:tab w:val="left" w:pos="830"/>
          <w:tab w:val="left" w:pos="9816"/>
        </w:tabs>
        <w:spacing w:line="264" w:lineRule="exact"/>
        <w:ind w:left="34" w:firstLine="672"/>
        <w:jc w:val="both"/>
      </w:pPr>
      <w:r w:rsidRPr="0007071B">
        <w:rPr>
          <w:rFonts w:ascii="Times New Roman" w:eastAsia="Times New Roman" w:hAnsi="Times New Roman" w:cs="Times New Roman"/>
          <w:sz w:val="22"/>
          <w:szCs w:val="22"/>
        </w:rPr>
        <w:t>размер уставного фонда (для муниципальных унитарных предприятий);</w:t>
      </w:r>
      <w:r w:rsidRPr="0007071B">
        <w:rPr>
          <w:rFonts w:eastAsia="Times New Roman" w:hAnsi="Times New Roman"/>
          <w:sz w:val="22"/>
          <w:szCs w:val="22"/>
        </w:rPr>
        <w:tab/>
      </w:r>
    </w:p>
    <w:p w:rsidR="00073B1D" w:rsidRDefault="00073B1D" w:rsidP="00073B1D">
      <w:pPr>
        <w:shd w:val="clear" w:color="auto" w:fill="FFFFFF"/>
        <w:tabs>
          <w:tab w:val="left" w:pos="830"/>
          <w:tab w:val="left" w:pos="9816"/>
        </w:tabs>
        <w:spacing w:line="264" w:lineRule="exact"/>
        <w:ind w:left="706"/>
        <w:jc w:val="both"/>
        <w:rPr>
          <w:rFonts w:ascii="Times New Roman" w:hAnsi="Times New Roman" w:cs="Times New Roman"/>
          <w:sz w:val="22"/>
          <w:szCs w:val="22"/>
        </w:rPr>
      </w:pPr>
    </w:p>
    <w:p w:rsidR="00A81ED6" w:rsidRDefault="00073B1D" w:rsidP="00073B1D">
      <w:pPr>
        <w:shd w:val="clear" w:color="auto" w:fill="FFFFFF"/>
        <w:tabs>
          <w:tab w:val="left" w:pos="830"/>
          <w:tab w:val="left" w:pos="9816"/>
        </w:tabs>
        <w:spacing w:line="264" w:lineRule="exact"/>
        <w:ind w:left="706"/>
        <w:jc w:val="both"/>
      </w:pPr>
      <w:r>
        <w:rPr>
          <w:rFonts w:ascii="Times New Roman" w:hAnsi="Times New Roman" w:cs="Times New Roman"/>
          <w:sz w:val="22"/>
          <w:szCs w:val="22"/>
        </w:rPr>
        <w:t>-</w:t>
      </w:r>
      <w:r w:rsidR="00CE2E34" w:rsidRPr="0007071B">
        <w:rPr>
          <w:rFonts w:ascii="Times New Roman" w:hAnsi="Times New Roman" w:cs="Times New Roman"/>
          <w:sz w:val="22"/>
          <w:szCs w:val="22"/>
        </w:rPr>
        <w:tab/>
      </w:r>
      <w:r w:rsidR="00CE2E34" w:rsidRPr="0007071B">
        <w:rPr>
          <w:rFonts w:ascii="Times New Roman" w:eastAsia="Times New Roman" w:hAnsi="Times New Roman" w:cs="Times New Roman"/>
          <w:sz w:val="22"/>
          <w:szCs w:val="22"/>
        </w:rPr>
        <w:t>размер доли, принадлежащей муниципальному образованию в уставном (складочном)</w:t>
      </w:r>
      <w:r w:rsidR="00CE2E34" w:rsidRPr="0007071B">
        <w:rPr>
          <w:rFonts w:ascii="Times New Roman" w:eastAsia="Times New Roman" w:hAnsi="Times New Roman" w:cs="Times New Roman"/>
          <w:sz w:val="22"/>
          <w:szCs w:val="22"/>
        </w:rPr>
        <w:br/>
        <w:t>капитале, в процентах (для хозяйственных обществ и товариществ);</w:t>
      </w:r>
      <w:r w:rsidR="00CE2E34" w:rsidRPr="0007071B">
        <w:rPr>
          <w:rFonts w:eastAsia="Times New Roman" w:hAnsi="Times New Roman"/>
          <w:sz w:val="22"/>
          <w:szCs w:val="22"/>
        </w:rPr>
        <w:tab/>
      </w:r>
    </w:p>
    <w:p w:rsidR="00A81ED6" w:rsidRDefault="00A81ED6">
      <w:pPr>
        <w:shd w:val="clear" w:color="auto" w:fill="FFFFFF"/>
        <w:spacing w:before="638"/>
        <w:ind w:right="77"/>
        <w:jc w:val="right"/>
        <w:sectPr w:rsidR="00A81ED6">
          <w:pgSz w:w="11909" w:h="16834"/>
          <w:pgMar w:top="843" w:right="818" w:bottom="360" w:left="1160" w:header="720" w:footer="720" w:gutter="0"/>
          <w:cols w:space="60"/>
          <w:noEndnote/>
        </w:sectPr>
      </w:pPr>
    </w:p>
    <w:p w:rsidR="00A81ED6" w:rsidRDefault="00CE2E34" w:rsidP="00CE2E34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259" w:lineRule="exact"/>
        <w:ind w:firstLine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данные    о    балансовой    и    остаточной    стоимости    основных    средств    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фондоз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(для муниципальных учреждений и муниципальных унитарных предприятий);</w:t>
      </w:r>
    </w:p>
    <w:p w:rsidR="00A81ED6" w:rsidRDefault="00CE2E34" w:rsidP="00CE2E34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259" w:lineRule="exact"/>
        <w:ind w:firstLine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среднесписочная     численность     работников     (для     муниципальных     учреждений </w:t>
      </w:r>
      <w:r w:rsidR="00DC568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 унитарных предприятий).</w:t>
      </w:r>
    </w:p>
    <w:p w:rsidR="00A81ED6" w:rsidRDefault="00CE2E34">
      <w:pPr>
        <w:shd w:val="clear" w:color="auto" w:fill="FFFFFF"/>
        <w:spacing w:line="259" w:lineRule="exact"/>
        <w:ind w:left="5" w:firstLine="701"/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Разделы 1 и 2 группируются по видам имущества и содержат сведения о сделках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 имуществом. Раздел 3 группируется по организационно-правовым формам лиц.</w:t>
      </w:r>
    </w:p>
    <w:p w:rsidR="00CE2E34" w:rsidRDefault="00CE2E34">
      <w:pPr>
        <w:shd w:val="clear" w:color="auto" w:fill="FFFFFF"/>
        <w:spacing w:before="370"/>
        <w:ind w:left="9739"/>
      </w:pPr>
      <w:r>
        <w:rPr>
          <w:sz w:val="4"/>
          <w:szCs w:val="4"/>
        </w:rPr>
        <w:t>:</w:t>
      </w:r>
      <w:r>
        <w:rPr>
          <w:rFonts w:eastAsia="Times New Roman"/>
          <w:sz w:val="4"/>
          <w:szCs w:val="4"/>
        </w:rPr>
        <w:t>■</w:t>
      </w:r>
    </w:p>
    <w:sectPr w:rsidR="00CE2E34" w:rsidSect="00A81ED6">
      <w:pgSz w:w="11909" w:h="16834"/>
      <w:pgMar w:top="1440" w:right="506" w:bottom="720" w:left="15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0EF436"/>
    <w:lvl w:ilvl="0">
      <w:numFmt w:val="bullet"/>
      <w:lvlText w:val="*"/>
      <w:lvlJc w:val="left"/>
    </w:lvl>
  </w:abstractNum>
  <w:abstractNum w:abstractNumId="1">
    <w:nsid w:val="3C0C54E5"/>
    <w:multiLevelType w:val="singleLevel"/>
    <w:tmpl w:val="2D2AF85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0C34"/>
    <w:rsid w:val="0007071B"/>
    <w:rsid w:val="00073B1D"/>
    <w:rsid w:val="00160DB1"/>
    <w:rsid w:val="00176382"/>
    <w:rsid w:val="0021700A"/>
    <w:rsid w:val="003400E3"/>
    <w:rsid w:val="00341E12"/>
    <w:rsid w:val="003F0C34"/>
    <w:rsid w:val="00976481"/>
    <w:rsid w:val="009F5D16"/>
    <w:rsid w:val="00A70E86"/>
    <w:rsid w:val="00A81ED6"/>
    <w:rsid w:val="00AD0B8B"/>
    <w:rsid w:val="00B02F98"/>
    <w:rsid w:val="00CE2E34"/>
    <w:rsid w:val="00DC568C"/>
    <w:rsid w:val="00EC4CF2"/>
    <w:rsid w:val="00F9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BCA5-EFC7-44D2-BE0E-0240D52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A</cp:lastModifiedBy>
  <cp:revision>11</cp:revision>
  <cp:lastPrinted>2019-03-13T09:34:00Z</cp:lastPrinted>
  <dcterms:created xsi:type="dcterms:W3CDTF">2019-03-02T11:41:00Z</dcterms:created>
  <dcterms:modified xsi:type="dcterms:W3CDTF">2019-03-18T06:09:00Z</dcterms:modified>
</cp:coreProperties>
</file>