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741" w:rsidRPr="00A43025" w:rsidRDefault="00D55741" w:rsidP="00D55741">
      <w:pPr>
        <w:suppressAutoHyphens/>
        <w:snapToGrid w:val="0"/>
        <w:jc w:val="center"/>
        <w:rPr>
          <w:rFonts w:ascii="Arial" w:eastAsia="Times New Roman" w:hAnsi="Arial" w:cs="Arial"/>
          <w:caps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sz w:val="24"/>
          <w:szCs w:val="24"/>
          <w:lang w:eastAsia="ru-RU"/>
        </w:rPr>
        <w:object w:dxaOrig="2220" w:dyaOrig="2325">
          <v:rect id="_x0000_i1025" style="width:57.75pt;height:71.25pt" o:ole="" o:preferrelative="t" stroked="f">
            <v:imagedata r:id="rId6" o:title=""/>
          </v:rect>
          <o:OLEObject Type="Embed" ProgID="StaticMetafile" ShapeID="_x0000_i1025" DrawAspect="Content" ObjectID="_1678277884" r:id="rId7"/>
        </w:object>
      </w:r>
    </w:p>
    <w:p w:rsidR="00D55741" w:rsidRPr="00A43025" w:rsidRDefault="00D55741" w:rsidP="00D55741">
      <w:pPr>
        <w:suppressAutoHyphens/>
        <w:snapToGrid w:val="0"/>
        <w:jc w:val="center"/>
        <w:rPr>
          <w:rFonts w:ascii="Arial" w:eastAsia="Times New Roman" w:hAnsi="Arial" w:cs="Arial"/>
          <w:caps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caps/>
          <w:sz w:val="24"/>
          <w:szCs w:val="24"/>
          <w:lang w:eastAsia="ru-RU"/>
        </w:rPr>
        <w:t>АДМИНИСТРАЦИЯ</w:t>
      </w:r>
    </w:p>
    <w:p w:rsidR="00D55741" w:rsidRPr="00A43025" w:rsidRDefault="00D55741" w:rsidP="00D55741">
      <w:pPr>
        <w:suppressAutoHyphens/>
        <w:snapToGrid w:val="0"/>
        <w:jc w:val="center"/>
        <w:rPr>
          <w:rFonts w:ascii="Arial" w:eastAsia="Times New Roman" w:hAnsi="Arial" w:cs="Arial"/>
          <w:caps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caps/>
          <w:sz w:val="24"/>
          <w:szCs w:val="24"/>
          <w:lang w:eastAsia="ru-RU"/>
        </w:rPr>
        <w:t>Верхнемамонского СЕЛЬСКОГО ПОСЕЛЕНИЯ</w:t>
      </w:r>
    </w:p>
    <w:p w:rsidR="00D55741" w:rsidRPr="00A43025" w:rsidRDefault="00D55741" w:rsidP="00D55741">
      <w:pPr>
        <w:suppressAutoHyphens/>
        <w:snapToGrid w:val="0"/>
        <w:jc w:val="center"/>
        <w:rPr>
          <w:rFonts w:ascii="Arial" w:eastAsia="Times New Roman" w:hAnsi="Arial" w:cs="Arial"/>
          <w:caps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caps/>
          <w:sz w:val="24"/>
          <w:szCs w:val="24"/>
          <w:lang w:eastAsia="ru-RU"/>
        </w:rPr>
        <w:t xml:space="preserve">ВЕРХНЕМАМОНСКОГО </w:t>
      </w:r>
      <w:r w:rsidRPr="00A43025">
        <w:rPr>
          <w:rFonts w:ascii="Arial" w:eastAsia="Times New Roman" w:hAnsi="Arial" w:cs="Arial"/>
          <w:caps/>
          <w:sz w:val="24"/>
          <w:szCs w:val="24"/>
          <w:lang w:eastAsia="ar-SA"/>
        </w:rPr>
        <w:t>МУНИЦИПАЛЬНОГО РАЙОНА</w:t>
      </w:r>
    </w:p>
    <w:p w:rsidR="00D55741" w:rsidRPr="00A43025" w:rsidRDefault="00D55741" w:rsidP="00D55741">
      <w:pPr>
        <w:suppressAutoHyphens/>
        <w:snapToGrid w:val="0"/>
        <w:jc w:val="center"/>
        <w:rPr>
          <w:rFonts w:ascii="Arial" w:eastAsia="Times New Roman" w:hAnsi="Arial" w:cs="Arial"/>
          <w:caps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caps/>
          <w:sz w:val="24"/>
          <w:szCs w:val="24"/>
          <w:lang w:eastAsia="ru-RU"/>
        </w:rPr>
        <w:t>ВОРОНЕЖСКОЙ ОБЛАСТИ</w:t>
      </w:r>
    </w:p>
    <w:p w:rsidR="00D55741" w:rsidRPr="00A43025" w:rsidRDefault="00D55741" w:rsidP="00D55741">
      <w:pPr>
        <w:jc w:val="center"/>
        <w:outlineLvl w:val="0"/>
        <w:rPr>
          <w:rFonts w:ascii="Arial" w:eastAsia="Times New Roman" w:hAnsi="Arial" w:cs="Arial"/>
          <w:kern w:val="32"/>
          <w:sz w:val="24"/>
          <w:szCs w:val="24"/>
          <w:lang w:eastAsia="ru-RU"/>
        </w:rPr>
      </w:pPr>
    </w:p>
    <w:p w:rsidR="00D55741" w:rsidRPr="00A43025" w:rsidRDefault="00D55741" w:rsidP="00D55741">
      <w:pPr>
        <w:jc w:val="center"/>
        <w:outlineLvl w:val="0"/>
        <w:rPr>
          <w:rFonts w:ascii="Arial" w:eastAsia="Times New Roman" w:hAnsi="Arial" w:cs="Arial"/>
          <w:kern w:val="32"/>
          <w:sz w:val="24"/>
          <w:szCs w:val="24"/>
          <w:lang w:eastAsia="ru-RU"/>
        </w:rPr>
      </w:pPr>
    </w:p>
    <w:p w:rsidR="00D55741" w:rsidRPr="00A43025" w:rsidRDefault="00D55741" w:rsidP="00D55741">
      <w:pPr>
        <w:jc w:val="center"/>
        <w:outlineLvl w:val="0"/>
        <w:rPr>
          <w:rFonts w:ascii="Arial" w:eastAsia="Times New Roman" w:hAnsi="Arial" w:cs="Arial"/>
          <w:kern w:val="32"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kern w:val="32"/>
          <w:sz w:val="24"/>
          <w:szCs w:val="24"/>
          <w:lang w:eastAsia="ru-RU"/>
        </w:rPr>
        <w:t>ПОСТАНОВЛЕНИЕ</w:t>
      </w:r>
    </w:p>
    <w:p w:rsidR="00D55741" w:rsidRPr="00A43025" w:rsidRDefault="00D55741" w:rsidP="00D55741">
      <w:pPr>
        <w:jc w:val="center"/>
        <w:outlineLvl w:val="0"/>
        <w:rPr>
          <w:rFonts w:ascii="Arial" w:eastAsia="Times New Roman" w:hAnsi="Arial" w:cs="Arial"/>
          <w:kern w:val="32"/>
          <w:sz w:val="24"/>
          <w:szCs w:val="24"/>
          <w:lang w:eastAsia="ru-RU"/>
        </w:rPr>
      </w:pPr>
    </w:p>
    <w:p w:rsidR="00D55741" w:rsidRPr="00A43025" w:rsidRDefault="00D55741" w:rsidP="00D55741">
      <w:pPr>
        <w:jc w:val="center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A43025">
        <w:rPr>
          <w:rFonts w:ascii="Arial" w:eastAsia="Times New Roman" w:hAnsi="Arial" w:cs="Arial"/>
          <w:sz w:val="24"/>
          <w:szCs w:val="24"/>
          <w:lang w:eastAsia="ar-SA"/>
        </w:rPr>
        <w:t>от «</w:t>
      </w:r>
      <w:r w:rsidR="00B868C2">
        <w:rPr>
          <w:rFonts w:ascii="Arial" w:eastAsia="Times New Roman" w:hAnsi="Arial" w:cs="Arial"/>
          <w:sz w:val="24"/>
          <w:szCs w:val="24"/>
          <w:u w:val="single"/>
          <w:lang w:eastAsia="ar-SA"/>
        </w:rPr>
        <w:t>25</w:t>
      </w:r>
      <w:r w:rsidRPr="00A43025">
        <w:rPr>
          <w:rFonts w:ascii="Arial" w:eastAsia="Times New Roman" w:hAnsi="Arial" w:cs="Arial"/>
          <w:sz w:val="24"/>
          <w:szCs w:val="24"/>
          <w:lang w:eastAsia="ar-SA"/>
        </w:rPr>
        <w:t xml:space="preserve">» </w:t>
      </w:r>
      <w:r w:rsidR="00B868C2">
        <w:rPr>
          <w:rFonts w:ascii="Arial" w:eastAsia="Times New Roman" w:hAnsi="Arial" w:cs="Arial"/>
          <w:sz w:val="24"/>
          <w:szCs w:val="24"/>
          <w:u w:val="single"/>
          <w:lang w:eastAsia="ar-SA"/>
        </w:rPr>
        <w:t>марта</w:t>
      </w:r>
      <w:r w:rsidR="00B868C2">
        <w:rPr>
          <w:rFonts w:ascii="Arial" w:eastAsia="Times New Roman" w:hAnsi="Arial" w:cs="Arial"/>
          <w:sz w:val="24"/>
          <w:szCs w:val="24"/>
          <w:lang w:eastAsia="ar-SA"/>
        </w:rPr>
        <w:t xml:space="preserve"> 2021</w:t>
      </w:r>
      <w:r w:rsidRPr="00A43025">
        <w:rPr>
          <w:rFonts w:ascii="Arial" w:eastAsia="Times New Roman" w:hAnsi="Arial" w:cs="Arial"/>
          <w:sz w:val="24"/>
          <w:szCs w:val="24"/>
          <w:lang w:eastAsia="ar-SA"/>
        </w:rPr>
        <w:t xml:space="preserve"> г. </w:t>
      </w:r>
      <w:r w:rsidR="00B868C2">
        <w:rPr>
          <w:rFonts w:ascii="Arial" w:eastAsia="Times New Roman" w:hAnsi="Arial" w:cs="Arial"/>
          <w:sz w:val="24"/>
          <w:szCs w:val="24"/>
          <w:u w:val="single"/>
          <w:lang w:eastAsia="ar-SA"/>
        </w:rPr>
        <w:t xml:space="preserve">№ </w:t>
      </w:r>
      <w:r w:rsidR="003536B4">
        <w:rPr>
          <w:rFonts w:ascii="Arial" w:eastAsia="Times New Roman" w:hAnsi="Arial" w:cs="Arial"/>
          <w:sz w:val="24"/>
          <w:szCs w:val="24"/>
          <w:u w:val="single"/>
          <w:lang w:eastAsia="ar-SA"/>
        </w:rPr>
        <w:t>263</w:t>
      </w:r>
    </w:p>
    <w:p w:rsidR="00D55741" w:rsidRPr="00A43025" w:rsidRDefault="00D55741" w:rsidP="00D55741">
      <w:pPr>
        <w:jc w:val="center"/>
        <w:outlineLvl w:val="0"/>
        <w:rPr>
          <w:rFonts w:ascii="Arial" w:eastAsia="Times New Roman" w:hAnsi="Arial" w:cs="Arial"/>
          <w:kern w:val="32"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sz w:val="24"/>
          <w:szCs w:val="24"/>
          <w:lang w:eastAsia="ar-SA"/>
        </w:rPr>
        <w:t>-------------------------------------------</w:t>
      </w:r>
    </w:p>
    <w:p w:rsidR="00D55741" w:rsidRPr="00A43025" w:rsidRDefault="00D55741" w:rsidP="00D55741">
      <w:pPr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A43025">
        <w:rPr>
          <w:rFonts w:ascii="Arial" w:eastAsia="Times New Roman" w:hAnsi="Arial" w:cs="Arial"/>
          <w:sz w:val="24"/>
          <w:szCs w:val="24"/>
          <w:lang w:eastAsia="ar-SA"/>
        </w:rPr>
        <w:t>с. Верхний Мамон</w:t>
      </w:r>
    </w:p>
    <w:p w:rsidR="00D55741" w:rsidRPr="00A43025" w:rsidRDefault="00D55741" w:rsidP="00D55741">
      <w:pPr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D55741" w:rsidRPr="00A43025" w:rsidRDefault="00B868C2" w:rsidP="00B868C2">
      <w:pPr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 xml:space="preserve">О внесении изменений в постановление администрации </w:t>
      </w:r>
      <w:proofErr w:type="spellStart"/>
      <w:r>
        <w:rPr>
          <w:rFonts w:ascii="Arial" w:eastAsia="Times New Roman" w:hAnsi="Arial" w:cs="Arial"/>
          <w:sz w:val="24"/>
          <w:szCs w:val="24"/>
          <w:lang w:eastAsia="ar-SA"/>
        </w:rPr>
        <w:t>Верхнемамолнского</w:t>
      </w:r>
      <w:proofErr w:type="spellEnd"/>
      <w:r>
        <w:rPr>
          <w:rFonts w:ascii="Arial" w:eastAsia="Times New Roman" w:hAnsi="Arial" w:cs="Arial"/>
          <w:sz w:val="24"/>
          <w:szCs w:val="24"/>
          <w:lang w:eastAsia="ar-SA"/>
        </w:rPr>
        <w:t xml:space="preserve"> сельского поселения </w:t>
      </w:r>
      <w:r w:rsidRPr="00B868C2">
        <w:rPr>
          <w:rFonts w:ascii="Arial" w:eastAsia="Times New Roman" w:hAnsi="Arial" w:cs="Arial"/>
          <w:sz w:val="24"/>
          <w:szCs w:val="24"/>
          <w:lang w:eastAsia="ar-SA"/>
        </w:rPr>
        <w:t>от «03» апреля 2017 г. № 69</w:t>
      </w:r>
      <w:proofErr w:type="gramStart"/>
      <w:r>
        <w:rPr>
          <w:rFonts w:ascii="Arial" w:eastAsia="Times New Roman" w:hAnsi="Arial" w:cs="Arial"/>
          <w:sz w:val="24"/>
          <w:szCs w:val="24"/>
          <w:lang w:eastAsia="ar-SA"/>
        </w:rPr>
        <w:t xml:space="preserve">  </w:t>
      </w:r>
      <w:r w:rsidR="00D55741" w:rsidRPr="00A43025">
        <w:rPr>
          <w:rFonts w:ascii="Arial" w:eastAsia="Times New Roman" w:hAnsi="Arial" w:cs="Arial"/>
          <w:sz w:val="24"/>
          <w:szCs w:val="24"/>
          <w:lang w:eastAsia="ar-SA"/>
        </w:rPr>
        <w:t>О</w:t>
      </w:r>
      <w:proofErr w:type="gramEnd"/>
      <w:r w:rsidR="00D55741" w:rsidRPr="00A43025">
        <w:rPr>
          <w:rFonts w:ascii="Arial" w:eastAsia="Times New Roman" w:hAnsi="Arial" w:cs="Arial"/>
          <w:sz w:val="24"/>
          <w:szCs w:val="24"/>
          <w:lang w:eastAsia="ar-SA"/>
        </w:rPr>
        <w:t>б утверждении схемы размещения нестационарных торговых объектов на территории Верхнемамонского сельского поселения</w:t>
      </w:r>
    </w:p>
    <w:p w:rsidR="00D55741" w:rsidRPr="00A43025" w:rsidRDefault="00D55741" w:rsidP="00D55741">
      <w:pPr>
        <w:ind w:right="3684"/>
        <w:rPr>
          <w:rFonts w:ascii="Arial" w:eastAsia="Times New Roman" w:hAnsi="Arial" w:cs="Arial"/>
          <w:sz w:val="24"/>
          <w:szCs w:val="24"/>
          <w:lang w:eastAsia="ar-SA"/>
        </w:rPr>
      </w:pPr>
    </w:p>
    <w:p w:rsidR="00D55741" w:rsidRPr="00A43025" w:rsidRDefault="00D55741" w:rsidP="00D55741">
      <w:pPr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со статьей 10 Федерального закона от 28.12.2009 № 381-ФЗ «Об основах государственного регулирования торговой деятельности в Российской Федерации», приказом департамента предпринимательства и торговли Воронежской области от 22.06.2015 № 41 «Об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территории Воронежской области», администрация Верхнемамонского сельского поселения </w:t>
      </w:r>
    </w:p>
    <w:p w:rsidR="00D55741" w:rsidRPr="00A43025" w:rsidRDefault="00D55741" w:rsidP="00D55741">
      <w:pPr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55741" w:rsidRPr="00A43025" w:rsidRDefault="00D55741" w:rsidP="00D55741">
      <w:pPr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sz w:val="24"/>
          <w:szCs w:val="24"/>
          <w:lang w:eastAsia="ru-RU"/>
        </w:rPr>
        <w:t>ПОСТАНОВЛЯЕТ:</w:t>
      </w:r>
    </w:p>
    <w:p w:rsidR="00D55741" w:rsidRPr="00A43025" w:rsidRDefault="00D55741" w:rsidP="00D55741">
      <w:pPr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55741" w:rsidRPr="00A43025" w:rsidRDefault="00D55741" w:rsidP="00B868C2">
      <w:pPr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="00B868C2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gramStart"/>
      <w:r w:rsidR="00B868C2">
        <w:rPr>
          <w:rFonts w:ascii="Arial" w:eastAsia="Times New Roman" w:hAnsi="Arial" w:cs="Arial"/>
          <w:sz w:val="24"/>
          <w:szCs w:val="24"/>
          <w:lang w:eastAsia="ru-RU"/>
        </w:rPr>
        <w:t xml:space="preserve">Внести изменения и дополнения в постановление администрации </w:t>
      </w:r>
      <w:proofErr w:type="spellStart"/>
      <w:r w:rsidR="00B868C2">
        <w:rPr>
          <w:rFonts w:ascii="Arial" w:eastAsia="Times New Roman" w:hAnsi="Arial" w:cs="Arial"/>
          <w:sz w:val="24"/>
          <w:szCs w:val="24"/>
          <w:lang w:eastAsia="ru-RU"/>
        </w:rPr>
        <w:t>Верхнемамонского</w:t>
      </w:r>
      <w:proofErr w:type="spellEnd"/>
      <w:r w:rsidR="00B868C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</w:t>
      </w:r>
      <w:proofErr w:type="spellStart"/>
      <w:r w:rsidR="00B868C2">
        <w:rPr>
          <w:rFonts w:ascii="Arial" w:eastAsia="Times New Roman" w:hAnsi="Arial" w:cs="Arial"/>
          <w:sz w:val="24"/>
          <w:szCs w:val="24"/>
          <w:lang w:eastAsia="ru-RU"/>
        </w:rPr>
        <w:t>Верхнемамонского</w:t>
      </w:r>
      <w:proofErr w:type="spellEnd"/>
      <w:r w:rsidR="00B868C2">
        <w:rPr>
          <w:rFonts w:ascii="Arial" w:eastAsia="Times New Roman" w:hAnsi="Arial" w:cs="Arial"/>
          <w:sz w:val="24"/>
          <w:szCs w:val="24"/>
          <w:lang w:eastAsia="ru-RU"/>
        </w:rPr>
        <w:t xml:space="preserve"> района Воронежской области </w:t>
      </w:r>
      <w:r w:rsidR="00B868C2" w:rsidRPr="00B868C2">
        <w:rPr>
          <w:rFonts w:ascii="Arial" w:eastAsia="Times New Roman" w:hAnsi="Arial" w:cs="Arial"/>
          <w:sz w:val="24"/>
          <w:szCs w:val="24"/>
          <w:lang w:eastAsia="ru-RU"/>
        </w:rPr>
        <w:t>от «</w:t>
      </w:r>
      <w:r w:rsidR="007B1847">
        <w:rPr>
          <w:rFonts w:ascii="Arial" w:eastAsia="Times New Roman" w:hAnsi="Arial" w:cs="Arial"/>
          <w:sz w:val="24"/>
          <w:szCs w:val="24"/>
          <w:lang w:eastAsia="ru-RU"/>
        </w:rPr>
        <w:t>03</w:t>
      </w:r>
      <w:r w:rsidR="00B868C2" w:rsidRPr="00B868C2">
        <w:rPr>
          <w:rFonts w:ascii="Arial" w:eastAsia="Times New Roman" w:hAnsi="Arial" w:cs="Arial"/>
          <w:sz w:val="24"/>
          <w:szCs w:val="24"/>
          <w:lang w:eastAsia="ru-RU"/>
        </w:rPr>
        <w:t xml:space="preserve">» </w:t>
      </w:r>
      <w:r w:rsidR="007B1847">
        <w:rPr>
          <w:rFonts w:ascii="Arial" w:eastAsia="Times New Roman" w:hAnsi="Arial" w:cs="Arial"/>
          <w:sz w:val="24"/>
          <w:szCs w:val="24"/>
          <w:lang w:eastAsia="ru-RU"/>
        </w:rPr>
        <w:t>апреля 2017</w:t>
      </w:r>
      <w:r w:rsidR="00B868C2" w:rsidRPr="00B868C2">
        <w:rPr>
          <w:rFonts w:ascii="Arial" w:eastAsia="Times New Roman" w:hAnsi="Arial" w:cs="Arial"/>
          <w:sz w:val="24"/>
          <w:szCs w:val="24"/>
          <w:lang w:eastAsia="ru-RU"/>
        </w:rPr>
        <w:t xml:space="preserve">г. </w:t>
      </w:r>
      <w:r w:rsidR="00B868C2" w:rsidRPr="007B1847">
        <w:rPr>
          <w:rFonts w:ascii="Arial" w:eastAsia="Times New Roman" w:hAnsi="Arial" w:cs="Arial"/>
          <w:sz w:val="24"/>
          <w:szCs w:val="24"/>
          <w:lang w:eastAsia="ru-RU"/>
        </w:rPr>
        <w:t>№</w:t>
      </w:r>
      <w:r w:rsidR="007B1847">
        <w:rPr>
          <w:rFonts w:ascii="Arial" w:eastAsia="Times New Roman" w:hAnsi="Arial" w:cs="Arial"/>
          <w:sz w:val="24"/>
          <w:szCs w:val="24"/>
          <w:lang w:eastAsia="ru-RU"/>
        </w:rPr>
        <w:t xml:space="preserve">69 </w:t>
      </w:r>
      <w:r w:rsidR="007B1847" w:rsidRPr="007B1847">
        <w:rPr>
          <w:rFonts w:ascii="Arial" w:eastAsia="Times New Roman" w:hAnsi="Arial" w:cs="Arial"/>
          <w:sz w:val="24"/>
          <w:szCs w:val="24"/>
          <w:lang w:eastAsia="ru-RU"/>
        </w:rPr>
        <w:t xml:space="preserve">«Об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территории Воронежской области», администрация </w:t>
      </w:r>
      <w:proofErr w:type="spellStart"/>
      <w:r w:rsidR="007B1847" w:rsidRPr="007B1847">
        <w:rPr>
          <w:rFonts w:ascii="Arial" w:eastAsia="Times New Roman" w:hAnsi="Arial" w:cs="Arial"/>
          <w:sz w:val="24"/>
          <w:szCs w:val="24"/>
          <w:lang w:eastAsia="ru-RU"/>
        </w:rPr>
        <w:t>Верхнемамонского</w:t>
      </w:r>
      <w:proofErr w:type="spellEnd"/>
      <w:r w:rsidR="007B1847" w:rsidRPr="007B1847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</w:t>
      </w:r>
      <w:r w:rsidR="007B1847">
        <w:rPr>
          <w:rFonts w:ascii="Arial" w:eastAsia="Times New Roman" w:hAnsi="Arial" w:cs="Arial"/>
          <w:sz w:val="24"/>
          <w:szCs w:val="24"/>
          <w:lang w:eastAsia="ru-RU"/>
        </w:rPr>
        <w:t xml:space="preserve"> изложив приложения №1 и №2 в следующей редакции.</w:t>
      </w:r>
      <w:proofErr w:type="gramEnd"/>
    </w:p>
    <w:p w:rsidR="00D55741" w:rsidRDefault="00D55741" w:rsidP="00D55741">
      <w:pPr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sz w:val="24"/>
          <w:szCs w:val="24"/>
          <w:lang w:eastAsia="ru-RU"/>
        </w:rPr>
        <w:t>2.</w:t>
      </w:r>
      <w:r w:rsidR="007B1847" w:rsidRPr="00A4302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43025">
        <w:rPr>
          <w:rFonts w:ascii="Arial" w:eastAsia="Times New Roman" w:hAnsi="Arial" w:cs="Arial"/>
          <w:sz w:val="24"/>
          <w:szCs w:val="24"/>
          <w:lang w:eastAsia="ru-RU"/>
        </w:rPr>
        <w:t xml:space="preserve"> Опубликовать настоящее постановление в официальном периодическом печатном издании «Информационный бюллетень </w:t>
      </w:r>
      <w:proofErr w:type="spellStart"/>
      <w:r w:rsidRPr="00A43025">
        <w:rPr>
          <w:rFonts w:ascii="Arial" w:eastAsia="Times New Roman" w:hAnsi="Arial" w:cs="Arial"/>
          <w:sz w:val="24"/>
          <w:szCs w:val="24"/>
          <w:lang w:eastAsia="ru-RU"/>
        </w:rPr>
        <w:t>Верхнемамонского</w:t>
      </w:r>
      <w:proofErr w:type="spellEnd"/>
      <w:r w:rsidRPr="00A43025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</w:t>
      </w:r>
      <w:r w:rsidR="007B184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7B1847">
        <w:rPr>
          <w:rFonts w:ascii="Arial" w:eastAsia="Times New Roman" w:hAnsi="Arial" w:cs="Arial"/>
          <w:sz w:val="24"/>
          <w:szCs w:val="24"/>
          <w:lang w:eastAsia="ru-RU"/>
        </w:rPr>
        <w:t>Верхнемамонского</w:t>
      </w:r>
      <w:proofErr w:type="spellEnd"/>
      <w:r w:rsidR="007B1847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Воронежской области</w:t>
      </w:r>
      <w:r w:rsidRPr="00A43025">
        <w:rPr>
          <w:rFonts w:ascii="Arial" w:eastAsia="Times New Roman" w:hAnsi="Arial" w:cs="Arial"/>
          <w:sz w:val="24"/>
          <w:szCs w:val="24"/>
          <w:lang w:eastAsia="ru-RU"/>
        </w:rPr>
        <w:t>».</w:t>
      </w:r>
    </w:p>
    <w:p w:rsidR="007B1847" w:rsidRPr="00A43025" w:rsidRDefault="007B1847" w:rsidP="00D55741">
      <w:pPr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3. Настоящее постановление вступает в силу с момента его официального опубликования.</w:t>
      </w:r>
    </w:p>
    <w:p w:rsidR="00D55741" w:rsidRPr="00A43025" w:rsidRDefault="00D55741" w:rsidP="00D55741">
      <w:pPr>
        <w:tabs>
          <w:tab w:val="left" w:pos="4845"/>
        </w:tabs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D55741" w:rsidRPr="00A43025" w:rsidRDefault="00D55741" w:rsidP="00D55741">
      <w:pPr>
        <w:tabs>
          <w:tab w:val="left" w:pos="4845"/>
        </w:tabs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D55741" w:rsidRPr="00A43025" w:rsidRDefault="00D55741" w:rsidP="00D55741">
      <w:pPr>
        <w:tabs>
          <w:tab w:val="left" w:pos="4845"/>
        </w:tabs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D55741" w:rsidRPr="00A43025" w:rsidRDefault="00D55741" w:rsidP="00D55741">
      <w:pPr>
        <w:tabs>
          <w:tab w:val="left" w:pos="4845"/>
        </w:tabs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D55741" w:rsidRPr="00A43025" w:rsidRDefault="00D55741" w:rsidP="00D55741">
      <w:pPr>
        <w:tabs>
          <w:tab w:val="left" w:pos="4845"/>
        </w:tabs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D55741" w:rsidRPr="00A43025" w:rsidRDefault="00D55741" w:rsidP="00D55741">
      <w:pPr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sz w:val="24"/>
          <w:szCs w:val="24"/>
          <w:lang w:eastAsia="ru-RU"/>
        </w:rPr>
        <w:t xml:space="preserve">Глава Верхнемамонского                                                             </w:t>
      </w:r>
    </w:p>
    <w:p w:rsidR="00D55741" w:rsidRPr="00A43025" w:rsidRDefault="00D55741" w:rsidP="00D55741">
      <w:pPr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sz w:val="24"/>
          <w:szCs w:val="24"/>
          <w:lang w:eastAsia="ru-RU"/>
        </w:rPr>
        <w:t xml:space="preserve">сельского поселения                                                   </w:t>
      </w:r>
      <w:r w:rsidR="007B1847">
        <w:rPr>
          <w:rFonts w:ascii="Arial" w:eastAsia="Times New Roman" w:hAnsi="Arial" w:cs="Arial"/>
          <w:sz w:val="24"/>
          <w:szCs w:val="24"/>
          <w:lang w:eastAsia="ru-RU"/>
        </w:rPr>
        <w:t xml:space="preserve">       </w:t>
      </w:r>
      <w:proofErr w:type="spellStart"/>
      <w:r w:rsidR="007B1847">
        <w:rPr>
          <w:rFonts w:ascii="Arial" w:eastAsia="Times New Roman" w:hAnsi="Arial" w:cs="Arial"/>
          <w:sz w:val="24"/>
          <w:szCs w:val="24"/>
          <w:lang w:eastAsia="ru-RU"/>
        </w:rPr>
        <w:t>О.А.Михайлусов</w:t>
      </w:r>
      <w:proofErr w:type="spellEnd"/>
    </w:p>
    <w:p w:rsidR="00D55741" w:rsidRPr="00A43025" w:rsidRDefault="00D55741" w:rsidP="00D55741">
      <w:pPr>
        <w:ind w:firstLine="709"/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br w:type="page"/>
      </w:r>
    </w:p>
    <w:p w:rsidR="00D55741" w:rsidRPr="00A43025" w:rsidRDefault="00D55741" w:rsidP="00D55741">
      <w:pPr>
        <w:ind w:left="5670"/>
        <w:jc w:val="center"/>
        <w:rPr>
          <w:rFonts w:ascii="Arial" w:hAnsi="Arial" w:cs="Arial"/>
          <w:sz w:val="24"/>
          <w:szCs w:val="24"/>
        </w:rPr>
        <w:sectPr w:rsidR="00D55741" w:rsidRPr="00A43025" w:rsidSect="00C23ED6">
          <w:pgSz w:w="11906" w:h="16838"/>
          <w:pgMar w:top="1134" w:right="850" w:bottom="1134" w:left="1701" w:header="709" w:footer="709" w:gutter="0"/>
          <w:pgNumType w:start="0"/>
          <w:cols w:space="720"/>
          <w:titlePg/>
          <w:docGrid w:linePitch="381"/>
        </w:sectPr>
      </w:pPr>
    </w:p>
    <w:p w:rsidR="00D55741" w:rsidRPr="00A43025" w:rsidRDefault="00D55741" w:rsidP="00D55741">
      <w:pPr>
        <w:ind w:left="10065"/>
        <w:jc w:val="center"/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lastRenderedPageBreak/>
        <w:t>Приложение 1</w:t>
      </w:r>
    </w:p>
    <w:p w:rsidR="00D55741" w:rsidRPr="00A43025" w:rsidRDefault="00D55741" w:rsidP="00D55741">
      <w:pPr>
        <w:ind w:left="10065"/>
        <w:rPr>
          <w:rFonts w:ascii="Arial" w:eastAsia="Times New Roman" w:hAnsi="Arial" w:cs="Arial"/>
          <w:sz w:val="24"/>
          <w:szCs w:val="24"/>
          <w:lang w:eastAsia="ru-RU"/>
        </w:rPr>
      </w:pPr>
      <w:r w:rsidRPr="00A43025">
        <w:rPr>
          <w:rFonts w:ascii="Arial" w:hAnsi="Arial" w:cs="Arial"/>
          <w:sz w:val="24"/>
          <w:szCs w:val="24"/>
        </w:rPr>
        <w:t>к постановлению администрации</w:t>
      </w:r>
      <w:r w:rsidRPr="00A43025">
        <w:rPr>
          <w:rFonts w:ascii="Arial" w:eastAsia="Times New Roman" w:hAnsi="Arial" w:cs="Arial"/>
          <w:sz w:val="24"/>
          <w:szCs w:val="24"/>
          <w:lang w:eastAsia="ru-RU"/>
        </w:rPr>
        <w:t xml:space="preserve"> Верхнемамонского сельского поселения</w:t>
      </w:r>
    </w:p>
    <w:p w:rsidR="00D55741" w:rsidRPr="003536B4" w:rsidRDefault="00D55741" w:rsidP="00D55741">
      <w:pPr>
        <w:ind w:left="10065"/>
        <w:rPr>
          <w:rFonts w:ascii="Arial" w:hAnsi="Arial" w:cs="Arial"/>
          <w:sz w:val="24"/>
          <w:szCs w:val="24"/>
          <w:u w:val="single"/>
        </w:rPr>
      </w:pPr>
      <w:r w:rsidRPr="00A43025">
        <w:rPr>
          <w:rFonts w:ascii="Arial" w:eastAsia="Times New Roman" w:hAnsi="Arial" w:cs="Arial"/>
          <w:sz w:val="24"/>
          <w:szCs w:val="24"/>
          <w:lang w:eastAsia="ru-RU"/>
        </w:rPr>
        <w:t xml:space="preserve">от </w:t>
      </w:r>
      <w:r w:rsidR="007B1847">
        <w:rPr>
          <w:rFonts w:ascii="Arial" w:eastAsia="Times New Roman" w:hAnsi="Arial" w:cs="Arial"/>
          <w:sz w:val="24"/>
          <w:szCs w:val="24"/>
          <w:u w:val="single"/>
          <w:lang w:eastAsia="ru-RU"/>
        </w:rPr>
        <w:t>25.03.2021</w:t>
      </w:r>
      <w:r w:rsidRPr="00A43025">
        <w:rPr>
          <w:rFonts w:ascii="Arial" w:eastAsia="Times New Roman" w:hAnsi="Arial" w:cs="Arial"/>
          <w:sz w:val="24"/>
          <w:szCs w:val="24"/>
          <w:lang w:eastAsia="ru-RU"/>
        </w:rPr>
        <w:t xml:space="preserve"> № </w:t>
      </w:r>
      <w:r w:rsidR="003536B4">
        <w:rPr>
          <w:rFonts w:ascii="Arial" w:eastAsia="Times New Roman" w:hAnsi="Arial" w:cs="Arial"/>
          <w:sz w:val="24"/>
          <w:szCs w:val="24"/>
          <w:u w:val="single"/>
          <w:lang w:eastAsia="ru-RU"/>
        </w:rPr>
        <w:t>263</w:t>
      </w:r>
    </w:p>
    <w:p w:rsidR="00D55741" w:rsidRPr="00A43025" w:rsidRDefault="00D55741" w:rsidP="00D55741">
      <w:pPr>
        <w:rPr>
          <w:rFonts w:ascii="Arial" w:hAnsi="Arial" w:cs="Arial"/>
          <w:sz w:val="24"/>
          <w:szCs w:val="24"/>
        </w:rPr>
      </w:pPr>
    </w:p>
    <w:p w:rsidR="00D55741" w:rsidRPr="00A43025" w:rsidRDefault="00D55741" w:rsidP="00D55741">
      <w:pPr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sz w:val="24"/>
          <w:szCs w:val="24"/>
          <w:lang w:eastAsia="ru-RU"/>
        </w:rPr>
        <w:t>Текстовый документ (текстовая часть)</w:t>
      </w:r>
    </w:p>
    <w:p w:rsidR="00D55741" w:rsidRPr="00A43025" w:rsidRDefault="00D55741" w:rsidP="00D55741">
      <w:pPr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sz w:val="24"/>
          <w:szCs w:val="24"/>
          <w:lang w:eastAsia="ru-RU"/>
        </w:rPr>
        <w:t>схемы размещения нестационарных торговых объектов на территории Верхнемамонского сельского поселения</w:t>
      </w:r>
    </w:p>
    <w:p w:rsidR="00D55741" w:rsidRPr="00A43025" w:rsidRDefault="00D55741" w:rsidP="00D55741">
      <w:pPr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1375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371"/>
        <w:gridCol w:w="2455"/>
        <w:gridCol w:w="851"/>
        <w:gridCol w:w="2126"/>
        <w:gridCol w:w="2126"/>
        <w:gridCol w:w="2411"/>
        <w:gridCol w:w="1844"/>
      </w:tblGrid>
      <w:tr w:rsidR="00D55741" w:rsidRPr="00A43025" w:rsidTr="003C5C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3025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  <w:p w:rsidR="00D55741" w:rsidRPr="00A43025" w:rsidRDefault="00D55741" w:rsidP="00FB0A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A43025">
              <w:rPr>
                <w:rFonts w:ascii="Arial" w:hAnsi="Arial" w:cs="Arial"/>
                <w:b/>
                <w:sz w:val="24"/>
                <w:szCs w:val="24"/>
              </w:rPr>
              <w:t>п</w:t>
            </w:r>
            <w:proofErr w:type="gramEnd"/>
            <w:r w:rsidRPr="00A43025">
              <w:rPr>
                <w:rFonts w:ascii="Arial" w:hAnsi="Arial" w:cs="Arial"/>
                <w:b/>
                <w:sz w:val="24"/>
                <w:szCs w:val="24"/>
              </w:rPr>
              <w:t>/п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3025">
              <w:rPr>
                <w:rFonts w:ascii="Arial" w:hAnsi="Arial" w:cs="Arial"/>
                <w:b/>
                <w:sz w:val="24"/>
                <w:szCs w:val="24"/>
              </w:rPr>
              <w:t>Тип нестационарного торгового объекта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3025">
              <w:rPr>
                <w:rFonts w:ascii="Arial" w:hAnsi="Arial" w:cs="Arial"/>
                <w:b/>
                <w:sz w:val="24"/>
                <w:szCs w:val="24"/>
              </w:rPr>
              <w:t>Адресный ориентир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3025">
              <w:rPr>
                <w:rFonts w:ascii="Arial" w:hAnsi="Arial" w:cs="Arial"/>
                <w:b/>
                <w:sz w:val="24"/>
                <w:szCs w:val="24"/>
              </w:rPr>
              <w:t>Площадь</w:t>
            </w:r>
          </w:p>
          <w:p w:rsidR="00D55741" w:rsidRPr="00A43025" w:rsidRDefault="00D55741" w:rsidP="00FB0A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3025">
              <w:rPr>
                <w:rFonts w:ascii="Arial" w:hAnsi="Arial" w:cs="Arial"/>
                <w:b/>
                <w:sz w:val="24"/>
                <w:szCs w:val="24"/>
              </w:rPr>
              <w:t>кв.м.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3025">
              <w:rPr>
                <w:rFonts w:ascii="Arial" w:hAnsi="Arial" w:cs="Arial"/>
                <w:b/>
                <w:sz w:val="24"/>
                <w:szCs w:val="24"/>
              </w:rPr>
              <w:t>Количество нестационарных торговых объектов по одному адресному ориентиру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3025">
              <w:rPr>
                <w:rFonts w:ascii="Arial" w:hAnsi="Arial" w:cs="Arial"/>
                <w:b/>
                <w:sz w:val="24"/>
                <w:szCs w:val="24"/>
              </w:rPr>
              <w:t>Группа реализуемых товаров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3025">
              <w:rPr>
                <w:rFonts w:ascii="Arial" w:hAnsi="Arial" w:cs="Arial"/>
                <w:b/>
                <w:sz w:val="24"/>
                <w:szCs w:val="24"/>
              </w:rPr>
              <w:t>Информация об использовании объекта субъектами малого или среднего предпринимательства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3025">
              <w:rPr>
                <w:rFonts w:ascii="Arial" w:hAnsi="Arial" w:cs="Arial"/>
                <w:b/>
                <w:sz w:val="24"/>
                <w:szCs w:val="24"/>
              </w:rPr>
              <w:t>Период размещения объекта</w:t>
            </w:r>
          </w:p>
        </w:tc>
      </w:tr>
      <w:tr w:rsidR="00D55741" w:rsidRPr="00A43025" w:rsidTr="003C5C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Киоск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   ул. </w:t>
            </w:r>
            <w:proofErr w:type="gramStart"/>
            <w:r w:rsidRPr="00A43025">
              <w:rPr>
                <w:rFonts w:ascii="Arial" w:hAnsi="Arial" w:cs="Arial"/>
                <w:sz w:val="24"/>
                <w:szCs w:val="24"/>
              </w:rPr>
              <w:t>Дорожная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Продово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льственные товары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D55741" w:rsidRPr="00A43025" w:rsidTr="003C5C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Киоск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с. Верхний Мамон,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Дорожная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7,3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Промы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шленные товары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D55741" w:rsidRPr="00A43025" w:rsidTr="003C5C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Павильон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Дорожная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30,8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Промы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шленные товары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D55741" w:rsidRPr="00A43025" w:rsidTr="003C5C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Киоск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Дорожная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6,6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Продово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льственные товары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D55741" w:rsidRPr="00A43025" w:rsidTr="003C5C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Киоск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Дорожная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15,2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Промы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шленные товары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D55741" w:rsidRPr="00A43025" w:rsidTr="003C5C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Павильон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Дорожная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Промы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шленные товары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D55741" w:rsidRPr="00A43025" w:rsidTr="003C5C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Киоск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Дорожная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Продово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льственные товары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круглогодично </w:t>
            </w:r>
          </w:p>
        </w:tc>
      </w:tr>
      <w:tr w:rsidR="00D55741" w:rsidRPr="00A43025" w:rsidTr="003C5C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Павильон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Дорожная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Промы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шленные товары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D55741" w:rsidRPr="00A43025" w:rsidTr="003C5C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lastRenderedPageBreak/>
              <w:t>9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Павильон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Дорожная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10,9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Продово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льственные товары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D55741" w:rsidRPr="00A43025" w:rsidTr="003C5C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Киоск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Дорожная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Промы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шленные товары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D55741" w:rsidRPr="00A43025" w:rsidTr="003C5C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Павильон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Дорожная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3C5C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Промы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шленные товары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D55741" w:rsidRPr="00A43025" w:rsidTr="003C5C0B">
        <w:trPr>
          <w:trHeight w:val="2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Торговая площадка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Дорожная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лоток -20шт; автолавка -4шт; сбо</w:t>
            </w:r>
            <w:r w:rsidR="003C5C0B">
              <w:rPr>
                <w:rFonts w:ascii="Arial" w:hAnsi="Arial" w:cs="Arial"/>
                <w:sz w:val="24"/>
                <w:szCs w:val="24"/>
              </w:rPr>
              <w:t>рно-разборная палатка промышлен</w:t>
            </w:r>
            <w:r w:rsidRPr="00A43025">
              <w:rPr>
                <w:rFonts w:ascii="Arial" w:hAnsi="Arial" w:cs="Arial"/>
                <w:sz w:val="24"/>
                <w:szCs w:val="24"/>
              </w:rPr>
              <w:t>ного изготовления 5шт.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Продово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льственные товары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D55741" w:rsidRPr="00A43025" w:rsidTr="003C5C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Киоск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Дорожная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Продово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льственные товары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круглогодично </w:t>
            </w:r>
          </w:p>
        </w:tc>
      </w:tr>
      <w:tr w:rsidR="00D55741" w:rsidRPr="00A43025" w:rsidTr="003C5C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Торговая площадка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Братская Площадь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260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лоток -5шт; автолавка -2шт; сбо</w:t>
            </w:r>
            <w:r w:rsidR="003C5C0B">
              <w:rPr>
                <w:rFonts w:ascii="Arial" w:hAnsi="Arial" w:cs="Arial"/>
                <w:sz w:val="24"/>
                <w:szCs w:val="24"/>
              </w:rPr>
              <w:t>рно-разборная палатка промышлен</w:t>
            </w:r>
            <w:r w:rsidRPr="00A43025">
              <w:rPr>
                <w:rFonts w:ascii="Arial" w:hAnsi="Arial" w:cs="Arial"/>
                <w:sz w:val="24"/>
                <w:szCs w:val="24"/>
              </w:rPr>
              <w:t>ного изготовления 2шт.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Продово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льственные товары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D55741" w:rsidRPr="00A43025" w:rsidTr="003C5C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Торговая площадка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22 Партсъезда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820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3C5C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лоток-3шт; автолавка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-5шт; сбо</w:t>
            </w:r>
            <w:r>
              <w:rPr>
                <w:rFonts w:ascii="Arial" w:hAnsi="Arial" w:cs="Arial"/>
                <w:sz w:val="24"/>
                <w:szCs w:val="24"/>
              </w:rPr>
              <w:t>рно-разборная палатка промышлен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ного изготовления 3шт.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Продово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льственные товары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круглогодично,</w:t>
            </w:r>
          </w:p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сезонная</w:t>
            </w:r>
          </w:p>
        </w:tc>
      </w:tr>
      <w:tr w:rsidR="00D55741" w:rsidRPr="00A43025" w:rsidTr="003C5C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Торговая площадка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Василевского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автолавка -3шт;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Продово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льственные товары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D55741" w:rsidRPr="00A43025" w:rsidTr="003C5C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Торговая </w:t>
            </w:r>
            <w:r w:rsidRPr="00A43025">
              <w:rPr>
                <w:rFonts w:ascii="Arial" w:hAnsi="Arial" w:cs="Arial"/>
                <w:sz w:val="24"/>
                <w:szCs w:val="24"/>
              </w:rPr>
              <w:lastRenderedPageBreak/>
              <w:t>площадка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lastRenderedPageBreak/>
              <w:t xml:space="preserve">с. Верхний Мамон, 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lastRenderedPageBreak/>
              <w:t>пер. Набережный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lastRenderedPageBreak/>
              <w:t>1650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3C5C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тир -1шт; </w:t>
            </w:r>
            <w:r w:rsidRPr="00A43025">
              <w:rPr>
                <w:rFonts w:ascii="Arial" w:hAnsi="Arial" w:cs="Arial"/>
                <w:sz w:val="24"/>
                <w:szCs w:val="24"/>
              </w:rPr>
              <w:lastRenderedPageBreak/>
              <w:t>надувной аттракцион 1 шт., автолавка -1шт; сборно-разборная палатка промышленного изготовления 2шт.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Продово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льствен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lastRenderedPageBreak/>
              <w:t>ные товары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lastRenderedPageBreak/>
              <w:t xml:space="preserve">Субъект малого </w:t>
            </w:r>
            <w:r w:rsidRPr="00A43025">
              <w:rPr>
                <w:rFonts w:ascii="Arial" w:hAnsi="Arial" w:cs="Arial"/>
                <w:sz w:val="24"/>
                <w:szCs w:val="24"/>
              </w:rPr>
              <w:lastRenderedPageBreak/>
              <w:t>предпринимательства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lastRenderedPageBreak/>
              <w:t xml:space="preserve">сезонно </w:t>
            </w:r>
          </w:p>
        </w:tc>
      </w:tr>
      <w:tr w:rsidR="00D55741" w:rsidRPr="00A43025" w:rsidTr="003C5C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lastRenderedPageBreak/>
              <w:t>18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Торговая площадка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Воровского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</w:p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1480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3C5C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лоток -5шт; сборно-разборная палатка промышленного изготовления 2шт., надувной аттракцион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Продово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льственные товары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сезонно </w:t>
            </w:r>
          </w:p>
        </w:tc>
      </w:tr>
      <w:tr w:rsidR="00D55741" w:rsidRPr="00A43025" w:rsidTr="006F36FB">
        <w:trPr>
          <w:trHeight w:val="20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Торговая площадка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Воровского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3C5C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лоток -2шт; сбо</w:t>
            </w:r>
            <w:r w:rsidR="003C5C0B">
              <w:rPr>
                <w:rFonts w:ascii="Arial" w:hAnsi="Arial" w:cs="Arial"/>
                <w:sz w:val="24"/>
                <w:szCs w:val="24"/>
              </w:rPr>
              <w:t>рно-разборная палатка промышлен</w:t>
            </w:r>
            <w:r w:rsidRPr="00A43025">
              <w:rPr>
                <w:rFonts w:ascii="Arial" w:hAnsi="Arial" w:cs="Arial"/>
                <w:sz w:val="24"/>
                <w:szCs w:val="24"/>
              </w:rPr>
              <w:t>ного изготовления 3шт.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Продовольственные 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товары, товары широкого потребления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сезонно</w:t>
            </w:r>
          </w:p>
        </w:tc>
      </w:tr>
      <w:tr w:rsidR="00D55741" w:rsidRPr="00A43025" w:rsidTr="003C5C0B">
        <w:trPr>
          <w:trHeight w:val="20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Торговая площадка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Набережная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3C5C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лоток -5шт; сбо</w:t>
            </w:r>
            <w:r w:rsidR="003C5C0B">
              <w:rPr>
                <w:rFonts w:ascii="Arial" w:hAnsi="Arial" w:cs="Arial"/>
                <w:sz w:val="24"/>
                <w:szCs w:val="24"/>
              </w:rPr>
              <w:t>рно-разборная палатка промышлен</w:t>
            </w:r>
            <w:r w:rsidRPr="00A43025">
              <w:rPr>
                <w:rFonts w:ascii="Arial" w:hAnsi="Arial" w:cs="Arial"/>
                <w:sz w:val="24"/>
                <w:szCs w:val="24"/>
              </w:rPr>
              <w:t>ного изготовления 5шт.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Продовольственные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 xml:space="preserve"> товары, товары широкого потребления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сезонно</w:t>
            </w:r>
          </w:p>
        </w:tc>
      </w:tr>
      <w:tr w:rsidR="003C5C0B" w:rsidRPr="00A43025" w:rsidTr="003C5C0B">
        <w:trPr>
          <w:trHeight w:val="1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C0B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C0B" w:rsidRPr="003C5C0B" w:rsidRDefault="003C5C0B" w:rsidP="003C5C0B">
            <w:pPr>
              <w:rPr>
                <w:rFonts w:ascii="Arial" w:hAnsi="Arial" w:cs="Arial"/>
                <w:sz w:val="24"/>
                <w:szCs w:val="24"/>
              </w:rPr>
            </w:pPr>
            <w:r w:rsidRPr="003C5C0B">
              <w:rPr>
                <w:rFonts w:ascii="Arial" w:hAnsi="Arial" w:cs="Arial"/>
                <w:sz w:val="24"/>
                <w:szCs w:val="24"/>
              </w:rPr>
              <w:t>Торговая площадка</w:t>
            </w:r>
          </w:p>
          <w:p w:rsidR="003C5C0B" w:rsidRPr="00A43025" w:rsidRDefault="003C5C0B" w:rsidP="00FB0A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0B" w:rsidRPr="003C5C0B" w:rsidRDefault="003C5C0B" w:rsidP="003C5C0B">
            <w:pPr>
              <w:rPr>
                <w:rFonts w:ascii="Arial" w:hAnsi="Arial" w:cs="Arial"/>
                <w:sz w:val="24"/>
                <w:szCs w:val="24"/>
              </w:rPr>
            </w:pPr>
            <w:r w:rsidRPr="003C5C0B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3C5C0B" w:rsidRPr="00A43025" w:rsidRDefault="003C5C0B" w:rsidP="003C5C0B">
            <w:pPr>
              <w:rPr>
                <w:rFonts w:ascii="Arial" w:hAnsi="Arial" w:cs="Arial"/>
                <w:sz w:val="24"/>
                <w:szCs w:val="24"/>
              </w:rPr>
            </w:pPr>
            <w:r w:rsidRPr="003C5C0B">
              <w:rPr>
                <w:rFonts w:ascii="Arial" w:hAnsi="Arial" w:cs="Arial"/>
                <w:sz w:val="24"/>
                <w:szCs w:val="24"/>
              </w:rPr>
              <w:t>ул.</w:t>
            </w:r>
            <w:r>
              <w:rPr>
                <w:rFonts w:ascii="Arial" w:hAnsi="Arial" w:cs="Arial"/>
                <w:sz w:val="24"/>
                <w:szCs w:val="24"/>
              </w:rPr>
              <w:t xml:space="preserve"> 60 лет Октября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0B" w:rsidRPr="00A43025" w:rsidRDefault="003536B4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C0B" w:rsidRPr="00A43025" w:rsidRDefault="006F36FB" w:rsidP="006F36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36FB">
              <w:rPr>
                <w:rFonts w:ascii="Arial" w:hAnsi="Arial" w:cs="Arial"/>
                <w:sz w:val="24"/>
                <w:szCs w:val="24"/>
              </w:rPr>
              <w:t>лоток -5шт; сборно-разборная палатка промышленного изготовления 5шт. автолавка -1шт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C0B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Продовольственные </w:t>
            </w:r>
            <w:r w:rsidRPr="003C5C0B">
              <w:rPr>
                <w:rFonts w:ascii="Arial" w:hAnsi="Arial" w:cs="Arial"/>
                <w:sz w:val="24"/>
                <w:szCs w:val="24"/>
              </w:rPr>
              <w:t>товары, товары широкого потребления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C0B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5C0B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C0B" w:rsidRPr="00A43025" w:rsidRDefault="003C5C0B" w:rsidP="00FB0A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5C0B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</w:tbl>
    <w:p w:rsidR="00967D4B" w:rsidRDefault="003C5C0B" w:rsidP="006F36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</w:t>
      </w:r>
    </w:p>
    <w:p w:rsidR="00D55741" w:rsidRPr="00A43025" w:rsidRDefault="00D55741" w:rsidP="00D55741">
      <w:pPr>
        <w:ind w:left="10065"/>
        <w:jc w:val="center"/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t>Приложение 2</w:t>
      </w:r>
    </w:p>
    <w:p w:rsidR="00D55741" w:rsidRPr="00A43025" w:rsidRDefault="00D55741" w:rsidP="00D55741">
      <w:pPr>
        <w:ind w:left="10065"/>
        <w:rPr>
          <w:rFonts w:ascii="Arial" w:eastAsia="Times New Roman" w:hAnsi="Arial" w:cs="Arial"/>
          <w:sz w:val="24"/>
          <w:szCs w:val="24"/>
          <w:lang w:eastAsia="ru-RU"/>
        </w:rPr>
      </w:pPr>
      <w:r w:rsidRPr="00A43025">
        <w:rPr>
          <w:rFonts w:ascii="Arial" w:hAnsi="Arial" w:cs="Arial"/>
          <w:sz w:val="24"/>
          <w:szCs w:val="24"/>
        </w:rPr>
        <w:t>к постановлению администрации</w:t>
      </w:r>
      <w:r w:rsidRPr="00A43025">
        <w:rPr>
          <w:rFonts w:ascii="Arial" w:eastAsia="Times New Roman" w:hAnsi="Arial" w:cs="Arial"/>
          <w:sz w:val="24"/>
          <w:szCs w:val="24"/>
          <w:lang w:eastAsia="ru-RU"/>
        </w:rPr>
        <w:t xml:space="preserve"> Верхнемамонского сельского поселения</w:t>
      </w:r>
    </w:p>
    <w:p w:rsidR="00D55741" w:rsidRPr="00A43025" w:rsidRDefault="00D55741" w:rsidP="00D55741">
      <w:pPr>
        <w:ind w:left="10065"/>
        <w:rPr>
          <w:rFonts w:ascii="Arial" w:hAnsi="Arial" w:cs="Arial"/>
          <w:sz w:val="24"/>
          <w:szCs w:val="24"/>
        </w:rPr>
      </w:pPr>
      <w:r w:rsidRPr="00A43025">
        <w:rPr>
          <w:rFonts w:ascii="Arial" w:eastAsia="Times New Roman" w:hAnsi="Arial" w:cs="Arial"/>
          <w:sz w:val="24"/>
          <w:szCs w:val="24"/>
          <w:lang w:eastAsia="ru-RU"/>
        </w:rPr>
        <w:t xml:space="preserve">от </w:t>
      </w:r>
      <w:r w:rsidR="006F36FB">
        <w:rPr>
          <w:rFonts w:ascii="Arial" w:eastAsia="Times New Roman" w:hAnsi="Arial" w:cs="Arial"/>
          <w:sz w:val="24"/>
          <w:szCs w:val="24"/>
          <w:u w:val="single"/>
          <w:lang w:eastAsia="ru-RU"/>
        </w:rPr>
        <w:t>25.03.2021</w:t>
      </w:r>
      <w:r w:rsidRPr="00A43025">
        <w:rPr>
          <w:rFonts w:ascii="Arial" w:eastAsia="Times New Roman" w:hAnsi="Arial" w:cs="Arial"/>
          <w:sz w:val="24"/>
          <w:szCs w:val="24"/>
          <w:lang w:eastAsia="ru-RU"/>
        </w:rPr>
        <w:t xml:space="preserve"> № </w:t>
      </w:r>
      <w:r w:rsidR="003536B4">
        <w:rPr>
          <w:rFonts w:ascii="Arial" w:eastAsia="Times New Roman" w:hAnsi="Arial" w:cs="Arial"/>
          <w:sz w:val="24"/>
          <w:szCs w:val="24"/>
          <w:u w:val="single"/>
          <w:lang w:eastAsia="ru-RU"/>
        </w:rPr>
        <w:t>263</w:t>
      </w:r>
    </w:p>
    <w:p w:rsidR="006901F7" w:rsidRPr="00A43025" w:rsidRDefault="006901F7" w:rsidP="00D52FD6">
      <w:pPr>
        <w:tabs>
          <w:tab w:val="left" w:pos="1134"/>
        </w:tabs>
        <w:jc w:val="center"/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t xml:space="preserve">Графическая часть (карты-схемы) </w:t>
      </w:r>
    </w:p>
    <w:p w:rsidR="006901F7" w:rsidRPr="00A43025" w:rsidRDefault="006901F7" w:rsidP="006901F7">
      <w:pPr>
        <w:jc w:val="center"/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t xml:space="preserve">схемы размещения нестационарных торговых объектов на территории </w:t>
      </w:r>
      <w:r w:rsidR="00D55741" w:rsidRPr="00A43025">
        <w:rPr>
          <w:rFonts w:ascii="Arial" w:hAnsi="Arial" w:cs="Arial"/>
          <w:sz w:val="24"/>
          <w:szCs w:val="24"/>
        </w:rPr>
        <w:t>Верхнемамонского</w:t>
      </w:r>
      <w:r w:rsidRPr="00A43025">
        <w:rPr>
          <w:rFonts w:ascii="Arial" w:hAnsi="Arial" w:cs="Arial"/>
          <w:sz w:val="24"/>
          <w:szCs w:val="24"/>
        </w:rPr>
        <w:t xml:space="preserve"> сельского поселения</w:t>
      </w:r>
    </w:p>
    <w:tbl>
      <w:tblPr>
        <w:tblStyle w:val="a4"/>
        <w:tblpPr w:leftFromText="180" w:rightFromText="180" w:vertAnchor="page" w:horzAnchor="margin" w:tblpY="235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D52FD6" w:rsidRPr="00A43025" w:rsidTr="00D52FD6">
        <w:trPr>
          <w:trHeight w:val="7641"/>
        </w:trPr>
        <w:tc>
          <w:tcPr>
            <w:tcW w:w="14786" w:type="dxa"/>
          </w:tcPr>
          <w:p w:rsidR="00D52FD6" w:rsidRPr="00A43025" w:rsidRDefault="00D52FD6" w:rsidP="00D52FD6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object w:dxaOrig="17940" w:dyaOrig="11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28.25pt;height:406.5pt" o:ole="">
                  <v:imagedata r:id="rId8" o:title=""/>
                </v:shape>
                <o:OLEObject Type="Embed" ProgID="PBrush" ShapeID="_x0000_i1026" DrawAspect="Content" ObjectID="_1678277885" r:id="rId9"/>
              </w:object>
            </w:r>
          </w:p>
        </w:tc>
      </w:tr>
    </w:tbl>
    <w:p w:rsidR="00D52FD6" w:rsidRPr="00A43025" w:rsidRDefault="00D52FD6" w:rsidP="00D63CD3">
      <w:pPr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t xml:space="preserve">        </w:t>
      </w:r>
    </w:p>
    <w:p w:rsidR="00D52FD6" w:rsidRPr="00A43025" w:rsidRDefault="00D52FD6" w:rsidP="00D63CD3">
      <w:pPr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t xml:space="preserve">     </w:t>
      </w:r>
    </w:p>
    <w:p w:rsidR="006901F7" w:rsidRPr="00A43025" w:rsidRDefault="005C0991" w:rsidP="00D63C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rect id="_x0000_s1028" style="position:absolute;left:0;text-align:left;margin-left:164.1pt;margin-top:1.4pt;width:18.6pt;height:16.2pt;z-index:251657216" fillcolor="white [3201]" strokecolor="#c0504d [3205]" strokeweight="2.5pt">
            <v:shadow color="#868686"/>
          </v:rect>
        </w:pict>
      </w:r>
      <w:r w:rsidR="00D52FD6" w:rsidRPr="00A43025">
        <w:rPr>
          <w:rFonts w:ascii="Arial" w:hAnsi="Arial" w:cs="Arial"/>
          <w:sz w:val="24"/>
          <w:szCs w:val="24"/>
        </w:rPr>
        <w:t xml:space="preserve">                                                         - нестационарный торговый объект</w:t>
      </w:r>
    </w:p>
    <w:p w:rsidR="00B94B78" w:rsidRPr="00A43025" w:rsidRDefault="00B94B78" w:rsidP="00B94B78">
      <w:pPr>
        <w:rPr>
          <w:rFonts w:ascii="Arial" w:hAnsi="Arial" w:cs="Arial"/>
          <w:sz w:val="24"/>
          <w:szCs w:val="24"/>
        </w:rPr>
      </w:pPr>
    </w:p>
    <w:p w:rsidR="002F5530" w:rsidRPr="00A43025" w:rsidRDefault="002F5530" w:rsidP="00B94B78">
      <w:pPr>
        <w:rPr>
          <w:rFonts w:ascii="Arial" w:hAnsi="Arial" w:cs="Arial"/>
          <w:sz w:val="24"/>
          <w:szCs w:val="24"/>
        </w:rPr>
      </w:pPr>
    </w:p>
    <w:tbl>
      <w:tblPr>
        <w:tblStyle w:val="a4"/>
        <w:tblpPr w:leftFromText="180" w:rightFromText="180" w:vertAnchor="page" w:horzAnchor="margin" w:tblpY="529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2F5530" w:rsidRPr="00A43025" w:rsidTr="002F5530">
        <w:trPr>
          <w:trHeight w:val="9775"/>
        </w:trPr>
        <w:tc>
          <w:tcPr>
            <w:tcW w:w="14786" w:type="dxa"/>
          </w:tcPr>
          <w:p w:rsidR="002F5530" w:rsidRPr="00A43025" w:rsidRDefault="009E4723" w:rsidP="002F553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9D57A8" wp14:editId="6F38AD42">
                  <wp:extent cx="12374880" cy="6202680"/>
                  <wp:effectExtent l="19050" t="0" r="7620" b="0"/>
                  <wp:docPr id="39" name="Рисунок 39" descr="C:\Users\Юрий\AppData\Local\Microsoft\Windows\Temporary Internet Files\Content.Word\Схем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Юрий\AppData\Local\Microsoft\Windows\Temporary Internet Files\Content.Word\Схем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4880" cy="620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530" w:rsidRPr="00A43025" w:rsidRDefault="006F36FB" w:rsidP="00B94B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F5530" w:rsidRPr="00A43025" w:rsidRDefault="005C0991" w:rsidP="002F55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rect id="_x0000_s1040" style="position:absolute;left:0;text-align:left;margin-left:164.1pt;margin-top:1.4pt;width:18.6pt;height:16.2pt;z-index:251658240" fillcolor="white [3201]" strokecolor="#c0504d [3205]" strokeweight="2.5pt">
            <v:shadow color="#868686"/>
          </v:rect>
        </w:pict>
      </w:r>
      <w:r w:rsidR="002F5530" w:rsidRPr="00A43025">
        <w:rPr>
          <w:rFonts w:ascii="Arial" w:hAnsi="Arial" w:cs="Arial"/>
          <w:sz w:val="24"/>
          <w:szCs w:val="24"/>
        </w:rPr>
        <w:t xml:space="preserve">                                                         - нестационарный торговый объект</w:t>
      </w:r>
    </w:p>
    <w:p w:rsidR="002F5530" w:rsidRPr="00A43025" w:rsidRDefault="002F5530" w:rsidP="00B94B78">
      <w:pPr>
        <w:rPr>
          <w:rFonts w:ascii="Arial" w:hAnsi="Arial" w:cs="Arial"/>
          <w:sz w:val="24"/>
          <w:szCs w:val="24"/>
        </w:rPr>
      </w:pPr>
    </w:p>
    <w:p w:rsidR="002F5530" w:rsidRPr="00A43025" w:rsidRDefault="002F5530" w:rsidP="00B94B78">
      <w:pPr>
        <w:rPr>
          <w:rFonts w:ascii="Arial" w:hAnsi="Arial" w:cs="Arial"/>
          <w:sz w:val="24"/>
          <w:szCs w:val="24"/>
        </w:rPr>
      </w:pPr>
    </w:p>
    <w:p w:rsidR="00D52FD6" w:rsidRPr="00A43025" w:rsidRDefault="00D52FD6" w:rsidP="00B94B78">
      <w:pPr>
        <w:rPr>
          <w:rFonts w:ascii="Arial" w:hAnsi="Arial" w:cs="Arial"/>
          <w:sz w:val="24"/>
          <w:szCs w:val="24"/>
        </w:rPr>
      </w:pPr>
    </w:p>
    <w:tbl>
      <w:tblPr>
        <w:tblStyle w:val="a4"/>
        <w:tblpPr w:leftFromText="180" w:rightFromText="180" w:vertAnchor="page" w:horzAnchor="margin" w:tblpY="235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A833CE" w:rsidRPr="00A43025" w:rsidTr="003576C8">
        <w:trPr>
          <w:trHeight w:val="7641"/>
        </w:trPr>
        <w:tc>
          <w:tcPr>
            <w:tcW w:w="14786" w:type="dxa"/>
          </w:tcPr>
          <w:p w:rsidR="00A833CE" w:rsidRPr="00A43025" w:rsidRDefault="00A833CE" w:rsidP="003576C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833CE" w:rsidRPr="00A43025" w:rsidRDefault="00A833CE" w:rsidP="00A833CE">
      <w:pPr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t xml:space="preserve">        </w:t>
      </w:r>
    </w:p>
    <w:p w:rsidR="00A833CE" w:rsidRPr="00A43025" w:rsidRDefault="00A833CE" w:rsidP="00A833CE">
      <w:pPr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t xml:space="preserve"> </w:t>
      </w:r>
    </w:p>
    <w:p w:rsidR="00A833CE" w:rsidRPr="00A43025" w:rsidRDefault="00A833CE" w:rsidP="00A833CE">
      <w:pPr>
        <w:rPr>
          <w:rFonts w:ascii="Arial" w:hAnsi="Arial" w:cs="Arial"/>
          <w:sz w:val="24"/>
          <w:szCs w:val="24"/>
        </w:rPr>
      </w:pPr>
    </w:p>
    <w:p w:rsidR="00A833CE" w:rsidRPr="00A43025" w:rsidRDefault="00A833CE" w:rsidP="00A833CE">
      <w:pPr>
        <w:rPr>
          <w:rFonts w:ascii="Arial" w:hAnsi="Arial" w:cs="Arial"/>
          <w:sz w:val="24"/>
          <w:szCs w:val="24"/>
        </w:rPr>
      </w:pPr>
    </w:p>
    <w:p w:rsidR="002F5530" w:rsidRPr="00A43025" w:rsidRDefault="002F5530" w:rsidP="00A833CE">
      <w:pPr>
        <w:rPr>
          <w:rFonts w:ascii="Arial" w:hAnsi="Arial" w:cs="Arial"/>
          <w:sz w:val="24"/>
          <w:szCs w:val="24"/>
        </w:rPr>
      </w:pPr>
    </w:p>
    <w:tbl>
      <w:tblPr>
        <w:tblStyle w:val="a4"/>
        <w:tblpPr w:leftFromText="180" w:rightFromText="180" w:vertAnchor="page" w:horzAnchor="margin" w:tblpY="235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2F5530" w:rsidRPr="00A43025" w:rsidTr="00FB0A11">
        <w:trPr>
          <w:trHeight w:val="7641"/>
        </w:trPr>
        <w:tc>
          <w:tcPr>
            <w:tcW w:w="14786" w:type="dxa"/>
          </w:tcPr>
          <w:p w:rsidR="002F5530" w:rsidRPr="00A43025" w:rsidRDefault="006D08A2" w:rsidP="00FB0A1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5BA606" wp14:editId="12FD277F">
                  <wp:extent cx="9224009" cy="4770120"/>
                  <wp:effectExtent l="19050" t="0" r="0" b="0"/>
                  <wp:docPr id="2" name="Рисунок 6" descr="C:\Users\Юрий\Desktop\нест 2017\схема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Юрий\Desktop\нест 2017\схема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8486" cy="477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8A2" w:rsidRPr="00A43025" w:rsidRDefault="002F5530" w:rsidP="002F5530">
      <w:pPr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t xml:space="preserve">                                                        </w:t>
      </w:r>
    </w:p>
    <w:p w:rsidR="006D08A2" w:rsidRPr="00A43025" w:rsidRDefault="006D08A2" w:rsidP="006D08A2">
      <w:pPr>
        <w:rPr>
          <w:rFonts w:ascii="Arial" w:hAnsi="Arial" w:cs="Arial"/>
          <w:sz w:val="24"/>
          <w:szCs w:val="24"/>
        </w:rPr>
      </w:pPr>
    </w:p>
    <w:p w:rsidR="006D08A2" w:rsidRPr="00A43025" w:rsidRDefault="006D08A2" w:rsidP="006D08A2">
      <w:pPr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t xml:space="preserve">                                                                  </w:t>
      </w:r>
    </w:p>
    <w:p w:rsidR="006D08A2" w:rsidRPr="00A43025" w:rsidRDefault="005C0991" w:rsidP="006D0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rect id="_x0000_s1045" style="position:absolute;left:0;text-align:left;margin-left:164.1pt;margin-top:1.4pt;width:18.6pt;height:16.2pt;z-index:251660288" fillcolor="white [3201]" strokecolor="#c0504d [3205]" strokeweight="2.5pt">
            <v:shadow color="#868686"/>
          </v:rect>
        </w:pict>
      </w:r>
      <w:r w:rsidR="006D08A2" w:rsidRPr="00A43025">
        <w:rPr>
          <w:rFonts w:ascii="Arial" w:hAnsi="Arial" w:cs="Arial"/>
          <w:sz w:val="24"/>
          <w:szCs w:val="24"/>
        </w:rPr>
        <w:t xml:space="preserve">                                                         - нестационарный торговый объект</w:t>
      </w:r>
    </w:p>
    <w:p w:rsidR="002F5530" w:rsidRPr="00A43025" w:rsidRDefault="002F5530" w:rsidP="002F5530">
      <w:pPr>
        <w:rPr>
          <w:rFonts w:ascii="Arial" w:hAnsi="Arial" w:cs="Arial"/>
          <w:sz w:val="24"/>
          <w:szCs w:val="24"/>
        </w:rPr>
      </w:pPr>
    </w:p>
    <w:p w:rsidR="00315B56" w:rsidRPr="00A43025" w:rsidRDefault="00315B56" w:rsidP="002F5530">
      <w:pPr>
        <w:rPr>
          <w:rFonts w:ascii="Arial" w:hAnsi="Arial" w:cs="Arial"/>
          <w:sz w:val="24"/>
          <w:szCs w:val="24"/>
        </w:rPr>
      </w:pPr>
    </w:p>
    <w:p w:rsidR="00FF541C" w:rsidRPr="00A43025" w:rsidRDefault="00FF541C" w:rsidP="002F5530">
      <w:pPr>
        <w:rPr>
          <w:rFonts w:ascii="Arial" w:hAnsi="Arial" w:cs="Arial"/>
          <w:sz w:val="24"/>
          <w:szCs w:val="24"/>
        </w:rPr>
      </w:pPr>
    </w:p>
    <w:p w:rsidR="00FF541C" w:rsidRPr="00A43025" w:rsidRDefault="00FF541C" w:rsidP="002F5530">
      <w:pPr>
        <w:rPr>
          <w:rFonts w:ascii="Arial" w:hAnsi="Arial" w:cs="Arial"/>
          <w:sz w:val="24"/>
          <w:szCs w:val="24"/>
        </w:rPr>
      </w:pPr>
    </w:p>
    <w:p w:rsidR="00FF541C" w:rsidRPr="00A43025" w:rsidRDefault="00FF541C" w:rsidP="002F5530">
      <w:pPr>
        <w:rPr>
          <w:rFonts w:ascii="Arial" w:hAnsi="Arial" w:cs="Arial"/>
          <w:sz w:val="24"/>
          <w:szCs w:val="24"/>
        </w:rPr>
      </w:pPr>
    </w:p>
    <w:tbl>
      <w:tblPr>
        <w:tblStyle w:val="a4"/>
        <w:tblpPr w:leftFromText="180" w:rightFromText="180" w:vertAnchor="page" w:horzAnchor="margin" w:tblpY="121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FF541C" w:rsidRPr="00A43025" w:rsidTr="0048415D">
        <w:trPr>
          <w:trHeight w:val="8216"/>
        </w:trPr>
        <w:tc>
          <w:tcPr>
            <w:tcW w:w="14786" w:type="dxa"/>
          </w:tcPr>
          <w:p w:rsidR="00FF541C" w:rsidRPr="00A43025" w:rsidRDefault="0048415D" w:rsidP="00FF541C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E0FB98" wp14:editId="1620C280">
                  <wp:extent cx="9193530" cy="5166360"/>
                  <wp:effectExtent l="19050" t="0" r="7620" b="0"/>
                  <wp:docPr id="3" name="Рисунок 10" descr="C:\Users\Юрий\Desktop\нест 2017\Схема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Юрий\Desktop\нест 2017\Схема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7843" cy="516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41C" w:rsidRPr="00A43025" w:rsidRDefault="00FF541C" w:rsidP="002F5530">
      <w:pPr>
        <w:rPr>
          <w:rFonts w:ascii="Arial" w:hAnsi="Arial" w:cs="Arial"/>
          <w:sz w:val="24"/>
          <w:szCs w:val="24"/>
        </w:rPr>
      </w:pPr>
    </w:p>
    <w:p w:rsidR="00FF541C" w:rsidRPr="00A43025" w:rsidRDefault="00FF541C" w:rsidP="00FF541C">
      <w:pPr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t xml:space="preserve">        </w:t>
      </w:r>
    </w:p>
    <w:p w:rsidR="00FF541C" w:rsidRPr="00A43025" w:rsidRDefault="00FF541C" w:rsidP="00FF541C">
      <w:pPr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t xml:space="preserve">     </w:t>
      </w:r>
    </w:p>
    <w:p w:rsidR="00FF541C" w:rsidRPr="00A43025" w:rsidRDefault="005C0991" w:rsidP="002F55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rect id="_x0000_s1054" style="position:absolute;left:0;text-align:left;margin-left:164.1pt;margin-top:1.4pt;width:18.6pt;height:16.2pt;z-index:251664384" fillcolor="white [3201]" strokecolor="#c0504d [3205]" strokeweight="2.5pt">
            <v:shadow color="#868686"/>
          </v:rect>
        </w:pict>
      </w:r>
      <w:r w:rsidR="00FF541C" w:rsidRPr="00A43025">
        <w:rPr>
          <w:rFonts w:ascii="Arial" w:hAnsi="Arial" w:cs="Arial"/>
          <w:sz w:val="24"/>
          <w:szCs w:val="24"/>
        </w:rPr>
        <w:t xml:space="preserve">                                                         - нестационарный торговый объект</w:t>
      </w:r>
    </w:p>
    <w:p w:rsidR="00CF0369" w:rsidRPr="00A43025" w:rsidRDefault="00CF0369" w:rsidP="002F5530">
      <w:pPr>
        <w:rPr>
          <w:rFonts w:ascii="Arial" w:hAnsi="Arial" w:cs="Arial"/>
          <w:sz w:val="24"/>
          <w:szCs w:val="24"/>
        </w:rPr>
      </w:pPr>
    </w:p>
    <w:p w:rsidR="00CF0369" w:rsidRPr="00A43025" w:rsidRDefault="00CF0369" w:rsidP="002F5530">
      <w:pPr>
        <w:rPr>
          <w:rFonts w:ascii="Arial" w:hAnsi="Arial" w:cs="Arial"/>
          <w:sz w:val="24"/>
          <w:szCs w:val="24"/>
        </w:rPr>
      </w:pPr>
    </w:p>
    <w:p w:rsidR="00CF0369" w:rsidRPr="00A43025" w:rsidRDefault="00CF0369" w:rsidP="002F5530">
      <w:pPr>
        <w:rPr>
          <w:rFonts w:ascii="Arial" w:hAnsi="Arial" w:cs="Arial"/>
          <w:sz w:val="24"/>
          <w:szCs w:val="24"/>
        </w:rPr>
      </w:pPr>
    </w:p>
    <w:p w:rsidR="00CF0369" w:rsidRPr="00A43025" w:rsidRDefault="00CF0369" w:rsidP="002F5530">
      <w:pPr>
        <w:rPr>
          <w:rFonts w:ascii="Arial" w:hAnsi="Arial" w:cs="Arial"/>
          <w:sz w:val="24"/>
          <w:szCs w:val="24"/>
        </w:rPr>
      </w:pPr>
    </w:p>
    <w:p w:rsidR="00CF0369" w:rsidRPr="00A43025" w:rsidRDefault="00CF0369" w:rsidP="002F5530">
      <w:pPr>
        <w:rPr>
          <w:rFonts w:ascii="Arial" w:hAnsi="Arial" w:cs="Arial"/>
          <w:sz w:val="24"/>
          <w:szCs w:val="24"/>
        </w:rPr>
      </w:pPr>
    </w:p>
    <w:p w:rsidR="00FF541C" w:rsidRPr="00A43025" w:rsidRDefault="00FF541C" w:rsidP="002F5530">
      <w:pPr>
        <w:rPr>
          <w:rFonts w:ascii="Arial" w:hAnsi="Arial" w:cs="Arial"/>
          <w:sz w:val="24"/>
          <w:szCs w:val="24"/>
        </w:rPr>
      </w:pPr>
    </w:p>
    <w:p w:rsidR="00FF541C" w:rsidRPr="00A43025" w:rsidRDefault="00FF541C" w:rsidP="002F5530">
      <w:pPr>
        <w:rPr>
          <w:rFonts w:ascii="Arial" w:hAnsi="Arial" w:cs="Arial"/>
          <w:sz w:val="24"/>
          <w:szCs w:val="24"/>
        </w:rPr>
      </w:pPr>
    </w:p>
    <w:p w:rsidR="00FF541C" w:rsidRPr="00A43025" w:rsidRDefault="00FF541C" w:rsidP="002F5530">
      <w:pPr>
        <w:rPr>
          <w:rFonts w:ascii="Arial" w:hAnsi="Arial" w:cs="Arial"/>
          <w:sz w:val="24"/>
          <w:szCs w:val="24"/>
        </w:rPr>
      </w:pPr>
    </w:p>
    <w:p w:rsidR="00315B56" w:rsidRPr="00A43025" w:rsidRDefault="00315B56" w:rsidP="002F5530">
      <w:pPr>
        <w:rPr>
          <w:rFonts w:ascii="Arial" w:hAnsi="Arial" w:cs="Arial"/>
          <w:sz w:val="24"/>
          <w:szCs w:val="24"/>
        </w:rPr>
      </w:pPr>
    </w:p>
    <w:tbl>
      <w:tblPr>
        <w:tblStyle w:val="a4"/>
        <w:tblpPr w:leftFromText="180" w:rightFromText="180" w:vertAnchor="text" w:horzAnchor="margin" w:tblpY="-199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4D4B65" w:rsidRPr="00A43025" w:rsidTr="008F55C1">
        <w:trPr>
          <w:trHeight w:val="9058"/>
        </w:trPr>
        <w:tc>
          <w:tcPr>
            <w:tcW w:w="14786" w:type="dxa"/>
          </w:tcPr>
          <w:p w:rsidR="004D4B65" w:rsidRPr="00A43025" w:rsidRDefault="008F55C1" w:rsidP="008F55C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object w:dxaOrig="15828" w:dyaOrig="11460">
                <v:shape id="_x0000_i1027" type="#_x0000_t75" style="width:723pt;height:445.5pt" o:ole="">
                  <v:imagedata r:id="rId13" o:title=""/>
                </v:shape>
                <o:OLEObject Type="Embed" ProgID="PBrush" ShapeID="_x0000_i1027" DrawAspect="Content" ObjectID="_1678277886" r:id="rId14"/>
              </w:object>
            </w:r>
          </w:p>
        </w:tc>
      </w:tr>
    </w:tbl>
    <w:p w:rsidR="00B94B78" w:rsidRPr="00A43025" w:rsidRDefault="00B94B78" w:rsidP="006A2A4F">
      <w:pPr>
        <w:jc w:val="center"/>
        <w:rPr>
          <w:rFonts w:ascii="Arial" w:hAnsi="Arial" w:cs="Arial"/>
          <w:sz w:val="24"/>
          <w:szCs w:val="24"/>
        </w:rPr>
      </w:pPr>
    </w:p>
    <w:p w:rsidR="00CF0369" w:rsidRDefault="005C0991" w:rsidP="00CF03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rect id="_x0000_s1055" style="position:absolute;left:0;text-align:left;margin-left:164.1pt;margin-top:1.4pt;width:18.6pt;height:16.2pt;z-index:251666432" fillcolor="white [3201]" strokecolor="#c0504d [3205]" strokeweight="2.5pt">
            <v:shadow color="#868686"/>
          </v:rect>
        </w:pict>
      </w:r>
      <w:r w:rsidR="00CF0369" w:rsidRPr="00A43025">
        <w:rPr>
          <w:rFonts w:ascii="Arial" w:hAnsi="Arial" w:cs="Arial"/>
          <w:sz w:val="24"/>
          <w:szCs w:val="24"/>
        </w:rPr>
        <w:t xml:space="preserve">                                                         - нестационарный торговый объект</w:t>
      </w:r>
    </w:p>
    <w:p w:rsidR="006F36FB" w:rsidRDefault="006F36FB" w:rsidP="00CF0369">
      <w:pPr>
        <w:rPr>
          <w:rFonts w:ascii="Arial" w:hAnsi="Arial" w:cs="Arial"/>
          <w:sz w:val="24"/>
          <w:szCs w:val="24"/>
        </w:rPr>
      </w:pPr>
    </w:p>
    <w:p w:rsidR="006F36FB" w:rsidRDefault="006F36FB" w:rsidP="00CF0369">
      <w:pPr>
        <w:rPr>
          <w:rFonts w:ascii="Arial" w:hAnsi="Arial" w:cs="Arial"/>
          <w:sz w:val="24"/>
          <w:szCs w:val="24"/>
        </w:rPr>
      </w:pPr>
    </w:p>
    <w:p w:rsidR="006F36FB" w:rsidRDefault="006F36FB" w:rsidP="00CF0369">
      <w:pPr>
        <w:rPr>
          <w:rFonts w:ascii="Arial" w:hAnsi="Arial" w:cs="Arial"/>
          <w:sz w:val="24"/>
          <w:szCs w:val="24"/>
        </w:rPr>
      </w:pPr>
    </w:p>
    <w:p w:rsidR="006F36FB" w:rsidRDefault="006F36FB" w:rsidP="00CF0369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6F36FB" w:rsidRDefault="006F36FB" w:rsidP="00CF0369">
      <w:pPr>
        <w:rPr>
          <w:rFonts w:ascii="Arial" w:hAnsi="Arial" w:cs="Arial"/>
          <w:sz w:val="24"/>
          <w:szCs w:val="24"/>
        </w:rPr>
      </w:pPr>
    </w:p>
    <w:p w:rsidR="006F36FB" w:rsidRDefault="006F36FB" w:rsidP="00CF0369">
      <w:pPr>
        <w:rPr>
          <w:rFonts w:ascii="Arial" w:hAnsi="Arial" w:cs="Arial"/>
          <w:sz w:val="24"/>
          <w:szCs w:val="24"/>
        </w:rPr>
      </w:pPr>
    </w:p>
    <w:p w:rsidR="006F36FB" w:rsidRDefault="005C0991" w:rsidP="00CF03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9248775" cy="5143500"/>
            <wp:effectExtent l="0" t="0" r="0" b="0"/>
            <wp:docPr id="4" name="Рисунок 4" descr="D:\adm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6FB" w:rsidRDefault="006F36FB" w:rsidP="00CF0369">
      <w:pPr>
        <w:rPr>
          <w:rFonts w:ascii="Arial" w:hAnsi="Arial" w:cs="Arial"/>
          <w:sz w:val="24"/>
          <w:szCs w:val="24"/>
        </w:rPr>
      </w:pPr>
    </w:p>
    <w:p w:rsidR="006F36FB" w:rsidRPr="006F36FB" w:rsidRDefault="005C0991" w:rsidP="006F36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rect id="_x0000_s1061" style="position:absolute;left:0;text-align:left;margin-left:164.1pt;margin-top:1.4pt;width:18.6pt;height:16.2pt;z-index:251668480" fillcolor="white [3201]" strokecolor="#c0504d [3205]" strokeweight="2.5pt">
            <v:shadow color="#868686"/>
          </v:rect>
        </w:pict>
      </w:r>
      <w:r w:rsidR="006F36FB" w:rsidRPr="006F36FB">
        <w:rPr>
          <w:rFonts w:ascii="Arial" w:hAnsi="Arial" w:cs="Arial"/>
          <w:sz w:val="24"/>
          <w:szCs w:val="24"/>
        </w:rPr>
        <w:t xml:space="preserve">                                                         - нестационарный торговый объект</w:t>
      </w:r>
    </w:p>
    <w:p w:rsidR="006F36FB" w:rsidRPr="006F36FB" w:rsidRDefault="006F36FB" w:rsidP="006F36FB">
      <w:pPr>
        <w:rPr>
          <w:rFonts w:ascii="Arial" w:hAnsi="Arial" w:cs="Arial"/>
          <w:sz w:val="24"/>
          <w:szCs w:val="24"/>
        </w:rPr>
      </w:pPr>
    </w:p>
    <w:p w:rsidR="006F36FB" w:rsidRPr="00A43025" w:rsidRDefault="006F36FB" w:rsidP="00CF0369">
      <w:pPr>
        <w:rPr>
          <w:rFonts w:ascii="Arial" w:hAnsi="Arial" w:cs="Arial"/>
          <w:sz w:val="24"/>
          <w:szCs w:val="24"/>
        </w:rPr>
      </w:pPr>
    </w:p>
    <w:sectPr w:rsidR="006F36FB" w:rsidRPr="00A43025" w:rsidSect="002F5530">
      <w:pgSz w:w="16838" w:h="11906" w:orient="landscape"/>
      <w:pgMar w:top="284" w:right="1134" w:bottom="142" w:left="1134" w:header="709" w:footer="709" w:gutter="0"/>
      <w:pgNumType w:start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14C5"/>
    <w:rsid w:val="00005BBC"/>
    <w:rsid w:val="00007350"/>
    <w:rsid w:val="00007435"/>
    <w:rsid w:val="000079A7"/>
    <w:rsid w:val="00010A49"/>
    <w:rsid w:val="00011FD4"/>
    <w:rsid w:val="00015353"/>
    <w:rsid w:val="00015D0D"/>
    <w:rsid w:val="00021386"/>
    <w:rsid w:val="00024D1E"/>
    <w:rsid w:val="00026DD5"/>
    <w:rsid w:val="00036899"/>
    <w:rsid w:val="00037FE7"/>
    <w:rsid w:val="00041F20"/>
    <w:rsid w:val="00044DC5"/>
    <w:rsid w:val="00047B2D"/>
    <w:rsid w:val="00050BF0"/>
    <w:rsid w:val="00051748"/>
    <w:rsid w:val="00054A8D"/>
    <w:rsid w:val="00054FDC"/>
    <w:rsid w:val="00056D25"/>
    <w:rsid w:val="000614C8"/>
    <w:rsid w:val="00064372"/>
    <w:rsid w:val="000645D3"/>
    <w:rsid w:val="000653C1"/>
    <w:rsid w:val="0006604B"/>
    <w:rsid w:val="00075555"/>
    <w:rsid w:val="00077858"/>
    <w:rsid w:val="0008440D"/>
    <w:rsid w:val="00087EA6"/>
    <w:rsid w:val="000911F6"/>
    <w:rsid w:val="0009351D"/>
    <w:rsid w:val="00093AFE"/>
    <w:rsid w:val="00096887"/>
    <w:rsid w:val="00097945"/>
    <w:rsid w:val="00097EBE"/>
    <w:rsid w:val="000A03F4"/>
    <w:rsid w:val="000A3766"/>
    <w:rsid w:val="000A3838"/>
    <w:rsid w:val="000A45ED"/>
    <w:rsid w:val="000B09D8"/>
    <w:rsid w:val="000B4E67"/>
    <w:rsid w:val="000B5FAD"/>
    <w:rsid w:val="000B7520"/>
    <w:rsid w:val="000C1A79"/>
    <w:rsid w:val="000C316D"/>
    <w:rsid w:val="000C596F"/>
    <w:rsid w:val="000C6CFE"/>
    <w:rsid w:val="000C75A1"/>
    <w:rsid w:val="000D4026"/>
    <w:rsid w:val="000D7EC9"/>
    <w:rsid w:val="000E0586"/>
    <w:rsid w:val="000E36D6"/>
    <w:rsid w:val="000E7600"/>
    <w:rsid w:val="000F39F7"/>
    <w:rsid w:val="000F421C"/>
    <w:rsid w:val="001011B4"/>
    <w:rsid w:val="00105F6A"/>
    <w:rsid w:val="0011008D"/>
    <w:rsid w:val="00111509"/>
    <w:rsid w:val="00111BD0"/>
    <w:rsid w:val="00112335"/>
    <w:rsid w:val="00115F40"/>
    <w:rsid w:val="00122800"/>
    <w:rsid w:val="0012422C"/>
    <w:rsid w:val="00124A76"/>
    <w:rsid w:val="00130579"/>
    <w:rsid w:val="0013387A"/>
    <w:rsid w:val="00141044"/>
    <w:rsid w:val="00143BC9"/>
    <w:rsid w:val="00143C6A"/>
    <w:rsid w:val="00144A0D"/>
    <w:rsid w:val="00144BFD"/>
    <w:rsid w:val="001458D4"/>
    <w:rsid w:val="0014680A"/>
    <w:rsid w:val="001514CF"/>
    <w:rsid w:val="00157C6B"/>
    <w:rsid w:val="00161A23"/>
    <w:rsid w:val="00166E35"/>
    <w:rsid w:val="00171A79"/>
    <w:rsid w:val="001729A6"/>
    <w:rsid w:val="001743B4"/>
    <w:rsid w:val="00175225"/>
    <w:rsid w:val="00184D1E"/>
    <w:rsid w:val="00185286"/>
    <w:rsid w:val="00191235"/>
    <w:rsid w:val="001A4E2A"/>
    <w:rsid w:val="001B2819"/>
    <w:rsid w:val="001B2E0C"/>
    <w:rsid w:val="001B5B0D"/>
    <w:rsid w:val="001B5C22"/>
    <w:rsid w:val="001C0C49"/>
    <w:rsid w:val="001C1091"/>
    <w:rsid w:val="001C6BBF"/>
    <w:rsid w:val="001D15EC"/>
    <w:rsid w:val="001D3949"/>
    <w:rsid w:val="001D4471"/>
    <w:rsid w:val="001E5474"/>
    <w:rsid w:val="001E623A"/>
    <w:rsid w:val="001E75C4"/>
    <w:rsid w:val="001F2239"/>
    <w:rsid w:val="001F2504"/>
    <w:rsid w:val="001F3405"/>
    <w:rsid w:val="001F7C52"/>
    <w:rsid w:val="002000A7"/>
    <w:rsid w:val="00200DEA"/>
    <w:rsid w:val="00203138"/>
    <w:rsid w:val="00205E2F"/>
    <w:rsid w:val="002078F6"/>
    <w:rsid w:val="00210F1D"/>
    <w:rsid w:val="002112BB"/>
    <w:rsid w:val="00211D2C"/>
    <w:rsid w:val="00214151"/>
    <w:rsid w:val="00220FE8"/>
    <w:rsid w:val="00227A72"/>
    <w:rsid w:val="00231740"/>
    <w:rsid w:val="00236C2F"/>
    <w:rsid w:val="0025052E"/>
    <w:rsid w:val="0025260E"/>
    <w:rsid w:val="0025370C"/>
    <w:rsid w:val="00254AED"/>
    <w:rsid w:val="002556C3"/>
    <w:rsid w:val="00255E38"/>
    <w:rsid w:val="00256E8F"/>
    <w:rsid w:val="00270C43"/>
    <w:rsid w:val="00271500"/>
    <w:rsid w:val="002716B9"/>
    <w:rsid w:val="0027228E"/>
    <w:rsid w:val="0027331E"/>
    <w:rsid w:val="00284238"/>
    <w:rsid w:val="00297FB1"/>
    <w:rsid w:val="002A10D1"/>
    <w:rsid w:val="002A15DD"/>
    <w:rsid w:val="002B14C0"/>
    <w:rsid w:val="002B6AC5"/>
    <w:rsid w:val="002C138E"/>
    <w:rsid w:val="002C1C7C"/>
    <w:rsid w:val="002D3732"/>
    <w:rsid w:val="002E0877"/>
    <w:rsid w:val="002E12F0"/>
    <w:rsid w:val="002F1190"/>
    <w:rsid w:val="002F32FE"/>
    <w:rsid w:val="002F462D"/>
    <w:rsid w:val="002F5530"/>
    <w:rsid w:val="002F5700"/>
    <w:rsid w:val="002F7DAD"/>
    <w:rsid w:val="0030071D"/>
    <w:rsid w:val="003025AF"/>
    <w:rsid w:val="003044D7"/>
    <w:rsid w:val="003070BE"/>
    <w:rsid w:val="00315B56"/>
    <w:rsid w:val="00320AC7"/>
    <w:rsid w:val="0032294C"/>
    <w:rsid w:val="003275BB"/>
    <w:rsid w:val="00341767"/>
    <w:rsid w:val="003417CF"/>
    <w:rsid w:val="00343E01"/>
    <w:rsid w:val="00346C13"/>
    <w:rsid w:val="00346C8E"/>
    <w:rsid w:val="0034714D"/>
    <w:rsid w:val="003536B4"/>
    <w:rsid w:val="00357CAD"/>
    <w:rsid w:val="00360737"/>
    <w:rsid w:val="003641AF"/>
    <w:rsid w:val="00365415"/>
    <w:rsid w:val="00365C6E"/>
    <w:rsid w:val="00365EF0"/>
    <w:rsid w:val="00373990"/>
    <w:rsid w:val="0037460C"/>
    <w:rsid w:val="00384828"/>
    <w:rsid w:val="00384D1C"/>
    <w:rsid w:val="0039250B"/>
    <w:rsid w:val="0039319D"/>
    <w:rsid w:val="003960D4"/>
    <w:rsid w:val="00396BBD"/>
    <w:rsid w:val="003A34C6"/>
    <w:rsid w:val="003B049B"/>
    <w:rsid w:val="003B1B01"/>
    <w:rsid w:val="003B7F6A"/>
    <w:rsid w:val="003C33D6"/>
    <w:rsid w:val="003C509F"/>
    <w:rsid w:val="003C5C0B"/>
    <w:rsid w:val="003D1681"/>
    <w:rsid w:val="003D3B80"/>
    <w:rsid w:val="003F1267"/>
    <w:rsid w:val="003F272B"/>
    <w:rsid w:val="003F371D"/>
    <w:rsid w:val="00405128"/>
    <w:rsid w:val="00411402"/>
    <w:rsid w:val="00412074"/>
    <w:rsid w:val="00412528"/>
    <w:rsid w:val="00422648"/>
    <w:rsid w:val="00425618"/>
    <w:rsid w:val="004301B1"/>
    <w:rsid w:val="004327D6"/>
    <w:rsid w:val="00434F5C"/>
    <w:rsid w:val="004420BD"/>
    <w:rsid w:val="004423A8"/>
    <w:rsid w:val="0044289D"/>
    <w:rsid w:val="00443CC8"/>
    <w:rsid w:val="00447665"/>
    <w:rsid w:val="00455D7B"/>
    <w:rsid w:val="004561D0"/>
    <w:rsid w:val="00461E09"/>
    <w:rsid w:val="00463110"/>
    <w:rsid w:val="004645DB"/>
    <w:rsid w:val="00465C40"/>
    <w:rsid w:val="004661A0"/>
    <w:rsid w:val="00467431"/>
    <w:rsid w:val="0048017C"/>
    <w:rsid w:val="0048415D"/>
    <w:rsid w:val="004863CA"/>
    <w:rsid w:val="00491343"/>
    <w:rsid w:val="004962EA"/>
    <w:rsid w:val="004A3535"/>
    <w:rsid w:val="004B0577"/>
    <w:rsid w:val="004B2123"/>
    <w:rsid w:val="004B6757"/>
    <w:rsid w:val="004B6FF5"/>
    <w:rsid w:val="004C067D"/>
    <w:rsid w:val="004C33B7"/>
    <w:rsid w:val="004D0A94"/>
    <w:rsid w:val="004D4B65"/>
    <w:rsid w:val="004D6406"/>
    <w:rsid w:val="004E047A"/>
    <w:rsid w:val="004E554A"/>
    <w:rsid w:val="004E75AC"/>
    <w:rsid w:val="0050238D"/>
    <w:rsid w:val="005029A2"/>
    <w:rsid w:val="005075B8"/>
    <w:rsid w:val="0051222A"/>
    <w:rsid w:val="00515256"/>
    <w:rsid w:val="00517144"/>
    <w:rsid w:val="00526869"/>
    <w:rsid w:val="00527692"/>
    <w:rsid w:val="00527870"/>
    <w:rsid w:val="00533091"/>
    <w:rsid w:val="0053358E"/>
    <w:rsid w:val="0053401C"/>
    <w:rsid w:val="00541137"/>
    <w:rsid w:val="00541A5C"/>
    <w:rsid w:val="00544ADE"/>
    <w:rsid w:val="00544FE4"/>
    <w:rsid w:val="005452DC"/>
    <w:rsid w:val="0054753A"/>
    <w:rsid w:val="0055282E"/>
    <w:rsid w:val="0055300D"/>
    <w:rsid w:val="00557631"/>
    <w:rsid w:val="00565976"/>
    <w:rsid w:val="005716CE"/>
    <w:rsid w:val="00571FE8"/>
    <w:rsid w:val="00574D01"/>
    <w:rsid w:val="005800A0"/>
    <w:rsid w:val="0058320E"/>
    <w:rsid w:val="00590200"/>
    <w:rsid w:val="005B13F9"/>
    <w:rsid w:val="005B2286"/>
    <w:rsid w:val="005B34D1"/>
    <w:rsid w:val="005B36AA"/>
    <w:rsid w:val="005B7369"/>
    <w:rsid w:val="005C0991"/>
    <w:rsid w:val="005C4553"/>
    <w:rsid w:val="005D27BB"/>
    <w:rsid w:val="005D54DB"/>
    <w:rsid w:val="005E5870"/>
    <w:rsid w:val="005E633A"/>
    <w:rsid w:val="005E7E84"/>
    <w:rsid w:val="005F346A"/>
    <w:rsid w:val="005F350A"/>
    <w:rsid w:val="006029C9"/>
    <w:rsid w:val="00602C9D"/>
    <w:rsid w:val="0061006E"/>
    <w:rsid w:val="00612F65"/>
    <w:rsid w:val="00615550"/>
    <w:rsid w:val="00623652"/>
    <w:rsid w:val="006302CD"/>
    <w:rsid w:val="00632326"/>
    <w:rsid w:val="00634973"/>
    <w:rsid w:val="00635CBF"/>
    <w:rsid w:val="00637490"/>
    <w:rsid w:val="00645675"/>
    <w:rsid w:val="006605B3"/>
    <w:rsid w:val="00660B77"/>
    <w:rsid w:val="00660D6B"/>
    <w:rsid w:val="00662AA2"/>
    <w:rsid w:val="00664E0E"/>
    <w:rsid w:val="0066549B"/>
    <w:rsid w:val="00667198"/>
    <w:rsid w:val="006901F7"/>
    <w:rsid w:val="006978FE"/>
    <w:rsid w:val="006A048E"/>
    <w:rsid w:val="006A2A4F"/>
    <w:rsid w:val="006A35E7"/>
    <w:rsid w:val="006B2210"/>
    <w:rsid w:val="006B5880"/>
    <w:rsid w:val="006C0D6F"/>
    <w:rsid w:val="006C330B"/>
    <w:rsid w:val="006C4B34"/>
    <w:rsid w:val="006C5A84"/>
    <w:rsid w:val="006C6759"/>
    <w:rsid w:val="006D08A2"/>
    <w:rsid w:val="006D1328"/>
    <w:rsid w:val="006D499E"/>
    <w:rsid w:val="006E0099"/>
    <w:rsid w:val="006E15EB"/>
    <w:rsid w:val="006E3C78"/>
    <w:rsid w:val="006F36FB"/>
    <w:rsid w:val="006F4045"/>
    <w:rsid w:val="006F45D5"/>
    <w:rsid w:val="00703DA0"/>
    <w:rsid w:val="0070734E"/>
    <w:rsid w:val="00710868"/>
    <w:rsid w:val="00711C45"/>
    <w:rsid w:val="0071514F"/>
    <w:rsid w:val="00717C26"/>
    <w:rsid w:val="0072328D"/>
    <w:rsid w:val="00730112"/>
    <w:rsid w:val="007439E0"/>
    <w:rsid w:val="00743E09"/>
    <w:rsid w:val="0074429E"/>
    <w:rsid w:val="0074655F"/>
    <w:rsid w:val="007465C9"/>
    <w:rsid w:val="007471C7"/>
    <w:rsid w:val="00753013"/>
    <w:rsid w:val="007552E0"/>
    <w:rsid w:val="00757982"/>
    <w:rsid w:val="00761DAD"/>
    <w:rsid w:val="0076488D"/>
    <w:rsid w:val="00767E61"/>
    <w:rsid w:val="0077166A"/>
    <w:rsid w:val="007778E3"/>
    <w:rsid w:val="007803D8"/>
    <w:rsid w:val="007806BC"/>
    <w:rsid w:val="00785782"/>
    <w:rsid w:val="00790F31"/>
    <w:rsid w:val="007927D7"/>
    <w:rsid w:val="0079310D"/>
    <w:rsid w:val="00793EB8"/>
    <w:rsid w:val="0079543E"/>
    <w:rsid w:val="00796B0C"/>
    <w:rsid w:val="007A5781"/>
    <w:rsid w:val="007B1847"/>
    <w:rsid w:val="007C09B4"/>
    <w:rsid w:val="007C7A78"/>
    <w:rsid w:val="007D2EFD"/>
    <w:rsid w:val="007E21DD"/>
    <w:rsid w:val="007E61B9"/>
    <w:rsid w:val="007E6F66"/>
    <w:rsid w:val="007F09BA"/>
    <w:rsid w:val="007F3C66"/>
    <w:rsid w:val="007F49F7"/>
    <w:rsid w:val="007F6D90"/>
    <w:rsid w:val="008015D8"/>
    <w:rsid w:val="008033DA"/>
    <w:rsid w:val="008052BA"/>
    <w:rsid w:val="00805545"/>
    <w:rsid w:val="00813044"/>
    <w:rsid w:val="008138F6"/>
    <w:rsid w:val="00815C69"/>
    <w:rsid w:val="00815DE2"/>
    <w:rsid w:val="00816241"/>
    <w:rsid w:val="00821BF1"/>
    <w:rsid w:val="008263E1"/>
    <w:rsid w:val="008266F5"/>
    <w:rsid w:val="0083360C"/>
    <w:rsid w:val="0084061D"/>
    <w:rsid w:val="00843335"/>
    <w:rsid w:val="008438FB"/>
    <w:rsid w:val="00844C7F"/>
    <w:rsid w:val="008472B3"/>
    <w:rsid w:val="008515CF"/>
    <w:rsid w:val="008561A7"/>
    <w:rsid w:val="008740E1"/>
    <w:rsid w:val="00881D79"/>
    <w:rsid w:val="00883162"/>
    <w:rsid w:val="00885B02"/>
    <w:rsid w:val="008862CD"/>
    <w:rsid w:val="00886336"/>
    <w:rsid w:val="008917D6"/>
    <w:rsid w:val="00893C77"/>
    <w:rsid w:val="0089455E"/>
    <w:rsid w:val="00894718"/>
    <w:rsid w:val="008955AD"/>
    <w:rsid w:val="00897B0B"/>
    <w:rsid w:val="008A16E9"/>
    <w:rsid w:val="008A2246"/>
    <w:rsid w:val="008A25E8"/>
    <w:rsid w:val="008B44EB"/>
    <w:rsid w:val="008B47B5"/>
    <w:rsid w:val="008B786F"/>
    <w:rsid w:val="008C5B45"/>
    <w:rsid w:val="008C791D"/>
    <w:rsid w:val="008D1987"/>
    <w:rsid w:val="008D2D12"/>
    <w:rsid w:val="008D5A6E"/>
    <w:rsid w:val="008D6DD9"/>
    <w:rsid w:val="008F0A8E"/>
    <w:rsid w:val="008F1C0A"/>
    <w:rsid w:val="008F2C81"/>
    <w:rsid w:val="008F55C1"/>
    <w:rsid w:val="008F6C8F"/>
    <w:rsid w:val="008F7C37"/>
    <w:rsid w:val="009005E8"/>
    <w:rsid w:val="00901299"/>
    <w:rsid w:val="00906520"/>
    <w:rsid w:val="00914F19"/>
    <w:rsid w:val="009203DF"/>
    <w:rsid w:val="009215C3"/>
    <w:rsid w:val="009224C7"/>
    <w:rsid w:val="00930AA8"/>
    <w:rsid w:val="0093751B"/>
    <w:rsid w:val="0094300D"/>
    <w:rsid w:val="00946584"/>
    <w:rsid w:val="00951A53"/>
    <w:rsid w:val="00953DEA"/>
    <w:rsid w:val="00956865"/>
    <w:rsid w:val="00960B06"/>
    <w:rsid w:val="00960B24"/>
    <w:rsid w:val="00961775"/>
    <w:rsid w:val="00963FB6"/>
    <w:rsid w:val="0096655C"/>
    <w:rsid w:val="00967ACE"/>
    <w:rsid w:val="00967D4B"/>
    <w:rsid w:val="00981F84"/>
    <w:rsid w:val="00984A93"/>
    <w:rsid w:val="00987A55"/>
    <w:rsid w:val="00990161"/>
    <w:rsid w:val="009927CF"/>
    <w:rsid w:val="009A2558"/>
    <w:rsid w:val="009B780D"/>
    <w:rsid w:val="009C5B49"/>
    <w:rsid w:val="009D7E36"/>
    <w:rsid w:val="009E0675"/>
    <w:rsid w:val="009E4723"/>
    <w:rsid w:val="009F07BD"/>
    <w:rsid w:val="009F1643"/>
    <w:rsid w:val="009F1D45"/>
    <w:rsid w:val="009F4B5F"/>
    <w:rsid w:val="009F6726"/>
    <w:rsid w:val="00A02752"/>
    <w:rsid w:val="00A02AF4"/>
    <w:rsid w:val="00A06CAA"/>
    <w:rsid w:val="00A071A5"/>
    <w:rsid w:val="00A114C5"/>
    <w:rsid w:val="00A13F05"/>
    <w:rsid w:val="00A14FE5"/>
    <w:rsid w:val="00A16D2C"/>
    <w:rsid w:val="00A2654F"/>
    <w:rsid w:val="00A27DC0"/>
    <w:rsid w:val="00A32AFD"/>
    <w:rsid w:val="00A43025"/>
    <w:rsid w:val="00A431AB"/>
    <w:rsid w:val="00A443C8"/>
    <w:rsid w:val="00A53315"/>
    <w:rsid w:val="00A6012A"/>
    <w:rsid w:val="00A7009C"/>
    <w:rsid w:val="00A71E1F"/>
    <w:rsid w:val="00A833CE"/>
    <w:rsid w:val="00A847E4"/>
    <w:rsid w:val="00A90A20"/>
    <w:rsid w:val="00A922D5"/>
    <w:rsid w:val="00A940A1"/>
    <w:rsid w:val="00A9431B"/>
    <w:rsid w:val="00AA2340"/>
    <w:rsid w:val="00AA3FDA"/>
    <w:rsid w:val="00AB049B"/>
    <w:rsid w:val="00AB4DF6"/>
    <w:rsid w:val="00AB77E5"/>
    <w:rsid w:val="00AC0EA0"/>
    <w:rsid w:val="00AD42F4"/>
    <w:rsid w:val="00AD4859"/>
    <w:rsid w:val="00AD5D70"/>
    <w:rsid w:val="00AD63F3"/>
    <w:rsid w:val="00AE2468"/>
    <w:rsid w:val="00AE2EF4"/>
    <w:rsid w:val="00AE4AB9"/>
    <w:rsid w:val="00AE7523"/>
    <w:rsid w:val="00AF16E2"/>
    <w:rsid w:val="00AF1BB4"/>
    <w:rsid w:val="00AF3958"/>
    <w:rsid w:val="00B01E0D"/>
    <w:rsid w:val="00B20917"/>
    <w:rsid w:val="00B2181F"/>
    <w:rsid w:val="00B21A8C"/>
    <w:rsid w:val="00B21DED"/>
    <w:rsid w:val="00B23453"/>
    <w:rsid w:val="00B26A95"/>
    <w:rsid w:val="00B26A9C"/>
    <w:rsid w:val="00B37E23"/>
    <w:rsid w:val="00B4321B"/>
    <w:rsid w:val="00B46565"/>
    <w:rsid w:val="00B46F03"/>
    <w:rsid w:val="00B52366"/>
    <w:rsid w:val="00B54E3B"/>
    <w:rsid w:val="00B6121B"/>
    <w:rsid w:val="00B6277E"/>
    <w:rsid w:val="00B62874"/>
    <w:rsid w:val="00B63436"/>
    <w:rsid w:val="00B6498C"/>
    <w:rsid w:val="00B67199"/>
    <w:rsid w:val="00B671A9"/>
    <w:rsid w:val="00B701DD"/>
    <w:rsid w:val="00B72A2E"/>
    <w:rsid w:val="00B73748"/>
    <w:rsid w:val="00B76553"/>
    <w:rsid w:val="00B801D2"/>
    <w:rsid w:val="00B80F1B"/>
    <w:rsid w:val="00B868C2"/>
    <w:rsid w:val="00B94B78"/>
    <w:rsid w:val="00BA1E62"/>
    <w:rsid w:val="00BA59A8"/>
    <w:rsid w:val="00BB34E2"/>
    <w:rsid w:val="00BB5662"/>
    <w:rsid w:val="00BB63D3"/>
    <w:rsid w:val="00BB670A"/>
    <w:rsid w:val="00BB7229"/>
    <w:rsid w:val="00BC107E"/>
    <w:rsid w:val="00BC5861"/>
    <w:rsid w:val="00BD0ED1"/>
    <w:rsid w:val="00BD2C33"/>
    <w:rsid w:val="00BE1CAE"/>
    <w:rsid w:val="00BE5ACE"/>
    <w:rsid w:val="00BE7415"/>
    <w:rsid w:val="00BF0F41"/>
    <w:rsid w:val="00BF4F83"/>
    <w:rsid w:val="00C05BE2"/>
    <w:rsid w:val="00C146EF"/>
    <w:rsid w:val="00C24D4A"/>
    <w:rsid w:val="00C33C32"/>
    <w:rsid w:val="00C35AD9"/>
    <w:rsid w:val="00C370D8"/>
    <w:rsid w:val="00C40C29"/>
    <w:rsid w:val="00C41781"/>
    <w:rsid w:val="00C4355A"/>
    <w:rsid w:val="00C545E5"/>
    <w:rsid w:val="00C5754E"/>
    <w:rsid w:val="00C70353"/>
    <w:rsid w:val="00C70A06"/>
    <w:rsid w:val="00C725CB"/>
    <w:rsid w:val="00C76AFF"/>
    <w:rsid w:val="00C849DC"/>
    <w:rsid w:val="00C95E2D"/>
    <w:rsid w:val="00C97206"/>
    <w:rsid w:val="00CA0AC9"/>
    <w:rsid w:val="00CA2686"/>
    <w:rsid w:val="00CA53E2"/>
    <w:rsid w:val="00CA67D8"/>
    <w:rsid w:val="00CA7A38"/>
    <w:rsid w:val="00CB0954"/>
    <w:rsid w:val="00CB6AA3"/>
    <w:rsid w:val="00CB7612"/>
    <w:rsid w:val="00CC2511"/>
    <w:rsid w:val="00CC4953"/>
    <w:rsid w:val="00CD20BB"/>
    <w:rsid w:val="00CD6424"/>
    <w:rsid w:val="00CE0379"/>
    <w:rsid w:val="00CE1A6A"/>
    <w:rsid w:val="00CF0369"/>
    <w:rsid w:val="00CF1422"/>
    <w:rsid w:val="00CF2C6A"/>
    <w:rsid w:val="00CF2E62"/>
    <w:rsid w:val="00D026E1"/>
    <w:rsid w:val="00D04D7F"/>
    <w:rsid w:val="00D05EBF"/>
    <w:rsid w:val="00D06DA6"/>
    <w:rsid w:val="00D1389D"/>
    <w:rsid w:val="00D148CB"/>
    <w:rsid w:val="00D1513C"/>
    <w:rsid w:val="00D16065"/>
    <w:rsid w:val="00D2213B"/>
    <w:rsid w:val="00D22ECB"/>
    <w:rsid w:val="00D25220"/>
    <w:rsid w:val="00D26340"/>
    <w:rsid w:val="00D26425"/>
    <w:rsid w:val="00D31F03"/>
    <w:rsid w:val="00D32091"/>
    <w:rsid w:val="00D37D9A"/>
    <w:rsid w:val="00D40E74"/>
    <w:rsid w:val="00D43E4B"/>
    <w:rsid w:val="00D45CF9"/>
    <w:rsid w:val="00D50F15"/>
    <w:rsid w:val="00D52FD6"/>
    <w:rsid w:val="00D53611"/>
    <w:rsid w:val="00D54DCA"/>
    <w:rsid w:val="00D55741"/>
    <w:rsid w:val="00D561A9"/>
    <w:rsid w:val="00D62E1B"/>
    <w:rsid w:val="00D6360B"/>
    <w:rsid w:val="00D63CD3"/>
    <w:rsid w:val="00D67800"/>
    <w:rsid w:val="00D72E3B"/>
    <w:rsid w:val="00D773FE"/>
    <w:rsid w:val="00D84447"/>
    <w:rsid w:val="00D93388"/>
    <w:rsid w:val="00DA1D29"/>
    <w:rsid w:val="00DA29EC"/>
    <w:rsid w:val="00DA57BA"/>
    <w:rsid w:val="00DB14C4"/>
    <w:rsid w:val="00DB3420"/>
    <w:rsid w:val="00DB46DA"/>
    <w:rsid w:val="00DB4BC5"/>
    <w:rsid w:val="00DC06DC"/>
    <w:rsid w:val="00DC3561"/>
    <w:rsid w:val="00DC56F1"/>
    <w:rsid w:val="00DC7CEF"/>
    <w:rsid w:val="00DE1394"/>
    <w:rsid w:val="00DE1494"/>
    <w:rsid w:val="00DE21C3"/>
    <w:rsid w:val="00DE5432"/>
    <w:rsid w:val="00DE62A0"/>
    <w:rsid w:val="00DF1141"/>
    <w:rsid w:val="00DF14EB"/>
    <w:rsid w:val="00DF32D7"/>
    <w:rsid w:val="00E05539"/>
    <w:rsid w:val="00E15A39"/>
    <w:rsid w:val="00E16EE0"/>
    <w:rsid w:val="00E236D1"/>
    <w:rsid w:val="00E26062"/>
    <w:rsid w:val="00E26554"/>
    <w:rsid w:val="00E31BAA"/>
    <w:rsid w:val="00E31F92"/>
    <w:rsid w:val="00E36606"/>
    <w:rsid w:val="00E377F7"/>
    <w:rsid w:val="00E455EA"/>
    <w:rsid w:val="00E45C7D"/>
    <w:rsid w:val="00E4628D"/>
    <w:rsid w:val="00E53DBC"/>
    <w:rsid w:val="00E549A5"/>
    <w:rsid w:val="00E60569"/>
    <w:rsid w:val="00E63D96"/>
    <w:rsid w:val="00E63E49"/>
    <w:rsid w:val="00E64C17"/>
    <w:rsid w:val="00E65ED3"/>
    <w:rsid w:val="00E66CF1"/>
    <w:rsid w:val="00E71089"/>
    <w:rsid w:val="00E74E35"/>
    <w:rsid w:val="00E80693"/>
    <w:rsid w:val="00E86B81"/>
    <w:rsid w:val="00E91C80"/>
    <w:rsid w:val="00E95F7B"/>
    <w:rsid w:val="00EA0754"/>
    <w:rsid w:val="00EA0DF1"/>
    <w:rsid w:val="00EA2887"/>
    <w:rsid w:val="00EA3C0B"/>
    <w:rsid w:val="00EB1CBD"/>
    <w:rsid w:val="00EB481B"/>
    <w:rsid w:val="00EC1C40"/>
    <w:rsid w:val="00EC2D7B"/>
    <w:rsid w:val="00EC7E1C"/>
    <w:rsid w:val="00ED137B"/>
    <w:rsid w:val="00ED29DB"/>
    <w:rsid w:val="00ED75BC"/>
    <w:rsid w:val="00ED76C1"/>
    <w:rsid w:val="00EE00A1"/>
    <w:rsid w:val="00EE1F2C"/>
    <w:rsid w:val="00EE50EF"/>
    <w:rsid w:val="00EE61BB"/>
    <w:rsid w:val="00EF5B20"/>
    <w:rsid w:val="00F006E5"/>
    <w:rsid w:val="00F074A8"/>
    <w:rsid w:val="00F10559"/>
    <w:rsid w:val="00F10798"/>
    <w:rsid w:val="00F27F5D"/>
    <w:rsid w:val="00F34F09"/>
    <w:rsid w:val="00F451B3"/>
    <w:rsid w:val="00F45E23"/>
    <w:rsid w:val="00F50F14"/>
    <w:rsid w:val="00F53765"/>
    <w:rsid w:val="00F552D8"/>
    <w:rsid w:val="00F5768B"/>
    <w:rsid w:val="00F62953"/>
    <w:rsid w:val="00F62D56"/>
    <w:rsid w:val="00F632BC"/>
    <w:rsid w:val="00F64C53"/>
    <w:rsid w:val="00F6526B"/>
    <w:rsid w:val="00F678E4"/>
    <w:rsid w:val="00F70092"/>
    <w:rsid w:val="00F77662"/>
    <w:rsid w:val="00F80942"/>
    <w:rsid w:val="00F8293D"/>
    <w:rsid w:val="00F86605"/>
    <w:rsid w:val="00F9038A"/>
    <w:rsid w:val="00F926ED"/>
    <w:rsid w:val="00F92F88"/>
    <w:rsid w:val="00F93A60"/>
    <w:rsid w:val="00F93A81"/>
    <w:rsid w:val="00F94A59"/>
    <w:rsid w:val="00FA4CFD"/>
    <w:rsid w:val="00FA4E99"/>
    <w:rsid w:val="00FA520A"/>
    <w:rsid w:val="00FA5D95"/>
    <w:rsid w:val="00FB3087"/>
    <w:rsid w:val="00FB5F64"/>
    <w:rsid w:val="00FC14AF"/>
    <w:rsid w:val="00FC35CA"/>
    <w:rsid w:val="00FC76EB"/>
    <w:rsid w:val="00FD2D55"/>
    <w:rsid w:val="00FD4CF3"/>
    <w:rsid w:val="00FE528D"/>
    <w:rsid w:val="00FE7242"/>
    <w:rsid w:val="00FF0076"/>
    <w:rsid w:val="00FF541C"/>
    <w:rsid w:val="00FF5B11"/>
    <w:rsid w:val="00FF7A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4C5"/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3CD3"/>
    <w:pPr>
      <w:ind w:left="720"/>
      <w:contextualSpacing/>
    </w:pPr>
  </w:style>
  <w:style w:type="table" w:styleId="a4">
    <w:name w:val="Table Grid"/>
    <w:basedOn w:val="a1"/>
    <w:uiPriority w:val="59"/>
    <w:rsid w:val="001729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A2A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A4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4C5"/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3CD3"/>
    <w:pPr>
      <w:ind w:left="720"/>
      <w:contextualSpacing/>
    </w:pPr>
  </w:style>
  <w:style w:type="table" w:styleId="a4">
    <w:name w:val="Table Grid"/>
    <w:basedOn w:val="a1"/>
    <w:uiPriority w:val="59"/>
    <w:rsid w:val="001729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8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89FDD-AA62-4D76-B85D-E8B7C44C5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</TotalTime>
  <Pages>10</Pages>
  <Words>1037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Поиманов Игорь Владимирович</dc:creator>
  <cp:lastModifiedBy>Пользователь</cp:lastModifiedBy>
  <cp:revision>31</cp:revision>
  <cp:lastPrinted>2021-03-26T12:32:00Z</cp:lastPrinted>
  <dcterms:created xsi:type="dcterms:W3CDTF">2017-02-08T11:25:00Z</dcterms:created>
  <dcterms:modified xsi:type="dcterms:W3CDTF">2021-03-26T12:32:00Z</dcterms:modified>
</cp:coreProperties>
</file>