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65" w:rsidRPr="00814C82" w:rsidRDefault="000A6F65" w:rsidP="000A6F65">
      <w:pPr>
        <w:jc w:val="center"/>
        <w:rPr>
          <w:color w:val="000000"/>
          <w:spacing w:val="11"/>
          <w:sz w:val="28"/>
          <w:szCs w:val="28"/>
        </w:rPr>
      </w:pPr>
      <w:bookmarkStart w:id="0" w:name="_GoBack"/>
      <w:r w:rsidRPr="00814C82">
        <w:rPr>
          <w:color w:val="000000"/>
          <w:spacing w:val="11"/>
          <w:sz w:val="28"/>
          <w:szCs w:val="28"/>
        </w:rPr>
        <w:t>АДМИНИСТРАЦИЯ</w:t>
      </w:r>
      <w:r w:rsidRPr="00814C82">
        <w:rPr>
          <w:color w:val="000000"/>
          <w:spacing w:val="11"/>
          <w:sz w:val="28"/>
          <w:szCs w:val="28"/>
        </w:rPr>
        <w:br/>
        <w:t>МУНИЦИПАЛЬНОГО ОБРАЗОВАНИЯ</w:t>
      </w:r>
      <w:r w:rsidRPr="00814C82">
        <w:rPr>
          <w:color w:val="000000"/>
          <w:spacing w:val="11"/>
          <w:sz w:val="28"/>
          <w:szCs w:val="28"/>
        </w:rPr>
        <w:br/>
      </w:r>
      <w:r w:rsidR="00254318">
        <w:rPr>
          <w:color w:val="000000"/>
          <w:spacing w:val="11"/>
          <w:sz w:val="28"/>
          <w:szCs w:val="28"/>
        </w:rPr>
        <w:t>«КОЙНАССКОЕ»</w:t>
      </w:r>
    </w:p>
    <w:p w:rsidR="000A6F65" w:rsidRPr="00814C82" w:rsidRDefault="000A6F65" w:rsidP="000A6F65">
      <w:pPr>
        <w:rPr>
          <w:sz w:val="28"/>
          <w:szCs w:val="28"/>
        </w:rPr>
      </w:pPr>
      <w:r w:rsidRPr="00814C82">
        <w:rPr>
          <w:color w:val="000000"/>
          <w:spacing w:val="11"/>
          <w:sz w:val="28"/>
          <w:szCs w:val="28"/>
        </w:rPr>
        <w:t>_____________________________________________________________</w:t>
      </w:r>
    </w:p>
    <w:p w:rsidR="000A6F65" w:rsidRPr="00814C82" w:rsidRDefault="000A6F65" w:rsidP="000A6F65">
      <w:pPr>
        <w:jc w:val="center"/>
        <w:rPr>
          <w:rFonts w:eastAsia="Calibri"/>
          <w:sz w:val="28"/>
          <w:szCs w:val="28"/>
          <w:lang w:eastAsia="en-US"/>
        </w:rPr>
      </w:pPr>
      <w:r w:rsidRPr="00814C82">
        <w:rPr>
          <w:rFonts w:eastAsia="Calibri"/>
          <w:sz w:val="28"/>
          <w:szCs w:val="28"/>
          <w:lang w:eastAsia="en-US"/>
        </w:rPr>
        <w:t xml:space="preserve">164696, с. </w:t>
      </w:r>
      <w:proofErr w:type="spellStart"/>
      <w:r w:rsidRPr="00814C82">
        <w:rPr>
          <w:rFonts w:eastAsia="Calibri"/>
          <w:sz w:val="28"/>
          <w:szCs w:val="28"/>
          <w:lang w:eastAsia="en-US"/>
        </w:rPr>
        <w:t>Койнас</w:t>
      </w:r>
      <w:proofErr w:type="spellEnd"/>
      <w:r w:rsidRPr="00814C82">
        <w:rPr>
          <w:rFonts w:eastAsia="Calibri"/>
          <w:sz w:val="28"/>
          <w:szCs w:val="28"/>
          <w:lang w:eastAsia="en-US"/>
        </w:rPr>
        <w:t>, Лешуконского района, Архангельской  области</w:t>
      </w:r>
    </w:p>
    <w:p w:rsidR="000A6F65" w:rsidRPr="00814C82" w:rsidRDefault="000A6F65" w:rsidP="000A6F65">
      <w:pPr>
        <w:jc w:val="center"/>
        <w:rPr>
          <w:rFonts w:eastAsia="Calibri"/>
          <w:sz w:val="28"/>
          <w:szCs w:val="28"/>
          <w:lang w:eastAsia="en-US"/>
        </w:rPr>
      </w:pPr>
      <w:r w:rsidRPr="00814C82">
        <w:rPr>
          <w:rFonts w:eastAsia="Calibri"/>
          <w:sz w:val="28"/>
          <w:szCs w:val="28"/>
          <w:lang w:eastAsia="en-US"/>
        </w:rPr>
        <w:t>здание № 65, тел./факс 7-53-35</w:t>
      </w:r>
    </w:p>
    <w:bookmarkEnd w:id="0"/>
    <w:p w:rsidR="000A6F65" w:rsidRPr="00814C82" w:rsidRDefault="000A6F65" w:rsidP="000A6F65">
      <w:pPr>
        <w:jc w:val="center"/>
        <w:rPr>
          <w:sz w:val="28"/>
          <w:szCs w:val="28"/>
        </w:rPr>
      </w:pPr>
    </w:p>
    <w:p w:rsidR="000A6F65" w:rsidRPr="00814C82" w:rsidRDefault="000A6F65" w:rsidP="000A6F65">
      <w:pPr>
        <w:keepNext/>
        <w:spacing w:line="360" w:lineRule="auto"/>
        <w:ind w:right="70"/>
        <w:outlineLvl w:val="0"/>
        <w:rPr>
          <w:rFonts w:ascii="Academy" w:hAnsi="Academy"/>
          <w:sz w:val="28"/>
          <w:szCs w:val="28"/>
        </w:rPr>
      </w:pPr>
    </w:p>
    <w:p w:rsidR="000A6F65" w:rsidRPr="00814C82" w:rsidRDefault="00254318" w:rsidP="000A6F65">
      <w:pPr>
        <w:keepNext/>
        <w:spacing w:line="360" w:lineRule="auto"/>
        <w:ind w:right="70"/>
        <w:jc w:val="center"/>
        <w:outlineLvl w:val="0"/>
        <w:rPr>
          <w:rFonts w:ascii="Academy" w:hAnsi="Academy"/>
          <w:sz w:val="32"/>
          <w:szCs w:val="32"/>
        </w:rPr>
      </w:pPr>
      <w:r>
        <w:rPr>
          <w:rFonts w:ascii="Academy" w:hAnsi="Academy"/>
          <w:sz w:val="32"/>
          <w:szCs w:val="32"/>
        </w:rPr>
        <w:t>ПОСТАНОВЛЕНИЕ</w:t>
      </w:r>
    </w:p>
    <w:p w:rsidR="000A6F65" w:rsidRPr="00814C82" w:rsidRDefault="000A6F65" w:rsidP="000A6F65">
      <w:pPr>
        <w:rPr>
          <w:sz w:val="28"/>
          <w:szCs w:val="28"/>
        </w:rPr>
      </w:pPr>
    </w:p>
    <w:p w:rsidR="000A6F65" w:rsidRPr="000A6F65" w:rsidRDefault="000A6F65" w:rsidP="000A6F65">
      <w:pPr>
        <w:spacing w:line="360" w:lineRule="auto"/>
        <w:ind w:right="70"/>
        <w:jc w:val="center"/>
        <w:rPr>
          <w:sz w:val="28"/>
          <w:szCs w:val="28"/>
        </w:rPr>
      </w:pPr>
      <w:r>
        <w:rPr>
          <w:sz w:val="28"/>
          <w:szCs w:val="28"/>
        </w:rPr>
        <w:t>от  1</w:t>
      </w:r>
      <w:r w:rsidR="0064380E">
        <w:rPr>
          <w:sz w:val="28"/>
          <w:szCs w:val="28"/>
        </w:rPr>
        <w:t>1</w:t>
      </w:r>
      <w:r w:rsidRPr="00814C8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254318">
        <w:rPr>
          <w:sz w:val="28"/>
          <w:szCs w:val="28"/>
        </w:rPr>
        <w:t xml:space="preserve">   2013 г</w:t>
      </w:r>
      <w:r w:rsidRPr="00814C82">
        <w:rPr>
          <w:sz w:val="28"/>
          <w:szCs w:val="28"/>
        </w:rPr>
        <w:tab/>
      </w:r>
      <w:r w:rsidRPr="00814C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80E">
        <w:rPr>
          <w:sz w:val="28"/>
          <w:szCs w:val="28"/>
        </w:rPr>
        <w:tab/>
        <w:t xml:space="preserve"> №  36А</w:t>
      </w:r>
    </w:p>
    <w:p w:rsidR="000A6F65" w:rsidRPr="00814C82" w:rsidRDefault="000A6F65" w:rsidP="000A6F65">
      <w:pPr>
        <w:ind w:firstLine="708"/>
        <w:rPr>
          <w:sz w:val="28"/>
          <w:szCs w:val="28"/>
        </w:rPr>
      </w:pPr>
    </w:p>
    <w:p w:rsidR="00254318" w:rsidRDefault="000A6F65" w:rsidP="00254318">
      <w:pPr>
        <w:jc w:val="both"/>
        <w:rPr>
          <w:b/>
        </w:rPr>
      </w:pPr>
      <w:r w:rsidRPr="00CE48C2">
        <w:rPr>
          <w:b/>
        </w:rPr>
        <w:t xml:space="preserve">Об утверждении перечня муниципальных услуг, оказываемых  </w:t>
      </w:r>
      <w:proofErr w:type="gramStart"/>
      <w:r w:rsidRPr="00CE48C2">
        <w:rPr>
          <w:b/>
        </w:rPr>
        <w:t>физическим</w:t>
      </w:r>
      <w:proofErr w:type="gramEnd"/>
    </w:p>
    <w:p w:rsidR="000A6F65" w:rsidRPr="00CE48C2" w:rsidRDefault="000A6F65" w:rsidP="00254318">
      <w:pPr>
        <w:jc w:val="both"/>
        <w:rPr>
          <w:b/>
        </w:rPr>
      </w:pPr>
      <w:r w:rsidRPr="00CE48C2">
        <w:rPr>
          <w:b/>
        </w:rPr>
        <w:t xml:space="preserve"> и (или) юридическим лицам </w:t>
      </w:r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Койнасское</w:t>
      </w:r>
      <w:proofErr w:type="spellEnd"/>
      <w:r>
        <w:rPr>
          <w:b/>
        </w:rPr>
        <w:t>»</w:t>
      </w:r>
      <w:r w:rsidRPr="00CE48C2">
        <w:rPr>
          <w:b/>
        </w:rPr>
        <w:t xml:space="preserve">  </w:t>
      </w:r>
    </w:p>
    <w:p w:rsidR="000A6F65" w:rsidRDefault="000A6F65" w:rsidP="000A6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F65" w:rsidRPr="007E14CC" w:rsidRDefault="000A6F65" w:rsidP="000A6F65">
      <w:pPr>
        <w:jc w:val="center"/>
        <w:rPr>
          <w:sz w:val="28"/>
          <w:szCs w:val="28"/>
        </w:rPr>
      </w:pPr>
    </w:p>
    <w:p w:rsidR="000A6F65" w:rsidRPr="00225F78" w:rsidRDefault="000A6F65" w:rsidP="000A6F65">
      <w:pPr>
        <w:spacing w:line="360" w:lineRule="auto"/>
        <w:jc w:val="both"/>
        <w:rPr>
          <w:sz w:val="28"/>
          <w:szCs w:val="28"/>
        </w:rPr>
      </w:pPr>
      <w:r w:rsidRPr="00225F78">
        <w:tab/>
      </w:r>
      <w:r w:rsidRPr="00225F78">
        <w:rPr>
          <w:sz w:val="28"/>
          <w:szCs w:val="28"/>
        </w:rPr>
        <w:t>В соответствии с распоряжением правительства Архангельской области от 24.05.2011 года №295-рп  «О мерах по реализации Федерального Закона «Об организации предоставления государственных и муниципальных услуг» на территории Архангельской области  и   планом мероприятий, направленных  на  устранение административных  барьеров, утвержденного распоряжением  Главы администрации муниципального  образования  «</w:t>
      </w:r>
      <w:proofErr w:type="spellStart"/>
      <w:r w:rsidRPr="00225F78">
        <w:rPr>
          <w:sz w:val="28"/>
          <w:szCs w:val="28"/>
        </w:rPr>
        <w:t>Лешуконский</w:t>
      </w:r>
      <w:proofErr w:type="spellEnd"/>
      <w:r w:rsidRPr="00225F78">
        <w:rPr>
          <w:sz w:val="28"/>
          <w:szCs w:val="28"/>
        </w:rPr>
        <w:t xml:space="preserve">  муниципальный  район» № 266   от 05.10.2011 года, </w:t>
      </w:r>
      <w:r w:rsidRPr="00225F78">
        <w:rPr>
          <w:b/>
          <w:sz w:val="28"/>
          <w:szCs w:val="28"/>
        </w:rPr>
        <w:t>постановляю:</w:t>
      </w:r>
    </w:p>
    <w:p w:rsidR="000A6F65" w:rsidRPr="000A6F65" w:rsidRDefault="000A6F65" w:rsidP="000A6F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A6F65">
        <w:rPr>
          <w:sz w:val="28"/>
          <w:szCs w:val="28"/>
        </w:rPr>
        <w:t>Утвердить перечень муниципальных услуг, оказываемых физическим и (или) юридическим лицам  в муниципальном образовании «</w:t>
      </w:r>
      <w:proofErr w:type="spellStart"/>
      <w:r w:rsidRPr="000A6F65">
        <w:rPr>
          <w:sz w:val="28"/>
          <w:szCs w:val="28"/>
        </w:rPr>
        <w:t>Койнасское</w:t>
      </w:r>
      <w:proofErr w:type="spellEnd"/>
      <w:r w:rsidRPr="000A6F65">
        <w:rPr>
          <w:sz w:val="28"/>
          <w:szCs w:val="28"/>
        </w:rPr>
        <w:t>»</w:t>
      </w:r>
    </w:p>
    <w:p w:rsidR="000A6F65" w:rsidRPr="000A6F65" w:rsidRDefault="000A6F65" w:rsidP="000A6F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№34 от 8 октября 2013 года считать утратившим силу.</w:t>
      </w:r>
    </w:p>
    <w:p w:rsidR="000A6F65" w:rsidRPr="00225F78" w:rsidRDefault="000A6F65" w:rsidP="000A6F6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25F7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5F78">
        <w:rPr>
          <w:sz w:val="28"/>
          <w:szCs w:val="28"/>
        </w:rPr>
        <w:t xml:space="preserve">. </w:t>
      </w:r>
      <w:proofErr w:type="gramStart"/>
      <w:r w:rsidRPr="00225F78">
        <w:rPr>
          <w:sz w:val="28"/>
          <w:szCs w:val="28"/>
        </w:rPr>
        <w:t>Контроль за</w:t>
      </w:r>
      <w:proofErr w:type="gramEnd"/>
      <w:r w:rsidRPr="00225F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6F65" w:rsidRPr="00225F78" w:rsidRDefault="000A6F65" w:rsidP="000A6F65">
      <w:pPr>
        <w:spacing w:line="360" w:lineRule="auto"/>
        <w:jc w:val="both"/>
        <w:rPr>
          <w:sz w:val="28"/>
          <w:szCs w:val="28"/>
        </w:rPr>
      </w:pPr>
    </w:p>
    <w:p w:rsidR="000A6F65" w:rsidRDefault="000A6F65" w:rsidP="000A6F65">
      <w:pPr>
        <w:jc w:val="both"/>
        <w:rPr>
          <w:sz w:val="28"/>
          <w:szCs w:val="28"/>
        </w:rPr>
      </w:pPr>
      <w:r w:rsidRPr="00225F78">
        <w:rPr>
          <w:sz w:val="28"/>
          <w:szCs w:val="28"/>
        </w:rPr>
        <w:t xml:space="preserve">Глава администрации МО </w:t>
      </w:r>
      <w:r w:rsidR="00254318">
        <w:rPr>
          <w:sz w:val="28"/>
          <w:szCs w:val="28"/>
        </w:rPr>
        <w:t xml:space="preserve"> </w:t>
      </w:r>
      <w:r w:rsidRPr="00225F78">
        <w:rPr>
          <w:sz w:val="28"/>
          <w:szCs w:val="28"/>
        </w:rPr>
        <w:t xml:space="preserve">    </w:t>
      </w:r>
      <w:r w:rsidRPr="00225F78">
        <w:rPr>
          <w:sz w:val="28"/>
          <w:szCs w:val="28"/>
        </w:rPr>
        <w:tab/>
        <w:t xml:space="preserve">                       </w:t>
      </w:r>
      <w:proofErr w:type="spellStart"/>
      <w:r w:rsidRPr="00225F78">
        <w:rPr>
          <w:sz w:val="28"/>
          <w:szCs w:val="28"/>
        </w:rPr>
        <w:t>Е.Н.Михеева</w:t>
      </w:r>
      <w:proofErr w:type="spellEnd"/>
    </w:p>
    <w:p w:rsidR="000A6F65" w:rsidRDefault="000A6F65" w:rsidP="000A6F65">
      <w:pPr>
        <w:ind w:left="6237"/>
        <w:jc w:val="both"/>
      </w:pPr>
    </w:p>
    <w:p w:rsidR="00254318" w:rsidRDefault="00254318" w:rsidP="000A6F65">
      <w:pPr>
        <w:ind w:left="6237"/>
        <w:jc w:val="both"/>
      </w:pPr>
    </w:p>
    <w:p w:rsidR="00254318" w:rsidRDefault="00254318" w:rsidP="000A6F65">
      <w:pPr>
        <w:ind w:left="6237"/>
        <w:jc w:val="both"/>
      </w:pPr>
    </w:p>
    <w:p w:rsidR="000A6F65" w:rsidRPr="00225F78" w:rsidRDefault="000A6F65" w:rsidP="000A6F65">
      <w:pPr>
        <w:ind w:left="6237"/>
        <w:jc w:val="both"/>
      </w:pPr>
      <w:r w:rsidRPr="00225F78">
        <w:lastRenderedPageBreak/>
        <w:t>Приложение  № 1</w:t>
      </w:r>
    </w:p>
    <w:p w:rsidR="000A6F65" w:rsidRPr="00225F78" w:rsidRDefault="000A6F65" w:rsidP="000A6F65">
      <w:pPr>
        <w:ind w:left="6237"/>
      </w:pPr>
      <w:r w:rsidRPr="00225F78">
        <w:t>к постановлению Главы администрации МО «</w:t>
      </w:r>
      <w:proofErr w:type="spellStart"/>
      <w:r w:rsidRPr="00225F78">
        <w:t>Койнасское</w:t>
      </w:r>
      <w:proofErr w:type="spellEnd"/>
      <w:r w:rsidRPr="00225F78">
        <w:t xml:space="preserve">»  </w:t>
      </w:r>
    </w:p>
    <w:p w:rsidR="000A6F65" w:rsidRPr="00225F78" w:rsidRDefault="000A6F65" w:rsidP="000A6F65">
      <w:pPr>
        <w:ind w:left="6237"/>
      </w:pPr>
      <w:r w:rsidRPr="00225F78">
        <w:t>№ 3</w:t>
      </w:r>
      <w:r w:rsidR="0064380E">
        <w:t xml:space="preserve">6А </w:t>
      </w:r>
      <w:r w:rsidRPr="00225F78">
        <w:t xml:space="preserve">от </w:t>
      </w:r>
      <w:r>
        <w:t>1</w:t>
      </w:r>
      <w:r w:rsidR="0064380E">
        <w:t>1</w:t>
      </w:r>
      <w:r w:rsidRPr="00225F78">
        <w:t>.1</w:t>
      </w:r>
      <w:r>
        <w:t>1</w:t>
      </w:r>
      <w:r w:rsidRPr="00225F78">
        <w:t>. 2013 г.</w:t>
      </w:r>
    </w:p>
    <w:p w:rsidR="000A6F65" w:rsidRPr="00225F78" w:rsidRDefault="000A6F65" w:rsidP="000A6F65">
      <w:pPr>
        <w:ind w:left="6521"/>
        <w:jc w:val="both"/>
      </w:pPr>
    </w:p>
    <w:p w:rsidR="000A6F65" w:rsidRPr="00225F78" w:rsidRDefault="000A6F65" w:rsidP="000A6F65">
      <w:pPr>
        <w:jc w:val="center"/>
      </w:pPr>
      <w:r w:rsidRPr="00225F78">
        <w:t>ПЕРЕЧЕНЬ</w:t>
      </w:r>
    </w:p>
    <w:p w:rsidR="00254318" w:rsidRDefault="000A6F65" w:rsidP="00254318">
      <w:pPr>
        <w:tabs>
          <w:tab w:val="left" w:pos="7920"/>
        </w:tabs>
        <w:jc w:val="center"/>
      </w:pPr>
      <w:r w:rsidRPr="00225F78">
        <w:t xml:space="preserve"> муниципальных услуг, оказываемых </w:t>
      </w:r>
      <w:proofErr w:type="gramStart"/>
      <w:r w:rsidRPr="00225F78">
        <w:t>физическ</w:t>
      </w:r>
      <w:r w:rsidR="00254318">
        <w:t>им</w:t>
      </w:r>
      <w:proofErr w:type="gramEnd"/>
      <w:r w:rsidR="00254318">
        <w:t xml:space="preserve"> и (или) </w:t>
      </w:r>
    </w:p>
    <w:p w:rsidR="000A6F65" w:rsidRPr="00225F78" w:rsidRDefault="00254318" w:rsidP="00254318">
      <w:pPr>
        <w:tabs>
          <w:tab w:val="left" w:pos="7920"/>
        </w:tabs>
        <w:jc w:val="center"/>
      </w:pPr>
      <w:r>
        <w:t xml:space="preserve">юридическим лицам  </w:t>
      </w:r>
      <w:r w:rsidR="000A6F65" w:rsidRPr="00225F78">
        <w:t>муниципального  образования</w:t>
      </w:r>
      <w:r>
        <w:t xml:space="preserve">  </w:t>
      </w:r>
      <w:r w:rsidR="000A6F65" w:rsidRPr="00225F78">
        <w:t>«</w:t>
      </w:r>
      <w:proofErr w:type="spellStart"/>
      <w:r w:rsidR="000A6F65" w:rsidRPr="00225F78">
        <w:t>Койнасское</w:t>
      </w:r>
      <w:proofErr w:type="spellEnd"/>
      <w:r w:rsidR="000A6F65" w:rsidRPr="00225F78">
        <w:t>»</w:t>
      </w:r>
    </w:p>
    <w:p w:rsidR="000A6F65" w:rsidRPr="00225F78" w:rsidRDefault="000A6F65" w:rsidP="000A6F65">
      <w:pPr>
        <w:jc w:val="right"/>
        <w:rPr>
          <w:sz w:val="28"/>
          <w:szCs w:val="28"/>
        </w:rPr>
      </w:pPr>
    </w:p>
    <w:p w:rsidR="000A6F65" w:rsidRPr="000A6F65" w:rsidRDefault="000A6F65" w:rsidP="000A6F65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509"/>
      </w:tblGrid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4318">
              <w:rPr>
                <w:rFonts w:ascii="Times New Roman" w:hAnsi="Times New Roman" w:cs="Times New Roman"/>
              </w:rPr>
              <w:t>п</w:t>
            </w:r>
            <w:proofErr w:type="gramEnd"/>
            <w:r w:rsidRPr="002543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 xml:space="preserve"> Ответственное лицо     администрации МО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за предоставление муниципальной  услугу</w:t>
            </w:r>
          </w:p>
        </w:tc>
      </w:tr>
      <w:tr w:rsidR="000A6F65" w:rsidRPr="00254318" w:rsidTr="00501CBF">
        <w:tc>
          <w:tcPr>
            <w:tcW w:w="9571" w:type="dxa"/>
            <w:gridSpan w:val="3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4318">
              <w:rPr>
                <w:rFonts w:ascii="Times New Roman" w:hAnsi="Times New Roman" w:cs="Times New Roman"/>
                <w:b/>
              </w:rPr>
              <w:t xml:space="preserve">        АРХИВНЫЙ ФОНД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1.*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Предоставление архивных справок и копий архивных документов,  находящихся на хранении в администрации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Ведущий специалист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9571" w:type="dxa"/>
            <w:gridSpan w:val="3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  <w:b/>
              </w:rPr>
              <w:t>РЕГИСТРАЦИОННЫЙ  УЧЁТ  ГРАЖДАН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2.*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Регистрация граждан РФ по месту пребывания и по месту жительства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 xml:space="preserve"> Специалист 2 категории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9571" w:type="dxa"/>
            <w:gridSpan w:val="3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  <w:b/>
              </w:rPr>
            </w:pPr>
            <w:r w:rsidRPr="00254318">
              <w:rPr>
                <w:rFonts w:ascii="Times New Roman" w:hAnsi="Times New Roman" w:cs="Times New Roman"/>
                <w:b/>
              </w:rPr>
              <w:t>ЗЕМЕЛЬНЫЕ ОТНОШЕНИЯ</w:t>
            </w:r>
          </w:p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 xml:space="preserve"> Предоставление выписок из  </w:t>
            </w:r>
            <w:proofErr w:type="spellStart"/>
            <w:r w:rsidRPr="00254318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254318">
              <w:rPr>
                <w:rFonts w:ascii="Times New Roman" w:hAnsi="Times New Roman" w:cs="Times New Roman"/>
              </w:rPr>
              <w:t xml:space="preserve"> книг 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Специалист 2 категории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Выдача документов о происхождении продукции, продаваемой гражданами, из их личных подсобных хозяйств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Специалист 2категории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9571" w:type="dxa"/>
            <w:gridSpan w:val="3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4318">
              <w:rPr>
                <w:rFonts w:ascii="Times New Roman" w:hAnsi="Times New Roman" w:cs="Times New Roman"/>
                <w:b/>
              </w:rPr>
              <w:t>ЖИЛИЩНЫЕ ОТНОШЕНИЯ</w:t>
            </w:r>
          </w:p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  <w:bCs/>
              </w:rPr>
              <w:t xml:space="preserve">Принятие на учёт граждан в качестве нуждающихся  в  жилых помещениях, предоставляемых по договорам  социального </w:t>
            </w:r>
            <w:proofErr w:type="spellStart"/>
            <w:r w:rsidRPr="00254318">
              <w:rPr>
                <w:rFonts w:ascii="Times New Roman" w:hAnsi="Times New Roman" w:cs="Times New Roman"/>
                <w:bCs/>
              </w:rPr>
              <w:t>наймав</w:t>
            </w:r>
            <w:proofErr w:type="spellEnd"/>
            <w:r w:rsidRPr="00254318">
              <w:rPr>
                <w:rFonts w:ascii="Times New Roman" w:hAnsi="Times New Roman" w:cs="Times New Roman"/>
                <w:bCs/>
              </w:rPr>
              <w:t xml:space="preserve"> муниципальном образовании </w:t>
            </w:r>
            <w:r w:rsidRPr="00254318">
              <w:rPr>
                <w:rFonts w:ascii="Times New Roman" w:hAnsi="Times New Roman" w:cs="Times New Roman"/>
              </w:rPr>
              <w:t>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 xml:space="preserve">» </w:t>
            </w:r>
            <w:r w:rsidRPr="00254318">
              <w:rPr>
                <w:rFonts w:ascii="Times New Roman" w:hAnsi="Times New Roman" w:cs="Times New Roman"/>
                <w:bCs/>
              </w:rPr>
              <w:t>Лешуконского муниципального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Специалист 1 категории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Предоставление жилых помещений по договорам социального найма гражданам, состоящим на учёте в качестве нуждающихся в жилых помещениях 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муниципального района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Специалист 1 категории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Оформление изменения договора социального найма жилого помещения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Специалист 1 категории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8.*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Решение вопросов о приватизации жилых помещений и заключение договоров передачи (приватизация) жилых помещений в собственность гражданам   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муниципального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Специалист 1 категории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9.*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Заключение договоров передачи ранее приватизированных жилых помещений, принадлежащих гражданам, в муниципальную собственность 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муниципального района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Специалист 1 категории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10.*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4318">
              <w:rPr>
                <w:rFonts w:ascii="Times New Roman" w:hAnsi="Times New Roman" w:cs="Times New Roman"/>
              </w:rPr>
              <w:t>Предоставлениемуниципального</w:t>
            </w:r>
            <w:proofErr w:type="spellEnd"/>
            <w:r w:rsidRPr="00254318">
              <w:rPr>
                <w:rFonts w:ascii="Times New Roman" w:hAnsi="Times New Roman" w:cs="Times New Roman"/>
              </w:rPr>
              <w:t xml:space="preserve"> имущества  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в аренду или безвозмездное пользование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муниципального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Глава администрации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11.*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 xml:space="preserve">Предоставление согласия </w:t>
            </w:r>
            <w:proofErr w:type="spellStart"/>
            <w:r w:rsidRPr="00254318">
              <w:rPr>
                <w:rFonts w:ascii="Times New Roman" w:hAnsi="Times New Roman" w:cs="Times New Roman"/>
              </w:rPr>
              <w:t>наймодателя</w:t>
            </w:r>
            <w:proofErr w:type="spellEnd"/>
            <w:r w:rsidRPr="00254318">
              <w:rPr>
                <w:rFonts w:ascii="Times New Roman" w:hAnsi="Times New Roman" w:cs="Times New Roman"/>
              </w:rPr>
              <w:t xml:space="preserve"> на обмен жилыми помещениями, предоставленными по договорам социального найма, и оформление обмена этими жилыми помещениями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Ведущий специалист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Ведущий специалист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  <w:tr w:rsidR="000A6F65" w:rsidRPr="00254318" w:rsidTr="00501CBF">
        <w:tc>
          <w:tcPr>
            <w:tcW w:w="9571" w:type="dxa"/>
            <w:gridSpan w:val="3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4318">
              <w:rPr>
                <w:rFonts w:ascii="Times New Roman" w:hAnsi="Times New Roman" w:cs="Times New Roman"/>
                <w:b/>
              </w:rPr>
              <w:t>ТОРГОВЛЯ И РЕКЛАМА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lastRenderedPageBreak/>
              <w:t>13.*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Заключение договоров на право размещения нестационарных торговых объектов и рассмотрение предложений физических и юридических лиц о внесении изменений (дополнений) в схему размещения нестационарных торговых объектов на территории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Ведущий специалист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14.*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 Лешуконского района</w:t>
            </w:r>
          </w:p>
        </w:tc>
        <w:tc>
          <w:tcPr>
            <w:tcW w:w="3509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Ведущий специалист 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F65" w:rsidRPr="00254318" w:rsidTr="00501CBF">
        <w:tc>
          <w:tcPr>
            <w:tcW w:w="9571" w:type="dxa"/>
            <w:gridSpan w:val="3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4318">
              <w:rPr>
                <w:rFonts w:ascii="Times New Roman" w:hAnsi="Times New Roman" w:cs="Times New Roman"/>
                <w:b/>
              </w:rPr>
              <w:t>СОЦИАЛЬНАЯ ПОДДЕРЖКА</w:t>
            </w:r>
          </w:p>
        </w:tc>
      </w:tr>
      <w:tr w:rsidR="000A6F65" w:rsidRPr="00254318" w:rsidTr="00501CBF">
        <w:tc>
          <w:tcPr>
            <w:tcW w:w="110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15.*</w:t>
            </w:r>
          </w:p>
        </w:tc>
        <w:tc>
          <w:tcPr>
            <w:tcW w:w="4961" w:type="dxa"/>
          </w:tcPr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Установление и выплата ежемесячных доплат к трудовой пенсии лицам,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  <w:p w:rsidR="000A6F65" w:rsidRPr="00254318" w:rsidRDefault="000A6F65" w:rsidP="000A6F6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A6F65" w:rsidRPr="00254318" w:rsidRDefault="000A6F65" w:rsidP="000A6F65">
            <w:pPr>
              <w:rPr>
                <w:rFonts w:ascii="Times New Roman" w:hAnsi="Times New Roman" w:cs="Times New Roman"/>
              </w:rPr>
            </w:pPr>
            <w:r w:rsidRPr="00254318">
              <w:rPr>
                <w:rFonts w:ascii="Times New Roman" w:hAnsi="Times New Roman" w:cs="Times New Roman"/>
              </w:rPr>
              <w:t>Глава администрации муниципального образования «</w:t>
            </w:r>
            <w:proofErr w:type="spellStart"/>
            <w:r w:rsidRPr="00254318">
              <w:rPr>
                <w:rFonts w:ascii="Times New Roman" w:hAnsi="Times New Roman" w:cs="Times New Roman"/>
              </w:rPr>
              <w:t>Койнасское</w:t>
            </w:r>
            <w:proofErr w:type="spellEnd"/>
            <w:r w:rsidRPr="00254318">
              <w:rPr>
                <w:rFonts w:ascii="Times New Roman" w:hAnsi="Times New Roman" w:cs="Times New Roman"/>
              </w:rPr>
              <w:t>»</w:t>
            </w:r>
          </w:p>
        </w:tc>
      </w:tr>
    </w:tbl>
    <w:p w:rsidR="000A6F65" w:rsidRPr="00254318" w:rsidRDefault="000A6F65" w:rsidP="000A6F65">
      <w:pPr>
        <w:spacing w:after="200" w:line="276" w:lineRule="auto"/>
        <w:rPr>
          <w:rFonts w:eastAsiaTheme="minorHAnsi"/>
          <w:lang w:eastAsia="en-US"/>
        </w:rPr>
      </w:pPr>
    </w:p>
    <w:p w:rsidR="000A6F65" w:rsidRPr="00254318" w:rsidRDefault="000A6F65" w:rsidP="000A6F65">
      <w:pPr>
        <w:spacing w:after="200" w:line="276" w:lineRule="auto"/>
        <w:rPr>
          <w:rFonts w:eastAsiaTheme="minorHAnsi"/>
          <w:lang w:eastAsia="en-US"/>
        </w:rPr>
      </w:pPr>
    </w:p>
    <w:p w:rsidR="000A6F65" w:rsidRPr="00254318" w:rsidRDefault="000A6F65" w:rsidP="000A6F65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254318">
        <w:rPr>
          <w:rFonts w:eastAsiaTheme="minorHAnsi"/>
          <w:lang w:eastAsia="en-US"/>
        </w:rPr>
        <w:t>Для справок: * - в процессе предоставления муниципальной услуги используется межведомственное взаимодействие.</w:t>
      </w:r>
    </w:p>
    <w:p w:rsidR="00AC2E3A" w:rsidRDefault="00AC2E3A"/>
    <w:sectPr w:rsidR="00AC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F26"/>
    <w:multiLevelType w:val="hybridMultilevel"/>
    <w:tmpl w:val="C20A6B32"/>
    <w:lvl w:ilvl="0" w:tplc="AE7AE99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65"/>
    <w:rsid w:val="000A6F65"/>
    <w:rsid w:val="00254318"/>
    <w:rsid w:val="0064380E"/>
    <w:rsid w:val="00A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65"/>
    <w:pPr>
      <w:ind w:left="720"/>
      <w:contextualSpacing/>
    </w:pPr>
  </w:style>
  <w:style w:type="table" w:styleId="a4">
    <w:name w:val="Table Grid"/>
    <w:basedOn w:val="a1"/>
    <w:uiPriority w:val="59"/>
    <w:rsid w:val="000A6F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65"/>
    <w:pPr>
      <w:ind w:left="720"/>
      <w:contextualSpacing/>
    </w:pPr>
  </w:style>
  <w:style w:type="table" w:styleId="a4">
    <w:name w:val="Table Grid"/>
    <w:basedOn w:val="a1"/>
    <w:uiPriority w:val="59"/>
    <w:rsid w:val="000A6F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4695</Characters>
  <Application>Microsoft Office Word</Application>
  <DocSecurity>0</DocSecurity>
  <Lines>39</Lines>
  <Paragraphs>11</Paragraphs>
  <ScaleCrop>false</ScaleCrop>
  <Company>МО Койнаское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2013-11-28T06:46:00Z</dcterms:created>
  <dcterms:modified xsi:type="dcterms:W3CDTF">2014-03-11T04:16:00Z</dcterms:modified>
</cp:coreProperties>
</file>