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72" w:rsidRDefault="00BC3172" w:rsidP="00BC3172">
      <w:pPr>
        <w:ind w:firstLine="720"/>
        <w:jc w:val="right"/>
        <w:rPr>
          <w:sz w:val="28"/>
          <w:szCs w:val="28"/>
        </w:rPr>
      </w:pPr>
      <w:r>
        <w:rPr>
          <w:sz w:val="28"/>
          <w:szCs w:val="28"/>
        </w:rPr>
        <w:t>Проект</w:t>
      </w:r>
    </w:p>
    <w:p w:rsidR="00BC3172" w:rsidRDefault="00BC3172" w:rsidP="00BC3172">
      <w:pPr>
        <w:ind w:firstLine="720"/>
        <w:jc w:val="center"/>
        <w:rPr>
          <w:sz w:val="28"/>
          <w:szCs w:val="28"/>
        </w:rPr>
      </w:pPr>
    </w:p>
    <w:p w:rsidR="00BC3172" w:rsidRDefault="00BC3172" w:rsidP="00BC3172">
      <w:pPr>
        <w:pStyle w:val="a3"/>
        <w:jc w:val="center"/>
        <w:rPr>
          <w:sz w:val="20"/>
          <w:szCs w:val="20"/>
        </w:rPr>
      </w:pPr>
      <w:r>
        <w:rPr>
          <w:rStyle w:val="a5"/>
          <w:sz w:val="20"/>
          <w:szCs w:val="20"/>
        </w:rPr>
        <w:t>ПРАВИЛА БЛАГОУСТРОЙСТВА ТЕРРИТОРИИ</w:t>
      </w:r>
    </w:p>
    <w:p w:rsidR="00BC3172" w:rsidRDefault="00BC3172" w:rsidP="00BC3172">
      <w:pPr>
        <w:pStyle w:val="a3"/>
        <w:jc w:val="center"/>
        <w:rPr>
          <w:sz w:val="20"/>
          <w:szCs w:val="20"/>
        </w:rPr>
      </w:pPr>
      <w:r>
        <w:rPr>
          <w:rStyle w:val="a5"/>
          <w:sz w:val="20"/>
          <w:szCs w:val="20"/>
        </w:rPr>
        <w:t>КУРБАТОВСКОГО СЕЛЬСКОГОПОСЕЛЕНИЯ</w:t>
      </w:r>
    </w:p>
    <w:p w:rsidR="00BC3172" w:rsidRDefault="00BC3172" w:rsidP="00BC3172">
      <w:pPr>
        <w:pStyle w:val="a3"/>
        <w:jc w:val="center"/>
        <w:rPr>
          <w:sz w:val="20"/>
          <w:szCs w:val="20"/>
        </w:rPr>
      </w:pPr>
      <w:r>
        <w:rPr>
          <w:sz w:val="20"/>
          <w:szCs w:val="20"/>
        </w:rPr>
        <w:t>1. Общие положения.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 Настоящие Правила разработаны с целью обеспечения чистоты, порядка и благоустройства территории Курбатовского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администрации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Курбатовского сельского поселения земельных участков, зданий, строений и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 Организация работ по благоустройству и содержанию территории Курбатовского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 Основные понятия.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Бестарный вывоз отходов - вывоз отходов, складируемых в специально отведенных местах, осуществляемый ручным способом уборки.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Благоустройство - комплекс проводимых на территории Курбатовского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rPr>
            <w:rFonts w:ascii="Times New Roman" w:hAnsi="Times New Roman" w:cs="Times New Roman"/>
          </w:rPr>
          <w:t>8 куб. метров</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lastRenderedPageBreak/>
        <w:t>Вандалозащищенность это: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легко очищающиеся и не боящиеся абразивных и растворяющих веществ материалы.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Виды парков: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-специализированные - для организации специализированных видов отдыха;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парки жилых районов - для организации активного и тихого отдыха населения жилого района.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Входная группа - комплекс устройств и функциональных частей благоустройства при входе в здание.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Вывоз твердых коммунальных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Дорожные сооружения - сооружения, являющиеся конструктивными элементами дороги: </w:t>
      </w:r>
      <w:r>
        <w:rPr>
          <w:rFonts w:ascii="Times New Roman" w:hAnsi="Times New Roman" w:cs="Times New Roman"/>
        </w:rPr>
        <w:lastRenderedPageBreak/>
        <w:t>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Жилищный фонд - совокупность всех жилых помещений, находящихся на территории Российской Федерации.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Земляные работы - работы, связанные с нарушением элементов внешнего благоустройства и естественного ландшафта территории Курбатовского сельскогопоселения.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Зеленые насаждения - совокупность древесных, кустарниковых и травянистых растений на определенной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Игровое и спортивное оборудование на территории Нижнедевицкого муниципального образования - игровые, физкультурно-оздоровительные устройства, сооружения и (или) их комплексы.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Территориальное общественное самоуправление (ТОС) - самоорганизация граждан по месту их жительства на части территории Нижнедевицкого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Нижнедевицкого поселения по предложению населения, проживающего на данной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Контейнер - стандартная емкость объемом до </w:t>
      </w:r>
      <w:smartTag w:uri="urn:schemas-microsoft-com:office:smarttags" w:element="metricconverter">
        <w:smartTagPr>
          <w:attr w:name="ProductID" w:val="1,5 куб. м"/>
        </w:smartTagPr>
        <w:r>
          <w:rPr>
            <w:rFonts w:ascii="Times New Roman" w:hAnsi="Times New Roman" w:cs="Times New Roman"/>
          </w:rPr>
          <w:t>1,5 куб. м</w:t>
        </w:r>
      </w:smartTag>
      <w:r>
        <w:rPr>
          <w:rFonts w:ascii="Times New Roman" w:hAnsi="Times New Roman" w:cs="Times New Roman"/>
        </w:rPr>
        <w:t xml:space="preserve"> для сбора твердых бытовых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Контейнерная площадка - оборудованная специальным образом площадка для установки контейнера (ов) или бункера-накопителя (ей).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Компенсационное озеленение - воспроизводство зеленых насаждений взамен уничтоженных или поврежденных.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w:t>
      </w:r>
      <w:r>
        <w:rPr>
          <w:rFonts w:ascii="Times New Roman" w:hAnsi="Times New Roman" w:cs="Times New Roman"/>
        </w:rPr>
        <w:lastRenderedPageBreak/>
        <w:t>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Андреевского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Микрорайон (квартал) - структурный элемент жилой застройки, как правило, 10-</w:t>
      </w:r>
      <w:smartTag w:uri="urn:schemas-microsoft-com:office:smarttags" w:element="metricconverter">
        <w:smartTagPr>
          <w:attr w:name="ProductID" w:val="60 га"/>
        </w:smartTagPr>
        <w:r>
          <w:rPr>
            <w:rFonts w:ascii="Times New Roman" w:hAnsi="Times New Roman" w:cs="Times New Roman"/>
          </w:rPr>
          <w:t>60 га</w:t>
        </w:r>
      </w:smartTag>
      <w:r>
        <w:rPr>
          <w:rFonts w:ascii="Times New Roman" w:hAnsi="Times New Roman" w:cs="Times New Roman"/>
        </w:rPr>
        <w:t xml:space="preserve">, но не более </w:t>
      </w:r>
      <w:smartTag w:uri="urn:schemas-microsoft-com:office:smarttags" w:element="metricconverter">
        <w:smartTagPr>
          <w:attr w:name="ProductID" w:val="80 га"/>
        </w:smartTagPr>
        <w:r>
          <w:rPr>
            <w:rFonts w:ascii="Times New Roman" w:hAnsi="Times New Roman" w:cs="Times New Roman"/>
          </w:rPr>
          <w:t>80 га</w:t>
        </w:r>
      </w:smartTag>
      <w:r>
        <w:rPr>
          <w:rFonts w:ascii="Times New Roman" w:hAnsi="Times New Roman" w:cs="Times New Roman"/>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Мусор - мелкие неоднородные сухие или влажные отходы.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Мусоросборники - съемные ящики, с плотными стенками и крышками, окрашенными стойкими красителями, предназначенные для складирования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Ночное время - период времени с 22.00 до 6.00 часов.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Нормируемый комплекс элементов благоустройства - необходимое минимальное сочетание элементов благоустройства для создания на территории Андреевского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Объект размещения отходов - специально оборудованное сооружение, предназначенное для размещения отходов (полигон, шламохранилище и другое).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Объекты благоустройства территории - территории Курбатовского сельского поселения, на которых </w:t>
      </w:r>
      <w:r>
        <w:rPr>
          <w:rFonts w:ascii="Times New Roman" w:hAnsi="Times New Roman" w:cs="Times New Roman"/>
        </w:rPr>
        <w:lastRenderedPageBreak/>
        <w:t>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детские площадки, спортивные и другие площадки отдыха и досуга;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площадки для выгула и дрессировки собак;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площадки автостоянок;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улицы (в том числе пешеходные) и дороги;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парки, скверы, иные зеленые зоны;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площади, набережные и другие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технические зоны транспортных, инженерных коммуникаций, водоохранные зоны;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контейнерные площадки и площадки для складирования отдельных групп коммунальных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Отстойник - бассейн или резервуар, предназначенный для очистки жидкостей при постепенном отделении примесей, выпадающих в остаток.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Парк - озелененная территория общего пользования от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Паспорт объекта благоустройства - документ, содержащий следующую информацию: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 собственниках и границах земельных участков, формирующих территорию объекта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ситуационный план;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элементы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сведения о текущем состоянии;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сведения о планируемых мероприятиях по благоустройству территорий.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Подвал - этаж при отметке пола помещений ниже планировочной отметки земли более чем на половину высоты помещения.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Подтопление - подъем уровня грунтовых вод, вызванный повышением горизонтов воды в реках.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Полу приватное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r>
        <w:rPr>
          <w:rFonts w:ascii="Times New Roman" w:hAnsi="Times New Roman" w:cs="Times New Roman"/>
        </w:rPr>
        <w:lastRenderedPageBreak/>
        <w:t>законодательства о градостроительной деятельности.</w:t>
      </w:r>
    </w:p>
    <w:p w:rsidR="00BC3172" w:rsidRDefault="00BC3172" w:rsidP="00BC3172">
      <w:pPr>
        <w:pStyle w:val="ConsPlusNormal"/>
        <w:ind w:firstLine="709"/>
        <w:jc w:val="both"/>
        <w:rPr>
          <w:rFonts w:ascii="Times New Roman" w:hAnsi="Times New Roman" w:cs="Times New Roman"/>
        </w:rPr>
      </w:pPr>
      <w:r>
        <w:rPr>
          <w:rFonts w:ascii="Times New Roman" w:hAnsi="Times New Roman" w:cs="Times New Roman"/>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Прилегающая территория - территория шириной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Принципы обеспечения качества городской среды при реализации проектов благоустройства территорий: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Проезд - дорога, примыкающая к проезжим частям жилых и магистральных улиц, разворотным площадкам.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Размещение отходов - хранение и захоронение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Режимы работы осветительных установок (функциональное освещение (ФО), архитектурное освещение (АО), световая информация (СИ),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Рекламораспространитель - лицо, осуществляющее распространение рекламы любым способом, в любой форме и с использованием любых средств.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Рекламодатель - изготовитель или продавец товара, либо иное определившее объект рекламирования и (или) содержание рекламы лицо.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Стихийная свалка - скопление твердых коммунальных отходов (ТКО)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Pr>
            <w:rFonts w:ascii="Times New Roman" w:hAnsi="Times New Roman" w:cs="Times New Roman"/>
          </w:rPr>
          <w:t>30 куб. м</w:t>
        </w:r>
      </w:smartTag>
      <w:r>
        <w:rPr>
          <w:rFonts w:ascii="Times New Roman" w:hAnsi="Times New Roman" w:cs="Times New Roman"/>
        </w:rPr>
        <w:t xml:space="preserve"> на территории площадью до </w:t>
      </w:r>
      <w:smartTag w:uri="urn:schemas-microsoft-com:office:smarttags" w:element="metricconverter">
        <w:smartTagPr>
          <w:attr w:name="ProductID" w:val=""/>
        </w:smartTagPr>
        <w:r>
          <w:rPr>
            <w:rFonts w:ascii="Times New Roman" w:hAnsi="Times New Roman" w:cs="Times New Roman"/>
          </w:rPr>
          <w:t>50 кв. метров</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Снегосвалка - земельный участок, специально отведенный под вывоз на него снежной массы.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Сосульки - обледеневшая жидкость в виде удлиненного конуса, образовавшаяся при стоке с крыш, козырьков, балконов, водосточных труб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Средства наружной рекламы и информации - конструкции для размещения рекламной (рекламные </w:t>
      </w:r>
      <w:r>
        <w:rPr>
          <w:rFonts w:ascii="Times New Roman" w:hAnsi="Times New Roman" w:cs="Times New Roman"/>
        </w:rPr>
        <w:lastRenderedPageBreak/>
        <w:t>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Срыв графика вывоза отходов - несоблюдение специализированным хозяйствующим субъектом установленного графика вывоза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Субъекты Курбатовского сельского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Тарный вывоз отходов - вывоз специализированным автотранспортом отходов, складируемых в контейнеры или бункеры-накопители.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Твердое покрытие - дорожное покрытие в составе дорожных одежд.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Коммунальные и жидкие бытовые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Тротуар - элемент дороги, предназначенный для движения пешеходов и примыкающий к проезжей части или отделенный от нее газоном.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Уличное оборудование - составная часть внешнего благоустройства Андреевского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Улично-коммунальное оборудование - различные виды мусоросборников - контейнеров и урн.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Курбатовского сельского поселения, в том числе магистральная дорога скоростного и регулируемого </w:t>
      </w:r>
      <w:r>
        <w:rPr>
          <w:rFonts w:ascii="Times New Roman" w:hAnsi="Times New Roman" w:cs="Times New Roman"/>
        </w:rPr>
        <w:lastRenderedPageBreak/>
        <w:t>движения, пешеходная и парковая дорога, дорога в научно-производственных, промышленных и коммунально-складских зонах (районах).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Участники деятельности по благоустройству: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 исполнители работ, специалисты по благоустройству и озеленению, в том числе возведению малых архитектурных форм;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е) иные лица.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Уничтожение зеленых насаждений - повреждение зеленых насаждений, повлекшее прекращение роста и развития.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Уход за зелеными насаждениями - система мероприятий, направленных на содержание и выращивание зеленых насаждений.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Фасад здания - наружная сторона здания или сооружения. Различают главный фасад, уличный фасад, дворовой фасад, боковой фасад.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Элементы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элементы озеленения;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покрытия;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ограждения (заборы);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водные 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уличное коммунально-бытовое и техническое оборудование;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игровое и спортивное оборудование;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элементы освещения;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средства размещения информации и рекламные конструкции;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малые архитектурные формы и городская мебель;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некапитальные нестационарные сооружения;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элементы объектов капитального строительства.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C3172" w:rsidRDefault="00BC3172" w:rsidP="00BC3172">
      <w:pPr>
        <w:pStyle w:val="ConsPlusNormal"/>
        <w:ind w:firstLine="540"/>
        <w:jc w:val="center"/>
        <w:rPr>
          <w:rFonts w:ascii="Times New Roman" w:hAnsi="Times New Roman" w:cs="Times New Roman"/>
          <w:b/>
        </w:rPr>
      </w:pPr>
      <w:r>
        <w:rPr>
          <w:rFonts w:ascii="Times New Roman" w:hAnsi="Times New Roman" w:cs="Times New Roman"/>
          <w:b/>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w:t>
      </w:r>
      <w:r>
        <w:rPr>
          <w:rFonts w:ascii="Times New Roman" w:hAnsi="Times New Roman" w:cs="Times New Roman"/>
        </w:rPr>
        <w:lastRenderedPageBreak/>
        <w:t>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2.1.4.В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2.1.7.Проекты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2.1.8.Как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2.1.11.При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2.1.12.Безопасность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Правила эксплуатации объектов благоустройства.</w:t>
      </w:r>
    </w:p>
    <w:p w:rsidR="00BC3172" w:rsidRDefault="00BC3172" w:rsidP="00BC3172">
      <w:pPr>
        <w:pStyle w:val="ConsPlusNormal"/>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3. Уборка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3.1. Основные положения: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3.1.1. 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Курбатовского поселения, на территории которого находится объект, земельный участок.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Сбор, использование, обезвреживание, транспортировка и размещение отходов производства и </w:t>
      </w:r>
      <w:r>
        <w:rPr>
          <w:rFonts w:ascii="Times New Roman" w:hAnsi="Times New Roman" w:cs="Times New Roman"/>
        </w:rPr>
        <w:lastRenderedPageBreak/>
        <w:t>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3.1.2. Не допускается выброс отходов и (или) их сжигание на территории Курбатовского сельского поселения, в том числе на контейнерных площадках, контейнерах, урнах для сбора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 Организация сбора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Складирование отходов должно осуществляться только в эти контейнеры. Запрещается складирование отходов в других местах.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Сбор крупногабаритного мусора осуществляется в местах, предназначенных для этих целей, обозначенных соответствующим указателем.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3.2.2. Контейнеры, бункеры-накопители и ограждения контейнерных площадок должны быть в технически исправном состоянии.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Обработку должны проводить организации, ответственные за содержание контейнерных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3.2.4. Контейнеры размещаются (устанавливаются) на специально оборудованных контейнерных площадках.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Бункеры-накопители устанавливаются на специально оборудованных площадках.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Запрещается устанавливать контейнеры и бункеры-накопители на проезжей части, тротуарах, газонах и в проходных арках домов.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чтобы не допускать попадания отходов на прилегающую территорию.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Курбатовского сельского поселения, управляющей организации (или ТСЖ, ЖСК и т.п.). Акты комиссии должны утверждаться администрацией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3.2.7. Контейнерные площадки должны быть оборудованы специальными средствами для размещения следующей информации: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дата и время вывоза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 телефона организации, осуществляющей вывоз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наименование организации, осуществляющей вывоз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N телефона должностного лица, ответственного за содержание контейнерной площадки.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lastRenderedPageBreak/>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3.2.13. Переполнение контейнеров, бункеров-накопителей отходами не допускается.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Андреевского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3.3. Организация вывоза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3.3.2. Организация комплексного обслуживания контейнерных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Комплексное обслуживание контейнерных площадок осуществляется специализированными хозяйствующими субъектами на основании договоров.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В случае несоблюдения графика более чем на 3 часа, ухудшения санитарной обстановки или </w:t>
      </w:r>
      <w:r>
        <w:rPr>
          <w:rFonts w:ascii="Times New Roman" w:hAnsi="Times New Roman" w:cs="Times New Roman"/>
        </w:rPr>
        <w:lastRenderedPageBreak/>
        <w:t>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 Организация сбора и вывоза отходов от частных домовладений.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3.4.3. Владельцы частных домовладений обязаны не допускать образования свалок, загрязнений собственных и прилегающих территорий.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3.4.6. Вывоз отходов с территорий частных домовладений производится на основании графика вывоза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Копии графиков по вывозу отходов с территории частных домовладений предоставляются в администрации сельских поселений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3.6. Организация сбора, вывоза и утилизации ртутьсодержащих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3.7. Порядок сбора, накопления и хранения ртутьсодержащих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 На территории Курбатовского сельского поселения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3.8.4. Засорение и засыпка водоемов, загрязнение прилегающих к ним территорий, устройство запруд.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неотведённых для этого местах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3.8.6. Несанкционированная свалка мусора на отведенных и (или) прилегающих территориях.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3.8.7. Подметание и вакуумная уборка дорог и тротуаров без предварительного увлажнения в летний период.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3.8.8. Проведение земляных работ без разрешения, оформленного в соответствии с административным регламентом по предоставлению муниципальной услуги "Выдача разрешений на производство земляных работ при строительстве, ремонте, реконструкции инженерных коммуникаций и иных объектов", в котором указаны основания, условия, сроки проведения вышеуказанных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3.8.9. Самовольное размещение малых архитектурных форм на землях общего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lastRenderedPageBreak/>
        <w:t xml:space="preserve">3.8.10. Размещение штендеров на тротуарах и пешеходных путях передвижения при ширине менее </w:t>
      </w:r>
      <w:smartTag w:uri="urn:schemas-microsoft-com:office:smarttags" w:element="metricconverter">
        <w:smartTagPr>
          <w:attr w:name="ProductID" w:val="2,5 метра"/>
        </w:smartTagPr>
        <w:r>
          <w:rPr>
            <w:rFonts w:ascii="Times New Roman" w:hAnsi="Times New Roman" w:cs="Times New Roman"/>
          </w:rPr>
          <w:t>2,5 метра</w:t>
        </w:r>
      </w:smartTag>
      <w:r>
        <w:rPr>
          <w:rFonts w:ascii="Times New Roman" w:hAnsi="Times New Roman" w:cs="Times New Roman"/>
        </w:rPr>
        <w:t>, парковках автотранспорта, расположенных на землях общего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3.8.11. Размещение визуальной информации вне специальных мест, отведенных для этих целей в соответствии с установленным порядком.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3.8.13. Размещение ритуальных принадлежностей и надгробных сооружений вне мест, специально предназначенных для этих целей.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3.8.16. Самовольное присоединение промышленных, хозяйственно-бытовых и иных объектов к сетям ливневой канализации.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3.8.17. Сброс сточных вод и загрязняющих веществ в водные объекты и на рельеф местности.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3.8.18. Сгребание листвы, снега и грязи к комлевой части деревьев, кустарников.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3.8.19. Самовольное разведение костров и сжигание мусора, листвы, тары, отходов, резинотехнических и пластмассовых изделий.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3.8.20. Складирование тары вне торговых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3.8.22. Размещение запасов кабеля вне распределительного муфтового шкафа.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3.8.32. На территории Курбатовского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3.8.33. Запрещается установка любых ограждений на прилегающей территории к частным </w:t>
      </w:r>
      <w:r>
        <w:rPr>
          <w:rFonts w:ascii="Times New Roman" w:hAnsi="Times New Roman" w:cs="Times New Roman"/>
        </w:rPr>
        <w:lastRenderedPageBreak/>
        <w:t>домовладениям, в том числе в виде шин, металлических и деревянных балок, конструкций, насыпей, камней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4. Сбор жидких бытовых отходов (ЖБО) в не канализованном жилищном фонде и частных домовладениях.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Не допускается наполнение выгреба нечистотами выше, чем </w:t>
      </w:r>
      <w:smartTag w:uri="urn:schemas-microsoft-com:office:smarttags" w:element="metricconverter">
        <w:smartTagPr>
          <w:attr w:name="ProductID" w:val="0,35 м"/>
        </w:smartTagPr>
        <w:r>
          <w:rPr>
            <w:rFonts w:ascii="Times New Roman" w:hAnsi="Times New Roman" w:cs="Times New Roman"/>
          </w:rPr>
          <w:t>0,35 м</w:t>
        </w:r>
      </w:smartTag>
      <w:r>
        <w:rPr>
          <w:rFonts w:ascii="Times New Roman" w:hAnsi="Times New Roman" w:cs="Times New Roman"/>
        </w:rPr>
        <w:t xml:space="preserve"> от поверхности земли. Выгреб следует очищать по мере его заполнения, но не реже одного раза в полгода.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Не канализованные уборные, мусоросборники и отстойники дезинфицируют растворами состава: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хлорная известь - 10%;</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гипохлорит натрия - 3-5%;</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лизол - 5%;</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креолин - 5%;</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нафтализол - 10%;</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креолин - 10%;</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метасиликат натрия - 10%.</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Запрещается применять сухую хлорную известь.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w:t>
      </w:r>
      <w:smartTag w:uri="urn:schemas-microsoft-com:office:smarttags" w:element="metricconverter">
        <w:smartTagPr>
          <w:attr w:name="ProductID" w:val="-5ﾰC"/>
        </w:smartTagPr>
        <w:r>
          <w:rPr>
            <w:rFonts w:ascii="Times New Roman" w:hAnsi="Times New Roman" w:cs="Times New Roman"/>
          </w:rPr>
          <w:t>-5°C</w:t>
        </w:r>
      </w:smartTag>
      <w:r>
        <w:rPr>
          <w:rFonts w:ascii="Times New Roman" w:hAnsi="Times New Roman" w:cs="Times New Roman"/>
        </w:rPr>
        <w:t xml:space="preserve"> и ниже, не более одних суток при температуре выше +</w:t>
      </w:r>
      <w:smartTag w:uri="urn:schemas-microsoft-com:office:smarttags" w:element="metricconverter">
        <w:smartTagPr>
          <w:attr w:name="ProductID" w:val="5ﾰC"/>
        </w:smartTagPr>
        <w:r>
          <w:rPr>
            <w:rFonts w:ascii="Times New Roman" w:hAnsi="Times New Roman" w:cs="Times New Roman"/>
          </w:rPr>
          <w:t>5°C</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4.6. Контроль за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4.8. Запрещается сброс ЖБО на рельеф местности вне мест, установленных для этого органами местного самоуправления.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4.10. Запрещается замораживание жидких нечистот на дворовой территории.</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5. Организация уборки и содержание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5.1. Уборочные работы производятся в соответствии с требованиями настоящих Правил.</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5.2. Границы убираемых территорий определяются в соответствии с градостроительной документацией и государственным земельном кадастром.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5.3. Уборка придомовых территорий, мест массового пребывания людей производится в течение всего рабочего дня.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 Ответственность за организацию и производство уборочных работ возлагается: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5.5.2. По объектам озеленения (парки, скверы, газоны), в том числе расположенным на них тротуарам, </w:t>
      </w:r>
      <w:r>
        <w:rPr>
          <w:rFonts w:ascii="Times New Roman" w:hAnsi="Times New Roman" w:cs="Times New Roman"/>
        </w:rPr>
        <w:lastRenderedPageBreak/>
        <w:t>пешеходным зонам, лестничным сходам, - на владельцев данных объектов или на подрядчика (исполнителя), с которым заключен контракт.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5.5.5. За уборку территорий, прилегающих к входам в подземный и надземный пешеходный переход, на расстоянии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5.5.6.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от рекламных конструкций - на владельцев рекламных конструкций. Запрещается складировать отходы на прилегающей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5.5.7. За уборку территории в радиусе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5.5.8. За уборку и содержание длительное время не используемых территорий - на администрации сельских поселений, не осваиваемых территорий и территорий после сноса строений - на организации-заказчики, которым отведена данная территория.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5.5.12.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сельских поселений.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5.5.13. За уборку и содержание территорий предприятий, организаций и учреждений, иных хозяйствующих субъектов, прилегающей к ним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Контроль за содержанием указанных территорий осуществляют администрации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5.5.15. За содержание и вывоз отходов с территории индивидуальных гаражей и сараев населения - на владельцев данных объектов.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5.5.16.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5.7. Ответственность за содержание территорий, прилегающих к искусственным водоемам (прудам и пр.), возлагается на администрации сельских поселений.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5.9. Пни, оставшиеся после вырубки сухостойных, аварийных деревьев, должны быть удалены в </w:t>
      </w:r>
      <w:r>
        <w:rPr>
          <w:rFonts w:ascii="Times New Roman" w:hAnsi="Times New Roman" w:cs="Times New Roman"/>
        </w:rPr>
        <w:lastRenderedPageBreak/>
        <w:t>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BC3172" w:rsidRDefault="00BC3172" w:rsidP="00BC3172">
      <w:pPr>
        <w:rPr>
          <w:sz w:val="20"/>
          <w:szCs w:val="20"/>
        </w:rPr>
      </w:pPr>
      <w:r>
        <w:rPr>
          <w:sz w:val="20"/>
          <w:szCs w:val="20"/>
        </w:rPr>
        <w:t xml:space="preserve">           5.11. Правообладатели земельных участков, садоводческих объединений, обязаны регулярно производить их уборку от мусора и осуществлять покос травы</w:t>
      </w:r>
    </w:p>
    <w:p w:rsidR="00BC3172" w:rsidRDefault="00BC3172" w:rsidP="00BC3172">
      <w:pPr>
        <w:rPr>
          <w:sz w:val="20"/>
          <w:szCs w:val="20"/>
        </w:rPr>
      </w:pPr>
      <w:r>
        <w:rPr>
          <w:sz w:val="20"/>
          <w:szCs w:val="20"/>
        </w:rPr>
        <w:t xml:space="preserve">           5.12. Правообладатели земель сельскохозяйственного назначения обязаны принимать меры по их защите от зарастания сорными растениями, своевременно проводить сенокошение на сенокосах.</w:t>
      </w:r>
    </w:p>
    <w:p w:rsidR="00BC3172" w:rsidRDefault="00BC3172" w:rsidP="00BC3172">
      <w:pPr>
        <w:rPr>
          <w:sz w:val="20"/>
          <w:szCs w:val="20"/>
        </w:rPr>
      </w:pPr>
      <w:r>
        <w:rPr>
          <w:sz w:val="20"/>
          <w:szCs w:val="20"/>
        </w:rPr>
        <w:t xml:space="preserve">           5.13. Жители частного сектора обязаны заключать договоры со специализированной организацией, оказывающей услуги по сбору и транспортированию твердых коммунальных отходов (ТКО) или осуществлять самостоятельный вывоз ТКО на полигон ТБО.</w:t>
      </w:r>
    </w:p>
    <w:p w:rsidR="00BC3172" w:rsidRDefault="00BC3172" w:rsidP="00BC3172">
      <w:pPr>
        <w:pStyle w:val="ConsPlusNormal"/>
        <w:jc w:val="both"/>
        <w:rPr>
          <w:rFonts w:ascii="Times New Roman" w:hAnsi="Times New Roman" w:cs="Times New Roman"/>
        </w:rPr>
      </w:pPr>
      <w:r>
        <w:rPr>
          <w:rFonts w:ascii="Times New Roman" w:hAnsi="Times New Roman" w:cs="Times New Roman"/>
        </w:rPr>
        <w:t xml:space="preserve">            5.14.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6. Уборка территорий населенного пункта в зимний период.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6.2. Период зимней уборки устанавливается с 1 ноября по 15 апреля, исходя из местных условий по сложившейся практике.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6.6.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6.7. Формирование снежных валов: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Формирование снежных валов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 санитарно-охранной зоне источников централизованного и децентрализованного водоснабжения (родники, колодцы);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на пересечениях всех дорог, улиц и проездов в одном уровне и вблизи железнодорожных переездов, в зоне треугольника видимости;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ближе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пешеходного перехода;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ближе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от остановочного пункта общественного транспорта;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на участках дорог, оборудованных транспортными ограждениями или повышенным бордюром;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на тротуарах.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Время формирования снежных валов не должно превышать 24 часов после окончания снегопада.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 формировании снежных валов у края дороги запрещается перемещение снега на тротуары, газоны и ограждения.</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7. Зимняя уборка придомовых территорий.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8. Уборка территорий в летний период.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очистка газонов от веток, листьев, мусора и песка, накопившихся за зиму;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8.4. Летняя уборка территорий сельских поселений предусматривает следующие виды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подметание проезжей части, дорожных покрытий, улиц, проездов, тротуаров, мостов и путепроводов;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покос травы, санитарную обрезку деревьев, стрижку кустарников, удаление поросли.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8.5. При производстве летней уборки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производить сброс мусора, травы, листьев на проезжую часть и тротуары;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проводить вывоз и сброс смета и мусора в не специально отведенные места;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Вывоз мусора, твердых коммунальных отходов, крупногабаритного мусора, строительного мусора, смета и иных отходов в не отведенные для этого места.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Засорение и засыпка водоемов, загрязнение прилегающих к ним территорий, устройство запруд.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Несанкционированная свалка мусора на не отведенных и (или) прилегающих территориях.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Самовольное разведение костров и сжигание мусора, листвы, тары, отходов, резинотехнических изделий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Складирование тары вне торговых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8.6. Обочины дорог должны быть очищены от крупногабаритного и другого мусора.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Шумозащитные стенки, металлические ограждения, дорожные знаки и указатели должны быть промыты.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8.8. Уборка территорий производится: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пустырей территорий, прилегающих к железнодорожным путям и автомобильным дорогам в черте населенного пункта, - по мере необходимости;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газонов, парка, скверов - ежедневно;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9. Летняя уборка придомовых территорий.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9.1. Подметание придомовых территорий, внутри дворовых проездов и тротуаров от смета, пыли и </w:t>
      </w:r>
      <w:r>
        <w:rPr>
          <w:rFonts w:ascii="Times New Roman" w:hAnsi="Times New Roman" w:cs="Times New Roman"/>
        </w:rPr>
        <w:lastRenderedPageBreak/>
        <w:t>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9.3. Собственники и пользователи земельных участков должны при высоте травы более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xml:space="preserve">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9.4. 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10. Порядок содержания и эксплуатации объектов (элементов)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Запрещается сброс неочищенных вод в водоемы, на дороги, тротуары и на поверхность земли, газоны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10.8. Запрещается размещение объектов различного назначения на расстоянии ближе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w:t>
      </w:r>
      <w:r>
        <w:rPr>
          <w:rFonts w:ascii="Times New Roman" w:hAnsi="Times New Roman" w:cs="Times New Roman"/>
        </w:rPr>
        <w:lastRenderedPageBreak/>
        <w:t>(объекты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BC3172" w:rsidRDefault="00BC3172" w:rsidP="00BC3172">
      <w:pPr>
        <w:pStyle w:val="ConsPlusNormal"/>
        <w:ind w:firstLine="540"/>
        <w:jc w:val="both"/>
        <w:rPr>
          <w:rFonts w:ascii="Times New Roman" w:hAnsi="Times New Roman" w:cs="Times New Roman"/>
          <w:b/>
        </w:rPr>
      </w:pPr>
      <w:r>
        <w:rPr>
          <w:rFonts w:ascii="Times New Roman" w:hAnsi="Times New Roman" w:cs="Times New Roman"/>
          <w:b/>
        </w:rPr>
        <w:t>10.13. Требования по организации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10.13.1.1.Требования по организации детских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10.13.1.2.Рекомендации по организации площадок для отдыха и досуга.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10.13.1.3.Требования по организации спортивных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10.13.1.4.Требования по организации площадки для выгула собак.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10.13.1.4.1.Площадки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10.13.1.4.2.Для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10.13.1.4.3.На территории площадки должен быть информационный стенд с правилами пользования </w:t>
      </w:r>
      <w:r>
        <w:rPr>
          <w:rFonts w:ascii="Times New Roman" w:hAnsi="Times New Roman" w:cs="Times New Roman"/>
        </w:rPr>
        <w:lastRenderedPageBreak/>
        <w:t>площадкой.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10.13.1.5.Требования по организации площадки для дрессировки собак.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10.13.1.5.2.Покрытие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10.13.1.6.Требования по организации площадки автостоянок.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10.13.1.6.3. На площадках для хранения автомобилей населения и приобъектных должна быть возможность зарядки электрического транспорта.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10.13.1.7.Требования по созданию велосипедных путей для беспрепятственного передвижения на велосипеде.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10.13.1.7.4. Для эффективного использования велосипедного передвижения должны применяться следующие меры: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маршруты велодорожек, интегрированные в единую замкнутую систему;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-снижение общей скорости движения автомобильного транспорта в районе, чтобы велосипедисты могли безопасно пользоваться проезжей частью;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-организация без барьерной среды в зонах перепада высот на маршруте;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-безопасные вело парковки с ответственным хранением в зонах ТПУ и остановок внеуличного транспорта, а также в районных центрах активности.</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11. Содержание строительных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 Лица, осуществляющие строительство, реконструкцию и капитальный ремонт объектов капитального строительства на территории Нижнедевицкого муниципального образования обязаны: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11.1.2. Установить на границе участка строительства информационный щит размером не менее 1,5 x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w:t>
      </w:r>
      <w:r>
        <w:rPr>
          <w:rFonts w:ascii="Times New Roman" w:hAnsi="Times New Roman" w:cs="Times New Roman"/>
        </w:rPr>
        <w:lastRenderedPageBreak/>
        <w:t>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11.1.9. Складировать грунт, строительные материалы, изделия и конструкции в соответствии с проектом организации строительства.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11.1.15. Выполнять регулярную (не реже одного раза в неделю) уборку территорий строительных площадок и прилегающих к ним территорий в пределах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от забора стройки.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11.1.19. На фасадах объектов капитального строительства с длительными сроками строительства рекомендуется размещение баннеров.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11.1.20. 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Pr>
            <w:rFonts w:ascii="Times New Roman" w:hAnsi="Times New Roman" w:cs="Times New Roman"/>
          </w:rPr>
          <w:t>2 метров</w:t>
        </w:r>
      </w:smartTag>
      <w:r>
        <w:rPr>
          <w:rFonts w:ascii="Times New Roman" w:hAnsi="Times New Roman" w:cs="Times New Roman"/>
        </w:rPr>
        <w:t>. В ограждениях рекомендуется предусмотреть минимальное количество проездов.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Проезды, как правило, должны выходить на второстепенные улицы и оборудоваться шлагбаумами или воротами..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11.1.22. Восстановить дороги общего пользования, которые использовались спецтехникой для проезда на строительную площадку.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11.2. При производстве строительных работ застройщику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11.2.1 Вынос грязи (в том числе грунта, бетонной смеси) транспортными средствами с территорий строительных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11.2.2. Сбрасывание строительного мусора с крыш и из окон строящихся зданий без применения </w:t>
      </w:r>
      <w:r>
        <w:rPr>
          <w:rFonts w:ascii="Times New Roman" w:hAnsi="Times New Roman" w:cs="Times New Roman"/>
        </w:rPr>
        <w:lastRenderedPageBreak/>
        <w:t>закрытых лотков (желобов), бункеров-накопителей,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11.2.3. Складирование строительного мусора в местах сбора и (или) накопления твердых коммунальных отходов, сжигание твердых бытовых отходов и строительного мусора.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11.3. При производстве ремонтно-строительных работ эксплуатирующие и строительные организации обязаны: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 вырубку деревьев и кустарников производить только по письменному разрешению уполномоченного органа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 раскопку траншей при прокладывании инженерных коммуникаций производить от ствола дерева с диаметром до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xml:space="preserve"> на расстоянии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с диаметром ствола более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xml:space="preserve"> -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кустарников - на расстоянии не менее </w:t>
      </w:r>
      <w:smartTag w:uri="urn:schemas-microsoft-com:office:smarttags" w:element="metricconverter">
        <w:smartTagPr>
          <w:attr w:name="ProductID" w:val="1 метра"/>
        </w:smartTagPr>
        <w:r>
          <w:rPr>
            <w:rFonts w:ascii="Times New Roman" w:hAnsi="Times New Roman" w:cs="Times New Roman"/>
          </w:rPr>
          <w:t>1 метра</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3)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Щиты располагать треугольником на расстоянии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 не складировать строительные материалы и не устраивать стоянки машин и автомобилей на газонах.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11.5. Завершенные работы по благоустройству предъявлять администрации муниципального образования.</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12. Установка указателей с наименованиями улиц и номерами домов.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12.1. На территории Курбатовского сельского поселения осуществляется установка следующих информационных указателей: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указатели с наименованиями улиц;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указатели с наименованиями площадей;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указатели с наименованиями административно-территориальных единиц;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совмещенные указатели с наименованиями улиц и номерами объектов адресации (далее - совмещенные указатели);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указатели с номерами объектов адресации (далее - указатели с номерами домов);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указатели с информацией о расположении объектов.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12.5.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от угла объекта адресации и на высоте от 2,5 до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от уровня земли.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12.6. На одноэтажных индивидуальных жилых домах допускается установка указателей на высоте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от уровня земли.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13. Общие требования к ограждениям.</w:t>
      </w:r>
    </w:p>
    <w:p w:rsidR="00BC3172" w:rsidRDefault="00BC3172" w:rsidP="00BC3172">
      <w:pPr>
        <w:pStyle w:val="ConsPlusNormal"/>
        <w:jc w:val="center"/>
        <w:rPr>
          <w:rFonts w:ascii="Times New Roman" w:hAnsi="Times New Roman" w:cs="Times New Roman"/>
          <w:b/>
        </w:rPr>
      </w:pPr>
    </w:p>
    <w:p w:rsidR="00BC3172" w:rsidRDefault="00BC3172" w:rsidP="00BC3172">
      <w:pPr>
        <w:jc w:val="both"/>
        <w:rPr>
          <w:sz w:val="20"/>
          <w:szCs w:val="20"/>
        </w:rPr>
      </w:pPr>
      <w:r>
        <w:rPr>
          <w:sz w:val="20"/>
          <w:szCs w:val="20"/>
        </w:rPr>
        <w:lastRenderedPageBreak/>
        <w:t xml:space="preserve">        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13.2. Архитектурно-художественное решение ограждений должно соответствовать масштабу и характеру архитектурного окружения.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13.3. Требования к ограждению земельных участков.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13.3.1. Ограждение земельных участков коллективных садоводств: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лицевые ограждения проволочные, сетчатые, решетчатые высотой не более </w:t>
      </w:r>
      <w:smartTag w:uri="urn:schemas-microsoft-com:office:smarttags" w:element="metricconverter">
        <w:smartTagPr>
          <w:attr w:name="ProductID" w:val="1,6 м"/>
        </w:smartTagPr>
        <w:r>
          <w:rPr>
            <w:rFonts w:ascii="Times New Roman" w:hAnsi="Times New Roman" w:cs="Times New Roman"/>
          </w:rPr>
          <w:t>1,6 м</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Pr>
            <w:rFonts w:ascii="Times New Roman" w:hAnsi="Times New Roman" w:cs="Times New Roman"/>
          </w:rPr>
          <w:t>1,6 м</w:t>
        </w:r>
      </w:smartTag>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13.3.2. Ограждение приусадебных земельных участков и земельных участков, предоставленных для индивидуального жилищного строительства:</w:t>
      </w:r>
    </w:p>
    <w:p w:rsidR="00BC3172" w:rsidRDefault="00BC3172" w:rsidP="00BC3172">
      <w:pPr>
        <w:jc w:val="both"/>
        <w:rPr>
          <w:sz w:val="20"/>
          <w:szCs w:val="20"/>
        </w:rPr>
      </w:pPr>
      <w:r>
        <w:rPr>
          <w:sz w:val="20"/>
          <w:szCs w:val="20"/>
        </w:rPr>
        <w:t xml:space="preserve">       - ограждения земельных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 должны быть прозрачными, единообразными,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0 м"/>
        </w:smartTagPr>
        <w:r>
          <w:rPr>
            <w:sz w:val="20"/>
            <w:szCs w:val="20"/>
          </w:rPr>
          <w:t>2,0 м</w:t>
        </w:r>
      </w:smartTag>
      <w:r>
        <w:rPr>
          <w:sz w:val="20"/>
          <w:szCs w:val="20"/>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Pr>
            <w:sz w:val="20"/>
            <w:szCs w:val="20"/>
          </w:rPr>
          <w:t>2,0 м</w:t>
        </w:r>
      </w:smartTag>
      <w:r>
        <w:rPr>
          <w:sz w:val="20"/>
          <w:szCs w:val="20"/>
        </w:rPr>
        <w:t>. Устройство глухих ограждений между участками соседних домовладений допускается с согласия смежных землепользователей;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Pr>
            <w:rFonts w:ascii="Times New Roman" w:hAnsi="Times New Roman" w:cs="Times New Roman"/>
          </w:rPr>
          <w:t>3 метров</w:t>
        </w:r>
      </w:smartTag>
      <w:r>
        <w:rPr>
          <w:rFonts w:ascii="Times New Roman" w:hAnsi="Times New Roman" w:cs="Times New Roman"/>
        </w:rPr>
        <w:t xml:space="preserve">, длина не более длины фасада дома.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Pr>
            <w:rFonts w:ascii="Times New Roman" w:hAnsi="Times New Roman" w:cs="Times New Roman"/>
          </w:rPr>
          <w:t>90 см</w:t>
        </w:r>
      </w:smartTag>
      <w:r>
        <w:rPr>
          <w:rFonts w:ascii="Times New Roman" w:hAnsi="Times New Roman" w:cs="Times New Roman"/>
        </w:rPr>
        <w:t>. Устройство палисадов допускается с письменного разрешения администрации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13.3.3.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решетчатого или сетчатого типа.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13.3.4.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13.3.5. При установке ограждений учитывается следующее: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-прочность, обеспечивающая защиту пешеходов от наезда автомобилей;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-модульность, позволяющая создавать конструкции любой формы;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-наличие светоотражающих элементов, в местах возможного наезда автомобиля;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-расположение ограды не далее </w:t>
      </w:r>
      <w:smartTag w:uri="urn:schemas-microsoft-com:office:smarttags" w:element="metricconverter">
        <w:smartTagPr>
          <w:attr w:name="ProductID" w:val="10 см"/>
        </w:smartTagPr>
        <w:r>
          <w:rPr>
            <w:rFonts w:ascii="Times New Roman" w:hAnsi="Times New Roman" w:cs="Times New Roman"/>
          </w:rPr>
          <w:t>10 см</w:t>
        </w:r>
      </w:smartTag>
      <w:r>
        <w:rPr>
          <w:rFonts w:ascii="Times New Roman" w:hAnsi="Times New Roman" w:cs="Times New Roman"/>
        </w:rPr>
        <w:t xml:space="preserve"> от края газона;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-использование нейтральных цветов или естественного цвета используемого материала.</w:t>
      </w:r>
    </w:p>
    <w:p w:rsidR="00BC3172" w:rsidRDefault="00BC3172" w:rsidP="00BC3172">
      <w:pPr>
        <w:jc w:val="both"/>
        <w:rPr>
          <w:sz w:val="20"/>
          <w:szCs w:val="20"/>
        </w:rPr>
      </w:pPr>
      <w:r>
        <w:rPr>
          <w:sz w:val="20"/>
          <w:szCs w:val="20"/>
        </w:rPr>
        <w:t xml:space="preserve">        13.3.6. Не допускается:</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установка ограждений из бытовых отходов и их элементов;</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при замене ограждений использование материалов и формы, снижающих эстетические и эксплуатационные характеристики заменяемого элемента;</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проектирование глухих и железобетонных ограждений на территориях рекреационного, общественного назначения;</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использование деталей ограждений, способных вызвать порчу имущества граждан;</w:t>
      </w:r>
    </w:p>
    <w:p w:rsidR="00BC3172" w:rsidRDefault="00BC3172" w:rsidP="00BC3172">
      <w:pPr>
        <w:pStyle w:val="a4"/>
        <w:numPr>
          <w:ilvl w:val="0"/>
          <w:numId w:val="2"/>
        </w:numPr>
        <w:spacing w:after="0" w:line="240" w:lineRule="auto"/>
        <w:ind w:left="0" w:firstLine="540"/>
        <w:jc w:val="both"/>
        <w:rPr>
          <w:rFonts w:ascii="Times New Roman" w:hAnsi="Times New Roman"/>
          <w:sz w:val="20"/>
          <w:szCs w:val="20"/>
        </w:rPr>
      </w:pPr>
      <w:r>
        <w:rPr>
          <w:rFonts w:ascii="Times New Roman" w:hAnsi="Times New Roman"/>
          <w:sz w:val="20"/>
          <w:szCs w:val="20"/>
        </w:rPr>
        <w:t xml:space="preserve">окраска ограждений в чрезмерно активные тона (синий, красный, розовый, фиолетовый). </w:t>
      </w:r>
    </w:p>
    <w:p w:rsidR="00BC3172" w:rsidRDefault="00BC3172" w:rsidP="00BC3172">
      <w:pPr>
        <w:pStyle w:val="a4"/>
        <w:spacing w:after="0" w:line="240" w:lineRule="auto"/>
        <w:ind w:left="540"/>
        <w:jc w:val="both"/>
        <w:rPr>
          <w:rFonts w:ascii="Times New Roman" w:hAnsi="Times New Roman"/>
          <w:sz w:val="20"/>
          <w:szCs w:val="20"/>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14. Производство земляных и строительных работ, восстановление элементов благоустройства после их завершения.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14.1. Покрытие, поврежденное в ходе производства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w:t>
      </w:r>
      <w:r>
        <w:rPr>
          <w:rFonts w:ascii="Times New Roman" w:hAnsi="Times New Roman" w:cs="Times New Roman"/>
        </w:rPr>
        <w:lastRenderedPageBreak/>
        <w:t>изначальным состоянием территории (до начала проведения земляных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Порядок выдачи разрешений, условия, сроки, основания для принятия решения о выдаче (либо отказе в выдаче) разрешения на производство земляных работ при строительстве, ремонте, реконструкции инженерных коммуникаций и иных объектов (с указанием тех или иных видов работ) регламентируется административным регламентом по предоставлению муниципальной услуги "Выдача разрешений на производство земляных работ при строительстве, ремонте, реконструкции инженерных коммуникаций и иных объектов ".</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14.3.1. В местах поперечных и продольных разрытий проезжей части улиц - в течение суток.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14.3.2. В местах раскопок местных проездов, тротуаров, набивных дорожек и газонов - в течение 3-х суток.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14.4.1. Провести необходимые мероприятия по приведению в порядок территории в зоне производства земляных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14.8. При производстве работ по ремонту сетей инженерно-технического обеспечения: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восстановление покрытия выполняется на ширину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края траншеи в каждую сторону, по всей длине разрытия.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асфальтобетонное покрытие восстанавливается на ширину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по всей длине разрытия.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края траншеи в каждую сторону.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w:t>
      </w:r>
      <w:smartTag w:uri="urn:schemas-microsoft-com:office:smarttags" w:element="metricconverter">
        <w:smartTagPr>
          <w:attr w:name="ProductID" w:val="2,0 метров"/>
        </w:smartTagPr>
        <w:r>
          <w:rPr>
            <w:rFonts w:ascii="Times New Roman" w:hAnsi="Times New Roman" w:cs="Times New Roman"/>
          </w:rPr>
          <w:t>2,0 метров</w:t>
        </w:r>
      </w:smartTag>
      <w:r>
        <w:rPr>
          <w:rFonts w:ascii="Times New Roman" w:hAnsi="Times New Roman" w:cs="Times New Roman"/>
        </w:rPr>
        <w:t xml:space="preserve">, с просветом от поверхности земли до нижней части секции не более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для возможного ограничения доступа посторонних 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14.9. На восстанавливаемом участке следует применять тип твердого покрытия, существовавший ранее (до проведения земляных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14.11.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Щиты располагаются треугольником на расстоянии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0,5 м"/>
        </w:smartTagPr>
        <w:r>
          <w:rPr>
            <w:rFonts w:ascii="Times New Roman" w:hAnsi="Times New Roman" w:cs="Times New Roman"/>
          </w:rPr>
          <w:t>0,5 м</w:t>
        </w:r>
      </w:smartTag>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с установкой бортового камня вокруг приствольной лунки.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14.14. Проведение земляных работ вблизи деревьев производится вручную (стенки траншей при </w:t>
      </w:r>
      <w:r>
        <w:rPr>
          <w:rFonts w:ascii="Times New Roman" w:hAnsi="Times New Roman" w:cs="Times New Roman"/>
        </w:rPr>
        <w:lastRenderedPageBreak/>
        <w:t>необходимости укрепляются).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14.15.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деревьев и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кустарников.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Складирование горючих материалов - на расстоянии не ближе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от деревьев и кустарников.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14.17. 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поверхности почвы, не повреждая корневой системы.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На саженцах не должно быть механических повреждений, а также признаков повреждений вредителями и болезнями.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14.21. При производстве строительных и земляных работ застройщику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14.21.1 Вынос грязи (в том числе грунта, бетонной смеси) транспортными средствами с территорий строительных площадок.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14.22. Завершенные работы по благоустройству предъявлять уполномоченному лицу администрации муниципального образования.</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15 Требования к содержанию наружной рекламы и информации.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15.2. Средства наружной рекламы, визуальной информации, штендеры должны содержаться в чистоте и порядке в радиусе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15.3. Самовольное установление наружной рекламы, визуальной информации, штендеров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15.4.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Pr>
            <w:rFonts w:ascii="Times New Roman" w:hAnsi="Times New Roman" w:cs="Times New Roman"/>
          </w:rPr>
          <w:t>60 см</w:t>
        </w:r>
      </w:smartTag>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15.6.Расклейку газет, афиш, плакатов, различного рода объявлений и реклам разрешается на специально установленных стендах.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15.7.Крупноформатные рекламные конструкции (билборды, суперсайты и прочие) запрещается располагать ближе </w:t>
      </w:r>
      <w:smartTag w:uri="urn:schemas-microsoft-com:office:smarttags" w:element="metricconverter">
        <w:smartTagPr>
          <w:attr w:name="ProductID" w:val="100 метров"/>
        </w:smartTagPr>
        <w:r>
          <w:rPr>
            <w:rFonts w:ascii="Times New Roman" w:hAnsi="Times New Roman" w:cs="Times New Roman"/>
          </w:rPr>
          <w:t>100 метров</w:t>
        </w:r>
      </w:smartTag>
      <w:r>
        <w:rPr>
          <w:rFonts w:ascii="Times New Roman" w:hAnsi="Times New Roman" w:cs="Times New Roman"/>
        </w:rPr>
        <w:t xml:space="preserve"> от жилых, общественных и офисных зданий.</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16. Освещение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Обязанность по освещению данных объектов следует возлагать на их собственников или уполномоченных собственником 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16.2. Порядок размещения уличных фонарей, а также иных источников наружного освещения, </w:t>
      </w:r>
      <w:r>
        <w:rPr>
          <w:rFonts w:ascii="Times New Roman" w:hAnsi="Times New Roman" w:cs="Times New Roman"/>
        </w:rPr>
        <w:lastRenderedPageBreak/>
        <w:t>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17. Работа по озеленению территорий и содержанию зеленых насаждений. Порядок составления дендрологических планов.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17.1. Охрана и содержание зеленых насаждений возлагаются: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На территориях общего пользования: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17.2. На озелененных территориях и в зеленых массивах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повреждать или уничтожать зеленые насаждения;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разжигать костры и разбивать палатки;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собирать дикорастущие и культурные травянистые растения;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засорять газоны, цветники, дорожки и водоемы;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парковка автотранспорта на газоне, а также ближе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кроны дерева и 1.5. м от кустарника за исключением, если автомобиль находится на асфальте или бетонном покрытии;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добывать растительную землю, песок и производить другие раскопки без соответствующего ордера;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самовольное устройство огородов;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касание ветвей деревьев токонесущих проводов, закрывание ими указателей улиц, номерных знаков домов и дорожных знаков;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ломать деревья, кустарники, сучья и ветви, срывать листья и цветы, сбивать и собирать плоды;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портить скульптуры, скамейки, ограды;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ездить на велосипедах, мотоциклах, лошадях, тракторах и автомашинах за исключением машин специального назначения;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пасти скот;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складировать на территории зеленых насаждений материалы, а также устраивать на прилегающих </w:t>
      </w:r>
      <w:r>
        <w:rPr>
          <w:rFonts w:ascii="Times New Roman" w:hAnsi="Times New Roman" w:cs="Times New Roman"/>
        </w:rPr>
        <w:lastRenderedPageBreak/>
        <w:t>территориях склады материалов, способствующие распространению вредителей зеленых насаждений;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на озелененных территориях детских садов и школ (ограждениях) запрещается использовать растения с ядовитыми плодами, а также с колючками и шипами;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производить другие действия, способные нанести вред зеленым насаждениям.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воздушная линия, выполненная СИП-</w:t>
      </w:r>
      <w:smartTag w:uri="urn:schemas-microsoft-com:office:smarttags" w:element="metricconverter">
        <w:smartTagPr>
          <w:attr w:name="ProductID" w:val="0,3 метра"/>
        </w:smartTagPr>
        <w:r>
          <w:rPr>
            <w:rFonts w:ascii="Times New Roman" w:hAnsi="Times New Roman" w:cs="Times New Roman"/>
          </w:rPr>
          <w:t>0,3 метра</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воздушная линия с изолированными проводами-</w:t>
      </w:r>
      <w:smartTag w:uri="urn:schemas-microsoft-com:office:smarttags" w:element="metricconverter">
        <w:smartTagPr>
          <w:attr w:name="ProductID" w:val="0,5 метра"/>
        </w:smartTagPr>
        <w:r>
          <w:rPr>
            <w:rFonts w:ascii="Times New Roman" w:hAnsi="Times New Roman" w:cs="Times New Roman"/>
          </w:rPr>
          <w:t>0,5 метра</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воздушная линия с неизолированными проводами-</w:t>
      </w:r>
      <w:smartTag w:uri="urn:schemas-microsoft-com:office:smarttags" w:element="metricconverter">
        <w:smartTagPr>
          <w:attr w:name="ProductID" w:val="1 метр"/>
        </w:smartTagPr>
        <w:r>
          <w:rPr>
            <w:rFonts w:ascii="Times New Roman" w:hAnsi="Times New Roman" w:cs="Times New Roman"/>
          </w:rPr>
          <w:t>1 метр</w:t>
        </w:r>
      </w:smartTag>
      <w:r>
        <w:rPr>
          <w:rFonts w:ascii="Times New Roman" w:hAnsi="Times New Roman" w:cs="Times New Roman"/>
        </w:rPr>
        <w:t>.</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17.9. При разработке дендроплана сохраняется нумерация растений инвентаризационного плана.</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18. Строительство, установка и содержание малых архитектурных форм.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 К установке малых архитектурных форм предъявляются следующие требования: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18.3.1. Соответствие характеру архитектурного и ландшафтного окружения элементов благоустройства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18.3.3. Эстетичность, функциональность, прочность, надежность, безопасность конструкции.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в) на территории особо охраняемых природных территорий должно выполнять скамьи и столы из </w:t>
      </w:r>
      <w:r>
        <w:rPr>
          <w:rFonts w:ascii="Times New Roman" w:hAnsi="Times New Roman" w:cs="Times New Roman"/>
        </w:rPr>
        <w:lastRenderedPageBreak/>
        <w:t>древесных пней-срубов, бревен и плах, не имеющих сколов и острых углов.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Андреевского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18.5.Самовольная установка малых архитектурных форм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18.6. Владельцы обязаны содержать в надлежащем порядке сооружения малых архитектурных форм и производить их своевременный ремонт.</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19. Брошенный автотранспорт.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19.1. Выявление брошенного и разукомплектованного транспорта на территориях сельских поселений осуществляет ОГИБДД ОМВД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ОМВД по муниципальному району.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19.3. Транспортное средство, по которому имеется заключение ОГИБДД ОМВД об отсутствии владельца, в пятидневный срок подлежит вывозу на утилизацию.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19.5. Контроль за эвакуацией брошенных и разукомплектованных автотранспортных средств осуществляют администрации сельских поселений, ОГИБДД ОМВД.</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20. Несанкционированные свалки.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20.1. Выявление и определение объемов несанкционированных свалок и отходов осуществляется администрацией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20.2.Ответственность за ликвидацию несанкционированных свалок несут администрации сельских поселений, а также юридические и физические лица, на землях которых образовались указанные свалки.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20.3.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21. Порядок содержания фасадов зданий и сооружений.</w:t>
      </w:r>
    </w:p>
    <w:p w:rsidR="00BC3172" w:rsidRDefault="00BC3172" w:rsidP="00BC3172">
      <w:pPr>
        <w:pStyle w:val="ConsPlusNormal"/>
        <w:jc w:val="center"/>
        <w:rPr>
          <w:rFonts w:ascii="Times New Roman" w:hAnsi="Times New Roman" w:cs="Times New Roman"/>
          <w:b/>
        </w:rPr>
      </w:pPr>
    </w:p>
    <w:p w:rsidR="00BC3172" w:rsidRDefault="00BC3172" w:rsidP="00BC3172">
      <w:pPr>
        <w:pStyle w:val="ConsPlusNormal"/>
        <w:ind w:firstLine="709"/>
        <w:jc w:val="both"/>
        <w:rPr>
          <w:rFonts w:ascii="Times New Roman" w:hAnsi="Times New Roman" w:cs="Times New Roman"/>
        </w:rPr>
      </w:pPr>
      <w:r>
        <w:rPr>
          <w:rFonts w:ascii="Times New Roman" w:hAnsi="Times New Roman" w:cs="Times New Roman"/>
        </w:rPr>
        <w:t>21.1. Собственники, лица, ответственные за эксплуатацию зданий, строений и сооружений, и лица на которых возложены обязанности по содержанию зданий, строений и сооружений, обязаны содержать фасады в надлежащем состоянии, сохранять их архитектурно-градостроительный облик,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21.2. Фасады зданий, строений и сооружений не должны иметь видимых загрязнений, повреждений, </w:t>
      </w:r>
      <w:r>
        <w:rPr>
          <w:rFonts w:ascii="Times New Roman" w:hAnsi="Times New Roman" w:cs="Times New Roman"/>
        </w:rPr>
        <w:lastRenderedPageBreak/>
        <w:t>разрушений отдельных элементов, отделочного слоя, водосточных труб, воронок или выпусков, нарушений цветового решения.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Повреждения отделки фасадов зданий не должны превышать более одного процента общей площади фасада.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21.3. Содержание фасадов зданий, строений и сооружений включает: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отмосток, входов в подвалы;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герметизацию, заделку и расшивку швов, трещин, выбоин;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восстановление, ремонт и своевременную очистку отмосток, приямков, цокольных окон и входов в подвалы;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содержание в исправном состоянии водостоков, водосточных труб и сливов;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очистку от снега и льда крыш, козырьков, удаление наледи, снега и сосулек с карнизов, балконов, лоджий;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поддержание в исправном состоянии размещенного на фасадах электроосвещения, технического и инженерного оборудования;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выполнение иных требований, предусмотренных нормами и правилами технической эксплуатации зданий, строений и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21.4. Эксплуатацию зданий, строений  и сооружений, их ремонт рекомендуется производить в соответствии с установленными правилами и нормами технической эксплуатации.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21.5 Внешний вид фасадов зданий, строений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21.6. Основным требованием к внешнему виду фасадов зданий, строений и сооружений является стилевое единство архитектурно-художественного образа, материалов, цветового решения.</w:t>
      </w:r>
    </w:p>
    <w:p w:rsidR="00BC3172" w:rsidRDefault="00BC3172" w:rsidP="00BC3172">
      <w:pPr>
        <w:jc w:val="both"/>
        <w:rPr>
          <w:sz w:val="20"/>
          <w:szCs w:val="20"/>
        </w:rPr>
      </w:pPr>
      <w:r>
        <w:rPr>
          <w:sz w:val="20"/>
          <w:szCs w:val="20"/>
        </w:rPr>
        <w:t xml:space="preserve">        21.7.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с администрацией сельского поселения в установленном ей порядке.</w:t>
      </w:r>
    </w:p>
    <w:p w:rsidR="00BC3172" w:rsidRDefault="00BC3172" w:rsidP="00BC3172">
      <w:pPr>
        <w:jc w:val="both"/>
        <w:rPr>
          <w:sz w:val="20"/>
          <w:szCs w:val="20"/>
        </w:rPr>
      </w:pPr>
      <w:r>
        <w:rPr>
          <w:sz w:val="20"/>
          <w:szCs w:val="20"/>
        </w:rPr>
        <w:t xml:space="preserve">         21.8.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BC3172" w:rsidRDefault="00BC3172" w:rsidP="00BC3172">
      <w:pPr>
        <w:ind w:firstLine="709"/>
        <w:jc w:val="both"/>
        <w:rPr>
          <w:sz w:val="20"/>
          <w:szCs w:val="20"/>
        </w:rPr>
      </w:pPr>
      <w:r>
        <w:rPr>
          <w:sz w:val="20"/>
          <w:szCs w:val="20"/>
        </w:rPr>
        <w:t>21.9.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BC3172" w:rsidRDefault="00BC3172" w:rsidP="00BC3172">
      <w:pPr>
        <w:ind w:firstLine="709"/>
        <w:jc w:val="both"/>
        <w:rPr>
          <w:sz w:val="20"/>
          <w:szCs w:val="20"/>
        </w:rPr>
      </w:pPr>
      <w:r>
        <w:rPr>
          <w:sz w:val="20"/>
          <w:szCs w:val="20"/>
        </w:rPr>
        <w:t>21.10.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BC3172" w:rsidRDefault="00BC3172" w:rsidP="00BC3172">
      <w:pPr>
        <w:ind w:firstLine="709"/>
        <w:jc w:val="both"/>
        <w:rPr>
          <w:sz w:val="20"/>
          <w:szCs w:val="20"/>
        </w:rPr>
      </w:pPr>
      <w:r>
        <w:rPr>
          <w:sz w:val="20"/>
          <w:szCs w:val="20"/>
        </w:rPr>
        <w:t>21.11.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BC3172" w:rsidRDefault="00BC3172" w:rsidP="00BC3172">
      <w:pPr>
        <w:ind w:firstLine="709"/>
        <w:jc w:val="both"/>
        <w:rPr>
          <w:sz w:val="20"/>
          <w:szCs w:val="20"/>
        </w:rPr>
      </w:pPr>
      <w:r>
        <w:rPr>
          <w:sz w:val="20"/>
          <w:szCs w:val="20"/>
        </w:rPr>
        <w:t xml:space="preserve">21.12.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внешнего вида фасада зданий и сооружений в нарушение требований, установленных настоящим разделом;</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уничтожение, порча, искажение конструктивных элементов и архитектурных деталей фасадов зданий и сооружений;</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самовольное произведение надписей на фасадах зданий (сооружений);</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использование профнастила, сайдинга</w:t>
      </w:r>
      <w:r>
        <w:rPr>
          <w:rFonts w:ascii="Times New Roman" w:hAnsi="Times New Roman"/>
          <w:i/>
          <w:sz w:val="20"/>
          <w:szCs w:val="20"/>
        </w:rPr>
        <w:t>,</w:t>
      </w:r>
      <w:r>
        <w:rPr>
          <w:rFonts w:ascii="Times New Roman" w:hAnsi="Times New Roman"/>
          <w:sz w:val="20"/>
          <w:szCs w:val="20"/>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BC3172" w:rsidRDefault="00BC3172" w:rsidP="00BC3172">
      <w:pPr>
        <w:pStyle w:val="a4"/>
        <w:numPr>
          <w:ilvl w:val="0"/>
          <w:numId w:val="4"/>
        </w:numPr>
        <w:spacing w:after="0" w:line="240" w:lineRule="auto"/>
        <w:ind w:left="0" w:firstLine="709"/>
        <w:jc w:val="both"/>
        <w:rPr>
          <w:rFonts w:ascii="Times New Roman" w:hAnsi="Times New Roman"/>
          <w:sz w:val="20"/>
          <w:szCs w:val="20"/>
        </w:rPr>
      </w:pPr>
      <w:r>
        <w:rPr>
          <w:rFonts w:ascii="Times New Roman" w:hAnsi="Times New Roman"/>
          <w:sz w:val="20"/>
          <w:szCs w:val="20"/>
        </w:rPr>
        <w:t>размещение наружных кондиционеров и антенн на архитектурных деталях, элементах декора, поверхностях с ценной архитектурной отделкой.</w:t>
      </w:r>
    </w:p>
    <w:p w:rsidR="00BC3172" w:rsidRDefault="00BC3172" w:rsidP="00BC3172">
      <w:pPr>
        <w:ind w:firstLine="709"/>
        <w:jc w:val="both"/>
        <w:rPr>
          <w:sz w:val="20"/>
          <w:szCs w:val="20"/>
        </w:rPr>
      </w:pPr>
      <w:r>
        <w:rPr>
          <w:sz w:val="20"/>
          <w:szCs w:val="20"/>
        </w:rPr>
        <w:t>21.13.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BC3172" w:rsidRDefault="00BC3172" w:rsidP="00BC3172">
      <w:pPr>
        <w:ind w:firstLine="709"/>
        <w:jc w:val="both"/>
        <w:rPr>
          <w:sz w:val="20"/>
          <w:szCs w:val="20"/>
        </w:rPr>
      </w:pPr>
      <w:r>
        <w:rPr>
          <w:sz w:val="20"/>
          <w:szCs w:val="20"/>
        </w:rPr>
        <w:t>21.14.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BC3172" w:rsidRDefault="00BC3172" w:rsidP="00BC3172">
      <w:pPr>
        <w:ind w:firstLine="709"/>
        <w:jc w:val="both"/>
        <w:rPr>
          <w:sz w:val="20"/>
          <w:szCs w:val="20"/>
        </w:rPr>
      </w:pPr>
      <w:r>
        <w:rPr>
          <w:sz w:val="20"/>
          <w:szCs w:val="20"/>
        </w:rPr>
        <w:t>21.15. При проектировании входных групп, изменении фасадов зданий, сооружений не допускается:</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устройство опорных элементов (колонн, стоек), препятствующих движению пешеходов;</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прокладка сетей инженерно-технического обеспечения открытым способом по фасаду здания, выходящему на улицу.</w:t>
      </w:r>
    </w:p>
    <w:p w:rsidR="00BC3172" w:rsidRDefault="00BC3172" w:rsidP="00BC3172">
      <w:pPr>
        <w:ind w:firstLine="709"/>
        <w:jc w:val="both"/>
        <w:rPr>
          <w:sz w:val="20"/>
          <w:szCs w:val="20"/>
        </w:rPr>
      </w:pPr>
      <w:r>
        <w:rPr>
          <w:sz w:val="20"/>
          <w:szCs w:val="20"/>
        </w:rPr>
        <w:t>21.16. Собственники или наниматели индивидуальных жилых домов, если иное не предусмотрено законом или договором, обязаны:</w:t>
      </w:r>
    </w:p>
    <w:p w:rsidR="00BC3172" w:rsidRDefault="00BC3172" w:rsidP="00BC3172">
      <w:pPr>
        <w:pStyle w:val="a4"/>
        <w:numPr>
          <w:ilvl w:val="0"/>
          <w:numId w:val="6"/>
        </w:numPr>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иметь на жилом доме </w:t>
      </w:r>
      <w:r>
        <w:rPr>
          <w:rFonts w:ascii="Times New Roman" w:hAnsi="Times New Roman"/>
          <w:color w:val="2D2D2D"/>
          <w:spacing w:val="2"/>
          <w:sz w:val="20"/>
          <w:szCs w:val="20"/>
          <w:shd w:val="clear" w:color="auto" w:fill="FFFFFF"/>
        </w:rPr>
        <w:t>указатель наименования улицы, проспекта, площади - уличный указатель</w:t>
      </w:r>
      <w:r>
        <w:rPr>
          <w:rFonts w:ascii="Times New Roman" w:hAnsi="Times New Roman"/>
          <w:sz w:val="20"/>
          <w:szCs w:val="20"/>
        </w:rPr>
        <w:t xml:space="preserve"> и </w:t>
      </w:r>
      <w:r>
        <w:rPr>
          <w:rFonts w:ascii="Times New Roman" w:hAnsi="Times New Roman"/>
          <w:color w:val="2D2D2D"/>
          <w:spacing w:val="2"/>
          <w:sz w:val="20"/>
          <w:szCs w:val="20"/>
          <w:shd w:val="clear" w:color="auto" w:fill="FFFFFF"/>
        </w:rPr>
        <w:t xml:space="preserve">указатель номера дома и корпуса - номерной знак </w:t>
      </w:r>
      <w:r>
        <w:rPr>
          <w:rFonts w:ascii="Times New Roman" w:hAnsi="Times New Roman"/>
          <w:sz w:val="20"/>
          <w:szCs w:val="20"/>
        </w:rPr>
        <w:t>номерной знак и поддерживать его в исправном состоянии;</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порядке территорию домовладения и обеспечивать надлежащее санитарное состояние;</w:t>
      </w:r>
    </w:p>
    <w:p w:rsidR="00BC3172" w:rsidRDefault="00BC3172" w:rsidP="00BC3172">
      <w:pPr>
        <w:pStyle w:val="ConsPlusNormal"/>
        <w:widowControl/>
        <w:numPr>
          <w:ilvl w:val="0"/>
          <w:numId w:val="6"/>
        </w:numPr>
        <w:ind w:left="0" w:firstLine="709"/>
        <w:jc w:val="both"/>
        <w:rPr>
          <w:rFonts w:ascii="Times New Roman" w:hAnsi="Times New Roman" w:cs="Times New Roman"/>
        </w:rPr>
      </w:pPr>
      <w:r>
        <w:rPr>
          <w:rFonts w:ascii="Times New Roman" w:hAnsi="Times New Roman" w:cs="Times New Roman"/>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BC3172" w:rsidRDefault="00BC3172" w:rsidP="00BC3172">
      <w:pPr>
        <w:ind w:firstLine="709"/>
        <w:jc w:val="both"/>
        <w:rPr>
          <w:sz w:val="20"/>
          <w:szCs w:val="20"/>
        </w:rPr>
      </w:pPr>
      <w:r>
        <w:rPr>
          <w:sz w:val="20"/>
          <w:szCs w:val="20"/>
        </w:rPr>
        <w:t>21.17. На территории индивидуальной жилой застройки не допускается:</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размещать на уличных проездах заграждения, затрудняющие или препятствующие доступу специального транспорта и уборочной техники;</w:t>
      </w:r>
    </w:p>
    <w:p w:rsidR="00BC3172" w:rsidRDefault="00BC3172" w:rsidP="00BC3172">
      <w:pPr>
        <w:pStyle w:val="a4"/>
        <w:numPr>
          <w:ilvl w:val="0"/>
          <w:numId w:val="2"/>
        </w:numPr>
        <w:spacing w:after="0" w:line="240" w:lineRule="auto"/>
        <w:ind w:left="0" w:firstLine="709"/>
        <w:jc w:val="both"/>
        <w:rPr>
          <w:rFonts w:ascii="Times New Roman" w:hAnsi="Times New Roman"/>
          <w:sz w:val="20"/>
          <w:szCs w:val="20"/>
        </w:rPr>
      </w:pPr>
      <w:r>
        <w:rPr>
          <w:rFonts w:ascii="Times New Roman" w:hAnsi="Times New Roman"/>
          <w:sz w:val="20"/>
          <w:szCs w:val="20"/>
        </w:rPr>
        <w:t>хранить разукомплектованное (неисправное) транспортное средство за территорией домовладения.</w:t>
      </w:r>
    </w:p>
    <w:p w:rsidR="00BC3172" w:rsidRDefault="00BC3172" w:rsidP="00BC3172">
      <w:pPr>
        <w:ind w:firstLine="709"/>
        <w:jc w:val="both"/>
        <w:rPr>
          <w:sz w:val="20"/>
          <w:szCs w:val="20"/>
        </w:rPr>
      </w:pPr>
      <w:r>
        <w:rPr>
          <w:sz w:val="20"/>
          <w:szCs w:val="20"/>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21.18. Порядок проведения ремонта и окраски фасадов зданий и сооружений: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21.18.1.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21.18.2.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21.18.3.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21.18.4. При окраске фасада зданий и сооружений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 окраска фасада до восстановления разрушенных или поврежденных поверхностей и архитектурных </w:t>
      </w:r>
      <w:r>
        <w:rPr>
          <w:rFonts w:ascii="Times New Roman" w:hAnsi="Times New Roman" w:cs="Times New Roman"/>
        </w:rPr>
        <w:lastRenderedPageBreak/>
        <w:t>деталей;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окраска дверей, выполненных из ценных пород дерева.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21.19. Содержание и ремонт индивидуальных жилых домов: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21.19.1.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21.19.2. При решении вопроса о ремонте фасадов индивидуальных жилых домов применяются нормы федерального законодательства.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21.20. Порядок проведения ремонта окон и витрин: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21.20.1.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администрацией сельского поселения на основании нормативно-правового акта, регламентирующего основания, условие и сроки на проведение вышеуказанных видов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21.20.2.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21.20.3. Окраска, отделка откосов окон и витрин должна осуществляться в соответствии с колером и общим характером отделки фасада.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Не допускается: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окраска поверхностей, облицованных камнем;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облицовка поверхностей откосов, не соответствующая отделке фасада;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повреждение поверхностей и отделки откосов, элементов архитектурного оформления проема (наличников, профилей, элементов декора).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21.21. Ремонт входов в здания и сооружения.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21.21.1.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21.21.2. Окраска, отделка откосов дверных проемов должна осуществляться в соответствии с колером и общим характером отделки фасада. Не допускается: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окраска откосов и наличников, фрагментарная окраска, облицовка участка фасада вокруг входа, не соответствующие колеру и отделке фасада;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окраска поверхностей, облицованных камнем;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облицовка поверхностей откосов керамической плиткой;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повреждение поверхностей и отделки откосов, элементов архитектурного оформления дверных проемов.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21.22. Ремонт балконов и лоджий.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21.22.1.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сельского поселения на основании нормативно-правового акта, регламентирующего основания, условие и сроки на проведение вышеуказанных видов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 При содержании фасадов зданий, строений и сооружений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21.23.1. Самовольное переоборудование или изменение внешнего вида фасада здания, либо его элементов;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21.23.2. Самовольное нанесение надписей;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21.23.4. Декорирование фасадов баннерной тканью;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21.23.6. Размещение рекламной и не рекламной информации, объемных предметов на ограждениях входных групп;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21.23.7. На фасадах зданий оборудование архитектурно-художественной подсветки устанавливается в соответствии с проектной документацией.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21.24. На фасадах зданий, строений и сооружений допускается установка следующих домовых знаков: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lastRenderedPageBreak/>
        <w:t>- угловой указатель улицы, площади,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указатель номера дома, строения;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указатель номера подъезда и номеров квартир в подъезде;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флагодержатель;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памятная доска;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указатель пожарного гидранта;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указатель канализации и водопровода;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указатель подземного газопровода.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21.25. Кровли: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21.25.1.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21.25.2.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21.25.3.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21.25.4.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21.25.5.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22. Проведения работ при строительстве, ремонте и реконструкции систем коммунальной инфраструктуры.</w:t>
      </w:r>
    </w:p>
    <w:p w:rsidR="00BC3172" w:rsidRDefault="00BC3172" w:rsidP="00BC3172">
      <w:pPr>
        <w:pStyle w:val="ConsPlusNormal"/>
        <w:jc w:val="center"/>
        <w:rPr>
          <w:rFonts w:ascii="Times New Roman" w:hAnsi="Times New Roman" w:cs="Times New Roman"/>
          <w:b/>
        </w:rPr>
      </w:pP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 Разрешение на производство земляных работ по строительству, реконструкции, ремонту коммуникаций выдает администрация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Порядок выдачи разрешений, условия, сроки, основания для принятия решения о выдаче (либо отказе в выдаче) разрешения на производство земляных работ при строительстве, ремонте, реконструкции инженерных коммуникаций и иных объектов (с указанием тех или иных видов работ) регламентируется административным регламентом по предоставлению муниципальной услуги "Выдача разрешений на производство земляных работ при строительстве, ремонте, реконструкции инженерных коммуникаций и иных объектов ".</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Разрешение (ордер) на производство земляных работ следует хранить на месте работ и предъявлять по первому требованию лиц, осуществляющих контроль.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22.2.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Скошенная трава, ветки деревьев и кустарников с территории удаляются в течение трех суток со дня проведения работ.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22.3. За уборку территорий в радиусе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22.4. В случае проведения ремонта инженерных коммуникаций размер прилегающей территории может быть увеличен по решению администрации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22.5. 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w:t>
      </w:r>
      <w:r>
        <w:rPr>
          <w:rFonts w:ascii="Times New Roman" w:hAnsi="Times New Roman" w:cs="Times New Roman"/>
        </w:rPr>
        <w:lastRenderedPageBreak/>
        <w:t>линейных сооружений и коммуникаций.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22.6. 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22.9. В целях поддержания нормальных условий эксплуатации внутриквартальных и домовых сетей физическим и юридическим лицам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 открывать люки колодцев и регулировать запорные устройства на магистралях водопровода, канализации, теплотрасс;</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 производить какие-либо работы на данных сетях без разрешения эксплуатирующих организаций;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 оставлять колодцы незакрытыми или закрывать их разбитыми крышками;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6) пользоваться пожарными гидрантами в хозяйственных целях;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7) производить забор воды от уличных колонок с помощью шлангов;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8) производить разборку колонок;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Курбатовского сельскогопоселения.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22.13.2.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Pr>
            <w:rFonts w:ascii="Times New Roman" w:hAnsi="Times New Roman" w:cs="Times New Roman"/>
          </w:rPr>
          <w:t>2 см</w:t>
        </w:r>
      </w:smartTag>
      <w:r>
        <w:rPr>
          <w:rFonts w:ascii="Times New Roman" w:hAnsi="Times New Roman" w:cs="Times New Roman"/>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Pr>
            <w:rFonts w:ascii="Times New Roman" w:hAnsi="Times New Roman" w:cs="Times New Roman"/>
          </w:rPr>
          <w:t>3 см</w:t>
        </w:r>
      </w:smartTag>
      <w:r>
        <w:rPr>
          <w:rFonts w:ascii="Times New Roman" w:hAnsi="Times New Roman" w:cs="Times New Roman"/>
        </w:rPr>
        <w:t>). Устранение недостатков следует осуществлять в течение 6 часов с момента их обнаружения.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22.14. Обеспечение мер по благоустройству территории участниками градостроительной, хозяйственной и иной деятельности: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Объекты, сдаваемые в зимний период, допускается вводить в эксплуатацию с не завершенными </w:t>
      </w:r>
      <w:r>
        <w:rPr>
          <w:rFonts w:ascii="Times New Roman" w:hAnsi="Times New Roman" w:cs="Times New Roman"/>
        </w:rPr>
        <w:lastRenderedPageBreak/>
        <w:t>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22.14.4.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23. Содержание животных.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23.4.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выгул собак без сопровождающего лица и поводка;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оставлять домашних животных без присмотра;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оставлять без попечения домашнее животное, бросать или самовольно уничтожать;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запрещается проведение собачьих боев как организованного зрелищного мероприятия;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запрещается выбрасывать трупы животных в контейнеры для сбора мусора и бытовых отходов;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выгул собак и кошек на детских и спортивных площадках;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-купать собак в местах оборудованных и предназначенных для купания и пляжей;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Отлов безнадзорных животных регламентируется решением ОМСУ и осуществляется подрядчиком (исполнителем), с которым заключен контракт.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23.7. Гужевой транспорт: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23.7.1. Использование лошадей на территории Курбатовского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23.7.2. Эксплуатация лошадей независимо от направлений их использования допускается: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lastRenderedPageBreak/>
        <w:t>- владельцами лошадей при наличии соответствующих навыков либо в присутствии ответственного лица, имеющего необходимую квалификацию;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 Владелец лошади обязан: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23.8.1. При передвижении лошади по территории населенного пункта принимать меры, обеспечивающие безопасность окружающих людей и животных;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23.8.3 Своевременно проводить вакцинацию животных;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23.8.6. Не передавать управление верховыми лошадьми лицам, находящимся в состоянии алкогольного, наркотического и токсического опьянения;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23.8.7. Не допускать к участию в верховых поездках и перевозках гужевым транспортом детей в возрасте до 7 лет без сопровождения взрослых;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23.9. Порядок определения мест (маршрутов) для коммерческого использования гужевого транспорта и верховых лошадей на территории Курбатовского сельского поселения для оказания услуг гражданам: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23.9.3.Оказание прочих услуг коммерческого характера с использованием лошадей разрешается только в местах, отведенных правовым актом администрации Курбатовского сельского поселения.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23.10.1. Документ, удостоверяющий личность;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23.10.2. Свидетельство о постановке на учет в налоговом органе в качестве налогоплательщика (или заверенную копии);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23.10.3. Свидетельство о государственной регистрации физического лица в качестве индивидуального </w:t>
      </w:r>
      <w:r>
        <w:rPr>
          <w:rFonts w:ascii="Times New Roman" w:hAnsi="Times New Roman" w:cs="Times New Roman"/>
        </w:rPr>
        <w:lastRenderedPageBreak/>
        <w:t>предпринимателя (или заверенную копию);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23.10.4. Ветеринарно-санитарные документы на животное;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23.11. Юридические лица, индивидуальные предприниматели и граждане, использующие гужевой транспорт и верховых лошадей на территории Курбатовского сельского поселения, несут ответственность за безопасность граждан и соблюдение санитарного состояния по маршрутам движения.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Законом Воронежской области «Об административных правонарушениях на территории Воронежской области».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23.14. Содержание домашнего скота и птицы: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23.14.2. Выпас скота разрешается только в специально отведенных для этого местах.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23.14.3.Места прогона скота на пастбища должен быть согласован с администрациями населенного пункта.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23.15. На территории населенных пунктов запрещается: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Беспривязное содержание животных на пустырях в границах населенного пункта, в береговой зоне, на территориях кладбищ;</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выпас скота на территории улиц населенных пунктов, садов, скверов, лесопарков, в рекреационных зонах земель поселений;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возле памятников, домов культуры, клубов, учреждений здравоохранения и образования, придомовой территории, придорожных полосах;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23.16. Содержание пчел в личных подсобных хозяйствам разрешается лицам, проживающим в частном секторе при наличии согласий соседей.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center"/>
        <w:rPr>
          <w:rFonts w:ascii="Times New Roman" w:hAnsi="Times New Roman" w:cs="Times New Roman"/>
          <w:b/>
        </w:rPr>
      </w:pPr>
      <w:r>
        <w:rPr>
          <w:rFonts w:ascii="Times New Roman" w:hAnsi="Times New Roman" w:cs="Times New Roman"/>
          <w:b/>
        </w:rPr>
        <w:t>24. Праздничное оформление населенного пункта.</w:t>
      </w:r>
    </w:p>
    <w:p w:rsidR="00BC3172" w:rsidRDefault="00BC3172" w:rsidP="00BC3172">
      <w:pPr>
        <w:pStyle w:val="ConsPlusNormal"/>
        <w:ind w:firstLine="540"/>
        <w:jc w:val="both"/>
        <w:rPr>
          <w:rFonts w:ascii="Times New Roman" w:hAnsi="Times New Roman" w:cs="Times New Roman"/>
          <w:b/>
        </w:rPr>
      </w:pP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24.1. Праздничное оформление территории Курбатовского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24.2.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 1 месяц до Новогодних и Рождественских праздников;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25. Особые требования к доступности городской среды для маломобильных групп населения.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w:t>
      </w:r>
      <w:r>
        <w:rPr>
          <w:rFonts w:ascii="Times New Roman" w:hAnsi="Times New Roman" w:cs="Times New Roman"/>
        </w:rPr>
        <w:lastRenderedPageBreak/>
        <w:t>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Pr>
            <w:rFonts w:ascii="Times New Roman" w:hAnsi="Times New Roman" w:cs="Times New Roman"/>
          </w:rPr>
          <w:t>3,5 м</w:t>
        </w:r>
      </w:smartTag>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C3172" w:rsidRDefault="00BC3172" w:rsidP="00BC3172">
      <w:pPr>
        <w:pStyle w:val="ConsPlusNormal"/>
        <w:jc w:val="center"/>
        <w:rPr>
          <w:rFonts w:ascii="Times New Roman" w:hAnsi="Times New Roman" w:cs="Times New Roman"/>
          <w:b/>
        </w:rPr>
      </w:pPr>
      <w:r>
        <w:rPr>
          <w:b/>
        </w:rPr>
        <w:br w:type="page"/>
      </w:r>
      <w:r>
        <w:rPr>
          <w:rFonts w:ascii="Times New Roman" w:hAnsi="Times New Roman" w:cs="Times New Roman"/>
          <w:b/>
        </w:rPr>
        <w:lastRenderedPageBreak/>
        <w:t>27. Требования к содержанию пляжей.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27.5 Урны необходимо располагать на расстоянии 3-</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полосы зеленых насаждений и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Pr>
            <w:rFonts w:ascii="Times New Roman" w:hAnsi="Times New Roman" w:cs="Times New Roman"/>
          </w:rPr>
          <w:t>1600 кв. м</w:t>
        </w:r>
      </w:smartTag>
      <w:r>
        <w:rPr>
          <w:rFonts w:ascii="Times New Roman" w:hAnsi="Times New Roman" w:cs="Times New Roman"/>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Урны очищаются от мусора ежедневно. Запрещается переполнение урн.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27.5. Контейнеры для сбора отходов следует устанавливать из расчета один контейнер на 3500-</w:t>
      </w:r>
      <w:smartTag w:uri="urn:schemas-microsoft-com:office:smarttags" w:element="metricconverter">
        <w:smartTagPr>
          <w:attr w:name="ProductID" w:val="4000 кв. м"/>
        </w:smartTagPr>
        <w:r>
          <w:rPr>
            <w:rFonts w:ascii="Times New Roman" w:hAnsi="Times New Roman" w:cs="Times New Roman"/>
          </w:rPr>
          <w:t>4000 кв. м</w:t>
        </w:r>
      </w:smartTag>
      <w:r>
        <w:rPr>
          <w:rFonts w:ascii="Times New Roman" w:hAnsi="Times New Roman" w:cs="Times New Roman"/>
        </w:rPr>
        <w:t xml:space="preserve"> площади пляжа. Контейнеры должны иметь крышки исключающие разброс мусора ветром, птицами и т.д. Запрещается переполнение контейнеров.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27.6.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Переполнение туалетов не допускается.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27.7. Открытые и закрытые раздевалки, павильоны для раздевания, гардеробы следует мыть ежедневно с применением дезинфицирующих растворов.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27.8. Ежегодно на пляж необходимо подсыпать чистый песок или гальку.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27.11. 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center"/>
        <w:rPr>
          <w:rFonts w:ascii="Times New Roman" w:hAnsi="Times New Roman" w:cs="Times New Roman"/>
          <w:b/>
        </w:rPr>
      </w:pPr>
      <w:r>
        <w:rPr>
          <w:rFonts w:ascii="Times New Roman" w:hAnsi="Times New Roman" w:cs="Times New Roman"/>
          <w:b/>
        </w:rPr>
        <w:t>28. Порядок и механизмы общественного участия в процессе благоустройства.</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28.1.Задачи, эффективность и формы общественного участия.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28.1.4.Приглашение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w:t>
      </w:r>
      <w:r>
        <w:rPr>
          <w:rFonts w:ascii="Times New Roman" w:hAnsi="Times New Roman" w:cs="Times New Roman"/>
        </w:rPr>
        <w:lastRenderedPageBreak/>
        <w:t>способствует учету различных мнений, объективному повышению качества решений.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28.2.Основные решения.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 Разработка внутренних правил, регулирующих процесс общественного участия;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28.2.5.Рекомендуется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28.3. Формы общественного участия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 Консультации в выборе типов покрытий, с учетом функционального зонирования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 Консультации по предполагаемым типам озеленения;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е). Консультации по предполагаемым типам освещения и осветительного оборудования;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з). Одобрение проектных решений участниками процесса проектирования и будущими </w:t>
      </w:r>
      <w:r>
        <w:rPr>
          <w:rFonts w:ascii="Times New Roman" w:hAnsi="Times New Roman" w:cs="Times New Roman"/>
        </w:rPr>
        <w:lastRenderedPageBreak/>
        <w:t>пользователями, включая местных жителей, собственников соседних территорий и других заинтересованных лиц;</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28.3.3.Информирование может осуществляться путем:</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с публикацией фото, видео и текстовых отчетов по итогам проведения общественных обсуждений;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 Индивидуальных приглашений участников встречи лично, по электронной почте или по телефону;</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 Механизмы общественного участия.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28.4.1.Обсуждение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Pr>
            <w:rFonts w:ascii="Times New Roman" w:hAnsi="Times New Roman" w:cs="Times New Roman"/>
          </w:rPr>
          <w:t>2014 г</w:t>
        </w:r>
      </w:smartTag>
      <w:r>
        <w:rPr>
          <w:rFonts w:ascii="Times New Roman" w:hAnsi="Times New Roman" w:cs="Times New Roman"/>
        </w:rPr>
        <w:t>. № 212-ФЗ "Об основах общественного контроля в Российской Федерации".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28.4.3.На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28.4.4.Для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28.4.5.По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 xml:space="preserve">28.4.6.Для обеспечения квалифицированного участия целесообразно заблаговременно до проведения </w:t>
      </w:r>
      <w:r>
        <w:rPr>
          <w:rFonts w:ascii="Times New Roman" w:hAnsi="Times New Roman" w:cs="Times New Roman"/>
        </w:rPr>
        <w:lastRenderedPageBreak/>
        <w:t>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28.4.7.Общественный контроль является одним из механизмов общественного участия.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28.5.2. Участие лиц, осуществляющих предпринимательскую деятельность, в реализации комплексных проектов благоустройства может заключаться: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а). В создании и предоставлении разного рода услуг и сервисов для посетителей общественных пространств;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в). В строительстве, реконструкции, реставрации объектов недвижимости;</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г). В производстве или размещении элементов благоустройства;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е). В организации мероприятий обеспечивающих приток посетителей на создаваемые общественные пространства;</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C3172" w:rsidRDefault="00BC3172" w:rsidP="00BC3172">
      <w:pPr>
        <w:pStyle w:val="ConsPlusNormal"/>
        <w:ind w:firstLine="540"/>
        <w:jc w:val="both"/>
        <w:rPr>
          <w:rFonts w:ascii="Times New Roman" w:hAnsi="Times New Roman" w:cs="Times New Roman"/>
        </w:rPr>
      </w:pPr>
      <w:r>
        <w:rPr>
          <w:rFonts w:ascii="Times New Roman" w:hAnsi="Times New Roman" w:cs="Times New Roman"/>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C3172" w:rsidRDefault="00BC3172" w:rsidP="00BC3172">
      <w:pPr>
        <w:pStyle w:val="ConsPlusNormal"/>
        <w:ind w:firstLine="540"/>
        <w:jc w:val="both"/>
        <w:rPr>
          <w:rFonts w:ascii="Times New Roman" w:hAnsi="Times New Roman" w:cs="Times New Roman"/>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t>29. Ответственность юридических, должностных лиц и граждан за нарушение Правил благоустройства.</w:t>
      </w:r>
    </w:p>
    <w:p w:rsidR="00BC3172" w:rsidRDefault="00BC3172" w:rsidP="00BC3172">
      <w:pPr>
        <w:pStyle w:val="a3"/>
        <w:spacing w:before="0" w:beforeAutospacing="0" w:after="0" w:afterAutospacing="0"/>
        <w:jc w:val="both"/>
        <w:rPr>
          <w:sz w:val="20"/>
          <w:szCs w:val="20"/>
        </w:rPr>
      </w:pPr>
      <w:r>
        <w:rPr>
          <w:sz w:val="20"/>
          <w:szCs w:val="20"/>
        </w:rPr>
        <w:t>29.1.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Воронежской области от 31.12.2003  №74-ОЗ "Об административных правонарушениях на территории Воронежской области".</w:t>
      </w:r>
    </w:p>
    <w:p w:rsidR="00BC3172" w:rsidRDefault="00BC3172" w:rsidP="00BC3172">
      <w:pPr>
        <w:pStyle w:val="a3"/>
        <w:spacing w:before="0" w:beforeAutospacing="0" w:after="0" w:afterAutospacing="0"/>
        <w:jc w:val="both"/>
        <w:rPr>
          <w:sz w:val="20"/>
          <w:szCs w:val="20"/>
        </w:rPr>
      </w:pPr>
      <w:r>
        <w:rPr>
          <w:sz w:val="20"/>
          <w:szCs w:val="20"/>
        </w:rPr>
        <w:t>29.2.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w:t>
      </w:r>
    </w:p>
    <w:p w:rsidR="00BC3172" w:rsidRDefault="00BC3172" w:rsidP="00BC3172">
      <w:pPr>
        <w:pStyle w:val="a3"/>
        <w:spacing w:before="0" w:beforeAutospacing="0" w:after="0" w:afterAutospacing="0"/>
        <w:jc w:val="both"/>
        <w:rPr>
          <w:sz w:val="20"/>
          <w:szCs w:val="20"/>
        </w:rPr>
      </w:pPr>
      <w:r>
        <w:rPr>
          <w:sz w:val="20"/>
          <w:szCs w:val="20"/>
        </w:rPr>
        <w:t>29.3.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BC3172" w:rsidRDefault="00BC3172" w:rsidP="00BC3172">
      <w:pPr>
        <w:pStyle w:val="a3"/>
        <w:spacing w:before="0" w:beforeAutospacing="0" w:after="0" w:afterAutospacing="0"/>
        <w:jc w:val="both"/>
        <w:rPr>
          <w:sz w:val="20"/>
          <w:szCs w:val="20"/>
        </w:rPr>
      </w:pPr>
      <w:r>
        <w:rPr>
          <w:sz w:val="20"/>
          <w:szCs w:val="20"/>
        </w:rPr>
        <w:t>29.4. Вред, причиненный в результате нарушения Правил, возмещается виновными лицами в порядке, установленном действующим законодательством.</w:t>
      </w:r>
    </w:p>
    <w:p w:rsidR="00BC3172" w:rsidRDefault="00BC3172" w:rsidP="00BC3172">
      <w:pPr>
        <w:pStyle w:val="a3"/>
        <w:spacing w:before="0" w:beforeAutospacing="0" w:after="0" w:afterAutospacing="0"/>
        <w:jc w:val="both"/>
        <w:rPr>
          <w:sz w:val="20"/>
          <w:szCs w:val="20"/>
        </w:rPr>
      </w:pPr>
      <w:r>
        <w:rPr>
          <w:sz w:val="20"/>
          <w:szCs w:val="20"/>
        </w:rPr>
        <w:t>29.5. Информация, жалобы, обращения, содержащие сведения о фактах нарушения Правил, подлежат рассмотрению органами внутренних дел (полиции), администрацией Курбатовского сельского поселения.  </w:t>
      </w:r>
    </w:p>
    <w:p w:rsidR="00BC3172" w:rsidRDefault="00BC3172" w:rsidP="00BC3172">
      <w:pPr>
        <w:pStyle w:val="a3"/>
        <w:spacing w:before="0" w:beforeAutospacing="0" w:after="0" w:afterAutospacing="0"/>
        <w:jc w:val="both"/>
        <w:rPr>
          <w:sz w:val="20"/>
          <w:szCs w:val="20"/>
        </w:rPr>
      </w:pPr>
    </w:p>
    <w:p w:rsidR="00BC3172" w:rsidRDefault="00BC3172" w:rsidP="00BC3172">
      <w:pPr>
        <w:pStyle w:val="ConsPlusNormal"/>
        <w:jc w:val="center"/>
        <w:rPr>
          <w:rFonts w:ascii="Times New Roman" w:hAnsi="Times New Roman" w:cs="Times New Roman"/>
          <w:b/>
        </w:rPr>
      </w:pPr>
      <w:r>
        <w:rPr>
          <w:rFonts w:ascii="Times New Roman" w:hAnsi="Times New Roman" w:cs="Times New Roman"/>
          <w:b/>
        </w:rPr>
        <w:lastRenderedPageBreak/>
        <w:t>30. Порядок контроля за эксплуатацией объектов благоустройства и соблюдением правил благоустройства.</w:t>
      </w:r>
    </w:p>
    <w:p w:rsidR="00BC3172" w:rsidRDefault="00BC3172" w:rsidP="00BC3172">
      <w:pPr>
        <w:pStyle w:val="ConsPlusNormal"/>
        <w:jc w:val="both"/>
        <w:rPr>
          <w:rFonts w:ascii="Times New Roman" w:hAnsi="Times New Roman" w:cs="Times New Roman"/>
        </w:rPr>
      </w:pPr>
    </w:p>
    <w:p w:rsidR="00BC3172" w:rsidRDefault="00BC3172" w:rsidP="00BC3172">
      <w:pPr>
        <w:pStyle w:val="ConsPlusNormal"/>
        <w:jc w:val="both"/>
      </w:pPr>
      <w:r>
        <w:rPr>
          <w:rFonts w:ascii="Times New Roman" w:hAnsi="Times New Roman" w:cs="Times New Roman"/>
        </w:rPr>
        <w:t>30.1.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Курбатовского сельского поселения</w:t>
      </w:r>
    </w:p>
    <w:p w:rsidR="00BC3172" w:rsidRDefault="00BC3172" w:rsidP="00BC3172">
      <w:pPr>
        <w:ind w:firstLine="720"/>
        <w:jc w:val="both"/>
        <w:rPr>
          <w:sz w:val="28"/>
          <w:szCs w:val="28"/>
        </w:rPr>
      </w:pPr>
    </w:p>
    <w:p w:rsidR="00BB322F" w:rsidRDefault="00BB322F"/>
    <w:sectPr w:rsidR="00BB322F" w:rsidSect="00BB3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172"/>
    <w:rsid w:val="00BB322F"/>
    <w:rsid w:val="00BC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C3172"/>
    <w:pPr>
      <w:spacing w:before="100" w:beforeAutospacing="1" w:after="100" w:afterAutospacing="1"/>
    </w:pPr>
  </w:style>
  <w:style w:type="paragraph" w:styleId="a4">
    <w:name w:val="List Paragraph"/>
    <w:basedOn w:val="a"/>
    <w:uiPriority w:val="34"/>
    <w:qFormat/>
    <w:rsid w:val="00BC3172"/>
    <w:pPr>
      <w:spacing w:after="160" w:line="254" w:lineRule="auto"/>
      <w:ind w:left="720"/>
      <w:contextualSpacing/>
    </w:pPr>
    <w:rPr>
      <w:rFonts w:ascii="Calibri" w:eastAsia="Calibri" w:hAnsi="Calibri"/>
      <w:sz w:val="22"/>
      <w:szCs w:val="22"/>
      <w:lang w:eastAsia="en-US"/>
    </w:rPr>
  </w:style>
  <w:style w:type="paragraph" w:customStyle="1" w:styleId="ConsPlusNormal">
    <w:name w:val="ConsPlusNormal"/>
    <w:rsid w:val="00BC31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qFormat/>
    <w:rsid w:val="00BC3172"/>
    <w:rPr>
      <w:b/>
      <w:bCs/>
    </w:rPr>
  </w:style>
</w:styles>
</file>

<file path=word/webSettings.xml><?xml version="1.0" encoding="utf-8"?>
<w:webSettings xmlns:r="http://schemas.openxmlformats.org/officeDocument/2006/relationships" xmlns:w="http://schemas.openxmlformats.org/wordprocessingml/2006/main">
  <w:divs>
    <w:div w:id="12373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29643</Words>
  <Characters>168967</Characters>
  <Application>Microsoft Office Word</Application>
  <DocSecurity>0</DocSecurity>
  <Lines>1408</Lines>
  <Paragraphs>396</Paragraphs>
  <ScaleCrop>false</ScaleCrop>
  <Company/>
  <LinksUpToDate>false</LinksUpToDate>
  <CharactersWithSpaces>198214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kurbat.ndev</dc:creator>
  <cp:keywords/>
  <dc:description/>
  <cp:lastModifiedBy>kurbat.ndev</cp:lastModifiedBy>
  <cp:revision>3</cp:revision>
  <dcterms:created xsi:type="dcterms:W3CDTF">2018-02-22T06:33:00Z</dcterms:created>
  <dcterms:modified xsi:type="dcterms:W3CDTF">2018-02-22T06:33:00Z</dcterms:modified>
</cp:coreProperties>
</file>