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ook w:val="04A0" w:firstRow="1" w:lastRow="0" w:firstColumn="1" w:lastColumn="0" w:noHBand="0" w:noVBand="1"/>
      </w:tblPr>
      <w:tblGrid>
        <w:gridCol w:w="4262"/>
        <w:gridCol w:w="5233"/>
      </w:tblGrid>
      <w:tr w:rsidR="00B71C62" w:rsidTr="00B71C62">
        <w:trPr>
          <w:trHeight w:val="4181"/>
        </w:trPr>
        <w:tc>
          <w:tcPr>
            <w:tcW w:w="4262" w:type="dxa"/>
          </w:tcPr>
          <w:p w:rsidR="00B71C62" w:rsidRDefault="00B71C62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C62" w:rsidRDefault="00B71C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B71C62" w:rsidRDefault="00B71C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30736" w:rsidRDefault="00D30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B71C62" w:rsidRDefault="00B71C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Ромашкинский сельсовет</w:t>
            </w:r>
          </w:p>
          <w:p w:rsidR="00B71C62" w:rsidRDefault="00B71C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B71C62" w:rsidRDefault="00B71C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B71C62" w:rsidRDefault="00B71C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1C62" w:rsidRDefault="00B71C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РАСПОРЯЖЕНИЕ</w:t>
            </w:r>
          </w:p>
          <w:p w:rsidR="00B71C62" w:rsidRDefault="00B71C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1C62" w:rsidRDefault="00717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    № 29</w:t>
            </w:r>
            <w:r w:rsidR="00B71C6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B71C62" w:rsidRDefault="00B71C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3" w:type="dxa"/>
          </w:tcPr>
          <w:p w:rsidR="00B71C62" w:rsidRDefault="00B71C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C62" w:rsidRDefault="00B71C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C62" w:rsidRDefault="00B71C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B71C62" w:rsidRDefault="00B71C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C62" w:rsidRDefault="00B71C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B71C62" w:rsidRDefault="00B71C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C62" w:rsidRDefault="00B71C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C62" w:rsidRDefault="00B71C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C62" w:rsidRDefault="00B71C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C62" w:rsidRDefault="00B71C62" w:rsidP="00B71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</w:p>
    <w:p w:rsidR="00B71C62" w:rsidRDefault="00B71C62" w:rsidP="00B71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</w:p>
    <w:p w:rsidR="00B71C62" w:rsidRDefault="007175AD" w:rsidP="00B71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 квартал 2022</w:t>
      </w:r>
      <w:r w:rsidR="00B71C6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71C62" w:rsidRDefault="00B71C62" w:rsidP="00B71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C62" w:rsidRDefault="00B71C62" w:rsidP="00B71C6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план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7175AD">
        <w:rPr>
          <w:rFonts w:ascii="Times New Roman" w:hAnsi="Times New Roman" w:cs="Times New Roman"/>
          <w:sz w:val="28"/>
          <w:szCs w:val="28"/>
        </w:rPr>
        <w:t>овета на четвертый  квартал 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1C62" w:rsidRDefault="00B71C62" w:rsidP="00B71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B71C62" w:rsidRDefault="00B71C62" w:rsidP="00B71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3.Распоряжение вступает в силу со дня подписания</w:t>
      </w:r>
    </w:p>
    <w:p w:rsidR="00B71C62" w:rsidRDefault="00B71C62" w:rsidP="00B71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736" w:rsidRDefault="00D30736" w:rsidP="00B71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C62" w:rsidRDefault="00D30736" w:rsidP="00B71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44AA8">
        <w:rPr>
          <w:rFonts w:ascii="Times New Roman" w:hAnsi="Times New Roman" w:cs="Times New Roman"/>
          <w:sz w:val="28"/>
          <w:szCs w:val="28"/>
        </w:rPr>
        <w:t xml:space="preserve"> </w:t>
      </w:r>
      <w:r w:rsidR="00B71C62">
        <w:rPr>
          <w:rFonts w:ascii="Times New Roman" w:hAnsi="Times New Roman" w:cs="Times New Roman"/>
          <w:sz w:val="28"/>
          <w:szCs w:val="28"/>
        </w:rPr>
        <w:t xml:space="preserve"> администрации сельсовета                    </w:t>
      </w:r>
      <w:r w:rsidR="00344AA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С.А. Иванова</w:t>
      </w:r>
    </w:p>
    <w:p w:rsidR="00B71C62" w:rsidRDefault="00B71C62" w:rsidP="00B71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C62" w:rsidRDefault="00B71C62" w:rsidP="00B71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C62" w:rsidRDefault="0089040C" w:rsidP="00B71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</w:t>
      </w:r>
      <w:r w:rsidR="00B71C62">
        <w:rPr>
          <w:rFonts w:ascii="Times New Roman" w:hAnsi="Times New Roman" w:cs="Times New Roman"/>
          <w:sz w:val="28"/>
          <w:szCs w:val="28"/>
        </w:rPr>
        <w:t xml:space="preserve"> прокурору района, специалистам администрации сельсовета.</w:t>
      </w:r>
    </w:p>
    <w:p w:rsidR="00B71C62" w:rsidRDefault="00B71C62" w:rsidP="00B71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C62" w:rsidRDefault="00B71C62" w:rsidP="00B71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C62" w:rsidRDefault="00B71C62" w:rsidP="00B71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C62" w:rsidRDefault="00B71C62" w:rsidP="00B71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C62" w:rsidRDefault="00B71C62" w:rsidP="00B71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C62" w:rsidRDefault="00B71C62" w:rsidP="00B71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C62" w:rsidRDefault="00B71C62" w:rsidP="00B71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C62" w:rsidRDefault="00B71C62" w:rsidP="00B71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C62" w:rsidRDefault="00B71C62" w:rsidP="00B71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C62" w:rsidRDefault="00B71C62" w:rsidP="00B71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C62" w:rsidRDefault="00B71C62" w:rsidP="00B71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C62" w:rsidRDefault="00B71C62" w:rsidP="00B71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C62" w:rsidRDefault="00B71C62" w:rsidP="00B71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C62" w:rsidRDefault="00B71C62" w:rsidP="00B71C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Приложение к распоряжению</w:t>
      </w:r>
    </w:p>
    <w:p w:rsidR="00B71C62" w:rsidRDefault="00B71C62" w:rsidP="00B71C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главы администрации сельсовета</w:t>
      </w:r>
    </w:p>
    <w:p w:rsidR="00B71C62" w:rsidRDefault="00B71C62" w:rsidP="00B71C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175AD">
        <w:rPr>
          <w:rFonts w:ascii="Times New Roman" w:hAnsi="Times New Roman" w:cs="Times New Roman"/>
          <w:sz w:val="28"/>
          <w:szCs w:val="28"/>
        </w:rPr>
        <w:t xml:space="preserve">        от 29.09.2022 г.    № 29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B71C62" w:rsidRDefault="00B71C62" w:rsidP="00B71C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B71C62" w:rsidRDefault="00B71C62" w:rsidP="00B71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B71C62" w:rsidRDefault="00B71C62" w:rsidP="00B71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администрации муниципального образования</w:t>
      </w:r>
    </w:p>
    <w:p w:rsidR="00B71C62" w:rsidRDefault="00B71C62" w:rsidP="00B71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Ромашкинский сельсовет</w:t>
      </w:r>
    </w:p>
    <w:p w:rsidR="00B71C62" w:rsidRDefault="007175AD" w:rsidP="00B71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четвертый квартал 2022</w:t>
      </w:r>
      <w:r w:rsidR="00B71C6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71C62" w:rsidRDefault="00B71C62" w:rsidP="00B71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1E0" w:firstRow="1" w:lastRow="1" w:firstColumn="1" w:lastColumn="1" w:noHBand="0" w:noVBand="0"/>
      </w:tblPr>
      <w:tblGrid>
        <w:gridCol w:w="632"/>
        <w:gridCol w:w="4539"/>
        <w:gridCol w:w="1867"/>
        <w:gridCol w:w="2993"/>
      </w:tblGrid>
      <w:tr w:rsidR="00B71C62" w:rsidTr="00B71C6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  <w:p w:rsidR="00B71C62" w:rsidRDefault="00B71C62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венный</w:t>
            </w:r>
          </w:p>
          <w:p w:rsidR="00B71C62" w:rsidRDefault="00B71C62">
            <w:pPr>
              <w:rPr>
                <w:sz w:val="28"/>
                <w:szCs w:val="28"/>
              </w:rPr>
            </w:pPr>
          </w:p>
        </w:tc>
      </w:tr>
      <w:tr w:rsidR="00B71C62" w:rsidTr="00B71C6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62" w:rsidRDefault="00B71C6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Аппаратные совещания</w:t>
            </w:r>
          </w:p>
          <w:p w:rsidR="00B71C62" w:rsidRDefault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Аппаратные совещания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понедельн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890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</w:p>
        </w:tc>
      </w:tr>
      <w:tr w:rsidR="00B71C62" w:rsidTr="00B71C62">
        <w:trPr>
          <w:trHeight w:val="236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Заседания комиссий</w:t>
            </w:r>
          </w:p>
          <w:p w:rsidR="00B71C62" w:rsidRDefault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делам несовершеннолетних</w:t>
            </w:r>
          </w:p>
          <w:p w:rsidR="00B71C62" w:rsidRDefault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женщин</w:t>
            </w:r>
          </w:p>
          <w:p w:rsidR="00B71C62" w:rsidRDefault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молодежи</w:t>
            </w:r>
          </w:p>
          <w:p w:rsidR="00B71C62" w:rsidRDefault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Жилищная</w:t>
            </w: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  <w:p w:rsidR="00B71C62" w:rsidRDefault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1раз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кварт.</w:t>
            </w:r>
          </w:p>
          <w:p w:rsidR="00B71C62" w:rsidRDefault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кварт.</w:t>
            </w:r>
          </w:p>
          <w:p w:rsidR="00B71C62" w:rsidRDefault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кварт.</w:t>
            </w:r>
          </w:p>
          <w:p w:rsidR="00B71C62" w:rsidRDefault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</w:t>
            </w:r>
            <w:proofErr w:type="spellStart"/>
            <w:r>
              <w:rPr>
                <w:sz w:val="28"/>
                <w:szCs w:val="28"/>
              </w:rPr>
              <w:t>поступл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71C62" w:rsidRDefault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заявлений</w:t>
            </w:r>
          </w:p>
          <w:p w:rsidR="00B71C62" w:rsidRDefault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кварт.</w:t>
            </w:r>
          </w:p>
          <w:p w:rsidR="00B71C62" w:rsidRDefault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2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 М.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.</w:t>
            </w:r>
          </w:p>
          <w:p w:rsidR="00B71C62" w:rsidRDefault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Т.А</w:t>
            </w:r>
          </w:p>
          <w:p w:rsidR="00B71C62" w:rsidRDefault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Пудовкина М.А.</w:t>
            </w:r>
          </w:p>
          <w:p w:rsidR="00B71C62" w:rsidRDefault="00717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D30736" w:rsidRDefault="00D30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</w:p>
          <w:p w:rsidR="00B71C62" w:rsidRDefault="00B71C62">
            <w:pPr>
              <w:rPr>
                <w:sz w:val="28"/>
                <w:szCs w:val="28"/>
              </w:rPr>
            </w:pPr>
          </w:p>
        </w:tc>
      </w:tr>
      <w:tr w:rsidR="00B71C62" w:rsidTr="00B71C62">
        <w:trPr>
          <w:trHeight w:val="479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62" w:rsidRDefault="00B71C6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Централизованная  бухгалтерия</w:t>
            </w:r>
          </w:p>
          <w:p w:rsidR="00B71C62" w:rsidRDefault="00B71C62" w:rsidP="00890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исполнения бюдж</w:t>
            </w:r>
            <w:r w:rsidR="007175AD">
              <w:rPr>
                <w:sz w:val="28"/>
                <w:szCs w:val="28"/>
              </w:rPr>
              <w:t>ета сельсовета за 9 месяцев 2022</w:t>
            </w:r>
            <w:r>
              <w:rPr>
                <w:sz w:val="28"/>
                <w:szCs w:val="28"/>
              </w:rPr>
              <w:t>года</w:t>
            </w:r>
          </w:p>
          <w:p w:rsidR="00B71C62" w:rsidRDefault="00B71C62" w:rsidP="00890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заработной платы, всех видов премий, пособий.</w:t>
            </w:r>
          </w:p>
          <w:p w:rsidR="00B71C62" w:rsidRDefault="00B71C62" w:rsidP="00890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прогноза консолидированного и пр</w:t>
            </w:r>
            <w:r w:rsidR="007175AD">
              <w:rPr>
                <w:sz w:val="28"/>
                <w:szCs w:val="28"/>
              </w:rPr>
              <w:t>оекта бюджета сельсовета на 2023 год и плановый период на 2024</w:t>
            </w:r>
            <w:r w:rsidR="00344AA8">
              <w:rPr>
                <w:sz w:val="28"/>
                <w:szCs w:val="28"/>
              </w:rPr>
              <w:t>-202</w:t>
            </w:r>
            <w:r w:rsidR="007175A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годы.</w:t>
            </w:r>
          </w:p>
          <w:p w:rsidR="00B71C62" w:rsidRDefault="00B71C62" w:rsidP="00890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систематический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и целевым использованием бюджетных средств</w:t>
            </w:r>
          </w:p>
          <w:p w:rsidR="00B71C62" w:rsidRDefault="00B71C62" w:rsidP="00890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и предоставление в срок в </w:t>
            </w:r>
            <w:proofErr w:type="spellStart"/>
            <w:r>
              <w:rPr>
                <w:sz w:val="28"/>
                <w:szCs w:val="28"/>
              </w:rPr>
              <w:t>райфинотдел</w:t>
            </w:r>
            <w:proofErr w:type="spellEnd"/>
            <w:r>
              <w:rPr>
                <w:sz w:val="28"/>
                <w:szCs w:val="28"/>
              </w:rPr>
              <w:t xml:space="preserve"> ежемесячной и квартальной отчетности</w:t>
            </w:r>
          </w:p>
          <w:p w:rsidR="00B71C62" w:rsidRDefault="00B71C62" w:rsidP="00890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Квартальная отчетность в налоговую инспекцию, в фонд социального страхования,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РОС, в УПФ</w:t>
            </w:r>
          </w:p>
          <w:p w:rsidR="00B71C62" w:rsidRDefault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инвентаризацию основных средств.</w:t>
            </w:r>
          </w:p>
          <w:p w:rsidR="00B71C62" w:rsidRDefault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и контроль по муниципальной долговой книге.</w:t>
            </w:r>
          </w:p>
          <w:p w:rsidR="00B71C62" w:rsidRDefault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органами ФК, налоговыми и т.д. по уточнению поступлений и выплат платежей.</w:t>
            </w:r>
          </w:p>
          <w:p w:rsidR="00B71C62" w:rsidRDefault="00B71C62" w:rsidP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документооборот по СЭД</w:t>
            </w:r>
          </w:p>
          <w:p w:rsidR="00B71C62" w:rsidRDefault="00B71C62" w:rsidP="00B71C62">
            <w:pPr>
              <w:rPr>
                <w:sz w:val="28"/>
                <w:szCs w:val="28"/>
              </w:rPr>
            </w:pPr>
          </w:p>
          <w:p w:rsidR="00B71C62" w:rsidRPr="00B71C62" w:rsidRDefault="00B71C62" w:rsidP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с кадрами. Ведение и оформление кадровой документации  и учета. Подготовка проектов распоряжений, работа с личными делами, личными карточками Т-2, трудовыми книжками работников.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tabs>
                <w:tab w:val="left" w:pos="280"/>
                <w:tab w:val="center" w:pos="8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постоянно</w:t>
            </w:r>
          </w:p>
          <w:p w:rsidR="00B71C62" w:rsidRDefault="00B71C62">
            <w:pPr>
              <w:tabs>
                <w:tab w:val="left" w:pos="280"/>
                <w:tab w:val="center" w:pos="8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B71C62" w:rsidRDefault="00B71C62">
            <w:pPr>
              <w:tabs>
                <w:tab w:val="left" w:pos="280"/>
                <w:tab w:val="center" w:pos="829"/>
              </w:tabs>
              <w:rPr>
                <w:sz w:val="28"/>
                <w:szCs w:val="28"/>
              </w:rPr>
            </w:pPr>
          </w:p>
          <w:p w:rsidR="00B71C62" w:rsidRDefault="00B71C62">
            <w:pPr>
              <w:tabs>
                <w:tab w:val="left" w:pos="280"/>
                <w:tab w:val="center" w:pos="8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сроку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сроку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717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01.12.2022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Шестакова Л.А.</w:t>
            </w: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 w:rsidP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Л.А.</w:t>
            </w: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 w:rsidP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Л.А.</w:t>
            </w: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 w:rsidP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Л.А.</w:t>
            </w: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 w:rsidP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Л.А.</w:t>
            </w:r>
          </w:p>
          <w:p w:rsidR="00B71C62" w:rsidRDefault="00B71C62" w:rsidP="00B71C62">
            <w:pPr>
              <w:rPr>
                <w:sz w:val="28"/>
                <w:szCs w:val="28"/>
              </w:rPr>
            </w:pPr>
          </w:p>
          <w:p w:rsidR="00B71C62" w:rsidRDefault="00B71C62" w:rsidP="00B71C62">
            <w:pPr>
              <w:rPr>
                <w:sz w:val="28"/>
                <w:szCs w:val="28"/>
              </w:rPr>
            </w:pPr>
          </w:p>
          <w:p w:rsidR="00B71C62" w:rsidRDefault="00B71C62" w:rsidP="00B71C62">
            <w:pPr>
              <w:rPr>
                <w:sz w:val="28"/>
                <w:szCs w:val="28"/>
              </w:rPr>
            </w:pPr>
          </w:p>
          <w:p w:rsidR="00B71C62" w:rsidRDefault="00B71C62" w:rsidP="00B71C62">
            <w:pPr>
              <w:rPr>
                <w:sz w:val="28"/>
                <w:szCs w:val="28"/>
              </w:rPr>
            </w:pPr>
          </w:p>
          <w:p w:rsidR="00B71C62" w:rsidRDefault="00B71C62" w:rsidP="00B71C62">
            <w:pPr>
              <w:rPr>
                <w:sz w:val="28"/>
                <w:szCs w:val="28"/>
              </w:rPr>
            </w:pPr>
          </w:p>
          <w:p w:rsidR="00B71C62" w:rsidRDefault="00B71C62" w:rsidP="00B71C62">
            <w:pPr>
              <w:rPr>
                <w:sz w:val="28"/>
                <w:szCs w:val="28"/>
              </w:rPr>
            </w:pPr>
          </w:p>
          <w:p w:rsidR="00B71C62" w:rsidRDefault="00B71C62" w:rsidP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Л.А.</w:t>
            </w: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 w:rsidP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Л.А.</w:t>
            </w: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 w:rsidP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Л.А.</w:t>
            </w: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О.П.</w:t>
            </w:r>
          </w:p>
        </w:tc>
      </w:tr>
      <w:tr w:rsidR="00B71C62" w:rsidTr="00B71C6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 w:rsidP="0019543B">
            <w:pPr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Работа с отделом экономики</w:t>
            </w:r>
          </w:p>
          <w:p w:rsidR="00B71C62" w:rsidRDefault="00B71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прогноза социально-экономического развития </w:t>
            </w:r>
            <w:r w:rsidR="007175AD">
              <w:rPr>
                <w:sz w:val="28"/>
                <w:szCs w:val="28"/>
              </w:rPr>
              <w:t>сельсовета на 2023</w:t>
            </w:r>
            <w:r>
              <w:rPr>
                <w:sz w:val="28"/>
                <w:szCs w:val="28"/>
              </w:rPr>
              <w:t xml:space="preserve"> год и параметров ра</w:t>
            </w:r>
            <w:r w:rsidR="00344AA8">
              <w:rPr>
                <w:sz w:val="28"/>
                <w:szCs w:val="28"/>
              </w:rPr>
              <w:t>з</w:t>
            </w:r>
            <w:r w:rsidR="007175AD">
              <w:rPr>
                <w:sz w:val="28"/>
                <w:szCs w:val="28"/>
              </w:rPr>
              <w:t>вития прогноза на период до 2025</w:t>
            </w:r>
            <w:r>
              <w:rPr>
                <w:sz w:val="28"/>
                <w:szCs w:val="28"/>
              </w:rPr>
              <w:t xml:space="preserve"> года</w:t>
            </w: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344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 w:rsidP="0019543B">
            <w:pPr>
              <w:rPr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О.П.</w:t>
            </w:r>
          </w:p>
          <w:p w:rsidR="00B71C62" w:rsidRDefault="0019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Л.А</w:t>
            </w:r>
          </w:p>
          <w:p w:rsidR="00B71C62" w:rsidRDefault="00B71C62">
            <w:pPr>
              <w:rPr>
                <w:sz w:val="28"/>
                <w:szCs w:val="28"/>
              </w:rPr>
            </w:pPr>
          </w:p>
        </w:tc>
      </w:tr>
      <w:tr w:rsidR="00B71C62" w:rsidTr="00B71C6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71C62" w:rsidRDefault="00B71C6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Работа с ВКР</w:t>
            </w:r>
          </w:p>
          <w:p w:rsidR="00B71C62" w:rsidRDefault="00B71C62" w:rsidP="00890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на воинский учет граждан, снятие с учета</w:t>
            </w:r>
          </w:p>
          <w:p w:rsidR="00B71C62" w:rsidRDefault="00B71C62" w:rsidP="00890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в документы воинского учета изменений по служебному и семейному положению, образованию, месту жительства. Оповещение граждан о вызовах в военный комиссариат</w:t>
            </w:r>
          </w:p>
          <w:p w:rsidR="00B71C62" w:rsidRDefault="00B71C62" w:rsidP="00890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Представить в военный комиссариат необходимые документы, справки на граждан, подлежащих призыву</w:t>
            </w:r>
          </w:p>
          <w:p w:rsidR="00B71C62" w:rsidRDefault="00B71C62" w:rsidP="00890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Представить в военный комиссариат </w:t>
            </w:r>
            <w:r w:rsidR="007175AD">
              <w:rPr>
                <w:sz w:val="28"/>
                <w:szCs w:val="28"/>
              </w:rPr>
              <w:t>списки юношей 2006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года рождения, подлежащих первоначальной по</w:t>
            </w:r>
            <w:r w:rsidR="007175AD">
              <w:rPr>
                <w:sz w:val="28"/>
                <w:szCs w:val="28"/>
              </w:rPr>
              <w:t>становке на воинский учет в 2023</w:t>
            </w:r>
            <w:r>
              <w:rPr>
                <w:sz w:val="28"/>
                <w:szCs w:val="28"/>
              </w:rPr>
              <w:t xml:space="preserve"> году</w:t>
            </w:r>
          </w:p>
          <w:p w:rsidR="00B71C62" w:rsidRDefault="00B71C62" w:rsidP="00E02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Изъять из картотеки карточки на граждан, пребывающих в запасе, подлежащих исключению по возрасту</w:t>
            </w:r>
          </w:p>
          <w:p w:rsidR="00B71C62" w:rsidRDefault="00B71C62" w:rsidP="00E02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Разъяснять гражданам их обязанности по воинскому учету, установленные Федеральным Законом «О воинской обязанности и воинской службе», и «Положением о воинском учете», осуществлять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их выполнением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                                                        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04456E" w:rsidRDefault="0004456E">
            <w:pPr>
              <w:jc w:val="center"/>
              <w:rPr>
                <w:sz w:val="28"/>
                <w:szCs w:val="28"/>
              </w:rPr>
            </w:pPr>
          </w:p>
          <w:p w:rsidR="00B71C62" w:rsidRDefault="00F84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04456E" w:rsidRDefault="0004456E">
            <w:pPr>
              <w:jc w:val="center"/>
              <w:rPr>
                <w:sz w:val="28"/>
                <w:szCs w:val="28"/>
              </w:rPr>
            </w:pPr>
          </w:p>
          <w:p w:rsidR="00B71C62" w:rsidRDefault="00F84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890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Т.А.</w:t>
            </w: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89040C" w:rsidRDefault="00890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Т.А.</w:t>
            </w: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890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Т.А.</w:t>
            </w: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19543B" w:rsidRDefault="0019543B">
            <w:pPr>
              <w:rPr>
                <w:sz w:val="28"/>
                <w:szCs w:val="28"/>
              </w:rPr>
            </w:pPr>
          </w:p>
          <w:p w:rsidR="00B71C62" w:rsidRDefault="00890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Т.А.</w:t>
            </w: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890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Т.А.</w:t>
            </w: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890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Т.А.</w:t>
            </w:r>
          </w:p>
          <w:p w:rsidR="00B71C62" w:rsidRDefault="00B71C62">
            <w:pPr>
              <w:rPr>
                <w:sz w:val="28"/>
                <w:szCs w:val="28"/>
              </w:rPr>
            </w:pPr>
          </w:p>
        </w:tc>
      </w:tr>
      <w:tr w:rsidR="00B71C62" w:rsidTr="00B71C6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62" w:rsidRDefault="00B71C6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Работа с РОВД и ПВС</w:t>
            </w:r>
          </w:p>
          <w:p w:rsidR="00B71C62" w:rsidRDefault="00B71C62" w:rsidP="00E02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справок и выписок из домовых книг по запросам РОВД и ПВС</w:t>
            </w:r>
          </w:p>
          <w:p w:rsidR="00B71C62" w:rsidRDefault="00B71C62" w:rsidP="00E02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Оповещение граждан о вызовах в РОВД и ПВС</w:t>
            </w:r>
          </w:p>
          <w:p w:rsidR="00B71C62" w:rsidRDefault="00B71C62" w:rsidP="00E02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участковому инспектору в работе с правонарушителями</w:t>
            </w:r>
          </w:p>
          <w:p w:rsidR="00B71C62" w:rsidRDefault="00B71C62" w:rsidP="00E02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заявлениями и жалобами граждан</w:t>
            </w:r>
          </w:p>
          <w:p w:rsidR="00B71C62" w:rsidRDefault="00B71C62" w:rsidP="00E02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B71C62" w:rsidRDefault="00B71C62">
            <w:pPr>
              <w:rPr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89040C" w:rsidRDefault="0089040C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О.П.</w:t>
            </w: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890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О.П.</w:t>
            </w:r>
          </w:p>
          <w:p w:rsidR="0089040C" w:rsidRDefault="00890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890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</w:p>
          <w:p w:rsidR="00B71C62" w:rsidRDefault="00890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О.П.</w:t>
            </w:r>
          </w:p>
          <w:p w:rsidR="0089040C" w:rsidRDefault="0089040C">
            <w:pPr>
              <w:rPr>
                <w:sz w:val="28"/>
                <w:szCs w:val="28"/>
              </w:rPr>
            </w:pPr>
          </w:p>
          <w:p w:rsidR="0089040C" w:rsidRDefault="00890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</w:p>
        </w:tc>
      </w:tr>
      <w:tr w:rsidR="00B71C62" w:rsidTr="00E02087">
        <w:trPr>
          <w:trHeight w:val="113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Работа с отделом статистики</w:t>
            </w:r>
          </w:p>
          <w:p w:rsidR="00B71C62" w:rsidRDefault="00B71C62" w:rsidP="00E0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Ежеквартальная отчетность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РОС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F84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 w:rsidP="00E02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rPr>
                <w:sz w:val="28"/>
                <w:szCs w:val="28"/>
              </w:rPr>
            </w:pPr>
          </w:p>
          <w:p w:rsidR="00E02087" w:rsidRDefault="0089040C" w:rsidP="00E0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О.П.</w:t>
            </w:r>
          </w:p>
          <w:p w:rsidR="0089040C" w:rsidRDefault="0089040C" w:rsidP="00E0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Л.А.</w:t>
            </w: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 w:rsidP="00E02087">
            <w:pPr>
              <w:rPr>
                <w:sz w:val="28"/>
                <w:szCs w:val="28"/>
              </w:rPr>
            </w:pPr>
          </w:p>
        </w:tc>
      </w:tr>
      <w:tr w:rsidR="00B71C62" w:rsidTr="0019543B">
        <w:trPr>
          <w:trHeight w:val="98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 w:rsidP="00E02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 w:rsidP="00E0208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71C62" w:rsidRDefault="00B71C62" w:rsidP="00E02087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Работа с отделом социальной защиты населения</w:t>
            </w:r>
          </w:p>
          <w:p w:rsidR="00B71C62" w:rsidRDefault="00B71C62" w:rsidP="00E02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справок, необходимых для оформления пенсий, пособий, получения субсидий</w:t>
            </w:r>
          </w:p>
          <w:p w:rsidR="00B71C62" w:rsidRDefault="00B71C62" w:rsidP="00E02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документов в УСЗН для оказания экстренной </w:t>
            </w:r>
            <w:r>
              <w:rPr>
                <w:sz w:val="28"/>
                <w:szCs w:val="28"/>
              </w:rPr>
              <w:lastRenderedPageBreak/>
              <w:t>материальной помощи малообеспеченным гражданам, оказавшимся в трудной жизненной ситуации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О.П.</w:t>
            </w: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89040C" w:rsidRDefault="0089040C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О.П.</w:t>
            </w: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 w:rsidP="00E02087">
            <w:pPr>
              <w:rPr>
                <w:sz w:val="28"/>
                <w:szCs w:val="28"/>
              </w:rPr>
            </w:pPr>
          </w:p>
        </w:tc>
      </w:tr>
      <w:tr w:rsidR="00B71C62" w:rsidTr="00B71C6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71C62" w:rsidRDefault="00B71C6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Работа с отделом архитектуры и комитетом по земельным ресурсам</w:t>
            </w:r>
          </w:p>
          <w:p w:rsidR="00B71C62" w:rsidRDefault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справок по вопросам планирования и застройки села, выделения земельных участков, проведения инвентаризации жилья </w:t>
            </w:r>
          </w:p>
          <w:p w:rsidR="00B71C62" w:rsidRDefault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E02087" w:rsidRDefault="0089040C" w:rsidP="00E0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О.П.</w:t>
            </w: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</w:tc>
      </w:tr>
      <w:tr w:rsidR="00B71C62" w:rsidTr="00B71C6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Работа по вопросам землепользования</w:t>
            </w:r>
          </w:p>
          <w:p w:rsidR="00B71C62" w:rsidRDefault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налогоплательщиками по оперативному анализу налоговых обязательств, представленному </w:t>
            </w:r>
            <w:proofErr w:type="gramStart"/>
            <w:r>
              <w:rPr>
                <w:sz w:val="28"/>
                <w:szCs w:val="28"/>
              </w:rPr>
              <w:t>МРИ</w:t>
            </w:r>
            <w:proofErr w:type="gramEnd"/>
            <w:r>
              <w:rPr>
                <w:sz w:val="28"/>
                <w:szCs w:val="28"/>
              </w:rPr>
              <w:t xml:space="preserve"> ФНС № 3 по Оренбургской области</w:t>
            </w:r>
          </w:p>
          <w:p w:rsidR="00B71C62" w:rsidRDefault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сверку с налоговой инспекцией по земельным участкам, являющимся объектом налогообложения по форме, утвержденной приказом Минфина РФ от 23.03.2006 г. № 47 Н и объектам недвижимости, являющихся объектом налогообложения</w:t>
            </w:r>
          </w:p>
          <w:p w:rsidR="00B71C62" w:rsidRDefault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документов для населения для работы по постановке на кадастровый учет и межевание паевых земель.</w:t>
            </w:r>
          </w:p>
          <w:p w:rsidR="00B71C62" w:rsidRDefault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муниципального земельного контроля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E02087" w:rsidRDefault="00E02087" w:rsidP="00E02087">
            <w:pPr>
              <w:rPr>
                <w:sz w:val="28"/>
                <w:szCs w:val="28"/>
              </w:rPr>
            </w:pPr>
          </w:p>
          <w:p w:rsidR="00E02087" w:rsidRDefault="00E02087" w:rsidP="00E02087">
            <w:pPr>
              <w:rPr>
                <w:sz w:val="28"/>
                <w:szCs w:val="28"/>
              </w:rPr>
            </w:pPr>
          </w:p>
          <w:p w:rsidR="00E02087" w:rsidRDefault="00E02087" w:rsidP="00E02087">
            <w:pPr>
              <w:rPr>
                <w:sz w:val="28"/>
                <w:szCs w:val="28"/>
              </w:rPr>
            </w:pPr>
          </w:p>
          <w:p w:rsidR="00E02087" w:rsidRDefault="00E02087" w:rsidP="00E02087">
            <w:pPr>
              <w:rPr>
                <w:sz w:val="28"/>
                <w:szCs w:val="28"/>
              </w:rPr>
            </w:pPr>
          </w:p>
          <w:p w:rsidR="00E02087" w:rsidRDefault="00E02087" w:rsidP="00E02087">
            <w:pPr>
              <w:rPr>
                <w:sz w:val="28"/>
                <w:szCs w:val="28"/>
              </w:rPr>
            </w:pPr>
          </w:p>
          <w:p w:rsidR="00E02087" w:rsidRDefault="00E02087" w:rsidP="00E02087">
            <w:pPr>
              <w:rPr>
                <w:sz w:val="28"/>
                <w:szCs w:val="28"/>
              </w:rPr>
            </w:pPr>
          </w:p>
          <w:p w:rsidR="00E02087" w:rsidRDefault="00E02087" w:rsidP="00E02087">
            <w:pPr>
              <w:rPr>
                <w:sz w:val="28"/>
                <w:szCs w:val="28"/>
              </w:rPr>
            </w:pPr>
          </w:p>
          <w:p w:rsidR="00E02087" w:rsidRDefault="00E02087" w:rsidP="00E02087">
            <w:pPr>
              <w:rPr>
                <w:sz w:val="28"/>
                <w:szCs w:val="28"/>
              </w:rPr>
            </w:pPr>
          </w:p>
          <w:p w:rsidR="00E02087" w:rsidRDefault="0089040C" w:rsidP="00E0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О.П.</w:t>
            </w:r>
          </w:p>
          <w:p w:rsidR="00B71C62" w:rsidRDefault="00B71C62">
            <w:pPr>
              <w:rPr>
                <w:sz w:val="28"/>
                <w:szCs w:val="28"/>
              </w:rPr>
            </w:pPr>
          </w:p>
        </w:tc>
      </w:tr>
      <w:tr w:rsidR="00B71C62" w:rsidTr="00B71C6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62" w:rsidRDefault="00B71C6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Контроль</w:t>
            </w:r>
          </w:p>
          <w:p w:rsidR="00B71C62" w:rsidRDefault="00B71C62" w:rsidP="00E02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распорядительных документов главы администрации сельсовета</w:t>
            </w:r>
          </w:p>
          <w:p w:rsidR="00B71C62" w:rsidRDefault="00B71C62" w:rsidP="00E02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нормативных актов. </w:t>
            </w:r>
            <w:r>
              <w:rPr>
                <w:sz w:val="28"/>
                <w:szCs w:val="28"/>
              </w:rPr>
              <w:lastRenderedPageBreak/>
              <w:t>Составление регистра муниципальных нормативно-правовых актов.</w:t>
            </w:r>
          </w:p>
          <w:p w:rsidR="00B71C62" w:rsidRDefault="00B71C62" w:rsidP="00E02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совещаниях и семинарах, проводимых в администрации района</w:t>
            </w:r>
          </w:p>
          <w:p w:rsidR="00B71C62" w:rsidRDefault="00B71C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НПА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</w:p>
          <w:p w:rsidR="00B71C62" w:rsidRDefault="00B71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890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О.П.</w:t>
            </w: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Антонова О.П.</w:t>
            </w: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B71C62">
            <w:pPr>
              <w:rPr>
                <w:sz w:val="28"/>
                <w:szCs w:val="28"/>
              </w:rPr>
            </w:pPr>
          </w:p>
          <w:p w:rsidR="00B71C62" w:rsidRDefault="00890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</w:p>
          <w:p w:rsidR="00B71C62" w:rsidRDefault="00B7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О.П.</w:t>
            </w:r>
          </w:p>
          <w:p w:rsidR="0089040C" w:rsidRDefault="0089040C">
            <w:pPr>
              <w:rPr>
                <w:sz w:val="28"/>
                <w:szCs w:val="28"/>
              </w:rPr>
            </w:pPr>
          </w:p>
          <w:p w:rsidR="00B71C62" w:rsidRDefault="00890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</w:p>
        </w:tc>
      </w:tr>
    </w:tbl>
    <w:p w:rsidR="00B71C62" w:rsidRDefault="00B71C62" w:rsidP="00B71C62">
      <w:pPr>
        <w:rPr>
          <w:sz w:val="28"/>
          <w:szCs w:val="28"/>
        </w:rPr>
      </w:pPr>
    </w:p>
    <w:p w:rsidR="00B71C62" w:rsidRDefault="00B71C62" w:rsidP="00B71C62">
      <w:pPr>
        <w:rPr>
          <w:szCs w:val="28"/>
        </w:rPr>
      </w:pPr>
    </w:p>
    <w:p w:rsidR="00B71C62" w:rsidRDefault="00B71C62" w:rsidP="00B71C62">
      <w:pPr>
        <w:rPr>
          <w:szCs w:val="28"/>
        </w:rPr>
      </w:pPr>
    </w:p>
    <w:p w:rsidR="00B71C62" w:rsidRDefault="00B71C62" w:rsidP="00B71C62">
      <w:pPr>
        <w:rPr>
          <w:szCs w:val="28"/>
        </w:rPr>
      </w:pPr>
    </w:p>
    <w:p w:rsidR="00B71C62" w:rsidRDefault="00B71C62" w:rsidP="00B71C62">
      <w:pPr>
        <w:rPr>
          <w:szCs w:val="28"/>
        </w:rPr>
      </w:pPr>
    </w:p>
    <w:p w:rsidR="00B71C62" w:rsidRDefault="00B71C62" w:rsidP="00B71C62">
      <w:pPr>
        <w:rPr>
          <w:szCs w:val="28"/>
        </w:rPr>
      </w:pPr>
    </w:p>
    <w:p w:rsidR="00B71C62" w:rsidRDefault="00B71C62" w:rsidP="00B71C62">
      <w:pPr>
        <w:rPr>
          <w:szCs w:val="28"/>
        </w:rPr>
      </w:pPr>
    </w:p>
    <w:p w:rsidR="00B71C62" w:rsidRDefault="00B71C62" w:rsidP="00B71C62">
      <w:pPr>
        <w:rPr>
          <w:szCs w:val="28"/>
        </w:rPr>
      </w:pPr>
    </w:p>
    <w:p w:rsidR="00B71C62" w:rsidRDefault="00B71C62" w:rsidP="00B71C62">
      <w:pPr>
        <w:rPr>
          <w:szCs w:val="28"/>
        </w:rPr>
      </w:pPr>
    </w:p>
    <w:p w:rsidR="00B71C62" w:rsidRDefault="00B71C62" w:rsidP="00B71C62">
      <w:pPr>
        <w:rPr>
          <w:szCs w:val="24"/>
        </w:rPr>
      </w:pPr>
    </w:p>
    <w:p w:rsidR="00B71C62" w:rsidRDefault="00B71C62" w:rsidP="00B71C62"/>
    <w:p w:rsidR="00B71C62" w:rsidRDefault="00B71C62" w:rsidP="00B71C62"/>
    <w:p w:rsidR="00B71C62" w:rsidRDefault="00B71C62" w:rsidP="00B71C62"/>
    <w:p w:rsidR="00B71C62" w:rsidRDefault="00B71C62" w:rsidP="00B71C62"/>
    <w:p w:rsidR="00B71C62" w:rsidRDefault="00B71C62" w:rsidP="00B71C62"/>
    <w:p w:rsidR="00B71C62" w:rsidRDefault="00B71C62"/>
    <w:sectPr w:rsidR="00B71C62" w:rsidSect="00B71C6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1C62"/>
    <w:rsid w:val="0004456E"/>
    <w:rsid w:val="0019543B"/>
    <w:rsid w:val="00260D24"/>
    <w:rsid w:val="00344AA8"/>
    <w:rsid w:val="007175AD"/>
    <w:rsid w:val="0089040C"/>
    <w:rsid w:val="00B71C62"/>
    <w:rsid w:val="00C0598A"/>
    <w:rsid w:val="00D30736"/>
    <w:rsid w:val="00D575D1"/>
    <w:rsid w:val="00E02087"/>
    <w:rsid w:val="00F8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24"/>
  </w:style>
  <w:style w:type="paragraph" w:styleId="2">
    <w:name w:val="heading 2"/>
    <w:basedOn w:val="a"/>
    <w:next w:val="a"/>
    <w:link w:val="20"/>
    <w:semiHidden/>
    <w:unhideWhenUsed/>
    <w:qFormat/>
    <w:rsid w:val="00B71C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71C62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3">
    <w:name w:val="Table Grid"/>
    <w:basedOn w:val="a1"/>
    <w:rsid w:val="00B71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Ольга Петровна</cp:lastModifiedBy>
  <cp:revision>15</cp:revision>
  <cp:lastPrinted>2021-09-30T06:43:00Z</cp:lastPrinted>
  <dcterms:created xsi:type="dcterms:W3CDTF">2016-09-28T06:07:00Z</dcterms:created>
  <dcterms:modified xsi:type="dcterms:W3CDTF">2022-09-29T05:53:00Z</dcterms:modified>
</cp:coreProperties>
</file>