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FD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3A07" w:rsidRDefault="00A63A07" w:rsidP="00A63A07">
      <w:pPr>
        <w:rPr>
          <w:b/>
        </w:rPr>
      </w:pPr>
      <w:r w:rsidRPr="00723D29">
        <w:rPr>
          <w:b/>
        </w:rPr>
        <w:t xml:space="preserve">                                    </w:t>
      </w:r>
      <w:r>
        <w:rPr>
          <w:b/>
        </w:rPr>
        <w:t xml:space="preserve">                              </w:t>
      </w:r>
      <w:r w:rsidRPr="00723D29">
        <w:rPr>
          <w:b/>
        </w:rPr>
        <w:t xml:space="preserve"> </w:t>
      </w:r>
      <w:r w:rsidRPr="00723D29">
        <w:rPr>
          <w:rFonts w:ascii="Calibri" w:eastAsia="Calibri" w:hAnsi="Calibri"/>
          <w:noProof/>
        </w:rPr>
        <w:drawing>
          <wp:inline distT="0" distB="0" distL="0" distR="0" wp14:anchorId="2284FDED" wp14:editId="630E3BC5">
            <wp:extent cx="694690" cy="870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46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2B" w:rsidRPr="009C792B" w:rsidRDefault="009C792B" w:rsidP="009C792B">
      <w:pPr>
        <w:shd w:val="clear" w:color="auto" w:fill="FFFFFF"/>
        <w:spacing w:before="27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АДМИНИСТРАЦИЯ </w:t>
      </w:r>
      <w:r w:rsidR="001144A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ТАЛОВСКОГО</w:t>
      </w:r>
      <w:r w:rsidRPr="009C792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9C792B" w:rsidRPr="009C792B" w:rsidRDefault="009C792B" w:rsidP="009C792B">
      <w:pPr>
        <w:shd w:val="clear" w:color="auto" w:fill="FFFFFF"/>
        <w:spacing w:after="0" w:line="274" w:lineRule="exact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9C792B" w:rsidRPr="009C792B" w:rsidRDefault="009C792B" w:rsidP="009C792B">
      <w:pPr>
        <w:pBdr>
          <w:bottom w:val="single" w:sz="12" w:space="1" w:color="auto"/>
        </w:pBdr>
        <w:shd w:val="clear" w:color="auto" w:fill="FFFFFF"/>
        <w:spacing w:after="0" w:line="274" w:lineRule="exact"/>
        <w:ind w:left="14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C792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ВОРОНЕЖСКОЙ ОБЛАСТИ</w:t>
      </w:r>
    </w:p>
    <w:p w:rsidR="009C792B" w:rsidRPr="009C792B" w:rsidRDefault="009C792B" w:rsidP="009C792B">
      <w:pPr>
        <w:shd w:val="clear" w:color="auto" w:fill="FFFFFF"/>
        <w:spacing w:line="274" w:lineRule="exact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:rsidR="009C792B" w:rsidRPr="009C792B" w:rsidRDefault="009C792B" w:rsidP="009C792B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9C792B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РАСПОРЯЖЕНИЕ</w:t>
      </w:r>
    </w:p>
    <w:p w:rsidR="009C792B" w:rsidRPr="009C792B" w:rsidRDefault="009C792B" w:rsidP="009C792B">
      <w:pPr>
        <w:shd w:val="clear" w:color="auto" w:fill="FFFFFF"/>
        <w:spacing w:after="0" w:line="274" w:lineRule="exact"/>
        <w:ind w:left="1032" w:right="5384" w:hanging="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44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79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C792B">
        <w:rPr>
          <w:rFonts w:ascii="Times New Roman" w:hAnsi="Times New Roman" w:cs="Times New Roman"/>
          <w:b/>
          <w:sz w:val="24"/>
          <w:szCs w:val="24"/>
        </w:rPr>
        <w:t xml:space="preserve"> 2022 года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4A4">
        <w:rPr>
          <w:rFonts w:ascii="Times New Roman" w:hAnsi="Times New Roman" w:cs="Times New Roman"/>
          <w:b/>
          <w:sz w:val="24"/>
          <w:szCs w:val="24"/>
        </w:rPr>
        <w:t>0/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2F23">
        <w:rPr>
          <w:rFonts w:ascii="Times New Roman" w:hAnsi="Times New Roman" w:cs="Times New Roman"/>
          <w:b/>
          <w:sz w:val="24"/>
          <w:szCs w:val="24"/>
        </w:rPr>
        <w:t>-</w:t>
      </w:r>
      <w:r w:rsidRPr="009C792B">
        <w:rPr>
          <w:rFonts w:ascii="Times New Roman" w:hAnsi="Times New Roman" w:cs="Times New Roman"/>
          <w:b/>
          <w:sz w:val="24"/>
          <w:szCs w:val="24"/>
        </w:rPr>
        <w:t>р</w:t>
      </w:r>
    </w:p>
    <w:p w:rsidR="009C792B" w:rsidRPr="009C792B" w:rsidRDefault="009C792B" w:rsidP="009C792B">
      <w:pPr>
        <w:shd w:val="clear" w:color="auto" w:fill="FFFFFF"/>
        <w:spacing w:after="0"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792B">
        <w:rPr>
          <w:rFonts w:ascii="Times New Roman" w:hAnsi="Times New Roman" w:cs="Times New Roman"/>
          <w:sz w:val="24"/>
          <w:szCs w:val="24"/>
        </w:rPr>
        <w:t xml:space="preserve">с. </w:t>
      </w:r>
      <w:r w:rsidR="001144A4">
        <w:rPr>
          <w:rFonts w:ascii="Times New Roman" w:hAnsi="Times New Roman" w:cs="Times New Roman"/>
          <w:sz w:val="24"/>
          <w:szCs w:val="24"/>
        </w:rPr>
        <w:t>Талы</w:t>
      </w:r>
    </w:p>
    <w:p w:rsidR="009C792B" w:rsidRDefault="009C792B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C792B" w:rsidRPr="009C792B" w:rsidRDefault="009C792B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6D2" w:rsidRPr="009C792B" w:rsidRDefault="00D83AB6" w:rsidP="009C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</w:t>
      </w:r>
      <w:r w:rsid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Порядка</w:t>
      </w:r>
    </w:p>
    <w:p w:rsidR="009C792B" w:rsidRDefault="009C792B" w:rsidP="009C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D83AB6"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D83AB6"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письменных разъяснений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3AB6"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налогоплательщикам</w:t>
      </w:r>
    </w:p>
    <w:p w:rsidR="009C792B" w:rsidRDefault="00D83AB6" w:rsidP="009C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налоговым агентам</w:t>
      </w:r>
      <w:r w:rsid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вопросам применения </w:t>
      </w:r>
    </w:p>
    <w:p w:rsidR="00D83AB6" w:rsidRPr="009C792B" w:rsidRDefault="004A41B2" w:rsidP="009C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муниципальных</w:t>
      </w:r>
      <w:r w:rsid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</w:t>
      </w:r>
      <w:r w:rsid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вовых актов</w:t>
      </w:r>
      <w:r w:rsidR="00A72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44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Таловского</w:t>
      </w:r>
      <w:r w:rsidR="00A72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9C7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налогам и сборам</w:t>
      </w:r>
    </w:p>
    <w:p w:rsidR="00D83AB6" w:rsidRPr="009C792B" w:rsidRDefault="00D83AB6" w:rsidP="00D83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20FD" w:rsidRPr="009C792B" w:rsidRDefault="00FB20FD" w:rsidP="00D83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C792B" w:rsidRPr="00003BCF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1466F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 Российской Федерации</w:t>
      </w:r>
      <w:r w:rsidR="00003B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3BCF" w:rsidRPr="00003BCF">
        <w:rPr>
          <w:rFonts w:cs="Arial"/>
          <w:color w:val="000000"/>
        </w:rPr>
        <w:t xml:space="preserve"> </w:t>
      </w:r>
      <w:r w:rsidR="00003BCF"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представление прокуратуры Кантемировского района от 01.06.2021 № 2-2-2021 </w:t>
      </w:r>
      <w:r w:rsidR="00003BCF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="00003BCF" w:rsidRPr="00003BCF">
        <w:rPr>
          <w:rFonts w:ascii="Times New Roman" w:hAnsi="Times New Roman" w:cs="Times New Roman"/>
          <w:color w:val="000000"/>
          <w:sz w:val="24"/>
          <w:szCs w:val="24"/>
        </w:rPr>
        <w:t>б устранении нарушений законодательства о налогах и сборах»</w:t>
      </w:r>
      <w:r w:rsidR="009C792B" w:rsidRPr="00003B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92B" w:rsidRDefault="009C792B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r w:rsidR="009C792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</w:t>
      </w:r>
      <w:r w:rsidR="009C792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 разъяснений налогоплательщикам и налоговым агентам по вопросам применения </w:t>
      </w:r>
      <w:r w:rsidR="009A6244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правовых актов</w:t>
      </w:r>
      <w:r w:rsid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4A4">
        <w:rPr>
          <w:rFonts w:ascii="Times New Roman" w:hAnsi="Times New Roman" w:cs="Times New Roman"/>
          <w:color w:val="000000" w:themeColor="text1"/>
          <w:sz w:val="24"/>
          <w:szCs w:val="24"/>
        </w:rPr>
        <w:t>Таловского</w:t>
      </w:r>
      <w:r w:rsid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налогам и сборам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92B" w:rsidRPr="009C792B" w:rsidRDefault="009C792B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76" w:rsidRDefault="00477B76" w:rsidP="00477B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2B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9C792B">
        <w:rPr>
          <w:rFonts w:ascii="Times New Roman" w:hAnsi="Times New Roman" w:cs="Times New Roman"/>
          <w:sz w:val="24"/>
          <w:szCs w:val="24"/>
        </w:rPr>
        <w:t>распоряжение</w:t>
      </w:r>
      <w:r w:rsidRPr="009C792B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органа местного самоуправления «Вестник муниципальных правовых актов </w:t>
      </w:r>
      <w:r w:rsidR="001144A4">
        <w:rPr>
          <w:rFonts w:ascii="Times New Roman" w:hAnsi="Times New Roman" w:cs="Times New Roman"/>
          <w:sz w:val="24"/>
          <w:szCs w:val="24"/>
        </w:rPr>
        <w:t>Таловского</w:t>
      </w:r>
      <w:r w:rsidRPr="009C792B">
        <w:rPr>
          <w:rFonts w:ascii="Times New Roman" w:hAnsi="Times New Roman" w:cs="Times New Roman"/>
          <w:sz w:val="24"/>
          <w:szCs w:val="24"/>
        </w:rPr>
        <w:t xml:space="preserve"> сельского поселения».   </w:t>
      </w:r>
    </w:p>
    <w:p w:rsidR="009C792B" w:rsidRPr="009C792B" w:rsidRDefault="009C792B" w:rsidP="00477B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B76" w:rsidRDefault="00477B76" w:rsidP="00477B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2B">
        <w:rPr>
          <w:rFonts w:ascii="Times New Roman" w:hAnsi="Times New Roman" w:cs="Times New Roman"/>
          <w:sz w:val="24"/>
          <w:szCs w:val="24"/>
        </w:rPr>
        <w:t xml:space="preserve"> 3. Настоящее </w:t>
      </w:r>
      <w:r w:rsidR="009C792B">
        <w:rPr>
          <w:rFonts w:ascii="Times New Roman" w:hAnsi="Times New Roman" w:cs="Times New Roman"/>
          <w:sz w:val="24"/>
          <w:szCs w:val="24"/>
        </w:rPr>
        <w:t>распоряжение</w:t>
      </w:r>
      <w:r w:rsidRPr="009C792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C792B" w:rsidRPr="009C792B" w:rsidRDefault="009C792B" w:rsidP="00477B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5A2" w:rsidRPr="009C792B" w:rsidRDefault="00477B76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B25A2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</w:t>
      </w:r>
      <w:r w:rsidR="009C792B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="00CB25A2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</w:p>
    <w:p w:rsidR="00CB25A2" w:rsidRPr="009C792B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FD" w:rsidRPr="009C792B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FD" w:rsidRPr="009C792B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FD" w:rsidRPr="009C792B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07496" w:rsidRPr="009C792B" w:rsidTr="00A07496">
        <w:tc>
          <w:tcPr>
            <w:tcW w:w="3284" w:type="dxa"/>
          </w:tcPr>
          <w:p w:rsidR="00A07496" w:rsidRPr="009C792B" w:rsidRDefault="00A07496" w:rsidP="00A0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A07496" w:rsidRPr="009C792B" w:rsidRDefault="00FB20FD" w:rsidP="0042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A07496" w:rsidRPr="009C792B" w:rsidRDefault="00A07496" w:rsidP="00A0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20FD" w:rsidRPr="009C792B" w:rsidRDefault="00FB20FD" w:rsidP="00FB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44A4">
        <w:rPr>
          <w:rFonts w:ascii="Times New Roman" w:hAnsi="Times New Roman" w:cs="Times New Roman"/>
          <w:sz w:val="24"/>
          <w:szCs w:val="24"/>
        </w:rPr>
        <w:t>Таловского</w:t>
      </w:r>
      <w:r w:rsidRPr="009C792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 w:rsidR="00773B50">
        <w:rPr>
          <w:rFonts w:ascii="Times New Roman" w:hAnsi="Times New Roman" w:cs="Times New Roman"/>
          <w:sz w:val="24"/>
          <w:szCs w:val="24"/>
        </w:rPr>
        <w:t>А.А.Ковалёв</w:t>
      </w:r>
      <w:proofErr w:type="spellEnd"/>
      <w:r w:rsidRPr="009C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CF" w:rsidRPr="00095E78" w:rsidRDefault="00991274" w:rsidP="00095E78">
      <w:pPr>
        <w:pStyle w:val="Title"/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03BCF" w:rsidRPr="009C792B" w:rsidRDefault="00003BCF" w:rsidP="00003BC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003BCF" w:rsidRPr="009C792B" w:rsidRDefault="00003BCF" w:rsidP="00003BC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proofErr w:type="gramEnd"/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4A4">
        <w:rPr>
          <w:rFonts w:ascii="Times New Roman" w:hAnsi="Times New Roman" w:cs="Times New Roman"/>
          <w:color w:val="000000" w:themeColor="text1"/>
          <w:sz w:val="24"/>
          <w:szCs w:val="24"/>
        </w:rPr>
        <w:t>Таловского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003BCF" w:rsidRPr="009C792B" w:rsidRDefault="00003BCF" w:rsidP="00003BC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73B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="00773B50">
        <w:rPr>
          <w:rFonts w:ascii="Times New Roman" w:hAnsi="Times New Roman" w:cs="Times New Roman"/>
          <w:color w:val="000000" w:themeColor="text1"/>
          <w:sz w:val="24"/>
          <w:szCs w:val="24"/>
        </w:rPr>
        <w:t>0/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1-р</w:t>
      </w:r>
    </w:p>
    <w:p w:rsidR="00003BCF" w:rsidRPr="00003BCF" w:rsidRDefault="00003BCF" w:rsidP="00003B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Pr="00095E78" w:rsidRDefault="00095E78" w:rsidP="0009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095E78">
        <w:rPr>
          <w:rFonts w:ascii="Times New Roman" w:hAnsi="Times New Roman" w:cs="Times New Roman"/>
          <w:b/>
          <w:color w:val="000000" w:themeColor="text1"/>
        </w:rPr>
        <w:t>ПОРЯДОК</w:t>
      </w:r>
    </w:p>
    <w:p w:rsidR="00095E78" w:rsidRPr="00095E78" w:rsidRDefault="00095E78" w:rsidP="00095E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95E78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ПРЕДОСТАВЛЕНИЯ ПИСЬМЕННЫХ РАЗЪЯСНЕНИЙ НАЛОГОПЛАТЕЛЬЩИКАМ И НАЛОГОВЫМ АГЕНТАМ ПО ВОПРОСАМ ПРИМЕНЕНИЯ МУНИЦИПАЛЬНЫХ ПРАВОВЫХ АКТОВ </w:t>
      </w:r>
      <w:r w:rsidR="001144A4">
        <w:rPr>
          <w:rFonts w:ascii="Times New Roman" w:hAnsi="Times New Roman" w:cs="Times New Roman"/>
          <w:b/>
          <w:bCs/>
          <w:color w:val="000000" w:themeColor="text1"/>
        </w:rPr>
        <w:t>ТАЛОВСКОГО</w:t>
      </w:r>
      <w:r w:rsidRPr="00095E78">
        <w:rPr>
          <w:rFonts w:ascii="Times New Roman" w:hAnsi="Times New Roman" w:cs="Times New Roman"/>
          <w:b/>
          <w:bCs/>
          <w:color w:val="000000" w:themeColor="text1"/>
        </w:rPr>
        <w:t xml:space="preserve"> СЕЛЬСКОГО ПОСЕЛЕНИЯ </w:t>
      </w:r>
    </w:p>
    <w:p w:rsidR="00095E78" w:rsidRPr="00095E78" w:rsidRDefault="00095E78" w:rsidP="00095E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95E78">
        <w:rPr>
          <w:rFonts w:ascii="Times New Roman" w:hAnsi="Times New Roman" w:cs="Times New Roman"/>
          <w:b/>
          <w:bCs/>
          <w:color w:val="000000" w:themeColor="text1"/>
        </w:rPr>
        <w:t>КАНТЕМИРОВСКОГО МУНИЦИПАЛЬНОГО РАЙОНА ВОРОНЕЖСКОЙ ОБЛАСТИ ПО НАЛОГАМ И СБОРАМ</w:t>
      </w:r>
    </w:p>
    <w:p w:rsidR="00003BCF" w:rsidRPr="00003BCF" w:rsidRDefault="00003BCF" w:rsidP="00003B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1.1. Наименование органа местного самоуправления </w:t>
      </w:r>
      <w:r w:rsidR="001144A4">
        <w:rPr>
          <w:rFonts w:ascii="Times New Roman" w:hAnsi="Times New Roman" w:cs="Times New Roman"/>
          <w:color w:val="000000"/>
          <w:sz w:val="24"/>
          <w:szCs w:val="24"/>
        </w:rPr>
        <w:t>Таловского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непосредственно исполняющего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орядок: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исполняет администрация </w:t>
      </w:r>
      <w:r w:rsidR="001144A4">
        <w:rPr>
          <w:rFonts w:ascii="Times New Roman" w:hAnsi="Times New Roman" w:cs="Times New Roman"/>
          <w:color w:val="000000"/>
          <w:sz w:val="24"/>
          <w:szCs w:val="24"/>
        </w:rPr>
        <w:t>Таловского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 (далее - администрация).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1.2. Перечень нормативных правовых актов, непосредственно регулирующих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осуществляется в соответствии с:</w:t>
      </w:r>
    </w:p>
    <w:p w:rsid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Налоговым кодексом Российской Федерации от 31.07.1998 N 146-ФЗ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- иными нормативными правовыми актами Российской Федерации, Воронежской области, нормативными правовыми актами органов местного самоуправления </w:t>
      </w:r>
      <w:r w:rsidR="001144A4">
        <w:rPr>
          <w:rFonts w:ascii="Times New Roman" w:hAnsi="Times New Roman" w:cs="Times New Roman"/>
          <w:color w:val="000000"/>
          <w:sz w:val="24"/>
          <w:szCs w:val="24"/>
        </w:rPr>
        <w:t>Таловского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области, регламентирующими правоотношения в сфере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1.3. Результат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является подготовка письменного разъяснения по вопросу применения муниципальных правовых актов по налогам и сборам.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1.4. Заявители, в отношении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исполняется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орядок: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Порядок исполняется в отношении налогоплательщиков и налоговых агентов, их представителей, полномочия которых определены в соответствии с Налоговым кодексом Российской Федерации (далее - заявители).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03BCF" w:rsidRDefault="00003BCF" w:rsidP="00003BCF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Требования к П</w:t>
      </w:r>
      <w:r w:rsidRPr="00003BCF">
        <w:rPr>
          <w:rFonts w:ascii="Times New Roman" w:hAnsi="Times New Roman"/>
          <w:b/>
          <w:color w:val="000000"/>
        </w:rPr>
        <w:t xml:space="preserve">орядку 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2.1. Информация об исполнении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предоставляется: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непосредственно в администрации;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телефонной связи, электронного информирования.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администрации: Воронежская область, Кантемировский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773B50">
        <w:rPr>
          <w:rFonts w:ascii="Times New Roman" w:hAnsi="Times New Roman" w:cs="Times New Roman"/>
          <w:color w:val="000000"/>
          <w:sz w:val="24"/>
          <w:szCs w:val="24"/>
        </w:rPr>
        <w:t>Талы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003BCF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773B50">
        <w:rPr>
          <w:rFonts w:ascii="Times New Roman" w:hAnsi="Times New Roman" w:cs="Times New Roman"/>
          <w:color w:val="000000"/>
          <w:sz w:val="24"/>
          <w:szCs w:val="24"/>
        </w:rPr>
        <w:t>163а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Почтовый адрес для направления документов и обращений: 3967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, Воронежская область, Кантемировский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773B50">
        <w:rPr>
          <w:rFonts w:ascii="Times New Roman" w:hAnsi="Times New Roman" w:cs="Times New Roman"/>
          <w:color w:val="000000"/>
          <w:sz w:val="24"/>
          <w:szCs w:val="24"/>
        </w:rPr>
        <w:t>Талы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003BCF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773B50">
        <w:rPr>
          <w:rFonts w:ascii="Times New Roman" w:hAnsi="Times New Roman" w:cs="Times New Roman"/>
          <w:color w:val="000000"/>
          <w:sz w:val="24"/>
          <w:szCs w:val="24"/>
        </w:rPr>
        <w:t>163а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. Официальный сайт администрации в сети Интернет:</w:t>
      </w:r>
      <w:r w:rsidRPr="00003BCF">
        <w:t xml:space="preserve"> 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http:</w:t>
      </w:r>
      <w:r w:rsidR="00843A2F" w:rsidRPr="00843A2F">
        <w:t xml:space="preserve"> </w:t>
      </w:r>
      <w:hyperlink r:id="rId6" w:history="1">
        <w:r w:rsidR="00843A2F">
          <w:rPr>
            <w:rStyle w:val="a5"/>
            <w:color w:val="013966"/>
            <w:sz w:val="21"/>
            <w:szCs w:val="21"/>
            <w:shd w:val="clear" w:color="auto" w:fill="FFFFFF"/>
          </w:rPr>
          <w:t>talov.kantem@govvrn.ru</w:t>
        </w:r>
      </w:hyperlink>
      <w:r w:rsidRPr="00003B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телефоны (телефоны для справок) по вопросам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орядка: 8(47367) </w:t>
      </w:r>
      <w:r w:rsidR="0027290B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90B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График работы администрации: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онедельник – пятница с 8.00 до 1</w:t>
      </w:r>
      <w:r w:rsidR="0027290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Перерыв с 12.00 – 13.00, Выходные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При ответах на телефонные звонки сотрудники администрации подробно и в вежливой (корректной) форме информируют заявителей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Если сотрудник, принявший звонок, не может ответить на вопрос самостоятельно, то он сообщает телефонный номер, по которому можно получить необходимую информацию, или предлагает заявителю обратиться письменно.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2.2. Сроки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Срок регистрации письменных обращений заявителей в администрации - 3 дня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срок до 7 дней со дня регистрации письменное обращение подлежит переадресации по компетенции.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 w:rsidR="009A1E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осуществляется в течение двух месяцев со дня поступления соответствующего запроса.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В исключительных случаях срок исполнения </w:t>
      </w:r>
      <w:r w:rsidR="009A1E5E">
        <w:rPr>
          <w:rFonts w:ascii="Times New Roman" w:hAnsi="Times New Roman" w:cs="Times New Roman"/>
          <w:color w:val="000000"/>
          <w:sz w:val="24"/>
          <w:szCs w:val="24"/>
        </w:rPr>
        <w:t>данного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может быть продлен руководителем администрации, но не более чем на 30 дней с обязательным уведомлением заявителя о продлении срока рассмотрения обращения.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2.3. Перечень оснований для отказа в исполнении порядка: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если в письменном обращении не указаны фамилия заявителя или наименование организации-заявителя, направившей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а заявителю, направившему обращение, сообщается о недопустимости злоупотребления правом.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если в письменном обращении заявителя содержится вопрос, на который ему неоднократно администрацией давались письменные ответы по существу в связи с ранее направляемыми в администрацию обращениями, и при этом в обращении не приводятся новые доводы или обстоятельства, администрацией может быть принято решение о безосновательности очередного обращения и прекращении переписки с заявителем. О данном решении уведомляется заявитель, направивший обращение.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письменного обращения, содержащего вопрос, ответ на который размещен в соответствии с частью 4 статьи 10 Федерального закона от 02.05.2006 N 59-ФЗ "О порядке рассмотрения обращений граждан Российской Федерации" на официальном сайте администрации в информационно-телекоммуникационной сети "Интернет", заявителю,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2.4. Требования к местам исполнения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Рабочие места должностных лиц администрации должны быть оборудованы средствами вычислительной и электронной техники, сети Интернет, электронной почте, информационной базе "КонсультантПлюс", а также оснащены телефонной связью.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Места ожидания личного приема заявителей оборудуются стульями, столом для возможности оформления документов, обеспечиваются канцелярскими принадлежностями.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2.5. Требования к письменному (электронному) обращению заявителя, необходимые для исполнения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заявитель прилагает к письменному обращению документы и материалы либо их копии.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Обращение, поступившее в администрацию в форме электронного документа, подлежит рассмотрению в порядке, установленном настоящим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Порядком.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"О порядке рассмотрения обращений граждан Российской Федерации" 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официальном сайте администрации в информационно-телекоммуникационной сети "Интернет".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95E78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E78">
        <w:rPr>
          <w:rFonts w:ascii="Times New Roman" w:hAnsi="Times New Roman" w:cs="Times New Roman"/>
          <w:b/>
          <w:color w:val="000000"/>
          <w:sz w:val="24"/>
          <w:szCs w:val="24"/>
        </w:rPr>
        <w:t>3. Административные процедуры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3.1. Последовательность действий при исполнении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орядка:</w:t>
      </w:r>
    </w:p>
    <w:p w:rsidR="00003BCF" w:rsidRPr="00003BCF" w:rsidRDefault="00095E78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П</w:t>
      </w:r>
      <w:r w:rsidR="00003BCF" w:rsidRPr="00003BCF">
        <w:rPr>
          <w:rFonts w:ascii="Times New Roman" w:hAnsi="Times New Roman" w:cs="Times New Roman"/>
          <w:color w:val="000000"/>
          <w:sz w:val="24"/>
          <w:szCs w:val="24"/>
        </w:rPr>
        <w:t>орядка включает в себя следующие административные действия (блок-схема исполнения порядка приведена в приложении 1):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поступившего в администрацию обращения;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формирование проекта резолюции и направление обращения на рассмотрение;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рассмотрение обращений и подготовка ответа заявителю;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направление разъяснений заявителю.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нованием для начала исполнения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является поступление в администрацию письменного обращения или обращения в форме электронного документа (в электронной форме).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Все поступающие в администрацию письменные обращения заявителей независимо от способа доставки, передачи или создания подлежат регистрации в течение трех дней с момента поступления в администрацию.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Зарегистрированные обращения передаются на рассмотрение должностному лицу администрации, ответственному за непосредственное исполнение порядка – специалисту администрации (далее – специалист администрации).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обязанности специалиста администрации входит: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объективное и всестороннее рассмотрение обращения в соответствии с резолюцией руководителя администрации в сроки, указанные в резолюции;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- подготовка проекта ответа на обращение, содержащего разъяснение заявителю по вопросу применения муниципальных правовых актов по налогам и сборам.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вправе запрашивать дополнительную информацию, необходимую для осуществления порядка в федеральных органах государственной власти, органах государственной власти Воронежской области и органах местного самоуправления.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Поступившие в администрацию обращения рассматриваются в течение двух месяцев со дня поступления соответствующего запроса, если в резолюции руководителя администрации не установлен более короткий срок.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другим государственным органам, органам местного самоуправления и иным должностным лицам запроса документов и материалов, необходимых для рассмотрения обращения, руководитель администрации вправе продлить срок рассмотрения обращения, но не более чем на 30 дней.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Документ о продлении срока рассмотрения обращения оформляется специалистом администрации не менее чем за 3 дня до истечения контрольного срока исполнения порядка и должен быть согласован с руководителем администрации.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Заявителю направляется письменное уведомление о продлении срока рассмотрения обращения.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После завершения рассмотрения обращения специалист администрации готовит проект ответа на обращение, визирует его и передает руководителю администрации на подпись, а затем для присвоения исходящего регистрационного номера и отправки заявителю.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Текст ответа должен излагаться четко, последовательно, кратко, давать исчерпывающую информацию на все поставленные в обращении вопросы.</w:t>
      </w:r>
    </w:p>
    <w:p w:rsidR="00003BCF" w:rsidRPr="00003BCF" w:rsidRDefault="00095E78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П</w:t>
      </w:r>
      <w:r w:rsidR="00003BCF" w:rsidRPr="00003BCF">
        <w:rPr>
          <w:rFonts w:ascii="Times New Roman" w:hAnsi="Times New Roman" w:cs="Times New Roman"/>
          <w:color w:val="000000"/>
          <w:sz w:val="24"/>
          <w:szCs w:val="24"/>
        </w:rPr>
        <w:t>орядка является направление заявителю специалистом администрации ответа, содержащего письменное разъяснение по вопросам применения муниципальных правовых актов о налогах и сборах.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95E78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E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Поряд</w:t>
      </w:r>
      <w:r w:rsidR="00095E78">
        <w:rPr>
          <w:rFonts w:ascii="Times New Roman" w:hAnsi="Times New Roman" w:cs="Times New Roman"/>
          <w:b/>
          <w:color w:val="000000"/>
          <w:sz w:val="24"/>
          <w:szCs w:val="24"/>
        </w:rPr>
        <w:t>ок и формы контроля исполнения П</w:t>
      </w:r>
      <w:r w:rsidRPr="00095E78">
        <w:rPr>
          <w:rFonts w:ascii="Times New Roman" w:hAnsi="Times New Roman" w:cs="Times New Roman"/>
          <w:b/>
          <w:color w:val="000000"/>
          <w:sz w:val="24"/>
          <w:szCs w:val="24"/>
        </w:rPr>
        <w:t>орядка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4.1. За решения, действия (бездействие), принимаемые (осуществляемые) в ходе исполнения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орядка, должностные лица администрации несут ответственность, предусмотренную законодательством Российской Федерации.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4.2. Контроль за п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олнотой и качеством исполнения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 включает в себя общий и текущий контроль.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4.3. Общий контроль за соблюдением и исполнением должностными лицами администрации нормативных правовых актов Российской Федерации, Воронежской области, муниципальных правовых актов органов местного самоуправления </w:t>
      </w:r>
      <w:r w:rsidR="001144A4">
        <w:rPr>
          <w:rFonts w:ascii="Times New Roman" w:hAnsi="Times New Roman" w:cs="Times New Roman"/>
          <w:color w:val="000000"/>
          <w:sz w:val="24"/>
          <w:szCs w:val="24"/>
        </w:rPr>
        <w:t>Таловского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Кантемировского муниципального района Воронежской области, устанавли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вающих требования к исполнению 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орядка, а также принятием решений ответственными должностными лицами администрации, осуществляют руководитель администрации.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4.4. Текущий контроль за соблюдением последовательности административных действий, определенных административными процедурами по исполнению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орядка, осуществляется руководителем администрации.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4.5. Периодичность осуществления текущего контроля устанавливается руководителем администрации.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проведения проверок в случае выявления нарушения прав, свобод и законных интересов заявителей виновные должностные лица администрации привлекаются к ответственности в порядке, установленном законодательством Российской Федерации.</w:t>
      </w:r>
    </w:p>
    <w:p w:rsidR="00003BCF" w:rsidRPr="00003BCF" w:rsidRDefault="00003BCF" w:rsidP="00003B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CF">
        <w:rPr>
          <w:rFonts w:ascii="Times New Roman" w:hAnsi="Times New Roman" w:cs="Times New Roman"/>
          <w:color w:val="000000"/>
          <w:sz w:val="24"/>
          <w:szCs w:val="24"/>
        </w:rPr>
        <w:t xml:space="preserve">4.7. Муниципальные служащие администрации, ответственные за исполнение </w:t>
      </w:r>
      <w:r w:rsidR="00095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3BCF">
        <w:rPr>
          <w:rFonts w:ascii="Times New Roman" w:hAnsi="Times New Roman" w:cs="Times New Roman"/>
          <w:color w:val="000000"/>
          <w:sz w:val="24"/>
          <w:szCs w:val="24"/>
        </w:rPr>
        <w:t>орядка, несут персональную ответственность за сроки и порядок исполнения.</w:t>
      </w:r>
    </w:p>
    <w:p w:rsidR="00003BCF" w:rsidRPr="00003BCF" w:rsidRDefault="00003BCF" w:rsidP="00003BCF">
      <w:pPr>
        <w:spacing w:after="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03BCF" w:rsidRDefault="00003BCF" w:rsidP="00003BCF">
      <w:pPr>
        <w:spacing w:after="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03BCF" w:rsidRDefault="00003BCF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Pr="00003BCF" w:rsidRDefault="00003BCF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Default="00003BCF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5E78" w:rsidRPr="00003BCF" w:rsidRDefault="00095E78" w:rsidP="00003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3BCF" w:rsidRDefault="00003BCF" w:rsidP="00003BCF"/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0B" w:rsidRDefault="0027290B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2" w:rsidRPr="009C792B" w:rsidRDefault="00CB25A2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CB25A2" w:rsidRPr="009C792B" w:rsidRDefault="00CB25A2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72F23">
        <w:rPr>
          <w:rFonts w:ascii="Times New Roman" w:hAnsi="Times New Roman" w:cs="Times New Roman"/>
          <w:color w:val="000000" w:themeColor="text1"/>
          <w:sz w:val="24"/>
          <w:szCs w:val="24"/>
        </w:rPr>
        <w:t>Порядку п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</w:t>
      </w:r>
      <w:r w:rsidR="00A72F2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 разъяснений</w:t>
      </w:r>
      <w:r w:rsidR="006E24E0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налогоплательщикам и 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налоговым агентам по</w:t>
      </w:r>
      <w:r w:rsidR="006E24E0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применения </w:t>
      </w:r>
      <w:r w:rsidR="00A9040A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муни</w:t>
      </w:r>
      <w:r w:rsidR="006E24E0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правовых актов </w:t>
      </w:r>
      <w:r w:rsidR="001144A4">
        <w:rPr>
          <w:rFonts w:ascii="Times New Roman" w:hAnsi="Times New Roman" w:cs="Times New Roman"/>
          <w:color w:val="000000" w:themeColor="text1"/>
          <w:sz w:val="24"/>
          <w:szCs w:val="24"/>
        </w:rPr>
        <w:t>Таловского</w:t>
      </w:r>
      <w:r w:rsidR="00A9040A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6E24E0"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92B">
        <w:rPr>
          <w:rFonts w:ascii="Times New Roman" w:hAnsi="Times New Roman" w:cs="Times New Roman"/>
          <w:color w:val="000000" w:themeColor="text1"/>
          <w:sz w:val="24"/>
          <w:szCs w:val="24"/>
        </w:rPr>
        <w:t>по налогам и сборам</w:t>
      </w: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23" w:rsidRPr="009C792B" w:rsidRDefault="00A72F23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E78" w:rsidRPr="00095E78" w:rsidRDefault="00CB25A2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182"/>
      <w:bookmarkEnd w:id="1"/>
      <w:r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Блок-схема исполнения </w:t>
      </w:r>
      <w:r w:rsidR="00095E78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</w:p>
    <w:p w:rsidR="00095E78" w:rsidRPr="00095E78" w:rsidRDefault="006E24E0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25A2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"Предоставление письменных разъяснений налогоплательщикам</w:t>
      </w:r>
      <w:r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25A2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налоговым агентам по вопросам применения </w:t>
      </w:r>
      <w:r w:rsidR="0033547A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</w:t>
      </w:r>
      <w:r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ьных правовых актов </w:t>
      </w:r>
    </w:p>
    <w:p w:rsidR="009020BD" w:rsidRPr="00095E78" w:rsidRDefault="001144A4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Таловского</w:t>
      </w:r>
      <w:r w:rsidR="006E24E0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547A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6E24E0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25A2" w:rsidRPr="0009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налогам и сборам"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Прием и регистрация      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поступившего в администрацию│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обращения  │</w:t>
      </w:r>
      <w:proofErr w:type="gramEnd"/>
    </w:p>
    <w:p w:rsidR="00A72F23" w:rsidRDefault="00A72F23" w:rsidP="00A72F2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┌──────────────────────────────────────┐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┘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Проведение дополнительных проверок,  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│   запросы в органы государственной   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┐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власти, органы местного        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Рассмотрение обращения    ├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самоуправления, иным должностным лицам│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│ответственным должностным лицом</w:t>
      </w:r>
      <w:proofErr w:type="gramStart"/>
      <w:r>
        <w:rPr>
          <w:rFonts w:ascii="Courier New" w:hAnsi="Courier New" w:cs="Courier New"/>
          <w:sz w:val="20"/>
          <w:szCs w:val="20"/>
        </w:rPr>
        <w:t>│&lt;</w:t>
      </w:r>
      <w:proofErr w:type="gramEnd"/>
      <w:r>
        <w:rPr>
          <w:rFonts w:ascii="Courier New" w:hAnsi="Courier New" w:cs="Courier New"/>
          <w:sz w:val="20"/>
          <w:szCs w:val="20"/>
        </w:rPr>
        <w:t>─┴──────────────────┬───────────────────┘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администрации и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подготовка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V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ответа заявителю       </w:t>
      </w:r>
      <w:proofErr w:type="gramStart"/>
      <w:r>
        <w:rPr>
          <w:rFonts w:ascii="Courier New" w:hAnsi="Courier New" w:cs="Courier New"/>
          <w:sz w:val="20"/>
          <w:szCs w:val="20"/>
        </w:rPr>
        <w:t>│  ┌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──────────────────────────────────────┐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┘&lt;</w:t>
      </w:r>
      <w:proofErr w:type="gramEnd"/>
      <w:r>
        <w:rPr>
          <w:rFonts w:ascii="Courier New" w:hAnsi="Courier New" w:cs="Courier New"/>
          <w:sz w:val="20"/>
          <w:szCs w:val="20"/>
        </w:rPr>
        <w:t>─┤Продление срока рассмотрения обращения│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└──────────────────────────────────────┘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Направление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ответа заявителю │</w:t>
      </w:r>
    </w:p>
    <w:p w:rsidR="00A72F23" w:rsidRDefault="00A72F23" w:rsidP="00A72F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└───────────────────────────────┘</w:t>
      </w:r>
    </w:p>
    <w:p w:rsidR="009020BD" w:rsidRPr="009C792B" w:rsidRDefault="009020BD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20BD" w:rsidRPr="009C792B" w:rsidSect="00A63A07">
      <w:pgSz w:w="11905" w:h="16838"/>
      <w:pgMar w:top="426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05D5"/>
    <w:multiLevelType w:val="hybridMultilevel"/>
    <w:tmpl w:val="05E8DAA8"/>
    <w:lvl w:ilvl="0" w:tplc="94029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26"/>
    <w:rsid w:val="00003BCF"/>
    <w:rsid w:val="0001232C"/>
    <w:rsid w:val="0001466F"/>
    <w:rsid w:val="0003226B"/>
    <w:rsid w:val="00046564"/>
    <w:rsid w:val="00066F1A"/>
    <w:rsid w:val="00080DE1"/>
    <w:rsid w:val="00087EC7"/>
    <w:rsid w:val="00095E78"/>
    <w:rsid w:val="000A6BBC"/>
    <w:rsid w:val="000B03BD"/>
    <w:rsid w:val="000B03D8"/>
    <w:rsid w:val="000B7DA0"/>
    <w:rsid w:val="000D1B96"/>
    <w:rsid w:val="000D2D93"/>
    <w:rsid w:val="000D56F7"/>
    <w:rsid w:val="00101D47"/>
    <w:rsid w:val="0011154A"/>
    <w:rsid w:val="001144A4"/>
    <w:rsid w:val="00121F63"/>
    <w:rsid w:val="0013432F"/>
    <w:rsid w:val="0013643E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35B4"/>
    <w:rsid w:val="001C6F66"/>
    <w:rsid w:val="001D5C26"/>
    <w:rsid w:val="002001BE"/>
    <w:rsid w:val="00204E05"/>
    <w:rsid w:val="00206DF8"/>
    <w:rsid w:val="002219C1"/>
    <w:rsid w:val="00251168"/>
    <w:rsid w:val="00254138"/>
    <w:rsid w:val="00255680"/>
    <w:rsid w:val="002639AB"/>
    <w:rsid w:val="002727D7"/>
    <w:rsid w:val="0027290B"/>
    <w:rsid w:val="00274808"/>
    <w:rsid w:val="002A4C35"/>
    <w:rsid w:val="002B48B9"/>
    <w:rsid w:val="002B568C"/>
    <w:rsid w:val="002E7192"/>
    <w:rsid w:val="002F5296"/>
    <w:rsid w:val="003010D4"/>
    <w:rsid w:val="0030665D"/>
    <w:rsid w:val="003137ED"/>
    <w:rsid w:val="00316329"/>
    <w:rsid w:val="0033547A"/>
    <w:rsid w:val="00337D8C"/>
    <w:rsid w:val="0035103B"/>
    <w:rsid w:val="00354499"/>
    <w:rsid w:val="00366727"/>
    <w:rsid w:val="00381994"/>
    <w:rsid w:val="00390CF4"/>
    <w:rsid w:val="003946A7"/>
    <w:rsid w:val="00394CAE"/>
    <w:rsid w:val="003A0B98"/>
    <w:rsid w:val="003B5CC7"/>
    <w:rsid w:val="003C24C3"/>
    <w:rsid w:val="003C4AE7"/>
    <w:rsid w:val="003C7D2A"/>
    <w:rsid w:val="003E05C5"/>
    <w:rsid w:val="003E42CF"/>
    <w:rsid w:val="0040342D"/>
    <w:rsid w:val="00412691"/>
    <w:rsid w:val="00415F1A"/>
    <w:rsid w:val="004205D6"/>
    <w:rsid w:val="0042219A"/>
    <w:rsid w:val="0042520B"/>
    <w:rsid w:val="004327DB"/>
    <w:rsid w:val="00433485"/>
    <w:rsid w:val="0043673C"/>
    <w:rsid w:val="00436F1D"/>
    <w:rsid w:val="0044328C"/>
    <w:rsid w:val="00444693"/>
    <w:rsid w:val="0045373D"/>
    <w:rsid w:val="00461CAE"/>
    <w:rsid w:val="00477B76"/>
    <w:rsid w:val="004A30B3"/>
    <w:rsid w:val="004A41B2"/>
    <w:rsid w:val="004C1F7D"/>
    <w:rsid w:val="004D34A6"/>
    <w:rsid w:val="004D4BAD"/>
    <w:rsid w:val="004E36A1"/>
    <w:rsid w:val="004E61A6"/>
    <w:rsid w:val="004E666A"/>
    <w:rsid w:val="004F53E0"/>
    <w:rsid w:val="00500ACF"/>
    <w:rsid w:val="00504F7F"/>
    <w:rsid w:val="005122D8"/>
    <w:rsid w:val="005269C0"/>
    <w:rsid w:val="00540E51"/>
    <w:rsid w:val="005524FF"/>
    <w:rsid w:val="00552978"/>
    <w:rsid w:val="00583F77"/>
    <w:rsid w:val="005A4EB5"/>
    <w:rsid w:val="005B321B"/>
    <w:rsid w:val="005C1808"/>
    <w:rsid w:val="005D20DA"/>
    <w:rsid w:val="005E01AC"/>
    <w:rsid w:val="00604961"/>
    <w:rsid w:val="00606A16"/>
    <w:rsid w:val="00607284"/>
    <w:rsid w:val="00611CA1"/>
    <w:rsid w:val="00630C43"/>
    <w:rsid w:val="00653B73"/>
    <w:rsid w:val="006719B0"/>
    <w:rsid w:val="00672D82"/>
    <w:rsid w:val="00686F20"/>
    <w:rsid w:val="0069323A"/>
    <w:rsid w:val="00695197"/>
    <w:rsid w:val="006A481B"/>
    <w:rsid w:val="006B6F14"/>
    <w:rsid w:val="006D4F27"/>
    <w:rsid w:val="006E1435"/>
    <w:rsid w:val="006E24E0"/>
    <w:rsid w:val="006E79AE"/>
    <w:rsid w:val="00702960"/>
    <w:rsid w:val="00710CE8"/>
    <w:rsid w:val="007119F0"/>
    <w:rsid w:val="00720AD7"/>
    <w:rsid w:val="007219C0"/>
    <w:rsid w:val="00723DD5"/>
    <w:rsid w:val="0073188D"/>
    <w:rsid w:val="00751A5F"/>
    <w:rsid w:val="00761ED6"/>
    <w:rsid w:val="00773B50"/>
    <w:rsid w:val="00776874"/>
    <w:rsid w:val="007A5FEA"/>
    <w:rsid w:val="007A7DB7"/>
    <w:rsid w:val="007B0047"/>
    <w:rsid w:val="007C1340"/>
    <w:rsid w:val="007C5543"/>
    <w:rsid w:val="007E482C"/>
    <w:rsid w:val="007E6A28"/>
    <w:rsid w:val="007E6F9F"/>
    <w:rsid w:val="008019FF"/>
    <w:rsid w:val="008035FC"/>
    <w:rsid w:val="008068E1"/>
    <w:rsid w:val="008119B9"/>
    <w:rsid w:val="00834D02"/>
    <w:rsid w:val="00843A2F"/>
    <w:rsid w:val="00853078"/>
    <w:rsid w:val="008564C4"/>
    <w:rsid w:val="00864563"/>
    <w:rsid w:val="00884816"/>
    <w:rsid w:val="00887BAC"/>
    <w:rsid w:val="008B3847"/>
    <w:rsid w:val="008F3564"/>
    <w:rsid w:val="008F584A"/>
    <w:rsid w:val="009020BD"/>
    <w:rsid w:val="00925C8D"/>
    <w:rsid w:val="0095090F"/>
    <w:rsid w:val="00952482"/>
    <w:rsid w:val="009536FF"/>
    <w:rsid w:val="009627C4"/>
    <w:rsid w:val="00991274"/>
    <w:rsid w:val="009A1E5E"/>
    <w:rsid w:val="009A6244"/>
    <w:rsid w:val="009A68C2"/>
    <w:rsid w:val="009B63BF"/>
    <w:rsid w:val="009C08B6"/>
    <w:rsid w:val="009C488F"/>
    <w:rsid w:val="009C792B"/>
    <w:rsid w:val="009D4FAE"/>
    <w:rsid w:val="009E3BB0"/>
    <w:rsid w:val="009F091D"/>
    <w:rsid w:val="009F0B76"/>
    <w:rsid w:val="00A07496"/>
    <w:rsid w:val="00A22BE7"/>
    <w:rsid w:val="00A23A96"/>
    <w:rsid w:val="00A425E3"/>
    <w:rsid w:val="00A55BBD"/>
    <w:rsid w:val="00A63A07"/>
    <w:rsid w:val="00A63D31"/>
    <w:rsid w:val="00A676D7"/>
    <w:rsid w:val="00A72F23"/>
    <w:rsid w:val="00A76C59"/>
    <w:rsid w:val="00A83108"/>
    <w:rsid w:val="00A83321"/>
    <w:rsid w:val="00A84D9F"/>
    <w:rsid w:val="00A9040A"/>
    <w:rsid w:val="00AA0200"/>
    <w:rsid w:val="00AC2BED"/>
    <w:rsid w:val="00AF1D8D"/>
    <w:rsid w:val="00B02CF2"/>
    <w:rsid w:val="00B10AE8"/>
    <w:rsid w:val="00B10EB4"/>
    <w:rsid w:val="00B1428C"/>
    <w:rsid w:val="00B166B2"/>
    <w:rsid w:val="00B179D4"/>
    <w:rsid w:val="00B36450"/>
    <w:rsid w:val="00B44288"/>
    <w:rsid w:val="00B47583"/>
    <w:rsid w:val="00B617B5"/>
    <w:rsid w:val="00B80513"/>
    <w:rsid w:val="00B83BF1"/>
    <w:rsid w:val="00B91E1E"/>
    <w:rsid w:val="00BA21EC"/>
    <w:rsid w:val="00BA5F4C"/>
    <w:rsid w:val="00BC09B7"/>
    <w:rsid w:val="00C158A9"/>
    <w:rsid w:val="00C16C74"/>
    <w:rsid w:val="00C216D2"/>
    <w:rsid w:val="00C22EA9"/>
    <w:rsid w:val="00C53EA2"/>
    <w:rsid w:val="00C74BD2"/>
    <w:rsid w:val="00C8091D"/>
    <w:rsid w:val="00C845EA"/>
    <w:rsid w:val="00C87373"/>
    <w:rsid w:val="00C957AB"/>
    <w:rsid w:val="00CB25A2"/>
    <w:rsid w:val="00CC0BD1"/>
    <w:rsid w:val="00CC67F4"/>
    <w:rsid w:val="00CD4C26"/>
    <w:rsid w:val="00CD645C"/>
    <w:rsid w:val="00CE7D59"/>
    <w:rsid w:val="00D04FB4"/>
    <w:rsid w:val="00D2119B"/>
    <w:rsid w:val="00D21954"/>
    <w:rsid w:val="00D3562C"/>
    <w:rsid w:val="00D37E00"/>
    <w:rsid w:val="00D55AD4"/>
    <w:rsid w:val="00D61794"/>
    <w:rsid w:val="00D77070"/>
    <w:rsid w:val="00D80070"/>
    <w:rsid w:val="00D83AB6"/>
    <w:rsid w:val="00D92AE5"/>
    <w:rsid w:val="00D9490F"/>
    <w:rsid w:val="00D96A54"/>
    <w:rsid w:val="00DB6910"/>
    <w:rsid w:val="00DC3CCE"/>
    <w:rsid w:val="00DD0931"/>
    <w:rsid w:val="00DD57F7"/>
    <w:rsid w:val="00DF07A0"/>
    <w:rsid w:val="00E044F3"/>
    <w:rsid w:val="00E11131"/>
    <w:rsid w:val="00E12C30"/>
    <w:rsid w:val="00E17B6A"/>
    <w:rsid w:val="00E36516"/>
    <w:rsid w:val="00E45509"/>
    <w:rsid w:val="00E70D6A"/>
    <w:rsid w:val="00E861B9"/>
    <w:rsid w:val="00E927A8"/>
    <w:rsid w:val="00E96838"/>
    <w:rsid w:val="00EA3AE3"/>
    <w:rsid w:val="00EB2D1C"/>
    <w:rsid w:val="00EB5509"/>
    <w:rsid w:val="00EB619B"/>
    <w:rsid w:val="00EB7BB6"/>
    <w:rsid w:val="00EE40A1"/>
    <w:rsid w:val="00EE4139"/>
    <w:rsid w:val="00EE559B"/>
    <w:rsid w:val="00F12CE2"/>
    <w:rsid w:val="00F22430"/>
    <w:rsid w:val="00F301B6"/>
    <w:rsid w:val="00F302C5"/>
    <w:rsid w:val="00F40D1A"/>
    <w:rsid w:val="00F427A3"/>
    <w:rsid w:val="00F4506E"/>
    <w:rsid w:val="00F50870"/>
    <w:rsid w:val="00F52D6A"/>
    <w:rsid w:val="00F60F53"/>
    <w:rsid w:val="00F6349C"/>
    <w:rsid w:val="00F71BB1"/>
    <w:rsid w:val="00F8601A"/>
    <w:rsid w:val="00F96F6E"/>
    <w:rsid w:val="00FA0444"/>
    <w:rsid w:val="00FB20FD"/>
    <w:rsid w:val="00FB3143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CB2D"/>
  <w15:docId w15:val="{DE3D93F1-B2FB-418F-9F42-6CFEBEE6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003B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03BC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ov.kantem@govv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Администратор</cp:lastModifiedBy>
  <cp:revision>13</cp:revision>
  <dcterms:created xsi:type="dcterms:W3CDTF">2020-07-09T09:52:00Z</dcterms:created>
  <dcterms:modified xsi:type="dcterms:W3CDTF">2022-10-11T12:30:00Z</dcterms:modified>
</cp:coreProperties>
</file>