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Pr="004C6467" w:rsidRDefault="00116198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9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59055</wp:posOffset>
            </wp:positionV>
            <wp:extent cx="466725" cy="590550"/>
            <wp:effectExtent l="19050" t="0" r="952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198" w:rsidRDefault="00116198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198" w:rsidRPr="004C6467" w:rsidRDefault="00116198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4C6467" w:rsidRDefault="00FA1C5B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4C6467" w:rsidRPr="004C64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116198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4"/>
        </w:rPr>
      </w:pPr>
      <w:r w:rsidRPr="00116198">
        <w:rPr>
          <w:rStyle w:val="FontStyle11"/>
          <w:sz w:val="24"/>
          <w:szCs w:val="24"/>
        </w:rPr>
        <w:t>от «</w:t>
      </w:r>
      <w:r w:rsidR="00116198" w:rsidRPr="00116198">
        <w:rPr>
          <w:rStyle w:val="FontStyle11"/>
          <w:sz w:val="24"/>
          <w:szCs w:val="24"/>
        </w:rPr>
        <w:t>25</w:t>
      </w:r>
      <w:r w:rsidRPr="00116198">
        <w:rPr>
          <w:rStyle w:val="FontStyle11"/>
          <w:sz w:val="24"/>
          <w:szCs w:val="24"/>
        </w:rPr>
        <w:t>»</w:t>
      </w:r>
      <w:r w:rsidR="00116198" w:rsidRPr="00116198">
        <w:rPr>
          <w:rStyle w:val="FontStyle11"/>
          <w:sz w:val="24"/>
          <w:szCs w:val="24"/>
        </w:rPr>
        <w:t xml:space="preserve"> июля</w:t>
      </w:r>
      <w:r w:rsidR="006A1AFD" w:rsidRPr="00116198">
        <w:rPr>
          <w:rStyle w:val="FontStyle11"/>
          <w:sz w:val="24"/>
          <w:szCs w:val="24"/>
        </w:rPr>
        <w:t xml:space="preserve"> </w:t>
      </w:r>
      <w:r w:rsidRPr="00116198">
        <w:rPr>
          <w:rStyle w:val="FontStyle11"/>
          <w:sz w:val="24"/>
          <w:szCs w:val="24"/>
        </w:rPr>
        <w:t>201</w:t>
      </w:r>
      <w:r w:rsidR="00E732C8" w:rsidRPr="00116198">
        <w:rPr>
          <w:rStyle w:val="FontStyle11"/>
          <w:sz w:val="24"/>
          <w:szCs w:val="24"/>
        </w:rPr>
        <w:t>8</w:t>
      </w:r>
      <w:r w:rsidRPr="00116198">
        <w:rPr>
          <w:rStyle w:val="FontStyle11"/>
          <w:sz w:val="24"/>
          <w:szCs w:val="24"/>
        </w:rPr>
        <w:t xml:space="preserve"> г</w:t>
      </w:r>
      <w:r w:rsidR="006B44BE" w:rsidRPr="00116198">
        <w:rPr>
          <w:rStyle w:val="FontStyle11"/>
          <w:sz w:val="24"/>
          <w:szCs w:val="24"/>
        </w:rPr>
        <w:t>.</w:t>
      </w:r>
      <w:r w:rsidRPr="00116198">
        <w:rPr>
          <w:rStyle w:val="FontStyle11"/>
          <w:sz w:val="24"/>
          <w:szCs w:val="24"/>
        </w:rPr>
        <w:t xml:space="preserve"> № </w:t>
      </w:r>
      <w:r w:rsidR="00116198" w:rsidRPr="00116198">
        <w:rPr>
          <w:rStyle w:val="FontStyle11"/>
          <w:sz w:val="24"/>
          <w:szCs w:val="24"/>
        </w:rPr>
        <w:t>196</w:t>
      </w:r>
    </w:p>
    <w:p w:rsidR="003B0D28" w:rsidRDefault="00D85E56" w:rsidP="00FA1C5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198">
        <w:rPr>
          <w:rStyle w:val="FontStyle11"/>
          <w:sz w:val="24"/>
          <w:szCs w:val="24"/>
        </w:rPr>
        <w:t xml:space="preserve">с. </w:t>
      </w:r>
      <w:r w:rsidR="00FA1C5B" w:rsidRPr="00116198">
        <w:rPr>
          <w:rStyle w:val="FontStyle11"/>
          <w:sz w:val="24"/>
          <w:szCs w:val="24"/>
        </w:rPr>
        <w:t>Дьяченково</w:t>
      </w:r>
    </w:p>
    <w:p w:rsidR="00FA1C5B" w:rsidRDefault="00FA1C5B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3B0D28" w:rsidRDefault="003B0D28" w:rsidP="00E732C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E732C8">
        <w:rPr>
          <w:rFonts w:ascii="Times New Roman" w:hAnsi="Times New Roman" w:cs="Times New Roman"/>
          <w:sz w:val="28"/>
          <w:szCs w:val="28"/>
        </w:rPr>
        <w:t xml:space="preserve">О </w:t>
      </w:r>
      <w:r w:rsidR="00C9630C" w:rsidRPr="00E732C8">
        <w:rPr>
          <w:rFonts w:ascii="Times New Roman" w:hAnsi="Times New Roman" w:cs="Times New Roman"/>
          <w:sz w:val="28"/>
          <w:szCs w:val="28"/>
        </w:rPr>
        <w:t xml:space="preserve">признании утратившим силу </w:t>
      </w:r>
      <w:r w:rsidRPr="00E732C8">
        <w:rPr>
          <w:rFonts w:ascii="Times New Roman" w:hAnsi="Times New Roman" w:cs="Times New Roman"/>
          <w:sz w:val="28"/>
          <w:szCs w:val="28"/>
        </w:rPr>
        <w:t>решени</w:t>
      </w:r>
      <w:r w:rsidR="00C9630C" w:rsidRPr="00E732C8">
        <w:rPr>
          <w:rFonts w:ascii="Times New Roman" w:hAnsi="Times New Roman" w:cs="Times New Roman"/>
          <w:sz w:val="28"/>
          <w:szCs w:val="28"/>
        </w:rPr>
        <w:t>я</w:t>
      </w:r>
      <w:r w:rsidR="00B54BFE" w:rsidRPr="00E732C8">
        <w:rPr>
          <w:rFonts w:ascii="Times New Roman" w:hAnsi="Times New Roman" w:cs="Times New Roman"/>
          <w:sz w:val="28"/>
          <w:szCs w:val="28"/>
        </w:rPr>
        <w:t xml:space="preserve"> </w:t>
      </w:r>
      <w:r w:rsidRPr="00E732C8">
        <w:rPr>
          <w:rFonts w:ascii="Times New Roman" w:hAnsi="Times New Roman" w:cs="Times New Roman"/>
          <w:sz w:val="28"/>
          <w:szCs w:val="28"/>
        </w:rPr>
        <w:t>Совета</w:t>
      </w:r>
      <w:r w:rsidR="00C9630C" w:rsidRPr="00E732C8">
        <w:rPr>
          <w:rFonts w:ascii="Times New Roman" w:hAnsi="Times New Roman" w:cs="Times New Roman"/>
          <w:sz w:val="28"/>
          <w:szCs w:val="28"/>
        </w:rPr>
        <w:t xml:space="preserve"> </w:t>
      </w:r>
      <w:r w:rsidRPr="00E732C8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FA1C5B" w:rsidRPr="00E732C8">
        <w:rPr>
          <w:rFonts w:ascii="Times New Roman" w:hAnsi="Times New Roman" w:cs="Times New Roman"/>
          <w:sz w:val="28"/>
          <w:szCs w:val="28"/>
        </w:rPr>
        <w:t>Дьяченковского</w:t>
      </w:r>
      <w:r w:rsidR="00E60C05" w:rsidRPr="00E732C8">
        <w:rPr>
          <w:rFonts w:ascii="Times New Roman" w:hAnsi="Times New Roman" w:cs="Times New Roman"/>
          <w:sz w:val="28"/>
          <w:szCs w:val="28"/>
        </w:rPr>
        <w:t xml:space="preserve"> </w:t>
      </w:r>
      <w:r w:rsidRPr="00E732C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E732C8" w:rsidRPr="00E732C8">
        <w:rPr>
          <w:rFonts w:ascii="Times New Roman" w:hAnsi="Times New Roman" w:cs="Times New Roman"/>
          <w:sz w:val="28"/>
          <w:szCs w:val="28"/>
        </w:rPr>
        <w:t>10</w:t>
      </w:r>
      <w:r w:rsidR="00FA1C5B" w:rsidRPr="00E732C8">
        <w:rPr>
          <w:rFonts w:ascii="Times New Roman" w:hAnsi="Times New Roman" w:cs="Times New Roman"/>
          <w:sz w:val="28"/>
          <w:szCs w:val="28"/>
        </w:rPr>
        <w:t>.</w:t>
      </w:r>
      <w:r w:rsidRPr="00E732C8">
        <w:rPr>
          <w:rFonts w:ascii="Times New Roman" w:hAnsi="Times New Roman" w:cs="Times New Roman"/>
          <w:sz w:val="28"/>
          <w:szCs w:val="28"/>
        </w:rPr>
        <w:t>0</w:t>
      </w:r>
      <w:r w:rsidR="00E732C8" w:rsidRPr="00E732C8">
        <w:rPr>
          <w:rFonts w:ascii="Times New Roman" w:hAnsi="Times New Roman" w:cs="Times New Roman"/>
          <w:sz w:val="28"/>
          <w:szCs w:val="28"/>
        </w:rPr>
        <w:t>2</w:t>
      </w:r>
      <w:r w:rsidRPr="00E732C8">
        <w:rPr>
          <w:rFonts w:ascii="Times New Roman" w:hAnsi="Times New Roman" w:cs="Times New Roman"/>
          <w:sz w:val="28"/>
          <w:szCs w:val="28"/>
        </w:rPr>
        <w:t>.201</w:t>
      </w:r>
      <w:r w:rsidR="00E732C8" w:rsidRPr="00E732C8">
        <w:rPr>
          <w:rFonts w:ascii="Times New Roman" w:hAnsi="Times New Roman" w:cs="Times New Roman"/>
          <w:sz w:val="28"/>
          <w:szCs w:val="28"/>
        </w:rPr>
        <w:t>6</w:t>
      </w:r>
      <w:r w:rsidRPr="00E732C8">
        <w:rPr>
          <w:rFonts w:ascii="Times New Roman" w:hAnsi="Times New Roman" w:cs="Times New Roman"/>
          <w:sz w:val="28"/>
          <w:szCs w:val="28"/>
        </w:rPr>
        <w:t xml:space="preserve"> № </w:t>
      </w:r>
      <w:r w:rsidR="00E732C8" w:rsidRPr="00E732C8">
        <w:rPr>
          <w:rFonts w:ascii="Times New Roman" w:hAnsi="Times New Roman" w:cs="Times New Roman"/>
          <w:sz w:val="28"/>
          <w:szCs w:val="28"/>
        </w:rPr>
        <w:t>2</w:t>
      </w:r>
      <w:r w:rsidR="00C9630C" w:rsidRPr="00E732C8">
        <w:rPr>
          <w:rFonts w:ascii="Times New Roman" w:hAnsi="Times New Roman" w:cs="Times New Roman"/>
          <w:sz w:val="28"/>
          <w:szCs w:val="28"/>
        </w:rPr>
        <w:t>3</w:t>
      </w:r>
      <w:r w:rsidR="00E60C05" w:rsidRPr="00E732C8">
        <w:rPr>
          <w:rFonts w:ascii="Times New Roman" w:hAnsi="Times New Roman" w:cs="Times New Roman"/>
          <w:sz w:val="28"/>
          <w:szCs w:val="28"/>
        </w:rPr>
        <w:t xml:space="preserve"> </w:t>
      </w:r>
      <w:r w:rsidRPr="00E732C8">
        <w:rPr>
          <w:rFonts w:ascii="Times New Roman" w:hAnsi="Times New Roman" w:cs="Times New Roman"/>
          <w:sz w:val="28"/>
          <w:szCs w:val="28"/>
        </w:rPr>
        <w:t>«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бесплатном предоставлении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в собственность земельных участков, государственная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собственность на которые не разграничена, на территории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Дьяченковского сельского поселения Богучарского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C9630C">
        <w:rPr>
          <w:rFonts w:ascii="Times New Roman" w:hAnsi="Times New Roman" w:cs="Times New Roman"/>
          <w:b/>
          <w:sz w:val="28"/>
          <w:szCs w:val="28"/>
        </w:rPr>
        <w:t>»</w:t>
      </w:r>
    </w:p>
    <w:p w:rsidR="00E60C05" w:rsidRDefault="00E60C05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B0D28" w:rsidRPr="003B0D28" w:rsidRDefault="003B0D28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 w:rsidR="003B753C">
        <w:rPr>
          <w:rFonts w:ascii="Times New Roman" w:hAnsi="Times New Roman" w:cs="Times New Roman"/>
          <w:sz w:val="28"/>
        </w:rPr>
        <w:t xml:space="preserve"> закон</w:t>
      </w:r>
      <w:r w:rsidR="0098000A">
        <w:rPr>
          <w:rFonts w:ascii="Times New Roman" w:hAnsi="Times New Roman" w:cs="Times New Roman"/>
          <w:sz w:val="28"/>
        </w:rPr>
        <w:t>о</w:t>
      </w:r>
      <w:r w:rsidRPr="003B0D28">
        <w:rPr>
          <w:rFonts w:ascii="Times New Roman" w:hAnsi="Times New Roman" w:cs="Times New Roman"/>
          <w:sz w:val="28"/>
        </w:rPr>
        <w:t>м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E60C05">
        <w:rPr>
          <w:rFonts w:ascii="Times New Roman" w:hAnsi="Times New Roman" w:cs="Times New Roman"/>
          <w:sz w:val="28"/>
          <w:szCs w:val="28"/>
        </w:rPr>
        <w:t>»,</w:t>
      </w:r>
      <w:r w:rsidR="006A1AFD" w:rsidRPr="00E60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C05">
        <w:rPr>
          <w:rFonts w:ascii="Times New Roman" w:hAnsi="Times New Roman" w:cs="Times New Roman"/>
          <w:sz w:val="28"/>
          <w:szCs w:val="28"/>
        </w:rPr>
        <w:t>у</w:t>
      </w:r>
      <w:r w:rsidR="00E60C05" w:rsidRPr="00E60C05">
        <w:rPr>
          <w:rFonts w:ascii="Times New Roman" w:hAnsi="Times New Roman" w:cs="Times New Roman"/>
          <w:sz w:val="28"/>
          <w:szCs w:val="28"/>
        </w:rPr>
        <w:t>ставом Дьяченковского сельского поселения Богучарского муниципального района Воронежской области</w:t>
      </w:r>
      <w:r w:rsidR="00C9630C" w:rsidRPr="00E60C05">
        <w:rPr>
          <w:rFonts w:ascii="Times New Roman" w:hAnsi="Times New Roman" w:cs="Times New Roman"/>
          <w:sz w:val="28"/>
          <w:szCs w:val="28"/>
        </w:rPr>
        <w:t>,</w:t>
      </w:r>
      <w:r w:rsidR="00C9630C" w:rsidRPr="00E732C8">
        <w:rPr>
          <w:rFonts w:ascii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hAnsi="Times New Roman" w:cs="Times New Roman"/>
          <w:sz w:val="28"/>
          <w:szCs w:val="28"/>
        </w:rPr>
        <w:t>рассмотрев</w:t>
      </w:r>
      <w:r w:rsidR="00E732C8">
        <w:rPr>
          <w:rFonts w:ascii="Times New Roman" w:hAnsi="Times New Roman" w:cs="Times New Roman"/>
          <w:sz w:val="28"/>
        </w:rPr>
        <w:t xml:space="preserve"> протест прокуратуры Богучарского района от 29.06.2018 № 2-12018,</w:t>
      </w:r>
      <w:r w:rsidR="00E732C8" w:rsidRPr="00E732C8"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r w:rsidR="00E60C05">
        <w:rPr>
          <w:rFonts w:ascii="Times New Roman" w:hAnsi="Times New Roman" w:cs="Times New Roman"/>
          <w:sz w:val="28"/>
        </w:rPr>
        <w:t>Дьяченковского</w:t>
      </w:r>
      <w:r w:rsidRPr="003B0D28">
        <w:rPr>
          <w:rFonts w:ascii="Times New Roman" w:hAnsi="Times New Roman" w:cs="Times New Roman"/>
          <w:sz w:val="28"/>
        </w:rPr>
        <w:t xml:space="preserve"> сельского поселения Богучарского муниципального района </w:t>
      </w:r>
      <w:r w:rsidRPr="00E732C8">
        <w:rPr>
          <w:rFonts w:ascii="Times New Roman" w:hAnsi="Times New Roman" w:cs="Times New Roman"/>
          <w:b/>
          <w:sz w:val="28"/>
        </w:rPr>
        <w:t>решил:</w:t>
      </w:r>
      <w:bookmarkStart w:id="0" w:name="_GoBack"/>
      <w:bookmarkEnd w:id="0"/>
    </w:p>
    <w:p w:rsidR="00C9630C" w:rsidRPr="00B54BFE" w:rsidRDefault="003B0D28" w:rsidP="00B54BF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FE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B54BF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B54BFE" w:rsidRPr="00B54BFE">
        <w:rPr>
          <w:rFonts w:ascii="Times New Roman" w:hAnsi="Times New Roman" w:cs="Times New Roman"/>
          <w:sz w:val="28"/>
          <w:szCs w:val="28"/>
        </w:rPr>
        <w:t>Дьяченковског</w:t>
      </w:r>
      <w:r w:rsidR="00C9630C" w:rsidRPr="00B54BFE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от </w:t>
      </w:r>
      <w:r w:rsidR="00E732C8" w:rsidRPr="00E732C8">
        <w:rPr>
          <w:rFonts w:ascii="Times New Roman" w:hAnsi="Times New Roman" w:cs="Times New Roman"/>
          <w:sz w:val="28"/>
          <w:szCs w:val="28"/>
        </w:rPr>
        <w:t>10.02.2016 № 23 «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бесплатном предоставлении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в собственность земельных участков, государственная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собственность на которые не разграничена, на территории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Дьяченковского сельского поселения Богучарского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E732C8" w:rsidRPr="00C9630C">
        <w:rPr>
          <w:rFonts w:ascii="Times New Roman" w:hAnsi="Times New Roman" w:cs="Times New Roman"/>
          <w:b/>
          <w:sz w:val="28"/>
          <w:szCs w:val="28"/>
        </w:rPr>
        <w:t>»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 </w:t>
      </w:r>
      <w:r w:rsidR="00C9630C" w:rsidRPr="00B54BF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1AFD" w:rsidRPr="00C9630C" w:rsidRDefault="006A1AFD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r w:rsidR="00B54BFE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CF" w:rsidRPr="00A600CF" w:rsidRDefault="006A1AF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0CF" w:rsidRPr="006A1A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выполнением данного решения возложить на главу </w:t>
      </w:r>
      <w:r w:rsidR="00B54BFE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4BFE">
        <w:rPr>
          <w:rFonts w:ascii="Times New Roman" w:eastAsia="Times New Roman" w:hAnsi="Times New Roman" w:cs="Times New Roman"/>
          <w:sz w:val="28"/>
          <w:szCs w:val="28"/>
        </w:rPr>
        <w:t>Сыкалова</w:t>
      </w:r>
      <w:proofErr w:type="spellEnd"/>
      <w:r w:rsidR="00B54BFE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</w:p>
    <w:p w:rsidR="003B0D28" w:rsidRPr="003B0D28" w:rsidRDefault="003B0D28" w:rsidP="003B0D28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16E18" w:rsidRPr="003B0D28" w:rsidRDefault="003B0D28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r w:rsidR="00B54BFE">
        <w:rPr>
          <w:rFonts w:ascii="Times New Roman" w:hAnsi="Times New Roman" w:cs="Times New Roman"/>
          <w:bCs/>
          <w:sz w:val="28"/>
        </w:rPr>
        <w:t>Дьяченковского</w:t>
      </w:r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               </w:t>
      </w:r>
      <w:r w:rsidR="00B54BFE">
        <w:rPr>
          <w:rFonts w:ascii="Times New Roman" w:hAnsi="Times New Roman" w:cs="Times New Roman"/>
          <w:bCs/>
          <w:sz w:val="28"/>
        </w:rPr>
        <w:t xml:space="preserve">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r w:rsidR="00365C0D">
        <w:rPr>
          <w:rFonts w:ascii="Times New Roman" w:hAnsi="Times New Roman" w:cs="Times New Roman"/>
          <w:bCs/>
          <w:sz w:val="28"/>
        </w:rPr>
        <w:t xml:space="preserve">              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r w:rsidR="00AB23DC">
        <w:rPr>
          <w:rFonts w:ascii="Times New Roman" w:hAnsi="Times New Roman" w:cs="Times New Roman"/>
          <w:bCs/>
          <w:sz w:val="28"/>
        </w:rPr>
        <w:t>В</w:t>
      </w:r>
      <w:r w:rsidR="00B54BFE">
        <w:rPr>
          <w:rFonts w:ascii="Times New Roman" w:hAnsi="Times New Roman" w:cs="Times New Roman"/>
          <w:bCs/>
          <w:sz w:val="28"/>
        </w:rPr>
        <w:t xml:space="preserve">.И. </w:t>
      </w:r>
      <w:proofErr w:type="spellStart"/>
      <w:r w:rsidR="00B54BFE">
        <w:rPr>
          <w:rFonts w:ascii="Times New Roman" w:hAnsi="Times New Roman" w:cs="Times New Roman"/>
          <w:bCs/>
          <w:sz w:val="28"/>
        </w:rPr>
        <w:t>Сыкалов</w:t>
      </w:r>
      <w:proofErr w:type="spellEnd"/>
    </w:p>
    <w:sectPr w:rsidR="00516E18" w:rsidRPr="003B0D28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40A09"/>
    <w:rsid w:val="000C6132"/>
    <w:rsid w:val="000E0120"/>
    <w:rsid w:val="000E2A79"/>
    <w:rsid w:val="00116198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936"/>
    <w:rsid w:val="007314EE"/>
    <w:rsid w:val="00735D42"/>
    <w:rsid w:val="007362D1"/>
    <w:rsid w:val="007373B3"/>
    <w:rsid w:val="0077426C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43B5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4DEF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B23DC"/>
    <w:rsid w:val="00AF1A21"/>
    <w:rsid w:val="00B30051"/>
    <w:rsid w:val="00B321E1"/>
    <w:rsid w:val="00B376A5"/>
    <w:rsid w:val="00B4254F"/>
    <w:rsid w:val="00B54BFE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80B9D"/>
    <w:rsid w:val="00C9630C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60C05"/>
    <w:rsid w:val="00E71247"/>
    <w:rsid w:val="00E732C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A121D"/>
    <w:rsid w:val="00FA1C5B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B638-8F13-4135-9BB1-1EF900C3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Pechikova-ES</cp:lastModifiedBy>
  <cp:revision>175</cp:revision>
  <cp:lastPrinted>2018-07-05T13:28:00Z</cp:lastPrinted>
  <dcterms:created xsi:type="dcterms:W3CDTF">2015-02-19T13:39:00Z</dcterms:created>
  <dcterms:modified xsi:type="dcterms:W3CDTF">2018-07-24T08:39:00Z</dcterms:modified>
</cp:coreProperties>
</file>