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  <w:b/>
        </w:rPr>
      </w:pPr>
      <w:r w:rsidRPr="000C3EAC">
        <w:rPr>
          <w:rFonts w:ascii="Arial" w:hAnsi="Arial" w:cs="Arial"/>
          <w:b/>
        </w:rPr>
        <w:t>АДМИНИСТРАЦИЯ</w:t>
      </w:r>
    </w:p>
    <w:p w:rsidR="000B1EEC" w:rsidRPr="000C3EAC" w:rsidRDefault="000C3EAC" w:rsidP="000C3EAC">
      <w:pPr>
        <w:suppressAutoHyphens/>
        <w:ind w:firstLine="709"/>
        <w:jc w:val="center"/>
        <w:rPr>
          <w:rFonts w:ascii="Arial" w:hAnsi="Arial" w:cs="Arial"/>
          <w:b/>
        </w:rPr>
      </w:pPr>
      <w:r w:rsidRPr="000C3EAC">
        <w:rPr>
          <w:rFonts w:ascii="Arial" w:hAnsi="Arial" w:cs="Arial"/>
          <w:b/>
          <w:caps/>
        </w:rPr>
        <w:t>РУССКО-ЖУРАВКОГО</w:t>
      </w:r>
      <w:r w:rsidR="000B1EEC" w:rsidRPr="000C3EAC">
        <w:rPr>
          <w:rFonts w:ascii="Arial" w:hAnsi="Arial" w:cs="Arial"/>
          <w:b/>
        </w:rPr>
        <w:t xml:space="preserve"> СЕЛЬСКОГО ПОСЕЛЕНИЯ</w:t>
      </w:r>
    </w:p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  <w:b/>
        </w:rPr>
      </w:pPr>
      <w:r w:rsidRPr="000C3EAC">
        <w:rPr>
          <w:rFonts w:ascii="Arial" w:hAnsi="Arial" w:cs="Arial"/>
          <w:b/>
        </w:rPr>
        <w:t>ВЕРХНЕМАМОНСКОГО МУНИЦИПАЛЬНОГО РАЙОНА</w:t>
      </w:r>
    </w:p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  <w:b/>
        </w:rPr>
      </w:pPr>
      <w:r w:rsidRPr="000C3EAC">
        <w:rPr>
          <w:rFonts w:ascii="Arial" w:hAnsi="Arial" w:cs="Arial"/>
          <w:b/>
        </w:rPr>
        <w:t>ВОРОНЕЖСКОЙ ОБЛАСТИ</w:t>
      </w:r>
    </w:p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  <w:b/>
        </w:rPr>
      </w:pPr>
    </w:p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  <w:b/>
        </w:rPr>
      </w:pPr>
      <w:r w:rsidRPr="000C3EAC">
        <w:rPr>
          <w:rFonts w:ascii="Arial" w:hAnsi="Arial" w:cs="Arial"/>
          <w:b/>
        </w:rPr>
        <w:t>ПОСТАНОВЛЕНИЕ</w:t>
      </w:r>
    </w:p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  <w:b/>
        </w:rPr>
      </w:pPr>
    </w:p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  <w:b/>
        </w:rPr>
      </w:pPr>
    </w:p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  <w:b/>
        </w:rPr>
      </w:pPr>
      <w:r w:rsidRPr="000C3EAC">
        <w:rPr>
          <w:rFonts w:ascii="Arial" w:hAnsi="Arial" w:cs="Arial"/>
          <w:b/>
        </w:rPr>
        <w:t xml:space="preserve">от </w:t>
      </w:r>
      <w:r w:rsidR="00FC7100">
        <w:rPr>
          <w:rFonts w:ascii="Arial" w:hAnsi="Arial" w:cs="Arial"/>
          <w:b/>
        </w:rPr>
        <w:t>0</w:t>
      </w:r>
      <w:r w:rsidR="00E20AB3">
        <w:rPr>
          <w:rFonts w:ascii="Arial" w:hAnsi="Arial" w:cs="Arial"/>
          <w:b/>
        </w:rPr>
        <w:t>8</w:t>
      </w:r>
      <w:r w:rsidR="00076D4C">
        <w:rPr>
          <w:rFonts w:ascii="Arial" w:hAnsi="Arial" w:cs="Arial"/>
          <w:b/>
        </w:rPr>
        <w:t xml:space="preserve"> февраля 201</w:t>
      </w:r>
      <w:r w:rsidR="009C7C0E">
        <w:rPr>
          <w:rFonts w:ascii="Arial" w:hAnsi="Arial" w:cs="Arial"/>
          <w:b/>
        </w:rPr>
        <w:t>9</w:t>
      </w:r>
      <w:r w:rsidRPr="000C3EAC">
        <w:rPr>
          <w:rFonts w:ascii="Arial" w:hAnsi="Arial" w:cs="Arial"/>
          <w:b/>
        </w:rPr>
        <w:t xml:space="preserve"> г. № </w:t>
      </w:r>
      <w:r w:rsidR="00305F67">
        <w:rPr>
          <w:rFonts w:ascii="Arial" w:hAnsi="Arial" w:cs="Arial"/>
          <w:b/>
        </w:rPr>
        <w:t>3</w:t>
      </w:r>
    </w:p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  <w:b/>
        </w:rPr>
      </w:pPr>
      <w:r w:rsidRPr="000C3EAC">
        <w:rPr>
          <w:rFonts w:ascii="Arial" w:hAnsi="Arial" w:cs="Arial"/>
          <w:b/>
        </w:rPr>
        <w:t>-------------------------------------</w:t>
      </w:r>
    </w:p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  <w:b/>
        </w:rPr>
      </w:pPr>
      <w:r w:rsidRPr="000C3EAC">
        <w:rPr>
          <w:rFonts w:ascii="Arial" w:hAnsi="Arial" w:cs="Arial"/>
          <w:b/>
        </w:rPr>
        <w:t xml:space="preserve">с. </w:t>
      </w:r>
      <w:r w:rsidR="000C3EAC" w:rsidRPr="000C3EAC">
        <w:rPr>
          <w:rFonts w:ascii="Arial" w:hAnsi="Arial" w:cs="Arial"/>
          <w:b/>
        </w:rPr>
        <w:t>Русская Журавка</w:t>
      </w: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  <w:b/>
        </w:rPr>
      </w:pP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  <w:b/>
        </w:rPr>
      </w:pPr>
    </w:p>
    <w:p w:rsidR="000B1EEC" w:rsidRPr="000C3EAC" w:rsidRDefault="000B1EEC" w:rsidP="000C3EAC">
      <w:pPr>
        <w:tabs>
          <w:tab w:val="left" w:pos="9214"/>
        </w:tabs>
        <w:suppressAutoHyphens/>
        <w:autoSpaceDE w:val="0"/>
        <w:autoSpaceDN w:val="0"/>
        <w:adjustRightInd w:val="0"/>
        <w:ind w:right="-1" w:firstLine="709"/>
        <w:jc w:val="center"/>
        <w:rPr>
          <w:rFonts w:ascii="Arial" w:eastAsia="Times New Roman" w:hAnsi="Arial" w:cs="Arial"/>
          <w:b/>
          <w:bCs/>
        </w:rPr>
      </w:pPr>
      <w:r w:rsidRPr="000C3EAC">
        <w:rPr>
          <w:rFonts w:ascii="Arial" w:eastAsia="Times New Roman" w:hAnsi="Arial" w:cs="Arial"/>
          <w:b/>
          <w:bCs/>
        </w:rPr>
        <w:t>О регистрации устава территориально</w:t>
      </w:r>
      <w:r w:rsidR="000C3EAC" w:rsidRPr="000C3EAC">
        <w:rPr>
          <w:rFonts w:ascii="Arial" w:eastAsia="Times New Roman" w:hAnsi="Arial" w:cs="Arial"/>
          <w:b/>
          <w:bCs/>
        </w:rPr>
        <w:t>го общественного самоуправления «</w:t>
      </w:r>
      <w:r w:rsidR="009C7C0E">
        <w:rPr>
          <w:rFonts w:ascii="Arial" w:eastAsia="Times New Roman" w:hAnsi="Arial" w:cs="Arial"/>
          <w:b/>
          <w:bCs/>
        </w:rPr>
        <w:t>Мечта</w:t>
      </w:r>
      <w:r w:rsidR="000C3EAC" w:rsidRPr="000C3EAC">
        <w:rPr>
          <w:rFonts w:ascii="Arial" w:eastAsia="Times New Roman" w:hAnsi="Arial" w:cs="Arial"/>
          <w:b/>
          <w:bCs/>
        </w:rPr>
        <w:t>»</w:t>
      </w: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</w:rPr>
      </w:pP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</w:rPr>
      </w:pP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</w:rPr>
      </w:pPr>
      <w:r w:rsidRPr="000C3EAC">
        <w:rPr>
          <w:rFonts w:ascii="Arial" w:hAnsi="Arial" w:cs="Arial"/>
        </w:rPr>
        <w:t xml:space="preserve">В соответствии с ч. 5 ст. 27 Федерального закона от 06.10.2003 № 131-ФЗ «Об общих принципах организации местного самоуправления в Российской Федерации», ст. 8 Положения о территориальном общественном самоуправлении </w:t>
      </w:r>
      <w:r w:rsidR="000C3EAC" w:rsidRPr="000C3EAC">
        <w:rPr>
          <w:rFonts w:ascii="Arial" w:hAnsi="Arial" w:cs="Arial"/>
        </w:rPr>
        <w:t>Русско-Журавского</w:t>
      </w:r>
      <w:r w:rsidRPr="000C3EAC">
        <w:rPr>
          <w:rFonts w:ascii="Arial" w:hAnsi="Arial" w:cs="Arial"/>
        </w:rPr>
        <w:t xml:space="preserve"> сельского поселения, утвержденного решением Совета народных депутатов </w:t>
      </w:r>
      <w:r w:rsidR="000C3EAC" w:rsidRPr="000C3EAC">
        <w:rPr>
          <w:rFonts w:ascii="Arial" w:hAnsi="Arial" w:cs="Arial"/>
        </w:rPr>
        <w:t>Русско-Журавского</w:t>
      </w:r>
      <w:r w:rsidRPr="000C3EAC">
        <w:rPr>
          <w:rFonts w:ascii="Arial" w:hAnsi="Arial" w:cs="Arial"/>
        </w:rPr>
        <w:t xml:space="preserve"> сельского поселения от 17.06.2014 № </w:t>
      </w:r>
      <w:r w:rsidR="000C3EAC" w:rsidRPr="000C3EAC">
        <w:rPr>
          <w:rFonts w:ascii="Arial" w:hAnsi="Arial" w:cs="Arial"/>
        </w:rPr>
        <w:t>13</w:t>
      </w:r>
      <w:r w:rsidRPr="000C3EAC">
        <w:rPr>
          <w:rFonts w:ascii="Arial" w:hAnsi="Arial" w:cs="Arial"/>
        </w:rPr>
        <w:t xml:space="preserve">, администрация </w:t>
      </w:r>
      <w:r w:rsidR="000C3EAC" w:rsidRPr="000C3EAC">
        <w:rPr>
          <w:rFonts w:ascii="Arial" w:hAnsi="Arial" w:cs="Arial"/>
        </w:rPr>
        <w:t>Русско-Журавского</w:t>
      </w:r>
      <w:r w:rsidRPr="000C3EAC">
        <w:rPr>
          <w:rFonts w:ascii="Arial" w:hAnsi="Arial" w:cs="Arial"/>
        </w:rPr>
        <w:t xml:space="preserve"> сельского поселения </w:t>
      </w: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</w:rPr>
      </w:pPr>
    </w:p>
    <w:p w:rsidR="000B1EEC" w:rsidRPr="000C3EAC" w:rsidRDefault="000B1EEC" w:rsidP="000C3EAC">
      <w:pPr>
        <w:suppressAutoHyphens/>
        <w:ind w:firstLine="709"/>
        <w:jc w:val="center"/>
        <w:rPr>
          <w:rFonts w:ascii="Arial" w:hAnsi="Arial" w:cs="Arial"/>
        </w:rPr>
      </w:pPr>
      <w:r w:rsidRPr="000C3EAC">
        <w:rPr>
          <w:rFonts w:ascii="Arial" w:hAnsi="Arial" w:cs="Arial"/>
        </w:rPr>
        <w:t>ПОСТАНОВЛЯЕТ:</w:t>
      </w: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</w:rPr>
      </w:pPr>
    </w:p>
    <w:p w:rsidR="000B1EEC" w:rsidRPr="000C3EAC" w:rsidRDefault="000B1EEC" w:rsidP="000C3EA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ascii="Arial" w:hAnsi="Arial" w:cs="Arial"/>
        </w:rPr>
      </w:pPr>
      <w:r w:rsidRPr="000C3EAC">
        <w:rPr>
          <w:rFonts w:ascii="Arial" w:hAnsi="Arial" w:cs="Arial"/>
        </w:rPr>
        <w:t>1. Зарегистрировать прилагаемый устав территориального общественного самоуправления «</w:t>
      </w:r>
      <w:bookmarkStart w:id="0" w:name="_GoBack"/>
      <w:bookmarkEnd w:id="0"/>
      <w:r w:rsidR="009C7C0E">
        <w:rPr>
          <w:rFonts w:ascii="Arial" w:hAnsi="Arial" w:cs="Arial"/>
        </w:rPr>
        <w:t>Мечта</w:t>
      </w:r>
      <w:r w:rsidR="000C3EAC" w:rsidRPr="000C3EAC">
        <w:rPr>
          <w:rFonts w:ascii="Arial" w:hAnsi="Arial" w:cs="Arial"/>
        </w:rPr>
        <w:t>».</w:t>
      </w: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</w:rPr>
      </w:pPr>
      <w:r w:rsidRPr="000C3EAC">
        <w:rPr>
          <w:rFonts w:ascii="Arial" w:hAnsi="Arial" w:cs="Arial"/>
        </w:rPr>
        <w:t xml:space="preserve">2. Настоящее постановление вступает в силу с момента подписания. </w:t>
      </w: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</w:rPr>
      </w:pPr>
      <w:r w:rsidRPr="000C3EAC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</w:rPr>
      </w:pP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</w:rPr>
      </w:pPr>
    </w:p>
    <w:p w:rsidR="000B1EEC" w:rsidRPr="000C3EAC" w:rsidRDefault="000B1EEC" w:rsidP="000C3EAC">
      <w:pPr>
        <w:suppressAutoHyphens/>
        <w:ind w:firstLine="709"/>
        <w:rPr>
          <w:rFonts w:ascii="Arial" w:hAnsi="Arial" w:cs="Arial"/>
          <w:sz w:val="28"/>
          <w:szCs w:val="28"/>
        </w:rPr>
      </w:pPr>
    </w:p>
    <w:p w:rsidR="000B1EEC" w:rsidRPr="000C3EAC" w:rsidRDefault="000B1EEC" w:rsidP="000C3EAC">
      <w:pPr>
        <w:tabs>
          <w:tab w:val="left" w:pos="4395"/>
        </w:tabs>
        <w:suppressAutoHyphens/>
        <w:ind w:firstLine="709"/>
        <w:rPr>
          <w:rFonts w:ascii="Arial" w:hAnsi="Arial" w:cs="Arial"/>
          <w:b/>
        </w:rPr>
      </w:pPr>
      <w:r w:rsidRPr="000C3EAC">
        <w:rPr>
          <w:rFonts w:ascii="Arial" w:hAnsi="Arial" w:cs="Arial"/>
          <w:b/>
        </w:rPr>
        <w:t>Глава сельского поселения</w:t>
      </w:r>
      <w:r w:rsidRPr="000C3EAC">
        <w:rPr>
          <w:rFonts w:ascii="Arial" w:hAnsi="Arial" w:cs="Arial"/>
          <w:b/>
        </w:rPr>
        <w:tab/>
      </w:r>
      <w:r w:rsidRPr="000C3EAC">
        <w:rPr>
          <w:rFonts w:ascii="Arial" w:hAnsi="Arial" w:cs="Arial"/>
          <w:b/>
        </w:rPr>
        <w:tab/>
      </w:r>
      <w:r w:rsidRPr="000C3EAC">
        <w:rPr>
          <w:rFonts w:ascii="Arial" w:hAnsi="Arial" w:cs="Arial"/>
          <w:b/>
        </w:rPr>
        <w:tab/>
      </w:r>
      <w:r w:rsidR="000C3EAC" w:rsidRPr="000C3EAC">
        <w:rPr>
          <w:rFonts w:ascii="Arial" w:hAnsi="Arial" w:cs="Arial"/>
          <w:b/>
        </w:rPr>
        <w:t>Г.Н.Кортунова</w:t>
      </w:r>
    </w:p>
    <w:p w:rsidR="000B1EEC" w:rsidRPr="005E6CE0" w:rsidRDefault="000B1EEC" w:rsidP="000B1EEC">
      <w:pPr>
        <w:rPr>
          <w:sz w:val="26"/>
          <w:szCs w:val="26"/>
        </w:rPr>
      </w:pPr>
    </w:p>
    <w:p w:rsidR="00EB1CBD" w:rsidRDefault="00EB1CBD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Default="00BC40B4"/>
    <w:p w:rsidR="00BC40B4" w:rsidRPr="00A912A8" w:rsidRDefault="00BC40B4" w:rsidP="00BC40B4">
      <w:pPr>
        <w:jc w:val="right"/>
        <w:rPr>
          <w:rFonts w:ascii="Arial" w:hAnsi="Arial" w:cs="Arial"/>
        </w:rPr>
      </w:pPr>
      <w:r w:rsidRPr="00A912A8">
        <w:rPr>
          <w:rFonts w:ascii="Arial" w:hAnsi="Arial" w:cs="Arial"/>
        </w:rPr>
        <w:lastRenderedPageBreak/>
        <w:t>Приложение 1</w:t>
      </w:r>
    </w:p>
    <w:p w:rsidR="00BC40B4" w:rsidRPr="00A912A8" w:rsidRDefault="00BC40B4" w:rsidP="00BC40B4">
      <w:pPr>
        <w:jc w:val="right"/>
        <w:rPr>
          <w:rFonts w:ascii="Arial" w:hAnsi="Arial" w:cs="Arial"/>
        </w:rPr>
      </w:pPr>
      <w:r w:rsidRPr="00A912A8">
        <w:rPr>
          <w:rFonts w:ascii="Arial" w:hAnsi="Arial" w:cs="Arial"/>
        </w:rPr>
        <w:t>к ре</w:t>
      </w:r>
      <w:r>
        <w:rPr>
          <w:rFonts w:ascii="Arial" w:hAnsi="Arial" w:cs="Arial"/>
        </w:rPr>
        <w:t>шению Совета народных депутатов</w:t>
      </w:r>
    </w:p>
    <w:p w:rsidR="00BC40B4" w:rsidRDefault="00BC40B4" w:rsidP="00BC40B4">
      <w:pPr>
        <w:jc w:val="right"/>
        <w:rPr>
          <w:rFonts w:ascii="Arial" w:hAnsi="Arial" w:cs="Arial"/>
        </w:rPr>
      </w:pPr>
      <w:r w:rsidRPr="00A912A8">
        <w:rPr>
          <w:rFonts w:ascii="Arial" w:hAnsi="Arial" w:cs="Arial"/>
        </w:rPr>
        <w:t xml:space="preserve">Русско-Журавского сельского </w:t>
      </w:r>
      <w:r>
        <w:rPr>
          <w:rFonts w:ascii="Arial" w:hAnsi="Arial" w:cs="Arial"/>
        </w:rPr>
        <w:t>поселения</w:t>
      </w:r>
    </w:p>
    <w:p w:rsidR="00BC40B4" w:rsidRPr="00A912A8" w:rsidRDefault="00BC40B4" w:rsidP="00BC40B4">
      <w:pPr>
        <w:jc w:val="right"/>
        <w:rPr>
          <w:rFonts w:ascii="Arial" w:hAnsi="Arial" w:cs="Arial"/>
        </w:rPr>
      </w:pPr>
      <w:r w:rsidRPr="00A912A8">
        <w:rPr>
          <w:rFonts w:ascii="Arial" w:hAnsi="Arial" w:cs="Arial"/>
        </w:rPr>
        <w:t xml:space="preserve">от 03.02.2017 г. №  </w:t>
      </w:r>
    </w:p>
    <w:p w:rsidR="00BC40B4" w:rsidRDefault="00BC40B4" w:rsidP="00BC40B4"/>
    <w:p w:rsidR="00BC40B4" w:rsidRDefault="00BC40B4" w:rsidP="00BC40B4">
      <w:pPr>
        <w:jc w:val="center"/>
        <w:rPr>
          <w:rFonts w:ascii="Arial" w:hAnsi="Arial" w:cs="Arial"/>
          <w:b/>
        </w:rPr>
      </w:pPr>
    </w:p>
    <w:p w:rsidR="00BC40B4" w:rsidRDefault="00BC40B4" w:rsidP="00BC40B4">
      <w:pPr>
        <w:jc w:val="center"/>
        <w:rPr>
          <w:rFonts w:ascii="Arial" w:hAnsi="Arial" w:cs="Arial"/>
          <w:b/>
        </w:rPr>
      </w:pPr>
    </w:p>
    <w:p w:rsidR="00BC40B4" w:rsidRPr="00EC1053" w:rsidRDefault="00BC40B4" w:rsidP="00BC40B4">
      <w:pPr>
        <w:jc w:val="center"/>
        <w:rPr>
          <w:rFonts w:ascii="Arial" w:hAnsi="Arial" w:cs="Arial"/>
          <w:b/>
        </w:rPr>
      </w:pPr>
      <w:r w:rsidRPr="00EC1053">
        <w:rPr>
          <w:rFonts w:ascii="Arial" w:hAnsi="Arial" w:cs="Arial"/>
          <w:b/>
        </w:rPr>
        <w:t xml:space="preserve">Границы территории, на которой осуществляется </w:t>
      </w:r>
    </w:p>
    <w:p w:rsidR="00BC40B4" w:rsidRPr="00EC1053" w:rsidRDefault="00BC40B4" w:rsidP="00BC40B4">
      <w:pPr>
        <w:jc w:val="center"/>
        <w:rPr>
          <w:rFonts w:ascii="Arial" w:hAnsi="Arial" w:cs="Arial"/>
          <w:b/>
        </w:rPr>
      </w:pPr>
      <w:r w:rsidRPr="00EC1053">
        <w:rPr>
          <w:rFonts w:ascii="Arial" w:hAnsi="Arial" w:cs="Arial"/>
          <w:b/>
        </w:rPr>
        <w:t>территориальное общественное самоуправление «</w:t>
      </w:r>
      <w:r>
        <w:rPr>
          <w:rFonts w:ascii="Arial" w:hAnsi="Arial" w:cs="Arial"/>
          <w:b/>
        </w:rPr>
        <w:t>Мечта</w:t>
      </w:r>
      <w:r w:rsidRPr="00EC1053">
        <w:rPr>
          <w:rFonts w:ascii="Arial" w:hAnsi="Arial" w:cs="Arial"/>
          <w:b/>
        </w:rPr>
        <w:t>»</w:t>
      </w:r>
    </w:p>
    <w:p w:rsidR="00BC40B4" w:rsidRDefault="00BC40B4" w:rsidP="00BC40B4"/>
    <w:p w:rsidR="00BC40B4" w:rsidRDefault="00BC40B4" w:rsidP="00BC40B4">
      <w:pPr>
        <w:jc w:val="center"/>
      </w:pPr>
    </w:p>
    <w:p w:rsidR="00BC40B4" w:rsidRDefault="00BC40B4" w:rsidP="00BC40B4">
      <w:pPr>
        <w:jc w:val="center"/>
      </w:pPr>
      <w:r>
        <w:rPr>
          <w:noProof/>
        </w:rPr>
        <w:drawing>
          <wp:inline distT="0" distB="0" distL="0" distR="0">
            <wp:extent cx="4524375" cy="6038850"/>
            <wp:effectExtent l="19050" t="0" r="9525" b="0"/>
            <wp:docPr id="1" name="Рисунок 1" descr="C:\Users\user\Desktop\Мои документы\Генплан Русско-Журавского сп\Графика\Соврем. с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Генплан Русско-Журавского сп\Графика\Соврем. со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436" cy="604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B4" w:rsidRDefault="00BC40B4" w:rsidP="00BC40B4">
      <w:pPr>
        <w:jc w:val="center"/>
      </w:pPr>
    </w:p>
    <w:p w:rsidR="00BC40B4" w:rsidRDefault="00BC40B4" w:rsidP="00BC40B4">
      <w:pPr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обозначения:</w:t>
      </w:r>
    </w:p>
    <w:p w:rsidR="00BC40B4" w:rsidRPr="00EC1053" w:rsidRDefault="00ED36FE" w:rsidP="00BC40B4">
      <w:pPr>
        <w:rPr>
          <w:rFonts w:ascii="Arial" w:hAnsi="Arial" w:cs="Arial"/>
        </w:rPr>
      </w:pPr>
      <w:r w:rsidRPr="00ED36FE">
        <w:rPr>
          <w:rFonts w:ascii="Arial" w:hAnsi="Arial" w:cs="Arial"/>
          <w:color w:val="C00000"/>
        </w:rPr>
        <w:t>-</w:t>
      </w:r>
      <w:r>
        <w:rPr>
          <w:rFonts w:ascii="Arial" w:hAnsi="Arial" w:cs="Arial"/>
          <w:b/>
          <w:color w:val="C00000"/>
        </w:rPr>
        <w:t xml:space="preserve"> </w:t>
      </w:r>
      <w:r w:rsidR="00BC40B4">
        <w:rPr>
          <w:rFonts w:ascii="Arial" w:hAnsi="Arial" w:cs="Arial"/>
        </w:rPr>
        <w:t xml:space="preserve"> - граница ТОС «Мечта»</w:t>
      </w:r>
    </w:p>
    <w:p w:rsidR="00BC40B4" w:rsidRDefault="00BC40B4"/>
    <w:sectPr w:rsidR="00BC40B4" w:rsidSect="00E6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EEC"/>
    <w:rsid w:val="00007435"/>
    <w:rsid w:val="00021386"/>
    <w:rsid w:val="00026DD5"/>
    <w:rsid w:val="000614C8"/>
    <w:rsid w:val="00064372"/>
    <w:rsid w:val="00076D4C"/>
    <w:rsid w:val="00097EBE"/>
    <w:rsid w:val="000A3838"/>
    <w:rsid w:val="000B1EEC"/>
    <w:rsid w:val="000C3EAC"/>
    <w:rsid w:val="000D7EC9"/>
    <w:rsid w:val="000F39F7"/>
    <w:rsid w:val="00112335"/>
    <w:rsid w:val="00130579"/>
    <w:rsid w:val="001458D4"/>
    <w:rsid w:val="00161A23"/>
    <w:rsid w:val="00171A79"/>
    <w:rsid w:val="001A4E2A"/>
    <w:rsid w:val="001A6B03"/>
    <w:rsid w:val="001C1091"/>
    <w:rsid w:val="001C76E6"/>
    <w:rsid w:val="001D3949"/>
    <w:rsid w:val="002000A7"/>
    <w:rsid w:val="00203138"/>
    <w:rsid w:val="002556C3"/>
    <w:rsid w:val="00297FB1"/>
    <w:rsid w:val="002B6AC5"/>
    <w:rsid w:val="003025AF"/>
    <w:rsid w:val="00305F67"/>
    <w:rsid w:val="003070BE"/>
    <w:rsid w:val="00320AC7"/>
    <w:rsid w:val="0032294C"/>
    <w:rsid w:val="00341767"/>
    <w:rsid w:val="0034714D"/>
    <w:rsid w:val="00384828"/>
    <w:rsid w:val="0039319D"/>
    <w:rsid w:val="003C509F"/>
    <w:rsid w:val="003D3B80"/>
    <w:rsid w:val="00425618"/>
    <w:rsid w:val="004301B1"/>
    <w:rsid w:val="00433922"/>
    <w:rsid w:val="004645DB"/>
    <w:rsid w:val="004962EA"/>
    <w:rsid w:val="00543644"/>
    <w:rsid w:val="0054753A"/>
    <w:rsid w:val="0055300D"/>
    <w:rsid w:val="005728E5"/>
    <w:rsid w:val="00574D01"/>
    <w:rsid w:val="005B36AA"/>
    <w:rsid w:val="0061006E"/>
    <w:rsid w:val="00612F65"/>
    <w:rsid w:val="006302CD"/>
    <w:rsid w:val="00660B77"/>
    <w:rsid w:val="006A3859"/>
    <w:rsid w:val="006B5880"/>
    <w:rsid w:val="006C6759"/>
    <w:rsid w:val="0070734E"/>
    <w:rsid w:val="00717C26"/>
    <w:rsid w:val="00796B0C"/>
    <w:rsid w:val="007A5781"/>
    <w:rsid w:val="007F3C66"/>
    <w:rsid w:val="008052BA"/>
    <w:rsid w:val="00885B02"/>
    <w:rsid w:val="008917D6"/>
    <w:rsid w:val="008A16E9"/>
    <w:rsid w:val="008C791D"/>
    <w:rsid w:val="00901299"/>
    <w:rsid w:val="00946584"/>
    <w:rsid w:val="00953DEA"/>
    <w:rsid w:val="009927CF"/>
    <w:rsid w:val="009C7C0E"/>
    <w:rsid w:val="009D7E36"/>
    <w:rsid w:val="009E0675"/>
    <w:rsid w:val="009F4B5F"/>
    <w:rsid w:val="00A7009C"/>
    <w:rsid w:val="00AB36A2"/>
    <w:rsid w:val="00AB77E5"/>
    <w:rsid w:val="00AD4859"/>
    <w:rsid w:val="00AF3958"/>
    <w:rsid w:val="00B21DED"/>
    <w:rsid w:val="00B26A95"/>
    <w:rsid w:val="00B37E23"/>
    <w:rsid w:val="00B63436"/>
    <w:rsid w:val="00BA1E62"/>
    <w:rsid w:val="00BA59A8"/>
    <w:rsid w:val="00BB34E2"/>
    <w:rsid w:val="00BB7229"/>
    <w:rsid w:val="00BC40B4"/>
    <w:rsid w:val="00BD2C33"/>
    <w:rsid w:val="00C5754E"/>
    <w:rsid w:val="00C71FE4"/>
    <w:rsid w:val="00C95E2D"/>
    <w:rsid w:val="00C97206"/>
    <w:rsid w:val="00CB7612"/>
    <w:rsid w:val="00CE0379"/>
    <w:rsid w:val="00D06DA6"/>
    <w:rsid w:val="00D1513C"/>
    <w:rsid w:val="00D25220"/>
    <w:rsid w:val="00D26425"/>
    <w:rsid w:val="00D37D9A"/>
    <w:rsid w:val="00D43E4B"/>
    <w:rsid w:val="00DA29EC"/>
    <w:rsid w:val="00DC06DC"/>
    <w:rsid w:val="00DC7CEF"/>
    <w:rsid w:val="00DE1394"/>
    <w:rsid w:val="00DF1141"/>
    <w:rsid w:val="00E05539"/>
    <w:rsid w:val="00E20AB3"/>
    <w:rsid w:val="00E236D1"/>
    <w:rsid w:val="00E36606"/>
    <w:rsid w:val="00E63E49"/>
    <w:rsid w:val="00E65D6B"/>
    <w:rsid w:val="00E66CF1"/>
    <w:rsid w:val="00E87AD9"/>
    <w:rsid w:val="00E96AE3"/>
    <w:rsid w:val="00EA0DF1"/>
    <w:rsid w:val="00EB1CBD"/>
    <w:rsid w:val="00ED137B"/>
    <w:rsid w:val="00ED36FE"/>
    <w:rsid w:val="00EE50EF"/>
    <w:rsid w:val="00F10559"/>
    <w:rsid w:val="00F451B3"/>
    <w:rsid w:val="00F45E23"/>
    <w:rsid w:val="00F62D56"/>
    <w:rsid w:val="00F70092"/>
    <w:rsid w:val="00F93A81"/>
    <w:rsid w:val="00FA4E99"/>
    <w:rsid w:val="00FC14AF"/>
    <w:rsid w:val="00FC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EE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B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EE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F573-DC8F-4D27-8ADF-D00645B0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15</cp:revision>
  <cp:lastPrinted>2016-03-31T10:28:00Z</cp:lastPrinted>
  <dcterms:created xsi:type="dcterms:W3CDTF">2016-03-09T12:56:00Z</dcterms:created>
  <dcterms:modified xsi:type="dcterms:W3CDTF">2019-03-01T12:50:00Z</dcterms:modified>
</cp:coreProperties>
</file>