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D8" w:rsidRPr="003144D8" w:rsidRDefault="003144D8" w:rsidP="003144D8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sz w:val="28"/>
          <w:szCs w:val="28"/>
        </w:rPr>
      </w:pPr>
      <w:r>
        <w:rPr>
          <w:rFonts w:cs="Arial"/>
          <w:noProof/>
        </w:rPr>
        <w:drawing>
          <wp:inline distT="0" distB="0" distL="0" distR="0">
            <wp:extent cx="5715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4D8" w:rsidRPr="003144D8" w:rsidRDefault="003144D8" w:rsidP="003144D8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8"/>
        </w:rPr>
      </w:pPr>
    </w:p>
    <w:p w:rsidR="003144D8" w:rsidRPr="003144D8" w:rsidRDefault="003144D8" w:rsidP="003144D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44D8">
        <w:rPr>
          <w:rFonts w:ascii="Times New Roman" w:hAnsi="Times New Roman"/>
          <w:b/>
          <w:sz w:val="28"/>
          <w:szCs w:val="28"/>
        </w:rPr>
        <w:t>АДМИНИСТРАЦИЯ</w:t>
      </w:r>
    </w:p>
    <w:p w:rsidR="003144D8" w:rsidRPr="003144D8" w:rsidRDefault="003144D8" w:rsidP="003144D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144D8">
        <w:rPr>
          <w:rFonts w:ascii="Times New Roman" w:hAnsi="Times New Roman"/>
          <w:b/>
          <w:sz w:val="28"/>
          <w:szCs w:val="28"/>
        </w:rPr>
        <w:t>ПОЛТАВЧЕНСКОГО СЕЛЬСКОГО ПОСЕЛЕНИЯ</w:t>
      </w:r>
    </w:p>
    <w:p w:rsidR="003144D8" w:rsidRPr="003144D8" w:rsidRDefault="003144D8" w:rsidP="003144D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3144D8">
        <w:rPr>
          <w:rFonts w:ascii="Times New Roman" w:hAnsi="Times New Roman"/>
          <w:b/>
          <w:sz w:val="28"/>
          <w:szCs w:val="28"/>
        </w:rPr>
        <w:t>КУЩЁВСКОГО РАЙОНА</w:t>
      </w:r>
      <w:r w:rsidRPr="003144D8">
        <w:rPr>
          <w:rFonts w:ascii="Times New Roman" w:hAnsi="Times New Roman"/>
          <w:b/>
          <w:sz w:val="32"/>
          <w:szCs w:val="32"/>
        </w:rPr>
        <w:t xml:space="preserve">                               </w:t>
      </w:r>
    </w:p>
    <w:p w:rsidR="003144D8" w:rsidRPr="003144D8" w:rsidRDefault="003144D8" w:rsidP="003144D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3144D8" w:rsidRPr="003144D8" w:rsidRDefault="003144D8" w:rsidP="003144D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3144D8">
        <w:rPr>
          <w:rFonts w:ascii="Times New Roman" w:hAnsi="Times New Roman"/>
          <w:b/>
          <w:sz w:val="32"/>
          <w:szCs w:val="32"/>
        </w:rPr>
        <w:t>ПОСТАНОВЛЕНИЕ</w:t>
      </w:r>
    </w:p>
    <w:p w:rsidR="003144D8" w:rsidRPr="003144D8" w:rsidRDefault="003144D8" w:rsidP="003144D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3144D8" w:rsidRPr="003144D8" w:rsidRDefault="003144D8" w:rsidP="003144D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32"/>
          <w:szCs w:val="32"/>
        </w:rPr>
      </w:pPr>
      <w:r w:rsidRPr="003144D8">
        <w:rPr>
          <w:rFonts w:ascii="Times New Roman" w:hAnsi="Times New Roman"/>
          <w:sz w:val="28"/>
          <w:szCs w:val="28"/>
        </w:rPr>
        <w:t xml:space="preserve">  от 0</w:t>
      </w:r>
      <w:r>
        <w:rPr>
          <w:rFonts w:ascii="Times New Roman" w:hAnsi="Times New Roman"/>
          <w:sz w:val="28"/>
          <w:szCs w:val="28"/>
        </w:rPr>
        <w:t>9</w:t>
      </w:r>
      <w:r w:rsidRPr="003144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3144D8">
        <w:rPr>
          <w:rFonts w:ascii="Times New Roman" w:hAnsi="Times New Roman"/>
          <w:sz w:val="28"/>
          <w:szCs w:val="28"/>
        </w:rPr>
        <w:t>.2022 г.                                                                                         № 1</w:t>
      </w:r>
      <w:r>
        <w:rPr>
          <w:rFonts w:ascii="Times New Roman" w:hAnsi="Times New Roman"/>
          <w:sz w:val="28"/>
          <w:szCs w:val="28"/>
        </w:rPr>
        <w:t>29</w:t>
      </w:r>
      <w:r w:rsidRPr="003144D8">
        <w:rPr>
          <w:rFonts w:ascii="Times New Roman" w:hAnsi="Times New Roman"/>
          <w:sz w:val="28"/>
          <w:szCs w:val="28"/>
        </w:rPr>
        <w:t xml:space="preserve">             </w:t>
      </w:r>
    </w:p>
    <w:p w:rsidR="003144D8" w:rsidRPr="003144D8" w:rsidRDefault="003144D8" w:rsidP="003144D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3144D8">
        <w:rPr>
          <w:rFonts w:ascii="Times New Roman" w:hAnsi="Times New Roman"/>
          <w:sz w:val="28"/>
          <w:szCs w:val="28"/>
        </w:rPr>
        <w:t xml:space="preserve">                                       с.Полтавченское</w:t>
      </w:r>
    </w:p>
    <w:p w:rsidR="003144D8" w:rsidRPr="003144D8" w:rsidRDefault="003144D8" w:rsidP="003144D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655679" w:rsidRPr="003144D8" w:rsidRDefault="00655679" w:rsidP="0065567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144D8">
        <w:rPr>
          <w:rFonts w:ascii="Times New Roman" w:hAnsi="Times New Roman"/>
          <w:b/>
          <w:sz w:val="28"/>
          <w:szCs w:val="28"/>
        </w:rPr>
        <w:t xml:space="preserve">О предоставлении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по договорам аренды муниципального имущества </w:t>
      </w:r>
      <w:r w:rsidR="003144D8" w:rsidRPr="003144D8">
        <w:rPr>
          <w:rFonts w:ascii="Times New Roman" w:hAnsi="Times New Roman"/>
          <w:b/>
          <w:sz w:val="28"/>
          <w:szCs w:val="28"/>
        </w:rPr>
        <w:t>Полтавчен</w:t>
      </w:r>
      <w:r w:rsidRPr="003144D8">
        <w:rPr>
          <w:rFonts w:ascii="Times New Roman" w:hAnsi="Times New Roman"/>
          <w:b/>
          <w:sz w:val="28"/>
          <w:szCs w:val="28"/>
        </w:rPr>
        <w:t xml:space="preserve">ского сельского поселения </w:t>
      </w:r>
      <w:r w:rsidR="003144D8" w:rsidRPr="003144D8">
        <w:rPr>
          <w:rFonts w:ascii="Times New Roman" w:hAnsi="Times New Roman"/>
          <w:b/>
          <w:sz w:val="28"/>
          <w:szCs w:val="28"/>
        </w:rPr>
        <w:t>Кущевского</w:t>
      </w:r>
      <w:r w:rsidRPr="003144D8">
        <w:rPr>
          <w:rFonts w:ascii="Times New Roman" w:hAnsi="Times New Roman"/>
          <w:b/>
          <w:sz w:val="28"/>
          <w:szCs w:val="28"/>
        </w:rPr>
        <w:t xml:space="preserve"> района, включая земельные участки, находящиеся в муниципальной собственности </w:t>
      </w:r>
      <w:r w:rsidR="003144D8" w:rsidRPr="003144D8">
        <w:rPr>
          <w:rFonts w:ascii="Times New Roman" w:hAnsi="Times New Roman"/>
          <w:b/>
          <w:sz w:val="28"/>
          <w:szCs w:val="28"/>
        </w:rPr>
        <w:t>Полтавчен</w:t>
      </w:r>
      <w:r w:rsidRPr="003144D8">
        <w:rPr>
          <w:rFonts w:ascii="Times New Roman" w:hAnsi="Times New Roman"/>
          <w:b/>
          <w:sz w:val="28"/>
          <w:szCs w:val="28"/>
        </w:rPr>
        <w:t xml:space="preserve">ского сельского поселения </w:t>
      </w:r>
      <w:r w:rsidR="003144D8" w:rsidRPr="003144D8">
        <w:rPr>
          <w:rFonts w:ascii="Times New Roman" w:hAnsi="Times New Roman"/>
          <w:b/>
          <w:sz w:val="28"/>
          <w:szCs w:val="28"/>
        </w:rPr>
        <w:t>Кущевс</w:t>
      </w:r>
      <w:r w:rsidRPr="003144D8">
        <w:rPr>
          <w:rFonts w:ascii="Times New Roman" w:hAnsi="Times New Roman"/>
          <w:b/>
          <w:sz w:val="28"/>
          <w:szCs w:val="28"/>
        </w:rPr>
        <w:t>кого района и о предоставлении возможности расторжения договоров аренды без применения штрафных санкций</w:t>
      </w:r>
      <w:proofErr w:type="gramEnd"/>
    </w:p>
    <w:p w:rsidR="00655679" w:rsidRPr="003144D8" w:rsidRDefault="00655679" w:rsidP="00655679">
      <w:pPr>
        <w:rPr>
          <w:rFonts w:ascii="Times New Roman" w:hAnsi="Times New Roman"/>
          <w:sz w:val="28"/>
          <w:szCs w:val="28"/>
        </w:rPr>
      </w:pPr>
    </w:p>
    <w:p w:rsidR="00655679" w:rsidRPr="003144D8" w:rsidRDefault="00655679" w:rsidP="00655679">
      <w:pPr>
        <w:rPr>
          <w:rFonts w:ascii="Times New Roman" w:hAnsi="Times New Roman"/>
          <w:sz w:val="28"/>
          <w:szCs w:val="28"/>
        </w:rPr>
      </w:pPr>
    </w:p>
    <w:p w:rsidR="00655679" w:rsidRPr="003144D8" w:rsidRDefault="00655679" w:rsidP="00655679">
      <w:pPr>
        <w:rPr>
          <w:rFonts w:ascii="Times New Roman" w:hAnsi="Times New Roman"/>
          <w:sz w:val="28"/>
          <w:szCs w:val="28"/>
        </w:rPr>
      </w:pPr>
      <w:proofErr w:type="gramStart"/>
      <w:r w:rsidRPr="003144D8">
        <w:rPr>
          <w:rFonts w:ascii="Times New Roman" w:hAnsi="Times New Roman"/>
          <w:sz w:val="28"/>
          <w:szCs w:val="28"/>
        </w:rPr>
        <w:t xml:space="preserve">В соответствии с рекомендациями, предусмотренными пунктом 7 распоряжения Правительства Российской Федерации от 15 октября 2022 года №3046-р, руководствуясь </w:t>
      </w:r>
      <w:hyperlink r:id="rId9" w:tooltip="136-ФЗ от 25.10.2001 г." w:history="1">
        <w:r w:rsidRPr="003144D8">
          <w:rPr>
            <w:rStyle w:val="a7"/>
            <w:rFonts w:ascii="Times New Roman" w:hAnsi="Times New Roman"/>
            <w:sz w:val="28"/>
            <w:szCs w:val="28"/>
          </w:rPr>
          <w:t>Земельным кодексом Российской Федерации</w:t>
        </w:r>
      </w:hyperlink>
      <w:r w:rsidRPr="003144D8">
        <w:rPr>
          <w:rFonts w:ascii="Times New Roman" w:hAnsi="Times New Roman"/>
          <w:sz w:val="28"/>
          <w:szCs w:val="28"/>
        </w:rPr>
        <w:t xml:space="preserve">, Федеральным законом от 25 октября 2001 года №137-ФЗ «О введении в действие </w:t>
      </w:r>
      <w:hyperlink r:id="rId10" w:tooltip="136-ФЗ от 25.10.2001 г." w:history="1">
        <w:r w:rsidRPr="003144D8">
          <w:rPr>
            <w:rStyle w:val="a7"/>
            <w:rFonts w:ascii="Times New Roman" w:hAnsi="Times New Roman"/>
            <w:sz w:val="28"/>
            <w:szCs w:val="28"/>
          </w:rPr>
          <w:t>Земельного кодекса Российской Федерации</w:t>
        </w:r>
      </w:hyperlink>
      <w:r w:rsidRPr="003144D8">
        <w:rPr>
          <w:rFonts w:ascii="Times New Roman" w:hAnsi="Times New Roman"/>
          <w:sz w:val="28"/>
          <w:szCs w:val="28"/>
        </w:rPr>
        <w:t xml:space="preserve">»,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r w:rsidR="00B95B47">
        <w:rPr>
          <w:rFonts w:ascii="Times New Roman" w:hAnsi="Times New Roman"/>
          <w:sz w:val="28"/>
          <w:szCs w:val="28"/>
        </w:rPr>
        <w:t>Полтавчен</w:t>
      </w:r>
      <w:r w:rsidRPr="003144D8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B95B47">
        <w:rPr>
          <w:rFonts w:ascii="Times New Roman" w:hAnsi="Times New Roman"/>
          <w:sz w:val="28"/>
          <w:szCs w:val="28"/>
        </w:rPr>
        <w:t>Кущев</w:t>
      </w:r>
      <w:r w:rsidRPr="003144D8">
        <w:rPr>
          <w:rFonts w:ascii="Times New Roman" w:hAnsi="Times New Roman"/>
          <w:sz w:val="28"/>
          <w:szCs w:val="28"/>
        </w:rPr>
        <w:t>ского</w:t>
      </w:r>
      <w:proofErr w:type="gramEnd"/>
      <w:r w:rsidRPr="003144D8">
        <w:rPr>
          <w:rFonts w:ascii="Times New Roman" w:hAnsi="Times New Roman"/>
          <w:sz w:val="28"/>
          <w:szCs w:val="28"/>
        </w:rPr>
        <w:t xml:space="preserve"> района, постановляю:</w:t>
      </w:r>
    </w:p>
    <w:p w:rsidR="00655679" w:rsidRPr="003144D8" w:rsidRDefault="00655679" w:rsidP="00655679">
      <w:pPr>
        <w:rPr>
          <w:rFonts w:ascii="Times New Roman" w:hAnsi="Times New Roman"/>
          <w:sz w:val="28"/>
          <w:szCs w:val="28"/>
        </w:rPr>
      </w:pPr>
      <w:r w:rsidRPr="003144D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144D8">
        <w:rPr>
          <w:rFonts w:ascii="Times New Roman" w:hAnsi="Times New Roman"/>
          <w:sz w:val="28"/>
          <w:szCs w:val="28"/>
        </w:rPr>
        <w:t xml:space="preserve">В отношении договоров аренды муниципального имущества </w:t>
      </w:r>
      <w:r w:rsidR="00B95B47">
        <w:rPr>
          <w:rFonts w:ascii="Times New Roman" w:hAnsi="Times New Roman"/>
          <w:sz w:val="28"/>
          <w:szCs w:val="28"/>
        </w:rPr>
        <w:t>Полтавчен</w:t>
      </w:r>
      <w:r w:rsidR="00B95B47" w:rsidRPr="003144D8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B95B47">
        <w:rPr>
          <w:rFonts w:ascii="Times New Roman" w:hAnsi="Times New Roman"/>
          <w:sz w:val="28"/>
          <w:szCs w:val="28"/>
        </w:rPr>
        <w:t>Кущев</w:t>
      </w:r>
      <w:r w:rsidR="00B95B47" w:rsidRPr="003144D8">
        <w:rPr>
          <w:rFonts w:ascii="Times New Roman" w:hAnsi="Times New Roman"/>
          <w:sz w:val="28"/>
          <w:szCs w:val="28"/>
        </w:rPr>
        <w:t>ского района</w:t>
      </w:r>
      <w:r w:rsidRPr="003144D8">
        <w:rPr>
          <w:rFonts w:ascii="Times New Roman" w:hAnsi="Times New Roman"/>
          <w:sz w:val="28"/>
          <w:szCs w:val="28"/>
        </w:rPr>
        <w:t xml:space="preserve">, составляющего муниципальную казну </w:t>
      </w:r>
      <w:r w:rsidR="00B95B47">
        <w:rPr>
          <w:rFonts w:ascii="Times New Roman" w:hAnsi="Times New Roman"/>
          <w:sz w:val="28"/>
          <w:szCs w:val="28"/>
        </w:rPr>
        <w:t>Полтавчен</w:t>
      </w:r>
      <w:r w:rsidR="00B95B47" w:rsidRPr="003144D8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B95B47">
        <w:rPr>
          <w:rFonts w:ascii="Times New Roman" w:hAnsi="Times New Roman"/>
          <w:sz w:val="28"/>
          <w:szCs w:val="28"/>
        </w:rPr>
        <w:t>Кущев</w:t>
      </w:r>
      <w:r w:rsidR="00B95B47" w:rsidRPr="003144D8">
        <w:rPr>
          <w:rFonts w:ascii="Times New Roman" w:hAnsi="Times New Roman"/>
          <w:sz w:val="28"/>
          <w:szCs w:val="28"/>
        </w:rPr>
        <w:t>ского района</w:t>
      </w:r>
      <w:r w:rsidRPr="003144D8">
        <w:rPr>
          <w:rFonts w:ascii="Times New Roman" w:hAnsi="Times New Roman"/>
          <w:sz w:val="28"/>
          <w:szCs w:val="28"/>
        </w:rPr>
        <w:t xml:space="preserve">, в том числе земельных участков, находящихся в муниципальной собственности </w:t>
      </w:r>
      <w:r w:rsidR="00B95B47">
        <w:rPr>
          <w:rFonts w:ascii="Times New Roman" w:hAnsi="Times New Roman"/>
          <w:sz w:val="28"/>
          <w:szCs w:val="28"/>
        </w:rPr>
        <w:t>Полтавчен</w:t>
      </w:r>
      <w:r w:rsidR="00B95B47" w:rsidRPr="003144D8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B95B47">
        <w:rPr>
          <w:rFonts w:ascii="Times New Roman" w:hAnsi="Times New Roman"/>
          <w:sz w:val="28"/>
          <w:szCs w:val="28"/>
        </w:rPr>
        <w:t>Кущев</w:t>
      </w:r>
      <w:r w:rsidR="00B95B47" w:rsidRPr="003144D8">
        <w:rPr>
          <w:rFonts w:ascii="Times New Roman" w:hAnsi="Times New Roman"/>
          <w:sz w:val="28"/>
          <w:szCs w:val="28"/>
        </w:rPr>
        <w:t>ского района</w:t>
      </w:r>
      <w:r w:rsidRPr="003144D8">
        <w:rPr>
          <w:rFonts w:ascii="Times New Roman" w:hAnsi="Times New Roman"/>
          <w:sz w:val="28"/>
          <w:szCs w:val="28"/>
        </w:rPr>
        <w:t>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</w:t>
      </w:r>
      <w:proofErr w:type="gramEnd"/>
      <w:r w:rsidRPr="003144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4D8">
        <w:rPr>
          <w:rFonts w:ascii="Times New Roman" w:hAnsi="Times New Roman"/>
          <w:sz w:val="28"/>
          <w:szCs w:val="28"/>
        </w:rPr>
        <w:t xml:space="preserve">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</w:t>
      </w:r>
      <w:r w:rsidRPr="003144D8">
        <w:rPr>
          <w:rFonts w:ascii="Times New Roman" w:hAnsi="Times New Roman"/>
          <w:sz w:val="28"/>
          <w:szCs w:val="28"/>
        </w:rPr>
        <w:lastRenderedPageBreak/>
        <w:t>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или проходящие военную службу</w:t>
      </w:r>
      <w:proofErr w:type="gramEnd"/>
      <w:r w:rsidRPr="003144D8">
        <w:rPr>
          <w:rFonts w:ascii="Times New Roman" w:hAnsi="Times New Roman"/>
          <w:sz w:val="28"/>
          <w:szCs w:val="28"/>
        </w:rPr>
        <w:t xml:space="preserve"> по контракту, заключенному в соответствии с пунктом 7 ст.38 Федерального закона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администрации </w:t>
      </w:r>
      <w:r w:rsidR="00B95B47">
        <w:rPr>
          <w:rFonts w:ascii="Times New Roman" w:hAnsi="Times New Roman"/>
          <w:sz w:val="28"/>
          <w:szCs w:val="28"/>
        </w:rPr>
        <w:t>Полтавчен</w:t>
      </w:r>
      <w:r w:rsidR="00B95B47" w:rsidRPr="003144D8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B95B47">
        <w:rPr>
          <w:rFonts w:ascii="Times New Roman" w:hAnsi="Times New Roman"/>
          <w:sz w:val="28"/>
          <w:szCs w:val="28"/>
        </w:rPr>
        <w:t>Кущев</w:t>
      </w:r>
      <w:r w:rsidR="00B95B47" w:rsidRPr="003144D8">
        <w:rPr>
          <w:rFonts w:ascii="Times New Roman" w:hAnsi="Times New Roman"/>
          <w:sz w:val="28"/>
          <w:szCs w:val="28"/>
        </w:rPr>
        <w:t>ского района</w:t>
      </w:r>
      <w:r w:rsidRPr="003144D8">
        <w:rPr>
          <w:rFonts w:ascii="Times New Roman" w:hAnsi="Times New Roman"/>
          <w:sz w:val="28"/>
          <w:szCs w:val="28"/>
        </w:rPr>
        <w:t xml:space="preserve"> обеспечить:</w:t>
      </w:r>
    </w:p>
    <w:p w:rsidR="00655679" w:rsidRPr="003144D8" w:rsidRDefault="00655679" w:rsidP="00655679">
      <w:pPr>
        <w:rPr>
          <w:rFonts w:ascii="Times New Roman" w:hAnsi="Times New Roman"/>
          <w:sz w:val="28"/>
          <w:szCs w:val="28"/>
        </w:rPr>
      </w:pPr>
      <w:r w:rsidRPr="003144D8">
        <w:rPr>
          <w:rFonts w:ascii="Times New Roman" w:hAnsi="Times New Roman"/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655679" w:rsidRPr="003144D8" w:rsidRDefault="00655679" w:rsidP="00655679">
      <w:pPr>
        <w:rPr>
          <w:rFonts w:ascii="Times New Roman" w:hAnsi="Times New Roman"/>
          <w:sz w:val="28"/>
          <w:szCs w:val="28"/>
        </w:rPr>
      </w:pPr>
      <w:r w:rsidRPr="003144D8">
        <w:rPr>
          <w:rFonts w:ascii="Times New Roman" w:hAnsi="Times New Roman"/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655679" w:rsidRPr="003144D8" w:rsidRDefault="00655679" w:rsidP="00655679">
      <w:pPr>
        <w:rPr>
          <w:rFonts w:ascii="Times New Roman" w:hAnsi="Times New Roman"/>
          <w:sz w:val="28"/>
          <w:szCs w:val="28"/>
        </w:rPr>
      </w:pPr>
      <w:r w:rsidRPr="003144D8">
        <w:rPr>
          <w:rFonts w:ascii="Times New Roman" w:hAnsi="Times New Roman"/>
          <w:sz w:val="28"/>
          <w:szCs w:val="28"/>
        </w:rPr>
        <w:t xml:space="preserve">2. Предоставление отсрочки уплаты арендной платы, указанной в </w:t>
      </w:r>
      <w:proofErr w:type="spellStart"/>
      <w:r w:rsidRPr="003144D8">
        <w:rPr>
          <w:rFonts w:ascii="Times New Roman" w:hAnsi="Times New Roman"/>
          <w:sz w:val="28"/>
          <w:szCs w:val="28"/>
        </w:rPr>
        <w:t>пп</w:t>
      </w:r>
      <w:proofErr w:type="spellEnd"/>
      <w:r w:rsidRPr="003144D8">
        <w:rPr>
          <w:rFonts w:ascii="Times New Roman" w:hAnsi="Times New Roman"/>
          <w:sz w:val="28"/>
          <w:szCs w:val="28"/>
        </w:rPr>
        <w:t>. «а» пункта 1 настоящего постановления, осуществляется на следующих условиях:</w:t>
      </w:r>
    </w:p>
    <w:p w:rsidR="00655679" w:rsidRPr="003144D8" w:rsidRDefault="00655679" w:rsidP="00655679">
      <w:pPr>
        <w:rPr>
          <w:rFonts w:ascii="Times New Roman" w:hAnsi="Times New Roman"/>
          <w:sz w:val="28"/>
          <w:szCs w:val="28"/>
        </w:rPr>
      </w:pPr>
      <w:r w:rsidRPr="003144D8">
        <w:rPr>
          <w:rFonts w:ascii="Times New Roman" w:hAnsi="Times New Roman"/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655679" w:rsidRPr="003144D8" w:rsidRDefault="00655679" w:rsidP="00655679">
      <w:pPr>
        <w:rPr>
          <w:rFonts w:ascii="Times New Roman" w:hAnsi="Times New Roman"/>
          <w:sz w:val="28"/>
          <w:szCs w:val="28"/>
        </w:rPr>
      </w:pPr>
      <w:proofErr w:type="gramStart"/>
      <w:r w:rsidRPr="003144D8">
        <w:rPr>
          <w:rFonts w:ascii="Times New Roman" w:hAnsi="Times New Roman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п.7 ст.38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3144D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144D8">
        <w:rPr>
          <w:rFonts w:ascii="Times New Roman" w:hAnsi="Times New Roman"/>
          <w:sz w:val="28"/>
          <w:szCs w:val="28"/>
        </w:rPr>
        <w:t>предоставленного</w:t>
      </w:r>
      <w:proofErr w:type="gramEnd"/>
      <w:r w:rsidRPr="003144D8">
        <w:rPr>
          <w:rFonts w:ascii="Times New Roman" w:hAnsi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655679" w:rsidRPr="003144D8" w:rsidRDefault="00655679" w:rsidP="00655679">
      <w:pPr>
        <w:rPr>
          <w:rFonts w:ascii="Times New Roman" w:hAnsi="Times New Roman"/>
          <w:sz w:val="28"/>
          <w:szCs w:val="28"/>
        </w:rPr>
      </w:pPr>
      <w:r w:rsidRPr="003144D8">
        <w:rPr>
          <w:rFonts w:ascii="Times New Roman" w:hAnsi="Times New Roman"/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655679" w:rsidRPr="003144D8" w:rsidRDefault="00655679" w:rsidP="00655679">
      <w:pPr>
        <w:rPr>
          <w:rFonts w:ascii="Times New Roman" w:hAnsi="Times New Roman"/>
          <w:sz w:val="28"/>
          <w:szCs w:val="28"/>
        </w:rPr>
      </w:pPr>
      <w:proofErr w:type="gramStart"/>
      <w:r w:rsidRPr="003144D8">
        <w:rPr>
          <w:rFonts w:ascii="Times New Roman" w:hAnsi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655679" w:rsidRPr="003144D8" w:rsidRDefault="00655679" w:rsidP="00655679">
      <w:pPr>
        <w:rPr>
          <w:rFonts w:ascii="Times New Roman" w:hAnsi="Times New Roman"/>
          <w:sz w:val="28"/>
          <w:szCs w:val="28"/>
        </w:rPr>
      </w:pPr>
      <w:r w:rsidRPr="003144D8">
        <w:rPr>
          <w:rFonts w:ascii="Times New Roman" w:hAnsi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655679" w:rsidRPr="003144D8" w:rsidRDefault="00655679" w:rsidP="00655679">
      <w:pPr>
        <w:rPr>
          <w:rFonts w:ascii="Times New Roman" w:hAnsi="Times New Roman"/>
          <w:sz w:val="28"/>
          <w:szCs w:val="28"/>
        </w:rPr>
      </w:pPr>
      <w:proofErr w:type="gramStart"/>
      <w:r w:rsidRPr="003144D8">
        <w:rPr>
          <w:rFonts w:ascii="Times New Roman" w:hAnsi="Times New Roman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</w:t>
      </w:r>
      <w:r w:rsidRPr="003144D8">
        <w:rPr>
          <w:rFonts w:ascii="Times New Roman" w:hAnsi="Times New Roman"/>
          <w:sz w:val="28"/>
          <w:szCs w:val="28"/>
        </w:rPr>
        <w:lastRenderedPageBreak/>
        <w:t>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 пункте 1 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655679" w:rsidRPr="003144D8" w:rsidRDefault="00655679" w:rsidP="00655679">
      <w:pPr>
        <w:rPr>
          <w:rFonts w:ascii="Times New Roman" w:hAnsi="Times New Roman"/>
          <w:sz w:val="28"/>
          <w:szCs w:val="28"/>
        </w:rPr>
      </w:pPr>
      <w:r w:rsidRPr="003144D8">
        <w:rPr>
          <w:rFonts w:ascii="Times New Roman" w:hAnsi="Times New Roman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655679" w:rsidRPr="003144D8" w:rsidRDefault="00655679" w:rsidP="00655679">
      <w:pPr>
        <w:rPr>
          <w:rFonts w:ascii="Times New Roman" w:hAnsi="Times New Roman"/>
          <w:sz w:val="28"/>
          <w:szCs w:val="28"/>
        </w:rPr>
      </w:pPr>
      <w:r w:rsidRPr="003144D8">
        <w:rPr>
          <w:rFonts w:ascii="Times New Roman" w:hAnsi="Times New Roman"/>
          <w:sz w:val="28"/>
          <w:szCs w:val="28"/>
        </w:rPr>
        <w:t xml:space="preserve">3. Расторжение договора аренды без применения штрафных санкций, указанное в </w:t>
      </w:r>
      <w:proofErr w:type="spellStart"/>
      <w:r w:rsidRPr="003144D8">
        <w:rPr>
          <w:rFonts w:ascii="Times New Roman" w:hAnsi="Times New Roman"/>
          <w:sz w:val="28"/>
          <w:szCs w:val="28"/>
        </w:rPr>
        <w:t>пп</w:t>
      </w:r>
      <w:proofErr w:type="spellEnd"/>
      <w:r w:rsidRPr="003144D8">
        <w:rPr>
          <w:rFonts w:ascii="Times New Roman" w:hAnsi="Times New Roman"/>
          <w:sz w:val="28"/>
          <w:szCs w:val="28"/>
        </w:rPr>
        <w:t>. «б» пункта 1 настоящего постановления, осуществляется на следующих условиях:</w:t>
      </w:r>
    </w:p>
    <w:p w:rsidR="00655679" w:rsidRPr="003144D8" w:rsidRDefault="00655679" w:rsidP="00655679">
      <w:pPr>
        <w:rPr>
          <w:rFonts w:ascii="Times New Roman" w:hAnsi="Times New Roman"/>
          <w:sz w:val="28"/>
          <w:szCs w:val="28"/>
        </w:rPr>
      </w:pPr>
      <w:proofErr w:type="gramStart"/>
      <w:r w:rsidRPr="003144D8">
        <w:rPr>
          <w:rFonts w:ascii="Times New Roman" w:hAnsi="Times New Roman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п. 7 ст.38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3144D8">
        <w:rPr>
          <w:rFonts w:ascii="Times New Roman" w:hAnsi="Times New Roman"/>
          <w:sz w:val="28"/>
          <w:szCs w:val="28"/>
        </w:rPr>
        <w:t xml:space="preserve"> органом исполнительной власти, с которым заключены указанные контракты;</w:t>
      </w:r>
    </w:p>
    <w:p w:rsidR="00655679" w:rsidRPr="003144D8" w:rsidRDefault="00655679" w:rsidP="00655679">
      <w:pPr>
        <w:rPr>
          <w:rFonts w:ascii="Times New Roman" w:hAnsi="Times New Roman"/>
          <w:sz w:val="28"/>
          <w:szCs w:val="28"/>
        </w:rPr>
      </w:pPr>
      <w:r w:rsidRPr="003144D8">
        <w:rPr>
          <w:rFonts w:ascii="Times New Roman" w:hAnsi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655679" w:rsidRPr="003144D8" w:rsidRDefault="00655679" w:rsidP="00655679">
      <w:pPr>
        <w:rPr>
          <w:rFonts w:ascii="Times New Roman" w:hAnsi="Times New Roman"/>
          <w:sz w:val="28"/>
          <w:szCs w:val="28"/>
        </w:rPr>
      </w:pPr>
      <w:r w:rsidRPr="003144D8">
        <w:rPr>
          <w:rFonts w:ascii="Times New Roman" w:hAnsi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655679" w:rsidRPr="003144D8" w:rsidRDefault="00655679" w:rsidP="00655679">
      <w:pPr>
        <w:rPr>
          <w:rFonts w:ascii="Times New Roman" w:hAnsi="Times New Roman"/>
          <w:sz w:val="28"/>
          <w:szCs w:val="28"/>
        </w:rPr>
      </w:pPr>
      <w:r w:rsidRPr="003144D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144D8">
        <w:rPr>
          <w:rFonts w:ascii="Times New Roman" w:hAnsi="Times New Roman"/>
          <w:sz w:val="28"/>
          <w:szCs w:val="28"/>
        </w:rPr>
        <w:t xml:space="preserve">Администрации </w:t>
      </w:r>
      <w:r w:rsidR="00B95B47">
        <w:rPr>
          <w:rFonts w:ascii="Times New Roman" w:hAnsi="Times New Roman"/>
          <w:sz w:val="28"/>
          <w:szCs w:val="28"/>
        </w:rPr>
        <w:t>Полтавчен</w:t>
      </w:r>
      <w:r w:rsidR="00B95B47" w:rsidRPr="003144D8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B95B47">
        <w:rPr>
          <w:rFonts w:ascii="Times New Roman" w:hAnsi="Times New Roman"/>
          <w:sz w:val="28"/>
          <w:szCs w:val="28"/>
        </w:rPr>
        <w:t>Кущев</w:t>
      </w:r>
      <w:r w:rsidR="00B95B47" w:rsidRPr="003144D8">
        <w:rPr>
          <w:rFonts w:ascii="Times New Roman" w:hAnsi="Times New Roman"/>
          <w:sz w:val="28"/>
          <w:szCs w:val="28"/>
        </w:rPr>
        <w:t>ского района</w:t>
      </w:r>
      <w:r w:rsidRPr="003144D8">
        <w:rPr>
          <w:rFonts w:ascii="Times New Roman" w:hAnsi="Times New Roman"/>
          <w:sz w:val="28"/>
          <w:szCs w:val="28"/>
        </w:rPr>
        <w:t xml:space="preserve">, а также муниципальным предприятиям и муниципальным учреждениям, находящимся в ее ведении, по договорам аренды муниципального имущества, закрепленного на праве оперативного управления за администрацией </w:t>
      </w:r>
      <w:r w:rsidR="00B95B47">
        <w:rPr>
          <w:rFonts w:ascii="Times New Roman" w:hAnsi="Times New Roman"/>
          <w:sz w:val="28"/>
          <w:szCs w:val="28"/>
        </w:rPr>
        <w:t>Полтавчен</w:t>
      </w:r>
      <w:r w:rsidR="00B95B47" w:rsidRPr="003144D8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B95B47">
        <w:rPr>
          <w:rFonts w:ascii="Times New Roman" w:hAnsi="Times New Roman"/>
          <w:sz w:val="28"/>
          <w:szCs w:val="28"/>
        </w:rPr>
        <w:t>Кущев</w:t>
      </w:r>
      <w:r w:rsidR="00B95B47" w:rsidRPr="003144D8">
        <w:rPr>
          <w:rFonts w:ascii="Times New Roman" w:hAnsi="Times New Roman"/>
          <w:sz w:val="28"/>
          <w:szCs w:val="28"/>
        </w:rPr>
        <w:t>ского района</w:t>
      </w:r>
      <w:r w:rsidRPr="003144D8">
        <w:rPr>
          <w:rFonts w:ascii="Times New Roman" w:hAnsi="Times New Roman"/>
          <w:sz w:val="28"/>
          <w:szCs w:val="28"/>
        </w:rPr>
        <w:t>, на праве хозяйственного ведения или на праве оперативного управления за муниципальными предприятиями или на праве оперативного управления за муниципальными учреждениями, арендаторами по которым являются физические лица</w:t>
      </w:r>
      <w:proofErr w:type="gramEnd"/>
      <w:r w:rsidRPr="003144D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144D8">
        <w:rPr>
          <w:rFonts w:ascii="Times New Roman" w:hAnsi="Times New Roman"/>
          <w:sz w:val="28"/>
          <w:szCs w:val="28"/>
        </w:rPr>
        <w:t>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</w:t>
      </w:r>
      <w:proofErr w:type="gramEnd"/>
      <w:r w:rsidRPr="003144D8">
        <w:rPr>
          <w:rFonts w:ascii="Times New Roman" w:hAnsi="Times New Roman"/>
          <w:sz w:val="28"/>
          <w:szCs w:val="28"/>
        </w:rPr>
        <w:t xml:space="preserve"> Указом Президента Российской Федерации от 21 сентября 2022 г. №647 «Об объявлении частичной мобилизации в Российской Федерации» или проходящие военную службу по контракту, заключенному в соответствии с п.7 ст.38 Федерального закона, либо заключившие контракт о добровольном содействии </w:t>
      </w:r>
      <w:r w:rsidRPr="003144D8">
        <w:rPr>
          <w:rFonts w:ascii="Times New Roman" w:hAnsi="Times New Roman"/>
          <w:sz w:val="28"/>
          <w:szCs w:val="28"/>
        </w:rPr>
        <w:lastRenderedPageBreak/>
        <w:t>в выполнении задач, возложенных на Вооруженные Силы Российской Федерации, обеспечить:</w:t>
      </w:r>
    </w:p>
    <w:p w:rsidR="00655679" w:rsidRPr="003144D8" w:rsidRDefault="00655679" w:rsidP="00655679">
      <w:pPr>
        <w:rPr>
          <w:rFonts w:ascii="Times New Roman" w:hAnsi="Times New Roman"/>
          <w:sz w:val="28"/>
          <w:szCs w:val="28"/>
        </w:rPr>
      </w:pPr>
      <w:r w:rsidRPr="003144D8">
        <w:rPr>
          <w:rFonts w:ascii="Times New Roman" w:hAnsi="Times New Roman"/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655679" w:rsidRPr="003144D8" w:rsidRDefault="00655679" w:rsidP="00655679">
      <w:pPr>
        <w:rPr>
          <w:rFonts w:ascii="Times New Roman" w:hAnsi="Times New Roman"/>
          <w:sz w:val="28"/>
          <w:szCs w:val="28"/>
        </w:rPr>
      </w:pPr>
      <w:r w:rsidRPr="003144D8">
        <w:rPr>
          <w:rFonts w:ascii="Times New Roman" w:hAnsi="Times New Roman"/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655679" w:rsidRPr="003144D8" w:rsidRDefault="00655679" w:rsidP="00655679">
      <w:pPr>
        <w:rPr>
          <w:rFonts w:ascii="Times New Roman" w:hAnsi="Times New Roman"/>
          <w:sz w:val="28"/>
          <w:szCs w:val="28"/>
        </w:rPr>
      </w:pPr>
      <w:r w:rsidRPr="003144D8">
        <w:rPr>
          <w:rFonts w:ascii="Times New Roman" w:hAnsi="Times New Roman"/>
          <w:sz w:val="28"/>
          <w:szCs w:val="28"/>
        </w:rPr>
        <w:t xml:space="preserve">5. Предоставление отсрочки уплаты арендной платы, указанной в </w:t>
      </w:r>
      <w:proofErr w:type="spellStart"/>
      <w:r w:rsidRPr="003144D8">
        <w:rPr>
          <w:rFonts w:ascii="Times New Roman" w:hAnsi="Times New Roman"/>
          <w:sz w:val="28"/>
          <w:szCs w:val="28"/>
        </w:rPr>
        <w:t>пп</w:t>
      </w:r>
      <w:proofErr w:type="spellEnd"/>
      <w:r w:rsidRPr="003144D8">
        <w:rPr>
          <w:rFonts w:ascii="Times New Roman" w:hAnsi="Times New Roman"/>
          <w:sz w:val="28"/>
          <w:szCs w:val="28"/>
        </w:rPr>
        <w:t>. «а» п.4 настоящего постановления, осуществляется на следующих условиях:</w:t>
      </w:r>
    </w:p>
    <w:p w:rsidR="00655679" w:rsidRPr="003144D8" w:rsidRDefault="00655679" w:rsidP="00655679">
      <w:pPr>
        <w:rPr>
          <w:rFonts w:ascii="Times New Roman" w:hAnsi="Times New Roman"/>
          <w:sz w:val="28"/>
          <w:szCs w:val="28"/>
        </w:rPr>
      </w:pPr>
      <w:r w:rsidRPr="003144D8">
        <w:rPr>
          <w:rFonts w:ascii="Times New Roman" w:hAnsi="Times New Roman"/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п.4 настоящего постановления;</w:t>
      </w:r>
    </w:p>
    <w:p w:rsidR="00655679" w:rsidRPr="003144D8" w:rsidRDefault="00655679" w:rsidP="00655679">
      <w:pPr>
        <w:rPr>
          <w:rFonts w:ascii="Times New Roman" w:hAnsi="Times New Roman"/>
          <w:sz w:val="28"/>
          <w:szCs w:val="28"/>
        </w:rPr>
      </w:pPr>
      <w:proofErr w:type="gramStart"/>
      <w:r w:rsidRPr="003144D8">
        <w:rPr>
          <w:rFonts w:ascii="Times New Roman" w:hAnsi="Times New Roman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п.7 ст.38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3144D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144D8">
        <w:rPr>
          <w:rFonts w:ascii="Times New Roman" w:hAnsi="Times New Roman"/>
          <w:sz w:val="28"/>
          <w:szCs w:val="28"/>
        </w:rPr>
        <w:t>предоставленного</w:t>
      </w:r>
      <w:proofErr w:type="gramEnd"/>
      <w:r w:rsidRPr="003144D8">
        <w:rPr>
          <w:rFonts w:ascii="Times New Roman" w:hAnsi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655679" w:rsidRPr="003144D8" w:rsidRDefault="00655679" w:rsidP="00655679">
      <w:pPr>
        <w:rPr>
          <w:rFonts w:ascii="Times New Roman" w:hAnsi="Times New Roman"/>
          <w:sz w:val="28"/>
          <w:szCs w:val="28"/>
        </w:rPr>
      </w:pPr>
      <w:r w:rsidRPr="003144D8">
        <w:rPr>
          <w:rFonts w:ascii="Times New Roman" w:hAnsi="Times New Roman"/>
          <w:sz w:val="28"/>
          <w:szCs w:val="28"/>
        </w:rPr>
        <w:t>арендатору предоставляется отсрочка уплаты арендной платы на период прохождения лицом, указанным в п.4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655679" w:rsidRPr="003144D8" w:rsidRDefault="00655679" w:rsidP="00655679">
      <w:pPr>
        <w:rPr>
          <w:rFonts w:ascii="Times New Roman" w:hAnsi="Times New Roman"/>
          <w:sz w:val="28"/>
          <w:szCs w:val="28"/>
        </w:rPr>
      </w:pPr>
      <w:proofErr w:type="gramStart"/>
      <w:r w:rsidRPr="003144D8">
        <w:rPr>
          <w:rFonts w:ascii="Times New Roman" w:hAnsi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655679" w:rsidRPr="003144D8" w:rsidRDefault="00655679" w:rsidP="00655679">
      <w:pPr>
        <w:rPr>
          <w:rFonts w:ascii="Times New Roman" w:hAnsi="Times New Roman"/>
          <w:sz w:val="28"/>
          <w:szCs w:val="28"/>
        </w:rPr>
      </w:pPr>
      <w:r w:rsidRPr="003144D8">
        <w:rPr>
          <w:rFonts w:ascii="Times New Roman" w:hAnsi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655679" w:rsidRPr="003144D8" w:rsidRDefault="00655679" w:rsidP="00655679">
      <w:pPr>
        <w:rPr>
          <w:rFonts w:ascii="Times New Roman" w:hAnsi="Times New Roman"/>
          <w:sz w:val="28"/>
          <w:szCs w:val="28"/>
        </w:rPr>
      </w:pPr>
      <w:proofErr w:type="gramStart"/>
      <w:r w:rsidRPr="003144D8">
        <w:rPr>
          <w:rFonts w:ascii="Times New Roman" w:hAnsi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п.4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655679" w:rsidRPr="003144D8" w:rsidRDefault="00655679" w:rsidP="00655679">
      <w:pPr>
        <w:rPr>
          <w:rFonts w:ascii="Times New Roman" w:hAnsi="Times New Roman"/>
          <w:sz w:val="28"/>
          <w:szCs w:val="28"/>
        </w:rPr>
      </w:pPr>
      <w:r w:rsidRPr="003144D8">
        <w:rPr>
          <w:rFonts w:ascii="Times New Roman" w:hAnsi="Times New Roman"/>
          <w:sz w:val="28"/>
          <w:szCs w:val="28"/>
        </w:rPr>
        <w:lastRenderedPageBreak/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655679" w:rsidRPr="003144D8" w:rsidRDefault="00655679" w:rsidP="00655679">
      <w:pPr>
        <w:rPr>
          <w:rFonts w:ascii="Times New Roman" w:hAnsi="Times New Roman"/>
          <w:sz w:val="28"/>
          <w:szCs w:val="28"/>
        </w:rPr>
      </w:pPr>
      <w:r w:rsidRPr="003144D8">
        <w:rPr>
          <w:rFonts w:ascii="Times New Roman" w:hAnsi="Times New Roman"/>
          <w:sz w:val="28"/>
          <w:szCs w:val="28"/>
        </w:rPr>
        <w:t xml:space="preserve">6. Расторжение договора аренды без применения штрафных санкций, указанное в </w:t>
      </w:r>
      <w:proofErr w:type="spellStart"/>
      <w:r w:rsidRPr="003144D8">
        <w:rPr>
          <w:rFonts w:ascii="Times New Roman" w:hAnsi="Times New Roman"/>
          <w:sz w:val="28"/>
          <w:szCs w:val="28"/>
        </w:rPr>
        <w:t>пп</w:t>
      </w:r>
      <w:proofErr w:type="spellEnd"/>
      <w:r w:rsidRPr="003144D8">
        <w:rPr>
          <w:rFonts w:ascii="Times New Roman" w:hAnsi="Times New Roman"/>
          <w:sz w:val="28"/>
          <w:szCs w:val="28"/>
        </w:rPr>
        <w:t>. «б» п.4 настоящего постановления, осуществляется на следующих условиях:</w:t>
      </w:r>
    </w:p>
    <w:p w:rsidR="00655679" w:rsidRPr="003144D8" w:rsidRDefault="00655679" w:rsidP="00655679">
      <w:pPr>
        <w:rPr>
          <w:rFonts w:ascii="Times New Roman" w:hAnsi="Times New Roman"/>
          <w:sz w:val="28"/>
          <w:szCs w:val="28"/>
        </w:rPr>
      </w:pPr>
      <w:proofErr w:type="gramStart"/>
      <w:r w:rsidRPr="003144D8">
        <w:rPr>
          <w:rFonts w:ascii="Times New Roman" w:hAnsi="Times New Roman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п.7 ст.38  Федерального закона «О воинской обязанности и военной службе» либо контракта о добровольном содействии в выполнении задач, возложенных на</w:t>
      </w:r>
      <w:proofErr w:type="gramEnd"/>
      <w:r w:rsidRPr="003144D8">
        <w:rPr>
          <w:rFonts w:ascii="Times New Roman" w:hAnsi="Times New Roman"/>
          <w:sz w:val="28"/>
          <w:szCs w:val="28"/>
        </w:rPr>
        <w:t xml:space="preserve"> Вооруженные Силы Российской Федерации, </w:t>
      </w:r>
      <w:proofErr w:type="gramStart"/>
      <w:r w:rsidRPr="003144D8">
        <w:rPr>
          <w:rFonts w:ascii="Times New Roman" w:hAnsi="Times New Roman"/>
          <w:sz w:val="28"/>
          <w:szCs w:val="28"/>
        </w:rPr>
        <w:t>предоставленного</w:t>
      </w:r>
      <w:proofErr w:type="gramEnd"/>
      <w:r w:rsidRPr="003144D8">
        <w:rPr>
          <w:rFonts w:ascii="Times New Roman" w:hAnsi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655679" w:rsidRPr="003144D8" w:rsidRDefault="00655679" w:rsidP="00655679">
      <w:pPr>
        <w:rPr>
          <w:rFonts w:ascii="Times New Roman" w:hAnsi="Times New Roman"/>
          <w:sz w:val="28"/>
          <w:szCs w:val="28"/>
        </w:rPr>
      </w:pPr>
      <w:r w:rsidRPr="003144D8">
        <w:rPr>
          <w:rFonts w:ascii="Times New Roman" w:hAnsi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655679" w:rsidRPr="003144D8" w:rsidRDefault="00655679" w:rsidP="00655679">
      <w:pPr>
        <w:rPr>
          <w:rFonts w:ascii="Times New Roman" w:hAnsi="Times New Roman"/>
          <w:sz w:val="28"/>
          <w:szCs w:val="28"/>
        </w:rPr>
      </w:pPr>
      <w:r w:rsidRPr="003144D8">
        <w:rPr>
          <w:rFonts w:ascii="Times New Roman" w:hAnsi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B95B47" w:rsidRPr="00B95B47" w:rsidRDefault="00B95B47" w:rsidP="00B95B47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ascii="Times New Roman" w:eastAsia="Arial Unicode MS" w:hAnsi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/>
          <w:sz w:val="28"/>
          <w:szCs w:val="28"/>
          <w:lang w:eastAsia="zh-CN"/>
        </w:rPr>
        <w:t>7</w:t>
      </w:r>
      <w:r w:rsidRPr="00B95B47">
        <w:rPr>
          <w:rFonts w:ascii="Times New Roman" w:eastAsia="Arial Unicode MS" w:hAnsi="Times New Roman"/>
          <w:sz w:val="28"/>
          <w:szCs w:val="28"/>
          <w:lang w:eastAsia="zh-CN"/>
        </w:rPr>
        <w:t>.</w:t>
      </w:r>
      <w:r w:rsidRPr="00B95B47">
        <w:rPr>
          <w:rFonts w:ascii="Times New Roman" w:eastAsia="Arial Unicode MS" w:hAnsi="Times New Roman"/>
          <w:sz w:val="28"/>
          <w:szCs w:val="28"/>
          <w:lang w:eastAsia="zh-CN"/>
        </w:rPr>
        <w:tab/>
      </w:r>
      <w:r>
        <w:rPr>
          <w:rFonts w:ascii="Times New Roman" w:eastAsia="Arial Unicode MS" w:hAnsi="Times New Roman"/>
          <w:sz w:val="28"/>
          <w:szCs w:val="28"/>
          <w:lang w:eastAsia="zh-CN"/>
        </w:rPr>
        <w:t xml:space="preserve">Начальнику отдела по работе с населением </w:t>
      </w:r>
      <w:r w:rsidRPr="00B95B47">
        <w:rPr>
          <w:rFonts w:ascii="Times New Roman" w:eastAsia="Arial Unicode MS" w:hAnsi="Times New Roman"/>
          <w:sz w:val="28"/>
          <w:szCs w:val="28"/>
          <w:lang w:eastAsia="zh-CN"/>
        </w:rPr>
        <w:t xml:space="preserve"> администрации Полтавченского сельского поселения (</w:t>
      </w:r>
      <w:r>
        <w:rPr>
          <w:rFonts w:ascii="Times New Roman" w:eastAsia="Arial Unicode MS" w:hAnsi="Times New Roman"/>
          <w:sz w:val="28"/>
          <w:szCs w:val="28"/>
          <w:lang w:eastAsia="zh-CN"/>
        </w:rPr>
        <w:t>Воробьева О.А.)</w:t>
      </w:r>
      <w:r w:rsidRPr="00B95B47">
        <w:rPr>
          <w:rFonts w:ascii="Times New Roman" w:eastAsia="Arial Unicode MS" w:hAnsi="Times New Roman"/>
          <w:sz w:val="28"/>
          <w:szCs w:val="28"/>
          <w:lang w:eastAsia="zh-CN"/>
        </w:rPr>
        <w:t xml:space="preserve"> обнародовать </w:t>
      </w:r>
      <w:r w:rsidRPr="00B95B47">
        <w:rPr>
          <w:rFonts w:ascii="Times New Roman" w:hAnsi="Times New Roman"/>
          <w:sz w:val="28"/>
          <w:szCs w:val="20"/>
          <w:lang w:eastAsia="ar-SA"/>
        </w:rPr>
        <w:t>настоящее постановление в специально установленных местах и разместить на официальном сайте администрации в информационно-телекоммуникационной сети «Интернет».</w:t>
      </w:r>
    </w:p>
    <w:p w:rsidR="00B95B47" w:rsidRPr="00B95B47" w:rsidRDefault="00B95B47" w:rsidP="00B95B47">
      <w:pPr>
        <w:pStyle w:val="aa"/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left"/>
        <w:rPr>
          <w:rFonts w:ascii="Times New Roman" w:eastAsia="Arial Unicode MS" w:hAnsi="Times New Roman"/>
          <w:sz w:val="28"/>
          <w:szCs w:val="28"/>
          <w:lang w:eastAsia="zh-CN"/>
        </w:rPr>
      </w:pPr>
      <w:proofErr w:type="gramStart"/>
      <w:r w:rsidRPr="00B95B47">
        <w:rPr>
          <w:rFonts w:ascii="Times New Roman" w:eastAsia="Arial Unicode MS" w:hAnsi="Times New Roman"/>
          <w:sz w:val="28"/>
          <w:szCs w:val="28"/>
          <w:lang w:eastAsia="zh-CN"/>
        </w:rPr>
        <w:t>Контроль за</w:t>
      </w:r>
      <w:proofErr w:type="gramEnd"/>
      <w:r w:rsidRPr="00B95B47">
        <w:rPr>
          <w:rFonts w:ascii="Times New Roman" w:eastAsia="Arial Unicode MS" w:hAnsi="Times New Roman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:rsidR="00B95B47" w:rsidRPr="00B95B47" w:rsidRDefault="00B95B47" w:rsidP="00B95B47">
      <w:pPr>
        <w:pStyle w:val="aa"/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jc w:val="left"/>
        <w:rPr>
          <w:rFonts w:ascii="Times New Roman" w:eastAsia="Arial Unicode MS" w:hAnsi="Times New Roman"/>
          <w:sz w:val="28"/>
          <w:szCs w:val="28"/>
          <w:lang w:eastAsia="zh-CN"/>
        </w:rPr>
      </w:pPr>
      <w:r w:rsidRPr="00B95B47">
        <w:rPr>
          <w:rFonts w:ascii="Times New Roman" w:eastAsia="Arial Unicode MS" w:hAnsi="Times New Roman"/>
          <w:sz w:val="28"/>
          <w:szCs w:val="28"/>
          <w:lang w:eastAsia="zh-CN"/>
        </w:rPr>
        <w:t>Постановление вступает в силу со дня его обнародования.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5920"/>
        <w:gridCol w:w="1770"/>
        <w:gridCol w:w="2164"/>
      </w:tblGrid>
      <w:tr w:rsidR="00B95B47" w:rsidRPr="00B95B47" w:rsidTr="00036F83">
        <w:tc>
          <w:tcPr>
            <w:tcW w:w="5920" w:type="dxa"/>
            <w:shd w:val="clear" w:color="auto" w:fill="auto"/>
          </w:tcPr>
          <w:p w:rsidR="00B95B47" w:rsidRDefault="00B95B47" w:rsidP="00B95B4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95B47" w:rsidRDefault="00B95B47" w:rsidP="00B95B4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95B47" w:rsidRDefault="00B95B47" w:rsidP="00B95B4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95B47" w:rsidRPr="00B95B47" w:rsidRDefault="00B95B47" w:rsidP="00B95B4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95B47" w:rsidRPr="00B95B47" w:rsidRDefault="00B95B47" w:rsidP="00B95B4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95B4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B95B47" w:rsidRPr="00B95B47" w:rsidRDefault="00B95B47" w:rsidP="00B95B4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95B47">
              <w:rPr>
                <w:rFonts w:ascii="Times New Roman" w:hAnsi="Times New Roman"/>
                <w:sz w:val="28"/>
                <w:szCs w:val="28"/>
              </w:rPr>
              <w:t xml:space="preserve">Полтавченского сельского поселения Кущевского района                                                                            </w:t>
            </w:r>
          </w:p>
          <w:p w:rsidR="00B95B47" w:rsidRPr="00B95B47" w:rsidRDefault="00B95B47" w:rsidP="00B95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B95B47" w:rsidRPr="00B95B47" w:rsidRDefault="00B95B47" w:rsidP="00B95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B95B47" w:rsidRPr="00B95B47" w:rsidRDefault="00B95B47" w:rsidP="00B95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95B47" w:rsidRDefault="00B95B47" w:rsidP="00B95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95B47" w:rsidRDefault="00B95B47" w:rsidP="00B95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95B47" w:rsidRDefault="00B95B47" w:rsidP="00B95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95B47" w:rsidRDefault="00B95B47" w:rsidP="00B95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B95B47" w:rsidRPr="00B95B47" w:rsidRDefault="00B95B47" w:rsidP="00B95B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95B47">
              <w:rPr>
                <w:rFonts w:ascii="Times New Roman" w:hAnsi="Times New Roman"/>
                <w:sz w:val="28"/>
                <w:szCs w:val="28"/>
              </w:rPr>
              <w:t>И.А. Нартова</w:t>
            </w:r>
          </w:p>
        </w:tc>
      </w:tr>
    </w:tbl>
    <w:p w:rsidR="007D34AA" w:rsidRPr="003144D8" w:rsidRDefault="00627682" w:rsidP="00B95B47">
      <w:pPr>
        <w:rPr>
          <w:rFonts w:ascii="Times New Roman" w:hAnsi="Times New Roman"/>
          <w:sz w:val="28"/>
          <w:szCs w:val="28"/>
        </w:rPr>
      </w:pPr>
    </w:p>
    <w:sectPr w:rsidR="007D34AA" w:rsidRPr="003144D8" w:rsidSect="00871C67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682" w:rsidRDefault="00627682" w:rsidP="00655679">
      <w:r>
        <w:separator/>
      </w:r>
    </w:p>
  </w:endnote>
  <w:endnote w:type="continuationSeparator" w:id="0">
    <w:p w:rsidR="00627682" w:rsidRDefault="00627682" w:rsidP="0065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682" w:rsidRDefault="00627682" w:rsidP="00655679">
      <w:r>
        <w:separator/>
      </w:r>
    </w:p>
  </w:footnote>
  <w:footnote w:type="continuationSeparator" w:id="0">
    <w:p w:rsidR="00627682" w:rsidRDefault="00627682" w:rsidP="00655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170"/>
    <w:multiLevelType w:val="hybridMultilevel"/>
    <w:tmpl w:val="8C041FCE"/>
    <w:lvl w:ilvl="0" w:tplc="4C500C76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5870BF1"/>
    <w:multiLevelType w:val="hybridMultilevel"/>
    <w:tmpl w:val="EC60A718"/>
    <w:lvl w:ilvl="0" w:tplc="D1C28932">
      <w:start w:val="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7F33277D"/>
    <w:multiLevelType w:val="hybridMultilevel"/>
    <w:tmpl w:val="697E7EDA"/>
    <w:lvl w:ilvl="0" w:tplc="16B0A542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79"/>
    <w:rsid w:val="003144D8"/>
    <w:rsid w:val="00627682"/>
    <w:rsid w:val="00655679"/>
    <w:rsid w:val="00827949"/>
    <w:rsid w:val="00AE530D"/>
    <w:rsid w:val="00B95B47"/>
    <w:rsid w:val="00FA29FB"/>
    <w:rsid w:val="00FB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556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6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679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556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5679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rsid w:val="00655679"/>
    <w:rPr>
      <w:color w:val="0000FF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3144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4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95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556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6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679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556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5679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rsid w:val="00655679"/>
    <w:rPr>
      <w:color w:val="0000FF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3144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4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95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9cf2f1c3-393d-4051-a52d-9923b0e51c0c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9cf2f1c3-393d-4051-a52d-9923b0e51c0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Сторожкова Ю.В.</dc:creator>
  <cp:lastModifiedBy>Администрация</cp:lastModifiedBy>
  <cp:revision>2</cp:revision>
  <cp:lastPrinted>2022-12-12T06:16:00Z</cp:lastPrinted>
  <dcterms:created xsi:type="dcterms:W3CDTF">2022-12-09T08:50:00Z</dcterms:created>
  <dcterms:modified xsi:type="dcterms:W3CDTF">2022-12-12T06:26:00Z</dcterms:modified>
</cp:coreProperties>
</file>