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E85EE" w14:textId="68901C51" w:rsidR="007E0214" w:rsidRPr="007E0214" w:rsidRDefault="007E0214" w:rsidP="007E0214">
      <w:pPr>
        <w:keepNext/>
        <w:widowControl w:val="0"/>
        <w:tabs>
          <w:tab w:val="num" w:pos="0"/>
          <w:tab w:val="left" w:pos="549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7E021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FEDC9AC" wp14:editId="66410CAC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4C903" w14:textId="77777777" w:rsidR="007E0214" w:rsidRPr="007E0214" w:rsidRDefault="007E0214" w:rsidP="007E0214">
      <w:pPr>
        <w:keepNext/>
        <w:widowControl w:val="0"/>
        <w:tabs>
          <w:tab w:val="num" w:pos="0"/>
          <w:tab w:val="left" w:pos="549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E021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СОВЕТ ПОЛТАВЧЕНСКОГО СЕЛЬСКОГО ПОСЕЛЕНИЯ</w:t>
      </w:r>
      <w:r w:rsidRPr="007E021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br/>
        <w:t>КУЩЕВСКОГО РАЙОНА</w:t>
      </w:r>
    </w:p>
    <w:p w14:paraId="2AE051DB" w14:textId="77777777" w:rsidR="007E0214" w:rsidRPr="007E0214" w:rsidRDefault="007E0214" w:rsidP="007E02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AB10942" w14:textId="77777777" w:rsidR="007E0214" w:rsidRPr="007E0214" w:rsidRDefault="007E0214" w:rsidP="007E02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E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</w:t>
      </w:r>
    </w:p>
    <w:p w14:paraId="74BD2CD9" w14:textId="77777777" w:rsidR="007E0214" w:rsidRPr="007E0214" w:rsidRDefault="007E0214" w:rsidP="007E02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313D1E7" w14:textId="77777777" w:rsidR="00EA5982" w:rsidRDefault="007E0214" w:rsidP="007E02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E02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______</w:t>
      </w:r>
      <w:r w:rsidRPr="007E02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года                       </w:t>
      </w:r>
      <w:r w:rsidRPr="007E02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</w:t>
      </w:r>
      <w:r w:rsidRPr="007E02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ПРОЕКТ</w:t>
      </w:r>
    </w:p>
    <w:p w14:paraId="1F8433F5" w14:textId="77777777" w:rsidR="00EA5982" w:rsidRPr="00EA5982" w:rsidRDefault="00EA5982" w:rsidP="007E02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  <w:bookmarkStart w:id="0" w:name="_GoBack"/>
      <w:r w:rsidRPr="00EA598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  <w:t>5 мая выставить проект</w:t>
      </w:r>
    </w:p>
    <w:p w14:paraId="186E750C" w14:textId="37BD67CC" w:rsidR="007E0214" w:rsidRPr="007E0214" w:rsidRDefault="00EA5982" w:rsidP="007E02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zh-CN"/>
        </w:rPr>
      </w:pPr>
      <w:r w:rsidRPr="00EA598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  <w:t>17 мая на сессии принять</w:t>
      </w:r>
      <w:r w:rsidR="007E0214" w:rsidRPr="007E021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  <w:t xml:space="preserve">                               </w:t>
      </w:r>
    </w:p>
    <w:bookmarkEnd w:id="0"/>
    <w:p w14:paraId="608D1CB5" w14:textId="77777777" w:rsidR="007E0214" w:rsidRPr="007E0214" w:rsidRDefault="007E0214" w:rsidP="007E021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zh-CN"/>
        </w:rPr>
      </w:pPr>
      <w:r w:rsidRPr="007E021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село Полтавченское</w:t>
      </w:r>
    </w:p>
    <w:p w14:paraId="1099F20D" w14:textId="77777777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E79045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6A612" w14:textId="3F6BADEC" w:rsidR="00221FC7" w:rsidRPr="00BC0283" w:rsidRDefault="00BC0283" w:rsidP="00221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посещения субъектами общественного контроля</w:t>
      </w:r>
      <w:r w:rsidR="00221FC7" w:rsidRPr="00BC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и муниципальных организаций в Полтавченском сельском поселении Кущевского района.</w:t>
      </w:r>
    </w:p>
    <w:p w14:paraId="606DD5E1" w14:textId="77777777" w:rsidR="00221FC7" w:rsidRPr="00BC0283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314AB" w14:textId="77777777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2CCE99" w14:textId="74886F2F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10 Федерального закона от 21.07.2014 № 212-ФЗ "Об основах общественного контроля в Российской Федерации", статьей 35 Федерального закона от 06.10.2003 № 131-ФЗ «Об общих принципах организации местного самоуправления в Российской Федерации», пунктом 7 статьи 8 Закона Краснодарского края от 25.12.2015 № 3305-КЗ «Об общественном контроле в Краснодарском крае», </w:t>
      </w:r>
      <w:r w:rsidR="00BC0283" w:rsidRPr="00BC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Полтавченского сельского поселения Кущевского района, Совет</w:t>
      </w:r>
      <w:proofErr w:type="gramEnd"/>
      <w:r w:rsidR="00BC0283" w:rsidRPr="00BC0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Полтавченского сельского поселения Кущевского района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4EFE7B67" w14:textId="344F35A6" w:rsidR="00221FC7" w:rsidRPr="00BC0283" w:rsidRDefault="00221FC7" w:rsidP="00221F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r:id="rId8" w:history="1">
        <w:r w:rsidRPr="00221F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посещения субъектами общественного контроля органов местного самоуправления и муниципальных организаций </w:t>
      </w:r>
      <w:r w:rsidR="00BC0283" w:rsidRPr="00BC0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Полтавченском сельском поселении Кущевского района</w:t>
      </w:r>
      <w:r w:rsidRPr="00BC02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DCBA0D2" w14:textId="74FC56CE" w:rsidR="00BC0283" w:rsidRDefault="00221FC7" w:rsidP="00BC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</w:t>
      </w:r>
      <w:r w:rsidR="00BC028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решение в газете "Вперед", н</w:t>
      </w:r>
      <w:r w:rsidR="00BC0283" w:rsidRPr="00BC02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ачальнику отдела по работе с населением администрации Полтавченского сельского поселения Кущевского района (Ступа Е.В.) обнародовать настоящее решение в специально установленных местах для обнародования и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283" w:rsidRPr="00BC02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разместить на официальном сайте администрации Полтавченского сельского поселения Кущевского района в информационно-телекоммуникационной сети «Интернет».</w:t>
      </w:r>
    </w:p>
    <w:p w14:paraId="2C7ACCF0" w14:textId="3DBA4D7D" w:rsidR="00BC0283" w:rsidRPr="00BC0283" w:rsidRDefault="00BC0283" w:rsidP="00BC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1FC7"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FC7"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C02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Контроль по исполнению настоящего решения возложить на </w:t>
      </w:r>
      <w:bookmarkStart w:id="1" w:name="__DdeLink__214_939064106"/>
      <w:r w:rsidRPr="00BC02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постоянную комиссию по социальным вопросам</w:t>
      </w:r>
      <w:bookmarkEnd w:id="1"/>
      <w:r w:rsidRPr="00BC02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 Совета Полтавченского сельского поселения Кущевского района (Авраменко О.Н.).</w:t>
      </w:r>
    </w:p>
    <w:p w14:paraId="42D072A7" w14:textId="77777777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официального опубликования (обнародования).</w:t>
      </w:r>
    </w:p>
    <w:p w14:paraId="01A4D09F" w14:textId="68968A7F" w:rsidR="00221FC7" w:rsidRPr="00221FC7" w:rsidRDefault="00221FC7" w:rsidP="004A5AF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55DB5" w14:textId="77777777" w:rsidR="00BC0283" w:rsidRPr="00BC0283" w:rsidRDefault="00BC0283" w:rsidP="00BC0283">
      <w:pPr>
        <w:suppressAutoHyphens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BC02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Глава</w:t>
      </w:r>
    </w:p>
    <w:p w14:paraId="2428CC8F" w14:textId="77777777" w:rsidR="00BC0283" w:rsidRPr="00BC0283" w:rsidRDefault="00BC0283" w:rsidP="00BC0283">
      <w:pPr>
        <w:suppressAutoHyphens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BC02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lastRenderedPageBreak/>
        <w:t>Полтавченского сельского поселения</w:t>
      </w:r>
    </w:p>
    <w:p w14:paraId="4EBF42E8" w14:textId="473352FD" w:rsidR="00221FC7" w:rsidRPr="004A5AFF" w:rsidRDefault="00BC0283" w:rsidP="004A5AFF">
      <w:pPr>
        <w:suppressAutoHyphens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BC0283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Кущевского района                                            </w:t>
      </w:r>
      <w:r w:rsidR="004A5AFF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                     </w:t>
      </w:r>
      <w:proofErr w:type="spellStart"/>
      <w:r w:rsidR="004A5AFF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И.А.Нартова</w:t>
      </w:r>
      <w:proofErr w:type="spellEnd"/>
    </w:p>
    <w:p w14:paraId="1A76A5AF" w14:textId="77777777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14:paraId="54BEF786" w14:textId="41E9A8FB" w:rsidR="00221FC7" w:rsidRPr="00221FC7" w:rsidRDefault="004A5AFF" w:rsidP="00221FC7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14:paraId="3D2ABE6D" w14:textId="77777777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ПРИЛОЖЕНИЕ                 </w:t>
      </w:r>
    </w:p>
    <w:p w14:paraId="2BD820E8" w14:textId="77777777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УТВЕРЖДЕНО </w:t>
      </w:r>
    </w:p>
    <w:p w14:paraId="1D733ECC" w14:textId="77777777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Решением Совета </w:t>
      </w:r>
    </w:p>
    <w:p w14:paraId="1178F2A7" w14:textId="3089CEEB" w:rsidR="004A5AFF" w:rsidRPr="004A5AFF" w:rsidRDefault="004A5AFF" w:rsidP="004A5AF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</w:t>
      </w:r>
      <w:r w:rsidRPr="004A5A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Полтавченского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Pr="004A5A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Кущевского района </w:t>
      </w:r>
    </w:p>
    <w:p w14:paraId="5EC7EF3A" w14:textId="7D0FEAF1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 ____________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N ____</w:t>
      </w:r>
    </w:p>
    <w:p w14:paraId="37317C08" w14:textId="77777777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01155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5595DC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630AA9" w14:textId="41FA6E01" w:rsidR="00221FC7" w:rsidRPr="004A5AFF" w:rsidRDefault="004A5AFF" w:rsidP="00221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0B04B2E" w14:textId="485C06FC" w:rsidR="00221FC7" w:rsidRPr="00221FC7" w:rsidRDefault="004A5AFF" w:rsidP="00221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посещения субъектами общественного контроля органов местного самоуправления и муниципальных организаций</w:t>
      </w:r>
      <w:r w:rsidRPr="00BC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Полтавченском сельском поселении Кущевского района.</w:t>
      </w:r>
      <w:r w:rsidRPr="0022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640F649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5350870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19A2F" w14:textId="27B52A8E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муниципального образования </w:t>
      </w:r>
      <w:r w:rsidR="004A5AFF" w:rsidRPr="004A5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Полтавченском сельском поселении Кущевского района</w:t>
      </w:r>
      <w:r w:rsidR="004A5AFF"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4A5AFF" w:rsidRPr="004A5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Полтавченском сельском поселении Кущевского района</w:t>
      </w:r>
      <w:r w:rsidR="004A5AFF"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органы и организации).</w:t>
      </w:r>
    </w:p>
    <w:p w14:paraId="62D4F3AF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настоящем Положении, применяются в значениях, определенных Федеральным законом от 21.07.2014 N 212-ФЗ "Об основах общественного контроля в Российской Федерации".</w:t>
      </w:r>
    </w:p>
    <w:p w14:paraId="1E956F19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Субъекты общественного контроля вправе посещать органы и организации, в отношении которых проводится общественный контроль, в случаях: </w:t>
      </w:r>
    </w:p>
    <w:p w14:paraId="65D3C27C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проведения общественной проверки;</w:t>
      </w:r>
    </w:p>
    <w:p w14:paraId="07D8F5ED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проведения общественной экспертизы;</w:t>
      </w:r>
    </w:p>
    <w:p w14:paraId="295F47A3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проведения общественного мониторинга.</w:t>
      </w:r>
    </w:p>
    <w:p w14:paraId="474BF714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 чем за пять рабочих дней до даты посещения. </w:t>
      </w:r>
    </w:p>
    <w:p w14:paraId="4852A351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уведомлении субъекта общественного контроля указываются:</w:t>
      </w:r>
    </w:p>
    <w:p w14:paraId="2550273B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 и цель посещения;</w:t>
      </w:r>
    </w:p>
    <w:p w14:paraId="0EFDBCE2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и время посещения;</w:t>
      </w:r>
    </w:p>
    <w:p w14:paraId="3743D14A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персональный состав лиц, уполномоченных субъектом общественного контроля на посещение.</w:t>
      </w:r>
    </w:p>
    <w:p w14:paraId="3FC0DDA6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субъекта общественного контроля может быть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14:paraId="6503F402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и пунктами 8 и 9 настоящего Положения. </w:t>
      </w:r>
    </w:p>
    <w:p w14:paraId="63B4CE3C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21.07.2014 N 212-ФЗ "Об основах общественного контроля в Российской Федерации", Законом Краснодарского края от 25.12.2015 № 3305-КЗ «Об общественном контроле в Краснодарском крае» и настоящим Положением.</w:t>
      </w:r>
    </w:p>
    <w:p w14:paraId="2A58C803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14:paraId="2AFDEA5E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14:paraId="6A14D25E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14:paraId="3BD73F28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14:paraId="4B9EC7A8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4"/>
      <w:bookmarkEnd w:id="2"/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14:paraId="255E67FA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14:paraId="31C7A389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беседовать с работниками органа или организации (по согласованию с их непосредственными руководителями);</w:t>
      </w:r>
    </w:p>
    <w:p w14:paraId="52D97DB5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14:paraId="7CB878C5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14:paraId="4BFE0C9C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Лицо (лица), представляющее (представляющие) субъект </w:t>
      </w: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контроля, при посещении органа или организации обязаны:</w:t>
      </w:r>
    </w:p>
    <w:p w14:paraId="6C369E00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14:paraId="06586455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14:paraId="080DCDF3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препятствовать осуществлению текущей деятельности органа и организации.</w:t>
      </w:r>
    </w:p>
    <w:p w14:paraId="14A2982E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14:paraId="3CB4D954" w14:textId="77777777" w:rsidR="00221FC7" w:rsidRPr="00221FC7" w:rsidRDefault="00221FC7" w:rsidP="00221F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"Интернет" в порядке, установленном действующим законодательством.</w:t>
      </w:r>
    </w:p>
    <w:p w14:paraId="01024356" w14:textId="77777777" w:rsidR="00221FC7" w:rsidRPr="00221FC7" w:rsidRDefault="00221FC7" w:rsidP="00221F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CFCADE" w14:textId="77777777" w:rsidR="004A5AFF" w:rsidRPr="004A5AFF" w:rsidRDefault="004A5AFF" w:rsidP="004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14:paraId="64A6A20E" w14:textId="77777777" w:rsidR="004A5AFF" w:rsidRPr="004A5AFF" w:rsidRDefault="004A5AFF" w:rsidP="004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населением администрации</w:t>
      </w:r>
    </w:p>
    <w:p w14:paraId="67A3D324" w14:textId="77777777" w:rsidR="004A5AFF" w:rsidRPr="004A5AFF" w:rsidRDefault="004A5AFF" w:rsidP="004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Полтавченского сельского </w:t>
      </w:r>
    </w:p>
    <w:p w14:paraId="12E8070A" w14:textId="77777777" w:rsidR="004A5AFF" w:rsidRPr="004A5AFF" w:rsidRDefault="004A5AFF" w:rsidP="004A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Кущевского района                                                  Е.В. Ступа</w:t>
      </w:r>
    </w:p>
    <w:p w14:paraId="351B2E3B" w14:textId="77777777" w:rsidR="00C8404E" w:rsidRDefault="00C8404E"/>
    <w:sectPr w:rsidR="00C8404E" w:rsidSect="006F607C">
      <w:headerReference w:type="even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70686" w14:textId="77777777" w:rsidR="00687C73" w:rsidRDefault="00687C73">
      <w:pPr>
        <w:spacing w:after="0" w:line="240" w:lineRule="auto"/>
      </w:pPr>
      <w:r>
        <w:separator/>
      </w:r>
    </w:p>
  </w:endnote>
  <w:endnote w:type="continuationSeparator" w:id="0">
    <w:p w14:paraId="32E38FAF" w14:textId="77777777" w:rsidR="00687C73" w:rsidRDefault="0068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9DB75" w14:textId="77777777" w:rsidR="00687C73" w:rsidRDefault="00687C73">
      <w:pPr>
        <w:spacing w:after="0" w:line="240" w:lineRule="auto"/>
      </w:pPr>
      <w:r>
        <w:separator/>
      </w:r>
    </w:p>
  </w:footnote>
  <w:footnote w:type="continuationSeparator" w:id="0">
    <w:p w14:paraId="336EAA93" w14:textId="77777777" w:rsidR="00687C73" w:rsidRDefault="0068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DE939" w14:textId="77777777" w:rsidR="00042D22" w:rsidRDefault="00221FC7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490547" w14:textId="77777777" w:rsidR="00042D22" w:rsidRDefault="00687C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4E"/>
    <w:rsid w:val="00221FC7"/>
    <w:rsid w:val="004A5AFF"/>
    <w:rsid w:val="00687C73"/>
    <w:rsid w:val="007E0214"/>
    <w:rsid w:val="00BC0283"/>
    <w:rsid w:val="00C8404E"/>
    <w:rsid w:val="00EA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C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F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1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1FC7"/>
  </w:style>
  <w:style w:type="paragraph" w:styleId="a6">
    <w:name w:val="Balloon Text"/>
    <w:basedOn w:val="a"/>
    <w:link w:val="a7"/>
    <w:uiPriority w:val="99"/>
    <w:semiHidden/>
    <w:unhideWhenUsed/>
    <w:rsid w:val="007E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F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1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1FC7"/>
  </w:style>
  <w:style w:type="paragraph" w:styleId="a6">
    <w:name w:val="Balloon Text"/>
    <w:basedOn w:val="a"/>
    <w:link w:val="a7"/>
    <w:uiPriority w:val="99"/>
    <w:semiHidden/>
    <w:unhideWhenUsed/>
    <w:rsid w:val="007E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12527;fld=134;dst=100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Наталья Владимировна</dc:creator>
  <cp:keywords/>
  <dc:description/>
  <cp:lastModifiedBy>Администрация</cp:lastModifiedBy>
  <cp:revision>3</cp:revision>
  <cp:lastPrinted>2022-03-04T09:57:00Z</cp:lastPrinted>
  <dcterms:created xsi:type="dcterms:W3CDTF">2022-03-04T09:53:00Z</dcterms:created>
  <dcterms:modified xsi:type="dcterms:W3CDTF">2022-04-26T07:54:00Z</dcterms:modified>
</cp:coreProperties>
</file>