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Heading"/>
        <w:ind w:left="-567" w:right="-709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drawing>
          <wp:inline distT="0" distB="0" distL="0" distR="0">
            <wp:extent cx="693420" cy="751205"/>
            <wp:effectExtent l="0" t="0" r="0" b="0"/>
            <wp:docPr id="1" name="Герб черно-белый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ерно-белый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"/>
        <w:ind w:left="-567" w:right="-709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035" w:leader="none"/>
        </w:tabs>
        <w:autoSpaceDE w:val="false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НОВОСОЛДАТСКОГО </w:t>
      </w:r>
    </w:p>
    <w:p>
      <w:pPr>
        <w:pStyle w:val="Normal"/>
        <w:widowControl w:val="false"/>
        <w:tabs>
          <w:tab w:val="clear" w:pos="708"/>
          <w:tab w:val="left" w:pos="4035" w:leader="none"/>
        </w:tabs>
        <w:autoSpaceDE w:val="false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>
      <w:pPr>
        <w:pStyle w:val="Normal"/>
        <w:jc w:val="center"/>
        <w:rPr>
          <w:b/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03.08.2020 года № 160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>с.Новосолдатка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Новосолдатского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сельского поселения Репьевского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01.04.2020 г. № 147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«О назначении публичных слушаний по проекту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решения Совета народных депутатов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Новосолдатского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сельского поселения за 2019 год»»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b w:val="false"/>
          <w:szCs w:val="28"/>
        </w:rPr>
        <w:t>Во</w:t>
      </w:r>
      <w:r>
        <w:rPr>
          <w:b w:val="false"/>
          <w:color w:val="000000"/>
          <w:spacing w:val="3"/>
          <w:szCs w:val="28"/>
        </w:rPr>
        <w:t xml:space="preserve"> исполнение  указа  </w:t>
      </w:r>
      <w:r>
        <w:rPr>
          <w:b w:val="false"/>
          <w:szCs w:val="28"/>
        </w:rPr>
        <w:t xml:space="preserve">губернатора  Воронежской области </w:t>
      </w:r>
      <w:r>
        <w:rPr>
          <w:b w:val="false"/>
          <w:bCs/>
          <w:color w:val="000000"/>
          <w:spacing w:val="3"/>
          <w:kern w:val="2"/>
          <w:szCs w:val="28"/>
        </w:rPr>
        <w:t>от 19.06.2020 г. № 184-у «О продлении действия мер по обеспечению санитарно-эпидемиологического благополучия населения в Воронежской области в связи в связи с распространением новой коронавирусной инфекции (</w:t>
      </w:r>
      <w:r>
        <w:rPr>
          <w:b w:val="false"/>
          <w:bCs/>
          <w:color w:val="000000"/>
          <w:spacing w:val="3"/>
          <w:kern w:val="2"/>
          <w:szCs w:val="28"/>
          <w:lang w:val="en-US"/>
        </w:rPr>
        <w:t>COVID</w:t>
      </w:r>
      <w:r>
        <w:rPr>
          <w:b w:val="false"/>
          <w:bCs/>
          <w:color w:val="000000"/>
          <w:spacing w:val="3"/>
          <w:kern w:val="2"/>
          <w:szCs w:val="28"/>
        </w:rPr>
        <w:t>-19)», в связи с реализацией на территории Новосолдатского сельского поселения Репьевского муниципального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>
        <w:rPr>
          <w:b w:val="false"/>
          <w:bCs/>
          <w:color w:val="000000"/>
          <w:spacing w:val="3"/>
          <w:kern w:val="2"/>
          <w:szCs w:val="28"/>
          <w:lang w:val="en-US"/>
        </w:rPr>
        <w:t>COVID</w:t>
      </w:r>
      <w:r>
        <w:rPr>
          <w:b w:val="false"/>
          <w:bCs/>
          <w:color w:val="000000"/>
          <w:spacing w:val="3"/>
          <w:kern w:val="2"/>
          <w:szCs w:val="28"/>
        </w:rPr>
        <w:t>-19)</w:t>
      </w:r>
      <w:r>
        <w:rPr>
          <w:b w:val="false"/>
          <w:color w:val="000000"/>
          <w:spacing w:val="3"/>
          <w:kern w:val="2"/>
          <w:szCs w:val="28"/>
        </w:rPr>
        <w:t>: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b w:val="false"/>
          <w:color w:val="000000"/>
          <w:spacing w:val="3"/>
          <w:kern w:val="2"/>
          <w:szCs w:val="28"/>
        </w:rPr>
        <w:t xml:space="preserve">Внести следующие изменения в постановление Совета народных депутатов Новосолдатского сельского поселения Репьевского муниципального района от </w:t>
      </w:r>
      <w:r>
        <w:rPr>
          <w:b w:val="false"/>
          <w:szCs w:val="28"/>
        </w:rPr>
        <w:t>01.04.2020 г. № 147 «О назначении публичных слушаний по проекту решения Совета народных депутатов «Об исполнении бюджета Новосолдатского сельского поселения за 2019 год»» (далее – Постановление):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b w:val="false"/>
          <w:szCs w:val="28"/>
        </w:rPr>
        <w:t xml:space="preserve">- в пункте 1,2 Постановления слова «03 августа» заменить словами «08 сентября»». </w:t>
      </w:r>
    </w:p>
    <w:p>
      <w:pPr>
        <w:pStyle w:val="ConsPlusNormal"/>
        <w:widowControl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поселения:                                                              Л.Н.Черников</w:t>
      </w:r>
    </w:p>
    <w:p>
      <w:pPr>
        <w:pStyle w:val="ConsPlusNormal"/>
        <w:widowControl/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ind w:left="-567" w:righ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276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tabs>
        <w:tab w:val="clear" w:pos="708"/>
        <w:tab w:val="left" w:pos="1080" w:leader="none"/>
      </w:tabs>
      <w:jc w:val="center"/>
    </w:pPr>
    <w:rPr>
      <w:b/>
      <w:sz w:val="36"/>
      <w:szCs w:val="20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color w:val="auto"/>
      <w:sz w:val="28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2020-08-06T08:03:00Z</dcterms:created>
  <dc:creator>User</dc:creator>
  <dc:description/>
  <cp:keywords/>
  <dc:language>en-US</dc:language>
  <cp:lastModifiedBy>Компьютер</cp:lastModifiedBy>
  <cp:lastPrinted>2020-06-17T08:25:00Z</cp:lastPrinted>
  <dcterms:modified xsi:type="dcterms:W3CDTF">2020-08-06T10:57:00Z</dcterms:modified>
  <cp:revision>6</cp:revision>
  <dc:subject/>
  <dc:title>                                                    </dc:title>
</cp:coreProperties>
</file>