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DE" w:rsidRDefault="007A5DDE" w:rsidP="007A5DDE">
      <w:pPr>
        <w:jc w:val="both"/>
        <w:rPr>
          <w:szCs w:val="28"/>
        </w:rPr>
      </w:pPr>
    </w:p>
    <w:p w:rsidR="007A5DDE" w:rsidRPr="004A7793" w:rsidRDefault="007A5DDE" w:rsidP="007A5DDE">
      <w:pPr>
        <w:tabs>
          <w:tab w:val="left" w:pos="510"/>
          <w:tab w:val="center" w:pos="4649"/>
          <w:tab w:val="left" w:pos="7320"/>
          <w:tab w:val="left" w:pos="7406"/>
        </w:tabs>
        <w:ind w:firstLine="567"/>
        <w:jc w:val="right"/>
        <w:outlineLvl w:val="0"/>
        <w:rPr>
          <w:b/>
          <w:bCs/>
          <w:sz w:val="24"/>
        </w:rPr>
      </w:pPr>
      <w:r w:rsidRPr="00FA06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2.2pt;margin-top:-26.45pt;width:46.95pt;height:57.6pt;z-index:251661312">
            <v:imagedata r:id="rId4" o:title=""/>
          </v:shape>
          <o:OLEObject Type="Embed" ProgID="PBrush" ShapeID="_x0000_s1027" DrawAspect="Content" ObjectID="_1621749843" r:id="rId5"/>
        </w:pict>
      </w:r>
    </w:p>
    <w:p w:rsidR="007A5DDE" w:rsidRPr="004A7793" w:rsidRDefault="007A5DDE" w:rsidP="007A5DDE">
      <w:pPr>
        <w:tabs>
          <w:tab w:val="left" w:pos="1425"/>
          <w:tab w:val="center" w:pos="4677"/>
        </w:tabs>
        <w:ind w:firstLine="567"/>
        <w:jc w:val="center"/>
        <w:outlineLvl w:val="0"/>
        <w:rPr>
          <w:b/>
          <w:szCs w:val="28"/>
        </w:rPr>
      </w:pPr>
    </w:p>
    <w:p w:rsidR="007A5DDE" w:rsidRDefault="007A5DDE" w:rsidP="007A5DDE">
      <w:pPr>
        <w:tabs>
          <w:tab w:val="left" w:pos="1425"/>
          <w:tab w:val="center" w:pos="4677"/>
        </w:tabs>
        <w:ind w:firstLine="567"/>
        <w:jc w:val="center"/>
        <w:outlineLvl w:val="0"/>
        <w:rPr>
          <w:b/>
          <w:szCs w:val="28"/>
        </w:rPr>
      </w:pPr>
      <w:r>
        <w:rPr>
          <w:b/>
          <w:szCs w:val="28"/>
        </w:rPr>
        <w:t>Администрация</w:t>
      </w:r>
    </w:p>
    <w:p w:rsidR="007A5DDE" w:rsidRPr="00C743BF" w:rsidRDefault="007A5DDE" w:rsidP="007A5DDE">
      <w:pPr>
        <w:tabs>
          <w:tab w:val="left" w:pos="1425"/>
          <w:tab w:val="center" w:pos="4677"/>
        </w:tabs>
        <w:ind w:firstLine="567"/>
        <w:jc w:val="center"/>
        <w:outlineLvl w:val="0"/>
        <w:rPr>
          <w:b/>
          <w:color w:val="1D1B11" w:themeColor="background2" w:themeShade="1A"/>
          <w:szCs w:val="28"/>
        </w:rPr>
      </w:pPr>
      <w:r w:rsidRPr="00C743BF">
        <w:rPr>
          <w:b/>
          <w:color w:val="1D1B11" w:themeColor="background2" w:themeShade="1A"/>
          <w:szCs w:val="28"/>
        </w:rPr>
        <w:t>Святославского</w:t>
      </w:r>
      <w:r>
        <w:rPr>
          <w:b/>
          <w:color w:val="1D1B11" w:themeColor="background2" w:themeShade="1A"/>
          <w:szCs w:val="28"/>
        </w:rPr>
        <w:t xml:space="preserve"> </w:t>
      </w:r>
      <w:r w:rsidRPr="00C743BF">
        <w:rPr>
          <w:b/>
          <w:color w:val="1D1B11" w:themeColor="background2" w:themeShade="1A"/>
          <w:szCs w:val="28"/>
        </w:rPr>
        <w:t>муниципального образования</w:t>
      </w:r>
    </w:p>
    <w:p w:rsidR="007A5DDE" w:rsidRPr="004A7793" w:rsidRDefault="007A5DDE" w:rsidP="007A5DDE">
      <w:pPr>
        <w:ind w:firstLine="567"/>
        <w:jc w:val="center"/>
        <w:outlineLvl w:val="0"/>
        <w:rPr>
          <w:b/>
          <w:szCs w:val="28"/>
        </w:rPr>
      </w:pPr>
      <w:r w:rsidRPr="004A7793">
        <w:rPr>
          <w:b/>
          <w:szCs w:val="28"/>
        </w:rPr>
        <w:t>Самойловского муниципального района Саратовской области</w:t>
      </w:r>
    </w:p>
    <w:p w:rsidR="007A5DDE" w:rsidRDefault="007A5DDE" w:rsidP="007A5DDE">
      <w:pPr>
        <w:ind w:firstLine="567"/>
        <w:rPr>
          <w:szCs w:val="28"/>
        </w:rPr>
      </w:pPr>
      <w:r w:rsidRPr="00FA06AC">
        <w:pict>
          <v:line id="_x0000_s1026" style="position:absolute;left:0;text-align:left;z-index:251660288" from="-9.25pt,9pt" to="491.55pt,10pt" o:allowincell="f" strokeweight="6pt">
            <v:stroke linestyle="thickBetweenThin"/>
          </v:line>
        </w:pict>
      </w:r>
    </w:p>
    <w:p w:rsidR="007A5DDE" w:rsidRPr="007F71DC" w:rsidRDefault="007A5DDE" w:rsidP="007A5DDE">
      <w:pPr>
        <w:jc w:val="center"/>
        <w:rPr>
          <w:b/>
        </w:rPr>
      </w:pPr>
      <w:r w:rsidRPr="007F71DC">
        <w:rPr>
          <w:b/>
          <w:szCs w:val="28"/>
        </w:rPr>
        <w:t>ПОСТАНОВЛЕНИЕ</w:t>
      </w:r>
      <w:r>
        <w:rPr>
          <w:b/>
          <w:szCs w:val="28"/>
        </w:rPr>
        <w:t xml:space="preserve"> </w:t>
      </w:r>
      <w:r w:rsidRPr="007F71DC">
        <w:rPr>
          <w:b/>
          <w:szCs w:val="28"/>
        </w:rPr>
        <w:t xml:space="preserve">№ </w:t>
      </w:r>
      <w:r>
        <w:rPr>
          <w:b/>
          <w:szCs w:val="28"/>
        </w:rPr>
        <w:t xml:space="preserve"> 53</w:t>
      </w:r>
    </w:p>
    <w:p w:rsidR="007A5DDE" w:rsidRDefault="007A5DDE" w:rsidP="007A5DDE">
      <w:pPr>
        <w:pStyle w:val="a3"/>
        <w:jc w:val="left"/>
        <w:outlineLvl w:val="0"/>
        <w:rPr>
          <w:szCs w:val="28"/>
        </w:rPr>
      </w:pPr>
    </w:p>
    <w:p w:rsidR="007A5DDE" w:rsidRPr="005E2403" w:rsidRDefault="007A5DDE" w:rsidP="007A5DDE">
      <w:pPr>
        <w:pStyle w:val="a3"/>
        <w:jc w:val="left"/>
        <w:outlineLvl w:val="0"/>
        <w:rPr>
          <w:color w:val="FF0000"/>
          <w:szCs w:val="28"/>
        </w:rPr>
      </w:pPr>
      <w:r>
        <w:rPr>
          <w:szCs w:val="28"/>
        </w:rPr>
        <w:t xml:space="preserve">от « 23 </w:t>
      </w:r>
      <w:r w:rsidRPr="004A7793">
        <w:rPr>
          <w:szCs w:val="28"/>
        </w:rPr>
        <w:t>»</w:t>
      </w:r>
      <w:r>
        <w:rPr>
          <w:szCs w:val="28"/>
        </w:rPr>
        <w:t xml:space="preserve">  мая </w:t>
      </w:r>
      <w:r w:rsidRPr="004A7793">
        <w:rPr>
          <w:szCs w:val="28"/>
        </w:rPr>
        <w:t xml:space="preserve"> 201</w:t>
      </w:r>
      <w:r>
        <w:rPr>
          <w:szCs w:val="28"/>
        </w:rPr>
        <w:t>9</w:t>
      </w:r>
      <w:r w:rsidRPr="004A7793">
        <w:rPr>
          <w:szCs w:val="28"/>
        </w:rPr>
        <w:t xml:space="preserve">  г.</w:t>
      </w:r>
      <w:r w:rsidRPr="004A7793">
        <w:rPr>
          <w:szCs w:val="28"/>
        </w:rPr>
        <w:tab/>
      </w:r>
      <w:r>
        <w:rPr>
          <w:szCs w:val="28"/>
        </w:rPr>
        <w:tab/>
      </w:r>
      <w:r w:rsidRPr="004A7793">
        <w:rPr>
          <w:szCs w:val="28"/>
        </w:rPr>
        <w:tab/>
      </w:r>
      <w:r w:rsidRPr="004A7793">
        <w:rPr>
          <w:szCs w:val="28"/>
        </w:rPr>
        <w:tab/>
      </w:r>
      <w:r w:rsidRPr="004A7793">
        <w:rPr>
          <w:szCs w:val="28"/>
        </w:rPr>
        <w:tab/>
      </w:r>
      <w:r>
        <w:rPr>
          <w:szCs w:val="28"/>
        </w:rPr>
        <w:t xml:space="preserve"> </w:t>
      </w:r>
      <w:r>
        <w:rPr>
          <w:szCs w:val="28"/>
        </w:rPr>
        <w:tab/>
        <w:t xml:space="preserve">             </w:t>
      </w:r>
      <w:proofErr w:type="gramStart"/>
      <w:r>
        <w:rPr>
          <w:szCs w:val="28"/>
        </w:rPr>
        <w:t>с</w:t>
      </w:r>
      <w:proofErr w:type="gramEnd"/>
      <w:r>
        <w:rPr>
          <w:szCs w:val="28"/>
        </w:rPr>
        <w:t xml:space="preserve">. </w:t>
      </w:r>
      <w:r w:rsidRPr="00C743BF">
        <w:rPr>
          <w:color w:val="1D1B11" w:themeColor="background2" w:themeShade="1A"/>
          <w:szCs w:val="28"/>
        </w:rPr>
        <w:t>Святославка</w:t>
      </w:r>
    </w:p>
    <w:p w:rsidR="007A5DDE" w:rsidRPr="007F71DC" w:rsidRDefault="007A5DDE" w:rsidP="007A5DDE">
      <w:pPr>
        <w:pStyle w:val="a3"/>
        <w:jc w:val="left"/>
        <w:outlineLvl w:val="0"/>
        <w:rPr>
          <w:szCs w:val="28"/>
        </w:rPr>
      </w:pPr>
    </w:p>
    <w:p w:rsidR="007A5DDE" w:rsidRPr="0048060B" w:rsidRDefault="007A5DDE" w:rsidP="007A5DDE">
      <w:pPr>
        <w:ind w:firstLine="709"/>
        <w:jc w:val="both"/>
        <w:rPr>
          <w:b/>
          <w:color w:val="FF0000"/>
          <w:szCs w:val="28"/>
        </w:rPr>
      </w:pPr>
      <w:proofErr w:type="gramStart"/>
      <w:r w:rsidRPr="0048060B">
        <w:rPr>
          <w:b/>
          <w:szCs w:val="28"/>
        </w:rPr>
        <w:t xml:space="preserve">Об утверждении Положения о комиссии администрации </w:t>
      </w:r>
      <w:r w:rsidRPr="00E27573">
        <w:rPr>
          <w:b/>
          <w:color w:val="0D0D0D" w:themeColor="text1" w:themeTint="F2"/>
          <w:szCs w:val="28"/>
        </w:rPr>
        <w:t>Святославского муниципального образования Самойловского муниципального района Саратовской области</w:t>
      </w:r>
      <w:r w:rsidRPr="0048060B">
        <w:rPr>
          <w:b/>
          <w:szCs w:val="28"/>
        </w:rPr>
        <w:t xml:space="preserve"> для принятия решения о создании мест (площадок) накопления твердых коммунальных отходов и включения их в реестр  и состава комиссии администрации </w:t>
      </w:r>
      <w:r w:rsidRPr="00E27573">
        <w:rPr>
          <w:b/>
          <w:color w:val="0D0D0D" w:themeColor="text1" w:themeTint="F2"/>
          <w:szCs w:val="28"/>
        </w:rPr>
        <w:t>Святославского муниципального образования Самойловского муниципального района Саратовской области</w:t>
      </w:r>
      <w:r w:rsidRPr="0048060B">
        <w:rPr>
          <w:b/>
          <w:szCs w:val="28"/>
        </w:rPr>
        <w:t xml:space="preserve"> для принятия решения о создании мест (площадок) накопления твердых коммунальных отходов и включения их в реестр</w:t>
      </w:r>
      <w:proofErr w:type="gramEnd"/>
    </w:p>
    <w:p w:rsidR="007A5DDE" w:rsidRPr="005E2403" w:rsidRDefault="007A5DDE" w:rsidP="007A5DDE">
      <w:pPr>
        <w:ind w:firstLine="709"/>
        <w:jc w:val="both"/>
        <w:rPr>
          <w:color w:val="FF0000"/>
          <w:szCs w:val="28"/>
        </w:rPr>
      </w:pPr>
    </w:p>
    <w:p w:rsidR="007A5DDE" w:rsidRPr="00E27573" w:rsidRDefault="007A5DDE" w:rsidP="007A5DDE">
      <w:pPr>
        <w:pStyle w:val="a6"/>
        <w:ind w:firstLine="708"/>
        <w:jc w:val="both"/>
        <w:rPr>
          <w:rFonts w:ascii="Times New Roman" w:hAnsi="Times New Roman" w:cs="Times New Roman"/>
          <w:color w:val="0D0D0D" w:themeColor="text1" w:themeTint="F2"/>
          <w:sz w:val="28"/>
          <w:szCs w:val="28"/>
        </w:rPr>
      </w:pPr>
      <w:proofErr w:type="gramStart"/>
      <w:r>
        <w:rPr>
          <w:rFonts w:ascii="Times New Roman" w:hAnsi="Times New Roman"/>
          <w:sz w:val="28"/>
          <w:szCs w:val="28"/>
        </w:rPr>
        <w:t>В соответствии с Федеральным законом от  06 октября 2003 г. №131-ФЗ «Об общих принципах организации местного самоуправления в Российской Федерации», р</w:t>
      </w:r>
      <w:r w:rsidRPr="00F25C6C">
        <w:rPr>
          <w:rFonts w:ascii="Times New Roman" w:hAnsi="Times New Roman"/>
          <w:sz w:val="28"/>
          <w:szCs w:val="28"/>
        </w:rPr>
        <w:t>уководствуясь Жилищным кодекс</w:t>
      </w:r>
      <w:r>
        <w:rPr>
          <w:rFonts w:ascii="Times New Roman" w:hAnsi="Times New Roman"/>
          <w:sz w:val="28"/>
          <w:szCs w:val="28"/>
        </w:rPr>
        <w:t>ом Российской Федерации, Градо</w:t>
      </w:r>
      <w:r w:rsidRPr="00F25C6C">
        <w:rPr>
          <w:rFonts w:ascii="Times New Roman" w:hAnsi="Times New Roman"/>
          <w:sz w:val="28"/>
          <w:szCs w:val="28"/>
        </w:rPr>
        <w:t>строительным кодексом Российской Федер</w:t>
      </w:r>
      <w:r>
        <w:rPr>
          <w:rFonts w:ascii="Times New Roman" w:hAnsi="Times New Roman"/>
          <w:sz w:val="28"/>
          <w:szCs w:val="28"/>
        </w:rPr>
        <w:t xml:space="preserve">ации, Федеральным законом от 24 </w:t>
      </w:r>
      <w:r w:rsidRPr="00F25C6C">
        <w:rPr>
          <w:rFonts w:ascii="Times New Roman" w:hAnsi="Times New Roman"/>
          <w:sz w:val="28"/>
          <w:szCs w:val="28"/>
        </w:rPr>
        <w:t>июня 1998</w:t>
      </w:r>
      <w:r>
        <w:rPr>
          <w:rFonts w:ascii="Times New Roman" w:hAnsi="Times New Roman"/>
          <w:sz w:val="28"/>
          <w:szCs w:val="28"/>
        </w:rPr>
        <w:t xml:space="preserve"> </w:t>
      </w:r>
      <w:r w:rsidRPr="00F25C6C">
        <w:rPr>
          <w:rFonts w:ascii="Times New Roman" w:hAnsi="Times New Roman"/>
          <w:sz w:val="28"/>
          <w:szCs w:val="28"/>
        </w:rPr>
        <w:t>г. № 89-ФЗ «Об отходах производс</w:t>
      </w:r>
      <w:r>
        <w:rPr>
          <w:rFonts w:ascii="Times New Roman" w:hAnsi="Times New Roman"/>
          <w:sz w:val="28"/>
          <w:szCs w:val="28"/>
        </w:rPr>
        <w:t>тва и потребления», постановле</w:t>
      </w:r>
      <w:r w:rsidRPr="00F25C6C">
        <w:rPr>
          <w:rFonts w:ascii="Times New Roman" w:hAnsi="Times New Roman"/>
          <w:sz w:val="28"/>
          <w:szCs w:val="28"/>
        </w:rPr>
        <w:t xml:space="preserve">нием Правительства Российской Федерации </w:t>
      </w:r>
      <w:r>
        <w:rPr>
          <w:rFonts w:ascii="Times New Roman" w:hAnsi="Times New Roman"/>
          <w:sz w:val="28"/>
          <w:szCs w:val="28"/>
        </w:rPr>
        <w:t xml:space="preserve">от 31 августа 2018 г. № 1039 «Об </w:t>
      </w:r>
      <w:r w:rsidRPr="00F25C6C">
        <w:rPr>
          <w:rFonts w:ascii="Times New Roman" w:hAnsi="Times New Roman"/>
          <w:sz w:val="28"/>
          <w:szCs w:val="28"/>
        </w:rPr>
        <w:t>утверждении правил обустройства мест (пл</w:t>
      </w:r>
      <w:r>
        <w:rPr>
          <w:rFonts w:ascii="Times New Roman" w:hAnsi="Times New Roman"/>
          <w:sz w:val="28"/>
          <w:szCs w:val="28"/>
        </w:rPr>
        <w:t>ощадок) накопления твердых</w:t>
      </w:r>
      <w:proofErr w:type="gramEnd"/>
      <w:r>
        <w:rPr>
          <w:rFonts w:ascii="Times New Roman" w:hAnsi="Times New Roman"/>
          <w:sz w:val="28"/>
          <w:szCs w:val="28"/>
        </w:rPr>
        <w:t xml:space="preserve"> </w:t>
      </w:r>
      <w:proofErr w:type="gramStart"/>
      <w:r>
        <w:rPr>
          <w:rFonts w:ascii="Times New Roman" w:hAnsi="Times New Roman"/>
          <w:sz w:val="28"/>
          <w:szCs w:val="28"/>
        </w:rPr>
        <w:t>ком</w:t>
      </w:r>
      <w:r w:rsidRPr="00F25C6C">
        <w:rPr>
          <w:rFonts w:ascii="Times New Roman" w:hAnsi="Times New Roman"/>
          <w:sz w:val="28"/>
          <w:szCs w:val="28"/>
        </w:rPr>
        <w:t>мунальных отходов и ведения их реестра</w:t>
      </w:r>
      <w:r w:rsidRPr="00E27573">
        <w:rPr>
          <w:rFonts w:ascii="Times New Roman" w:hAnsi="Times New Roman"/>
          <w:color w:val="0D0D0D" w:themeColor="text1" w:themeTint="F2"/>
          <w:sz w:val="28"/>
          <w:szCs w:val="28"/>
        </w:rPr>
        <w:t>», решением сельского Совета Святославского муниципального образования Самойловского муниципального рай</w:t>
      </w:r>
      <w:r>
        <w:rPr>
          <w:rFonts w:ascii="Times New Roman" w:hAnsi="Times New Roman"/>
          <w:color w:val="0D0D0D" w:themeColor="text1" w:themeTint="F2"/>
          <w:sz w:val="28"/>
          <w:szCs w:val="28"/>
        </w:rPr>
        <w:t>она Саратовской области от  23 мая 2019 г. № 55</w:t>
      </w:r>
      <w:r w:rsidRPr="00E27573">
        <w:rPr>
          <w:rFonts w:ascii="Times New Roman" w:hAnsi="Times New Roman"/>
          <w:color w:val="0D0D0D" w:themeColor="text1" w:themeTint="F2"/>
          <w:sz w:val="28"/>
          <w:szCs w:val="28"/>
        </w:rPr>
        <w:t xml:space="preserve"> «</w:t>
      </w:r>
      <w:r w:rsidRPr="00E27573">
        <w:rPr>
          <w:rFonts w:ascii="Times New Roman" w:hAnsi="Times New Roman" w:cs="Times New Roman"/>
          <w:color w:val="0D0D0D" w:themeColor="text1" w:themeTint="F2"/>
          <w:sz w:val="28"/>
          <w:szCs w:val="28"/>
        </w:rPr>
        <w:t>Об утверждении Положения об участии в организации деятельности по накоплению (в том числе раздельному сбору) и транспортированию твердых коммунальных отходов на территории Святославского муниципального образования Самойловского муниципального района Саратовской области</w:t>
      </w:r>
      <w:r w:rsidRPr="00E27573">
        <w:rPr>
          <w:rFonts w:ascii="Times New Roman" w:hAnsi="Times New Roman"/>
          <w:color w:val="0D0D0D" w:themeColor="text1" w:themeTint="F2"/>
          <w:sz w:val="28"/>
          <w:szCs w:val="28"/>
        </w:rPr>
        <w:t xml:space="preserve">», администрация </w:t>
      </w:r>
      <w:r w:rsidRPr="00E27573">
        <w:rPr>
          <w:rFonts w:ascii="Times New Roman" w:hAnsi="Times New Roman" w:cs="Times New Roman"/>
          <w:color w:val="0D0D0D" w:themeColor="text1" w:themeTint="F2"/>
          <w:sz w:val="28"/>
          <w:szCs w:val="28"/>
        </w:rPr>
        <w:t>Святославского муниципального образования Самойловского муниципального района</w:t>
      </w:r>
      <w:proofErr w:type="gramEnd"/>
      <w:r w:rsidRPr="00E27573">
        <w:rPr>
          <w:rFonts w:ascii="Times New Roman" w:hAnsi="Times New Roman" w:cs="Times New Roman"/>
          <w:color w:val="0D0D0D" w:themeColor="text1" w:themeTint="F2"/>
          <w:sz w:val="28"/>
          <w:szCs w:val="28"/>
        </w:rPr>
        <w:t xml:space="preserve"> Саратовской области</w:t>
      </w:r>
    </w:p>
    <w:p w:rsidR="007A5DDE" w:rsidRPr="00E27573" w:rsidRDefault="007A5DDE" w:rsidP="007A5DDE">
      <w:pPr>
        <w:jc w:val="both"/>
        <w:rPr>
          <w:b/>
          <w:color w:val="0D0D0D" w:themeColor="text1" w:themeTint="F2"/>
          <w:szCs w:val="28"/>
        </w:rPr>
      </w:pPr>
      <w:r w:rsidRPr="00E27573">
        <w:rPr>
          <w:b/>
          <w:color w:val="0D0D0D" w:themeColor="text1" w:themeTint="F2"/>
          <w:szCs w:val="28"/>
        </w:rPr>
        <w:t>ПОСТАНОВЛЯЕТ:</w:t>
      </w:r>
    </w:p>
    <w:p w:rsidR="007A5DDE" w:rsidRPr="00E27573" w:rsidRDefault="007A5DDE" w:rsidP="007A5DDE">
      <w:pPr>
        <w:ind w:firstLine="709"/>
        <w:jc w:val="both"/>
        <w:rPr>
          <w:color w:val="0D0D0D" w:themeColor="text1" w:themeTint="F2"/>
          <w:szCs w:val="28"/>
        </w:rPr>
      </w:pPr>
      <w:r w:rsidRPr="00E27573">
        <w:rPr>
          <w:color w:val="0D0D0D" w:themeColor="text1" w:themeTint="F2"/>
          <w:szCs w:val="28"/>
        </w:rPr>
        <w:t>1. Утвердить Положение о комиссии администрации Святославского муниципального образования Самойловского муниципального района Саратовской области для принятия решения о создании мест (площадок) накопления твердых коммунальных отходов и включения их в реестр согласно приложению №1 к настоящему постановлению.</w:t>
      </w:r>
    </w:p>
    <w:p w:rsidR="007A5DDE" w:rsidRPr="00E27573" w:rsidRDefault="007A5DDE" w:rsidP="007A5DDE">
      <w:pPr>
        <w:ind w:firstLine="709"/>
        <w:jc w:val="both"/>
        <w:rPr>
          <w:color w:val="0D0D0D" w:themeColor="text1" w:themeTint="F2"/>
          <w:szCs w:val="28"/>
        </w:rPr>
      </w:pPr>
      <w:r w:rsidRPr="00E27573">
        <w:rPr>
          <w:color w:val="0D0D0D" w:themeColor="text1" w:themeTint="F2"/>
          <w:szCs w:val="28"/>
        </w:rPr>
        <w:lastRenderedPageBreak/>
        <w:t>2. Утвердить Состав комиссии администрации Святославского муниципального образования Самойловского муниципального района Саратовской области для принятия решения о создании мест (площадок) накопления твердых коммунальных отходов и включения их в реестр согласно приложению №2 к настоящему постановлению.</w:t>
      </w:r>
    </w:p>
    <w:p w:rsidR="007A5DDE" w:rsidRPr="00E27573" w:rsidRDefault="007A5DDE" w:rsidP="007A5DDE">
      <w:pPr>
        <w:ind w:firstLine="708"/>
        <w:jc w:val="both"/>
        <w:rPr>
          <w:color w:val="0D0D0D" w:themeColor="text1" w:themeTint="F2"/>
          <w:szCs w:val="28"/>
        </w:rPr>
      </w:pPr>
      <w:r w:rsidRPr="00E27573">
        <w:rPr>
          <w:color w:val="0D0D0D" w:themeColor="text1" w:themeTint="F2"/>
          <w:szCs w:val="28"/>
        </w:rPr>
        <w:t>4. Наделить специалиста администрации полномочиями по ведению реестра мест (площадок) накопления твердых коммунальных отходов на территории Святославского муниципального образования Самойловского муниципального района Саратовской области.</w:t>
      </w:r>
    </w:p>
    <w:p w:rsidR="007A5DDE" w:rsidRPr="00E27573" w:rsidRDefault="007A5DDE" w:rsidP="007A5DDE">
      <w:pPr>
        <w:ind w:firstLine="709"/>
        <w:jc w:val="both"/>
        <w:rPr>
          <w:color w:val="0D0D0D" w:themeColor="text1" w:themeTint="F2"/>
          <w:szCs w:val="28"/>
        </w:rPr>
      </w:pPr>
      <w:r w:rsidRPr="00E27573">
        <w:rPr>
          <w:color w:val="0D0D0D" w:themeColor="text1" w:themeTint="F2"/>
          <w:szCs w:val="28"/>
        </w:rPr>
        <w:t>5. Настоящее</w:t>
      </w:r>
      <w:r>
        <w:rPr>
          <w:color w:val="0D0D0D" w:themeColor="text1" w:themeTint="F2"/>
          <w:szCs w:val="28"/>
        </w:rPr>
        <w:t xml:space="preserve"> постановление обнародовать « 23 »  мая </w:t>
      </w:r>
      <w:r w:rsidRPr="00E27573">
        <w:rPr>
          <w:color w:val="0D0D0D" w:themeColor="text1" w:themeTint="F2"/>
          <w:szCs w:val="28"/>
        </w:rPr>
        <w:t xml:space="preserve"> 2019 г. в специальных местах обнародования и разместить на официальном сайте администрации Святославского муниципального образования в сети «Интернет».</w:t>
      </w:r>
    </w:p>
    <w:p w:rsidR="007A5DDE" w:rsidRPr="00E27573" w:rsidRDefault="007A5DDE" w:rsidP="007A5DDE">
      <w:pPr>
        <w:ind w:firstLine="709"/>
        <w:jc w:val="both"/>
        <w:rPr>
          <w:color w:val="0D0D0D" w:themeColor="text1" w:themeTint="F2"/>
          <w:szCs w:val="28"/>
        </w:rPr>
      </w:pPr>
      <w:r w:rsidRPr="00E27573">
        <w:rPr>
          <w:color w:val="0D0D0D" w:themeColor="text1" w:themeTint="F2"/>
          <w:szCs w:val="28"/>
        </w:rPr>
        <w:t>6. Настоящее постановление вступает в силу со дня официального обнародования и распространяет свое действие на правоотношения, возникшие с 1 января 2019 года.</w:t>
      </w:r>
    </w:p>
    <w:p w:rsidR="007A5DDE" w:rsidRPr="00E27573" w:rsidRDefault="007A5DDE" w:rsidP="007A5DDE">
      <w:pPr>
        <w:ind w:firstLine="720"/>
        <w:jc w:val="both"/>
        <w:rPr>
          <w:color w:val="0D0D0D" w:themeColor="text1" w:themeTint="F2"/>
          <w:szCs w:val="28"/>
        </w:rPr>
      </w:pPr>
      <w:r w:rsidRPr="00E27573">
        <w:rPr>
          <w:color w:val="0D0D0D" w:themeColor="text1" w:themeTint="F2"/>
          <w:szCs w:val="28"/>
        </w:rPr>
        <w:t xml:space="preserve">7. </w:t>
      </w:r>
      <w:proofErr w:type="gramStart"/>
      <w:r w:rsidRPr="00E27573">
        <w:rPr>
          <w:color w:val="0D0D0D" w:themeColor="text1" w:themeTint="F2"/>
          <w:szCs w:val="28"/>
        </w:rPr>
        <w:t>Контроль за</w:t>
      </w:r>
      <w:proofErr w:type="gramEnd"/>
      <w:r w:rsidRPr="00E27573">
        <w:rPr>
          <w:color w:val="0D0D0D" w:themeColor="text1" w:themeTint="F2"/>
          <w:szCs w:val="28"/>
        </w:rPr>
        <w:t xml:space="preserve"> выполнением настоящего постановления оставляю за собой.</w:t>
      </w:r>
    </w:p>
    <w:p w:rsidR="007A5DDE" w:rsidRPr="00E27573" w:rsidRDefault="007A5DDE" w:rsidP="007A5DDE">
      <w:pPr>
        <w:pStyle w:val="a5"/>
        <w:shd w:val="clear" w:color="auto" w:fill="FFFFFF"/>
        <w:spacing w:before="0" w:after="0"/>
        <w:jc w:val="both"/>
        <w:rPr>
          <w:color w:val="0D0D0D" w:themeColor="text1" w:themeTint="F2"/>
          <w:sz w:val="28"/>
          <w:szCs w:val="28"/>
        </w:rPr>
      </w:pPr>
    </w:p>
    <w:p w:rsidR="007A5DDE" w:rsidRPr="000162F4" w:rsidRDefault="007A5DDE" w:rsidP="007A5DDE">
      <w:pPr>
        <w:pStyle w:val="a5"/>
        <w:shd w:val="clear" w:color="auto" w:fill="FFFFFF"/>
        <w:tabs>
          <w:tab w:val="left" w:pos="7560"/>
        </w:tabs>
        <w:spacing w:before="0" w:after="0" w:afterAutospacing="0"/>
        <w:jc w:val="both"/>
        <w:rPr>
          <w:color w:val="0D0D0D" w:themeColor="text1" w:themeTint="F2"/>
          <w:sz w:val="28"/>
          <w:szCs w:val="28"/>
        </w:rPr>
      </w:pPr>
      <w:r w:rsidRPr="000162F4">
        <w:rPr>
          <w:color w:val="0D0D0D" w:themeColor="text1" w:themeTint="F2"/>
          <w:sz w:val="28"/>
          <w:szCs w:val="28"/>
        </w:rPr>
        <w:t>Глава Святославского</w:t>
      </w:r>
    </w:p>
    <w:p w:rsidR="007A5DDE" w:rsidRPr="00E27573" w:rsidRDefault="007A5DDE" w:rsidP="007A5DDE">
      <w:pPr>
        <w:pStyle w:val="a5"/>
        <w:shd w:val="clear" w:color="auto" w:fill="FFFFFF"/>
        <w:tabs>
          <w:tab w:val="left" w:pos="7560"/>
        </w:tabs>
        <w:spacing w:before="0" w:after="0" w:afterAutospacing="0"/>
        <w:jc w:val="both"/>
        <w:rPr>
          <w:b/>
          <w:color w:val="0D0D0D" w:themeColor="text1" w:themeTint="F2"/>
          <w:sz w:val="28"/>
          <w:szCs w:val="28"/>
        </w:rPr>
      </w:pPr>
      <w:r w:rsidRPr="000162F4">
        <w:rPr>
          <w:color w:val="0D0D0D" w:themeColor="text1" w:themeTint="F2"/>
          <w:sz w:val="28"/>
          <w:szCs w:val="28"/>
        </w:rPr>
        <w:t>муниципального образования</w:t>
      </w:r>
      <w:r w:rsidRPr="00E27573">
        <w:rPr>
          <w:b/>
          <w:color w:val="0D0D0D" w:themeColor="text1" w:themeTint="F2"/>
          <w:sz w:val="28"/>
          <w:szCs w:val="28"/>
        </w:rPr>
        <w:t xml:space="preserve">                                      А.М. </w:t>
      </w:r>
      <w:proofErr w:type="gramStart"/>
      <w:r w:rsidRPr="00E27573">
        <w:rPr>
          <w:b/>
          <w:color w:val="0D0D0D" w:themeColor="text1" w:themeTint="F2"/>
          <w:sz w:val="28"/>
          <w:szCs w:val="28"/>
        </w:rPr>
        <w:t>Бескровный</w:t>
      </w:r>
      <w:proofErr w:type="gramEnd"/>
      <w:r w:rsidRPr="00E27573">
        <w:rPr>
          <w:b/>
          <w:color w:val="0D0D0D" w:themeColor="text1" w:themeTint="F2"/>
          <w:sz w:val="28"/>
          <w:szCs w:val="28"/>
        </w:rPr>
        <w:t>.</w:t>
      </w:r>
    </w:p>
    <w:p w:rsidR="007A5DDE" w:rsidRPr="00E27573" w:rsidRDefault="007A5DDE" w:rsidP="007A5DDE">
      <w:pPr>
        <w:pStyle w:val="a5"/>
        <w:shd w:val="clear" w:color="auto" w:fill="FFFFFF"/>
        <w:spacing w:before="0" w:after="0" w:afterAutospacing="0"/>
        <w:rPr>
          <w:b/>
          <w:color w:val="0D0D0D" w:themeColor="text1" w:themeTint="F2"/>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Default="007A5DDE" w:rsidP="007A5DDE">
      <w:pPr>
        <w:pStyle w:val="a5"/>
        <w:shd w:val="clear" w:color="auto" w:fill="FFFFFF"/>
        <w:spacing w:before="0" w:after="0"/>
        <w:rPr>
          <w:sz w:val="28"/>
          <w:szCs w:val="28"/>
        </w:rPr>
      </w:pPr>
    </w:p>
    <w:p w:rsidR="007A5DDE" w:rsidRPr="00EF6916" w:rsidRDefault="007A5DDE" w:rsidP="007A5DDE">
      <w:pPr>
        <w:ind w:left="4248"/>
        <w:rPr>
          <w:color w:val="0D0D0D" w:themeColor="text1" w:themeTint="F2"/>
          <w:sz w:val="24"/>
        </w:rPr>
      </w:pPr>
      <w:r w:rsidRPr="00EF6916">
        <w:rPr>
          <w:color w:val="0D0D0D" w:themeColor="text1" w:themeTint="F2"/>
          <w:sz w:val="24"/>
        </w:rPr>
        <w:lastRenderedPageBreak/>
        <w:t>ПРИЛОЖЕНИЕ №1</w:t>
      </w:r>
    </w:p>
    <w:p w:rsidR="007A5DDE" w:rsidRPr="00EF6916" w:rsidRDefault="007A5DDE" w:rsidP="007A5DDE">
      <w:pPr>
        <w:ind w:left="4248"/>
        <w:rPr>
          <w:color w:val="0D0D0D" w:themeColor="text1" w:themeTint="F2"/>
          <w:sz w:val="24"/>
        </w:rPr>
      </w:pPr>
      <w:r w:rsidRPr="00EF6916">
        <w:rPr>
          <w:color w:val="0D0D0D" w:themeColor="text1" w:themeTint="F2"/>
          <w:sz w:val="24"/>
        </w:rPr>
        <w:t>к постановлению</w:t>
      </w:r>
    </w:p>
    <w:p w:rsidR="007A5DDE" w:rsidRPr="00EF6916" w:rsidRDefault="007A5DDE" w:rsidP="007A5DDE">
      <w:pPr>
        <w:ind w:left="4248"/>
        <w:rPr>
          <w:color w:val="0D0D0D" w:themeColor="text1" w:themeTint="F2"/>
          <w:sz w:val="24"/>
        </w:rPr>
      </w:pPr>
      <w:r w:rsidRPr="00EF6916">
        <w:rPr>
          <w:color w:val="0D0D0D" w:themeColor="text1" w:themeTint="F2"/>
          <w:sz w:val="24"/>
        </w:rPr>
        <w:t xml:space="preserve">администрации Святославского муниципального образования </w:t>
      </w:r>
    </w:p>
    <w:p w:rsidR="007A5DDE" w:rsidRPr="00EF6916" w:rsidRDefault="007A5DDE" w:rsidP="007A5DDE">
      <w:pPr>
        <w:ind w:left="4248"/>
        <w:rPr>
          <w:color w:val="0D0D0D" w:themeColor="text1" w:themeTint="F2"/>
          <w:sz w:val="24"/>
        </w:rPr>
      </w:pPr>
      <w:r w:rsidRPr="00EF6916">
        <w:rPr>
          <w:color w:val="0D0D0D" w:themeColor="text1" w:themeTint="F2"/>
          <w:sz w:val="24"/>
        </w:rPr>
        <w:t>Самойловского муниципального района</w:t>
      </w:r>
    </w:p>
    <w:p w:rsidR="007A5DDE" w:rsidRPr="00EF6916" w:rsidRDefault="007A5DDE" w:rsidP="007A5DDE">
      <w:pPr>
        <w:ind w:left="4248"/>
        <w:rPr>
          <w:color w:val="0D0D0D" w:themeColor="text1" w:themeTint="F2"/>
          <w:sz w:val="24"/>
        </w:rPr>
      </w:pPr>
      <w:r w:rsidRPr="00EF6916">
        <w:rPr>
          <w:color w:val="0D0D0D" w:themeColor="text1" w:themeTint="F2"/>
          <w:sz w:val="24"/>
        </w:rPr>
        <w:t>Саратовской области</w:t>
      </w:r>
    </w:p>
    <w:p w:rsidR="007A5DDE" w:rsidRPr="00EF6916" w:rsidRDefault="007A5DDE" w:rsidP="007A5DDE">
      <w:pPr>
        <w:ind w:left="3540" w:firstLine="708"/>
        <w:rPr>
          <w:color w:val="0D0D0D" w:themeColor="text1" w:themeTint="F2"/>
          <w:sz w:val="24"/>
        </w:rPr>
      </w:pPr>
      <w:r>
        <w:rPr>
          <w:color w:val="0D0D0D" w:themeColor="text1" w:themeTint="F2"/>
          <w:sz w:val="24"/>
        </w:rPr>
        <w:t xml:space="preserve">от  23 мая 2019 </w:t>
      </w:r>
      <w:r w:rsidRPr="00EF6916">
        <w:rPr>
          <w:color w:val="0D0D0D" w:themeColor="text1" w:themeTint="F2"/>
          <w:sz w:val="24"/>
        </w:rPr>
        <w:t xml:space="preserve"> № </w:t>
      </w:r>
      <w:r>
        <w:rPr>
          <w:color w:val="0D0D0D" w:themeColor="text1" w:themeTint="F2"/>
          <w:sz w:val="24"/>
        </w:rPr>
        <w:t>53</w:t>
      </w:r>
    </w:p>
    <w:p w:rsidR="007A5DDE" w:rsidRPr="00EF6916" w:rsidRDefault="007A5DDE" w:rsidP="007A5DDE">
      <w:pPr>
        <w:jc w:val="center"/>
        <w:rPr>
          <w:b/>
          <w:color w:val="0D0D0D" w:themeColor="text1" w:themeTint="F2"/>
          <w:szCs w:val="28"/>
        </w:rPr>
      </w:pPr>
    </w:p>
    <w:p w:rsidR="007A5DDE" w:rsidRPr="00EF6916" w:rsidRDefault="007A5DDE" w:rsidP="007A5DDE">
      <w:pPr>
        <w:jc w:val="center"/>
        <w:rPr>
          <w:b/>
          <w:color w:val="0D0D0D" w:themeColor="text1" w:themeTint="F2"/>
          <w:szCs w:val="28"/>
        </w:rPr>
      </w:pPr>
      <w:r w:rsidRPr="00EF6916">
        <w:rPr>
          <w:b/>
          <w:color w:val="0D0D0D" w:themeColor="text1" w:themeTint="F2"/>
          <w:szCs w:val="28"/>
        </w:rPr>
        <w:t>ПОЛОЖЕНИЕ</w:t>
      </w:r>
    </w:p>
    <w:p w:rsidR="007A5DDE" w:rsidRPr="00EF6916" w:rsidRDefault="007A5DDE" w:rsidP="007A5DDE">
      <w:pPr>
        <w:ind w:firstLine="709"/>
        <w:jc w:val="center"/>
        <w:rPr>
          <w:color w:val="0D0D0D" w:themeColor="text1" w:themeTint="F2"/>
          <w:szCs w:val="28"/>
        </w:rPr>
      </w:pPr>
      <w:r w:rsidRPr="00EF6916">
        <w:rPr>
          <w:b/>
          <w:color w:val="0D0D0D" w:themeColor="text1" w:themeTint="F2"/>
          <w:szCs w:val="28"/>
        </w:rPr>
        <w:t>о комиссии администрации Святославского муниципального образования Самойловского муниципального района Саратовской области</w:t>
      </w:r>
      <w:r w:rsidRPr="00EF6916">
        <w:rPr>
          <w:color w:val="0D0D0D" w:themeColor="text1" w:themeTint="F2"/>
          <w:szCs w:val="28"/>
        </w:rPr>
        <w:t xml:space="preserve"> </w:t>
      </w:r>
      <w:r w:rsidRPr="00EF6916">
        <w:rPr>
          <w:b/>
          <w:color w:val="0D0D0D" w:themeColor="text1" w:themeTint="F2"/>
          <w:szCs w:val="28"/>
        </w:rPr>
        <w:t>для принятия решения о создании мест (площадок) накопления твердых коммунальных отходов и включения их в реестр</w:t>
      </w:r>
    </w:p>
    <w:p w:rsidR="007A5DDE" w:rsidRPr="00EF6916" w:rsidRDefault="007A5DDE" w:rsidP="007A5DDE">
      <w:pPr>
        <w:jc w:val="both"/>
        <w:rPr>
          <w:color w:val="0D0D0D" w:themeColor="text1" w:themeTint="F2"/>
          <w:szCs w:val="28"/>
        </w:rPr>
      </w:pP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 xml:space="preserve">1. </w:t>
      </w:r>
      <w:proofErr w:type="gramStart"/>
      <w:r w:rsidRPr="00EF6916">
        <w:rPr>
          <w:color w:val="0D0D0D" w:themeColor="text1" w:themeTint="F2"/>
          <w:szCs w:val="28"/>
        </w:rPr>
        <w:t>Комиссия администрации Святославского муниципального образования Самойловского муниципального района Саратовской области для принятия решения о создании мест (площадок) накопления ТКО и включения их в реестр (далее Комиссия) является коллегиальным органом администрации Святославского муниципального образования Самойловского муниципального района Саратовской области и создается с целью рассмотрения вопросов, касающихся определения мест сбора и накопления ТКО на территории Святославского  муниципального образования Самойловского муниципального района Саратовской</w:t>
      </w:r>
      <w:proofErr w:type="gramEnd"/>
      <w:r w:rsidRPr="00EF6916">
        <w:rPr>
          <w:color w:val="0D0D0D" w:themeColor="text1" w:themeTint="F2"/>
          <w:szCs w:val="28"/>
        </w:rPr>
        <w:t xml:space="preserve"> области, принятия решения об их создании и включении в реестр.</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Святославского муниципального образования Самойловского муниципального района Саратовской области, а также настоящим Положением.</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3. Комиссия в соответствии с возложенными на нее задачами выполняет следующие функции:</w:t>
      </w:r>
    </w:p>
    <w:p w:rsidR="007A5DDE" w:rsidRPr="00EF6916" w:rsidRDefault="007A5DDE" w:rsidP="007A5DDE">
      <w:pPr>
        <w:ind w:firstLine="709"/>
        <w:jc w:val="both"/>
        <w:rPr>
          <w:i/>
          <w:color w:val="0D0D0D" w:themeColor="text1" w:themeTint="F2"/>
          <w:szCs w:val="28"/>
        </w:rPr>
      </w:pPr>
      <w:r w:rsidRPr="00EF6916">
        <w:rPr>
          <w:color w:val="0D0D0D" w:themeColor="text1" w:themeTint="F2"/>
          <w:szCs w:val="28"/>
        </w:rPr>
        <w:t xml:space="preserve">- рассмотрение заявлений и обращений граждан и юридических лиц по вопросу определения мест сбора и накопления ТКО </w:t>
      </w:r>
      <w:r w:rsidRPr="00EF6916">
        <w:rPr>
          <w:i/>
          <w:color w:val="0D0D0D" w:themeColor="text1" w:themeTint="F2"/>
          <w:szCs w:val="28"/>
        </w:rPr>
        <w:t xml:space="preserve">(форма Заявки </w:t>
      </w:r>
      <w:proofErr w:type="gramStart"/>
      <w:r w:rsidRPr="00EF6916">
        <w:rPr>
          <w:i/>
          <w:color w:val="0D0D0D" w:themeColor="text1" w:themeTint="F2"/>
          <w:szCs w:val="28"/>
        </w:rPr>
        <w:t>–П</w:t>
      </w:r>
      <w:proofErr w:type="gramEnd"/>
      <w:r w:rsidRPr="00EF6916">
        <w:rPr>
          <w:i/>
          <w:color w:val="0D0D0D" w:themeColor="text1" w:themeTint="F2"/>
          <w:szCs w:val="28"/>
        </w:rPr>
        <w:t>риложение №1 к настоящему Положению);</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 организация в случае необходимости выездов на предполагаемые места сбора и накопления ТКО с целью их дальнейшего согласования;</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 внесение предложений, направленных на определение мест для сбора и накопления ТКО;</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 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 уведомление заявителя о принятом решении Комиссия.</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4. Комиссия состоит из председателя, заместителя председателя, секретаря и членов комиссии.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5. Организацию работы Комиссии определяет председатель Комиссии.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lastRenderedPageBreak/>
        <w:t>6.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8. Заседания Комиссии проводятся по мере необходимости.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9. Комиссия правомочна принимать решения при участии в ее работе не менее половины от общего числа ее членов.</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10. Решение об определении места для сбора и накопления ТКО принимается простым большинством голосов присутствующих членов Комиссии.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При равенстве голосов, голос председателя Комиссии является решающим.</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 xml:space="preserve">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сбора и накопления твердых коммунальных отходов утверждается председателем Комиссии </w:t>
      </w:r>
      <w:r w:rsidRPr="00EF6916">
        <w:rPr>
          <w:i/>
          <w:color w:val="0D0D0D" w:themeColor="text1" w:themeTint="F2"/>
          <w:szCs w:val="28"/>
        </w:rPr>
        <w:t xml:space="preserve">(форма </w:t>
      </w:r>
      <w:proofErr w:type="spellStart"/>
      <w:proofErr w:type="gramStart"/>
      <w:r w:rsidRPr="00EF6916">
        <w:rPr>
          <w:i/>
          <w:color w:val="0D0D0D" w:themeColor="text1" w:themeTint="F2"/>
          <w:szCs w:val="28"/>
        </w:rPr>
        <w:t>Акта-Приложение</w:t>
      </w:r>
      <w:proofErr w:type="spellEnd"/>
      <w:proofErr w:type="gramEnd"/>
      <w:r w:rsidRPr="00EF6916">
        <w:rPr>
          <w:i/>
          <w:color w:val="0D0D0D" w:themeColor="text1" w:themeTint="F2"/>
          <w:szCs w:val="28"/>
        </w:rPr>
        <w:t xml:space="preserve"> №2 к настоящему Положению). </w:t>
      </w:r>
      <w:r w:rsidRPr="00EF6916">
        <w:rPr>
          <w:color w:val="0D0D0D" w:themeColor="text1" w:themeTint="F2"/>
          <w:szCs w:val="28"/>
        </w:rPr>
        <w:t>Уведомление об отказе в согласовании создания места для сбора и накопления ТКО подписывается председателем Комиссии.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13. Утвержденный Акт об определении места сбора и накопления твердых коммунальных отходов передается для включения в реестр мест (площадок) накопления твердых коммунальных отходов на территории Святославского муниципального образования Самойловского муниципального района Саратовской области в администрацию поселения, не позднее одного рабочего дня со дня его утверждения.</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 xml:space="preserve">14. </w:t>
      </w:r>
      <w:proofErr w:type="gramStart"/>
      <w:r w:rsidRPr="00EF6916">
        <w:rPr>
          <w:color w:val="0D0D0D" w:themeColor="text1" w:themeTint="F2"/>
          <w:szCs w:val="28"/>
        </w:rPr>
        <w:t>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направление их в администрацию Святославского муниципального образования Самойловского муниципального района Саратовской области для ведения реестра, подготовка и отправка уведомлений заявителям о</w:t>
      </w:r>
      <w:proofErr w:type="gramEnd"/>
      <w:r w:rsidRPr="00EF6916">
        <w:rPr>
          <w:color w:val="0D0D0D" w:themeColor="text1" w:themeTint="F2"/>
          <w:szCs w:val="28"/>
        </w:rPr>
        <w:t xml:space="preserve"> принятых </w:t>
      </w:r>
      <w:proofErr w:type="gramStart"/>
      <w:r w:rsidRPr="00EF6916">
        <w:rPr>
          <w:color w:val="0D0D0D" w:themeColor="text1" w:themeTint="F2"/>
          <w:szCs w:val="28"/>
        </w:rPr>
        <w:t>решениях</w:t>
      </w:r>
      <w:proofErr w:type="gramEnd"/>
      <w:r w:rsidRPr="00EF6916">
        <w:rPr>
          <w:color w:val="0D0D0D" w:themeColor="text1" w:themeTint="F2"/>
          <w:szCs w:val="28"/>
        </w:rPr>
        <w:t xml:space="preserve"> комиссии возлагается на секретаря Комиссии.</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br w:type="page"/>
      </w:r>
    </w:p>
    <w:p w:rsidR="007A5DDE" w:rsidRPr="00EF6916" w:rsidRDefault="007A5DDE" w:rsidP="007A5DDE">
      <w:pPr>
        <w:ind w:left="4956"/>
        <w:rPr>
          <w:color w:val="0D0D0D" w:themeColor="text1" w:themeTint="F2"/>
          <w:sz w:val="24"/>
        </w:rPr>
      </w:pPr>
      <w:r w:rsidRPr="00EF6916">
        <w:rPr>
          <w:color w:val="0D0D0D" w:themeColor="text1" w:themeTint="F2"/>
          <w:sz w:val="24"/>
        </w:rPr>
        <w:lastRenderedPageBreak/>
        <w:t>ПРИЛОЖЕНИЕ №1</w:t>
      </w:r>
    </w:p>
    <w:p w:rsidR="007A5DDE" w:rsidRPr="00EF6916" w:rsidRDefault="007A5DDE" w:rsidP="007A5DDE">
      <w:pPr>
        <w:ind w:left="4956"/>
        <w:rPr>
          <w:b/>
          <w:color w:val="0D0D0D" w:themeColor="text1" w:themeTint="F2"/>
          <w:sz w:val="24"/>
        </w:rPr>
      </w:pPr>
      <w:r w:rsidRPr="00EF6916">
        <w:rPr>
          <w:color w:val="0D0D0D" w:themeColor="text1" w:themeTint="F2"/>
          <w:sz w:val="24"/>
        </w:rPr>
        <w:t>к</w:t>
      </w:r>
      <w:r w:rsidRPr="00EF6916">
        <w:rPr>
          <w:b/>
          <w:color w:val="0D0D0D" w:themeColor="text1" w:themeTint="F2"/>
          <w:sz w:val="24"/>
        </w:rPr>
        <w:t xml:space="preserve"> </w:t>
      </w:r>
      <w:r w:rsidRPr="00EF6916">
        <w:rPr>
          <w:color w:val="0D0D0D" w:themeColor="text1" w:themeTint="F2"/>
          <w:sz w:val="24"/>
        </w:rPr>
        <w:t>Положению о комиссии администрации Святославского муниципального образования Самойловского муниципального района Саратовской области для принятия решения о создании мест (площадок) накопления твердых коммунальных отходов и включения их в реестр</w:t>
      </w:r>
      <w:r w:rsidRPr="00EF6916">
        <w:rPr>
          <w:b/>
          <w:color w:val="0D0D0D" w:themeColor="text1" w:themeTint="F2"/>
          <w:sz w:val="24"/>
        </w:rPr>
        <w:t>.</w:t>
      </w:r>
    </w:p>
    <w:p w:rsidR="007A5DDE" w:rsidRPr="00EF6916" w:rsidRDefault="007A5DDE" w:rsidP="007A5DDE">
      <w:pPr>
        <w:jc w:val="right"/>
        <w:rPr>
          <w:color w:val="0D0D0D" w:themeColor="text1" w:themeTint="F2"/>
          <w:sz w:val="24"/>
          <w:szCs w:val="28"/>
        </w:rPr>
      </w:pPr>
    </w:p>
    <w:p w:rsidR="007A5DDE" w:rsidRPr="00EF6916" w:rsidRDefault="007A5DDE" w:rsidP="007A5DDE">
      <w:pPr>
        <w:jc w:val="right"/>
        <w:rPr>
          <w:color w:val="0D0D0D" w:themeColor="text1" w:themeTint="F2"/>
          <w:sz w:val="24"/>
          <w:szCs w:val="28"/>
        </w:rPr>
      </w:pPr>
    </w:p>
    <w:p w:rsidR="007A5DDE" w:rsidRPr="00EF6916" w:rsidRDefault="007A5DDE" w:rsidP="007A5DDE">
      <w:pPr>
        <w:ind w:left="5812" w:hanging="142"/>
        <w:jc w:val="right"/>
        <w:rPr>
          <w:b/>
          <w:color w:val="0D0D0D" w:themeColor="text1" w:themeTint="F2"/>
          <w:szCs w:val="28"/>
        </w:rPr>
      </w:pPr>
      <w:r w:rsidRPr="00EF6916">
        <w:rPr>
          <w:b/>
          <w:color w:val="0D0D0D" w:themeColor="text1" w:themeTint="F2"/>
          <w:szCs w:val="28"/>
        </w:rPr>
        <w:t xml:space="preserve">В Комиссию администрации </w:t>
      </w:r>
    </w:p>
    <w:p w:rsidR="007A5DDE" w:rsidRPr="00EF6916" w:rsidRDefault="007A5DDE" w:rsidP="007A5DDE">
      <w:pPr>
        <w:ind w:left="5812" w:hanging="142"/>
        <w:jc w:val="both"/>
        <w:rPr>
          <w:b/>
          <w:color w:val="0D0D0D" w:themeColor="text1" w:themeTint="F2"/>
          <w:szCs w:val="28"/>
        </w:rPr>
      </w:pPr>
      <w:r w:rsidRPr="00EF6916">
        <w:rPr>
          <w:b/>
          <w:color w:val="0D0D0D" w:themeColor="text1" w:themeTint="F2"/>
          <w:szCs w:val="28"/>
        </w:rPr>
        <w:t>Святославского муниципального образования Самойловского муниципального района Саратовской области.</w:t>
      </w:r>
    </w:p>
    <w:p w:rsidR="007A5DDE" w:rsidRPr="00EF6916" w:rsidRDefault="007A5DDE" w:rsidP="007A5DDE">
      <w:pPr>
        <w:ind w:left="5812" w:hanging="142"/>
        <w:jc w:val="right"/>
        <w:rPr>
          <w:b/>
          <w:color w:val="0D0D0D" w:themeColor="text1" w:themeTint="F2"/>
          <w:szCs w:val="28"/>
        </w:rPr>
      </w:pPr>
      <w:r w:rsidRPr="00EF6916">
        <w:rPr>
          <w:b/>
          <w:color w:val="0D0D0D" w:themeColor="text1" w:themeTint="F2"/>
          <w:szCs w:val="28"/>
        </w:rPr>
        <w:t>для принятия решения о создании мест сбора и накопления ТКО</w:t>
      </w:r>
    </w:p>
    <w:p w:rsidR="007A5DDE" w:rsidRPr="00EF6916" w:rsidRDefault="007A5DDE" w:rsidP="007A5DDE">
      <w:pPr>
        <w:jc w:val="right"/>
        <w:rPr>
          <w:color w:val="0D0D0D" w:themeColor="text1" w:themeTint="F2"/>
          <w:sz w:val="24"/>
          <w:szCs w:val="28"/>
        </w:rPr>
      </w:pPr>
      <w:r w:rsidRPr="00EF6916">
        <w:rPr>
          <w:color w:val="0D0D0D" w:themeColor="text1" w:themeTint="F2"/>
          <w:sz w:val="24"/>
          <w:szCs w:val="28"/>
        </w:rPr>
        <w:t>Регистрационный № _________</w:t>
      </w:r>
    </w:p>
    <w:p w:rsidR="007A5DDE" w:rsidRPr="00EF6916" w:rsidRDefault="007A5DDE" w:rsidP="007A5DDE">
      <w:pPr>
        <w:jc w:val="right"/>
        <w:rPr>
          <w:color w:val="0D0D0D" w:themeColor="text1" w:themeTint="F2"/>
          <w:szCs w:val="28"/>
        </w:rPr>
      </w:pPr>
      <w:r w:rsidRPr="00EF6916">
        <w:rPr>
          <w:color w:val="0D0D0D" w:themeColor="text1" w:themeTint="F2"/>
          <w:szCs w:val="28"/>
        </w:rPr>
        <w:t>от _________________________</w:t>
      </w:r>
    </w:p>
    <w:p w:rsidR="007A5DDE" w:rsidRPr="00EF6916" w:rsidRDefault="007A5DDE" w:rsidP="007A5DDE">
      <w:pPr>
        <w:jc w:val="center"/>
        <w:rPr>
          <w:b/>
          <w:color w:val="0D0D0D" w:themeColor="text1" w:themeTint="F2"/>
          <w:szCs w:val="28"/>
        </w:rPr>
      </w:pPr>
      <w:r w:rsidRPr="00EF6916">
        <w:rPr>
          <w:b/>
          <w:color w:val="0D0D0D" w:themeColor="text1" w:themeTint="F2"/>
          <w:szCs w:val="28"/>
        </w:rPr>
        <w:t>ЗАЯВКА</w:t>
      </w:r>
    </w:p>
    <w:p w:rsidR="007A5DDE" w:rsidRPr="00EF6916" w:rsidRDefault="007A5DDE" w:rsidP="007A5DDE">
      <w:pPr>
        <w:jc w:val="center"/>
        <w:rPr>
          <w:b/>
          <w:color w:val="0D0D0D" w:themeColor="text1" w:themeTint="F2"/>
          <w:szCs w:val="28"/>
        </w:rPr>
      </w:pPr>
      <w:r w:rsidRPr="00EF6916">
        <w:rPr>
          <w:b/>
          <w:color w:val="0D0D0D" w:themeColor="text1" w:themeTint="F2"/>
          <w:szCs w:val="28"/>
        </w:rPr>
        <w:t>о создании места сбора и накопления ТКО и включения их в реестр</w:t>
      </w:r>
    </w:p>
    <w:p w:rsidR="007A5DDE" w:rsidRPr="00EF6916" w:rsidRDefault="007A5DDE" w:rsidP="007A5DDE">
      <w:pPr>
        <w:jc w:val="center"/>
        <w:rPr>
          <w:color w:val="0D0D0D" w:themeColor="text1" w:themeTint="F2"/>
          <w:szCs w:val="28"/>
        </w:rPr>
      </w:pPr>
    </w:p>
    <w:p w:rsidR="007A5DDE" w:rsidRPr="00EF6916" w:rsidRDefault="007A5DDE" w:rsidP="007A5DDE">
      <w:pPr>
        <w:jc w:val="both"/>
        <w:rPr>
          <w:color w:val="0D0D0D" w:themeColor="text1" w:themeTint="F2"/>
          <w:szCs w:val="28"/>
        </w:rPr>
      </w:pPr>
      <w:r w:rsidRPr="00EF6916">
        <w:rPr>
          <w:color w:val="0D0D0D" w:themeColor="text1" w:themeTint="F2"/>
          <w:szCs w:val="28"/>
        </w:rPr>
        <w:t>Заявитель __________________________________________________________</w:t>
      </w:r>
    </w:p>
    <w:p w:rsidR="007A5DDE" w:rsidRPr="00EF6916" w:rsidRDefault="007A5DDE" w:rsidP="007A5DDE">
      <w:pPr>
        <w:jc w:val="center"/>
        <w:rPr>
          <w:color w:val="0D0D0D" w:themeColor="text1" w:themeTint="F2"/>
          <w:sz w:val="20"/>
          <w:szCs w:val="28"/>
        </w:rPr>
      </w:pPr>
      <w:proofErr w:type="gramStart"/>
      <w:r w:rsidRPr="00EF6916">
        <w:rPr>
          <w:color w:val="0D0D0D" w:themeColor="text1" w:themeTint="F2"/>
          <w:sz w:val="20"/>
          <w:szCs w:val="28"/>
        </w:rPr>
        <w:t>(для юридических лиц – полное наименование и основной государственный регистрационный</w:t>
      </w:r>
      <w:proofErr w:type="gramEnd"/>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jc w:val="center"/>
        <w:rPr>
          <w:color w:val="0D0D0D" w:themeColor="text1" w:themeTint="F2"/>
          <w:sz w:val="20"/>
          <w:szCs w:val="28"/>
        </w:rPr>
      </w:pPr>
      <w:r w:rsidRPr="00EF6916">
        <w:rPr>
          <w:color w:val="0D0D0D" w:themeColor="text1" w:themeTint="F2"/>
          <w:sz w:val="20"/>
          <w:szCs w:val="28"/>
        </w:rPr>
        <w:t>номер записи в Едином государственном реестре юридических лиц, фактический адрес;</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jc w:val="center"/>
        <w:rPr>
          <w:color w:val="0D0D0D" w:themeColor="text1" w:themeTint="F2"/>
          <w:sz w:val="18"/>
          <w:szCs w:val="28"/>
        </w:rPr>
      </w:pPr>
      <w:r w:rsidRPr="00EF6916">
        <w:rPr>
          <w:color w:val="0D0D0D" w:themeColor="text1" w:themeTint="F2"/>
          <w:sz w:val="18"/>
          <w:szCs w:val="28"/>
        </w:rPr>
        <w:t xml:space="preserve">для индивидуальных предпринимателей – фамилия, имя, отчество (при наличии), </w:t>
      </w:r>
      <w:proofErr w:type="gramStart"/>
      <w:r w:rsidRPr="00EF6916">
        <w:rPr>
          <w:color w:val="0D0D0D" w:themeColor="text1" w:themeTint="F2"/>
          <w:sz w:val="18"/>
          <w:szCs w:val="28"/>
        </w:rPr>
        <w:t>основной</w:t>
      </w:r>
      <w:proofErr w:type="gramEnd"/>
      <w:r w:rsidRPr="00EF6916">
        <w:rPr>
          <w:color w:val="0D0D0D" w:themeColor="text1" w:themeTint="F2"/>
          <w:sz w:val="18"/>
          <w:szCs w:val="28"/>
        </w:rPr>
        <w:t xml:space="preserve"> государственный</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jc w:val="center"/>
        <w:rPr>
          <w:color w:val="0D0D0D" w:themeColor="text1" w:themeTint="F2"/>
          <w:sz w:val="20"/>
          <w:szCs w:val="28"/>
        </w:rPr>
      </w:pPr>
      <w:r w:rsidRPr="00EF6916">
        <w:rPr>
          <w:color w:val="0D0D0D" w:themeColor="text1" w:themeTint="F2"/>
          <w:sz w:val="20"/>
          <w:szCs w:val="28"/>
        </w:rPr>
        <w:t>регистрационный номер записи в Едином государственном реестре индивидуальных предпринимателей,</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jc w:val="center"/>
        <w:rPr>
          <w:color w:val="0D0D0D" w:themeColor="text1" w:themeTint="F2"/>
          <w:sz w:val="20"/>
          <w:szCs w:val="28"/>
        </w:rPr>
      </w:pPr>
      <w:r w:rsidRPr="00EF6916">
        <w:rPr>
          <w:color w:val="0D0D0D" w:themeColor="text1" w:themeTint="F2"/>
          <w:sz w:val="20"/>
          <w:szCs w:val="28"/>
        </w:rPr>
        <w:t>адрес регистрации по месту жительства;</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jc w:val="center"/>
        <w:rPr>
          <w:color w:val="0D0D0D" w:themeColor="text1" w:themeTint="F2"/>
          <w:sz w:val="20"/>
          <w:szCs w:val="28"/>
        </w:rPr>
      </w:pPr>
      <w:r w:rsidRPr="00EF6916">
        <w:rPr>
          <w:color w:val="0D0D0D" w:themeColor="text1" w:themeTint="F2"/>
          <w:sz w:val="20"/>
          <w:szCs w:val="28"/>
        </w:rPr>
        <w:t>для физических лиц – фамилия, имя, отчество (при наличии), серия, номер и дата выдачи паспорта или иного</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jc w:val="center"/>
        <w:rPr>
          <w:color w:val="0D0D0D" w:themeColor="text1" w:themeTint="F2"/>
          <w:sz w:val="20"/>
          <w:szCs w:val="28"/>
        </w:rPr>
      </w:pPr>
      <w:r w:rsidRPr="00EF6916">
        <w:rPr>
          <w:color w:val="0D0D0D" w:themeColor="text1" w:themeTint="F2"/>
          <w:sz w:val="20"/>
          <w:szCs w:val="28"/>
        </w:rPr>
        <w:t>документа, удостоверяющего личность в соответствии с законодательством Российской Федерации,</w:t>
      </w:r>
    </w:p>
    <w:p w:rsidR="007A5DDE" w:rsidRPr="00EF6916" w:rsidRDefault="007A5DDE" w:rsidP="007A5DDE">
      <w:pPr>
        <w:jc w:val="both"/>
        <w:rPr>
          <w:color w:val="0D0D0D" w:themeColor="text1" w:themeTint="F2"/>
          <w:szCs w:val="28"/>
        </w:rPr>
      </w:pPr>
      <w:r w:rsidRPr="00EF6916">
        <w:rPr>
          <w:color w:val="0D0D0D" w:themeColor="text1" w:themeTint="F2"/>
          <w:szCs w:val="28"/>
        </w:rPr>
        <w:lastRenderedPageBreak/>
        <w:t>___________________________________________________________________</w:t>
      </w:r>
    </w:p>
    <w:p w:rsidR="007A5DDE" w:rsidRPr="00EF6916" w:rsidRDefault="007A5DDE" w:rsidP="007A5DDE">
      <w:pPr>
        <w:jc w:val="center"/>
        <w:rPr>
          <w:color w:val="0D0D0D" w:themeColor="text1" w:themeTint="F2"/>
          <w:sz w:val="18"/>
          <w:szCs w:val="28"/>
        </w:rPr>
      </w:pPr>
      <w:r w:rsidRPr="00EF6916">
        <w:rPr>
          <w:color w:val="0D0D0D" w:themeColor="text1" w:themeTint="F2"/>
          <w:sz w:val="18"/>
          <w:szCs w:val="28"/>
        </w:rPr>
        <w:t>адрес регистрации по месту жительства, контактные данные) прошу согласовать место сбора и накопления ТКО, расположенного по адресу</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jc w:val="center"/>
        <w:rPr>
          <w:color w:val="0D0D0D" w:themeColor="text1" w:themeTint="F2"/>
          <w:sz w:val="18"/>
          <w:szCs w:val="28"/>
        </w:rPr>
      </w:pPr>
      <w:r w:rsidRPr="00EF6916">
        <w:rPr>
          <w:color w:val="0D0D0D" w:themeColor="text1" w:themeTint="F2"/>
          <w:sz w:val="18"/>
          <w:szCs w:val="28"/>
        </w:rPr>
        <w:t>почтовый индекс, почтовый адрес</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и включить его в реестр мест (площадок) накопления твердых коммунальных отходов на территории Святославского муниципального образования Самойловского муниципального района Саратовской области.</w:t>
      </w:r>
    </w:p>
    <w:p w:rsidR="007A5DDE" w:rsidRPr="00EF6916" w:rsidRDefault="007A5DDE" w:rsidP="007A5DDE">
      <w:pPr>
        <w:jc w:val="both"/>
        <w:rPr>
          <w:color w:val="0D0D0D" w:themeColor="text1" w:themeTint="F2"/>
          <w:szCs w:val="28"/>
        </w:rPr>
      </w:pP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Даю свое согласие на обработку моих персональных данных, указанных в заявке.</w:t>
      </w:r>
    </w:p>
    <w:p w:rsidR="007A5DDE" w:rsidRPr="00EF6916" w:rsidRDefault="007A5DDE" w:rsidP="007A5DDE">
      <w:pPr>
        <w:ind w:firstLine="709"/>
        <w:jc w:val="both"/>
        <w:rPr>
          <w:color w:val="0D0D0D" w:themeColor="text1" w:themeTint="F2"/>
          <w:szCs w:val="28"/>
        </w:rPr>
      </w:pPr>
      <w:r w:rsidRPr="00EF6916">
        <w:rPr>
          <w:color w:val="0D0D0D" w:themeColor="text1" w:themeTint="F2"/>
          <w:szCs w:val="28"/>
        </w:rPr>
        <w:t>Согласие действует с момента подачи заявки до моего письменного отзыва данного согласия</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 xml:space="preserve">м.п.                 </w:t>
      </w:r>
      <w:r w:rsidRPr="00EF6916">
        <w:rPr>
          <w:color w:val="0D0D0D" w:themeColor="text1" w:themeTint="F2"/>
          <w:sz w:val="20"/>
          <w:szCs w:val="28"/>
        </w:rPr>
        <w:t>(подпись заявителя)</w:t>
      </w:r>
    </w:p>
    <w:p w:rsidR="007A5DDE" w:rsidRPr="00EF6916" w:rsidRDefault="007A5DDE" w:rsidP="007A5DDE">
      <w:pPr>
        <w:rPr>
          <w:color w:val="0D0D0D" w:themeColor="text1" w:themeTint="F2"/>
          <w:szCs w:val="28"/>
        </w:rPr>
      </w:pPr>
    </w:p>
    <w:p w:rsidR="007A5DDE" w:rsidRPr="00EF6916" w:rsidRDefault="007A5DDE" w:rsidP="007A5DDE">
      <w:pPr>
        <w:rPr>
          <w:i/>
          <w:color w:val="0D0D0D" w:themeColor="text1" w:themeTint="F2"/>
          <w:szCs w:val="28"/>
        </w:rPr>
      </w:pPr>
      <w:r w:rsidRPr="00EF6916">
        <w:rPr>
          <w:i/>
          <w:color w:val="0D0D0D" w:themeColor="text1" w:themeTint="F2"/>
          <w:szCs w:val="28"/>
        </w:rPr>
        <w:t>Приложение:</w:t>
      </w:r>
    </w:p>
    <w:p w:rsidR="007A5DDE" w:rsidRPr="00EF6916" w:rsidRDefault="007A5DDE" w:rsidP="007A5DDE">
      <w:pPr>
        <w:ind w:firstLine="709"/>
        <w:jc w:val="both"/>
        <w:rPr>
          <w:i/>
          <w:color w:val="0D0D0D" w:themeColor="text1" w:themeTint="F2"/>
          <w:szCs w:val="28"/>
        </w:rPr>
      </w:pPr>
      <w:r w:rsidRPr="00EF6916">
        <w:rPr>
          <w:i/>
          <w:color w:val="0D0D0D" w:themeColor="text1" w:themeTint="F2"/>
          <w:szCs w:val="28"/>
        </w:rPr>
        <w:t>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Святославского муниципального образования Самойловского муниципального района Саратовской области масштаба 1:2000;</w:t>
      </w:r>
    </w:p>
    <w:p w:rsidR="007A5DDE" w:rsidRPr="00EF6916" w:rsidRDefault="007A5DDE" w:rsidP="007A5DDE">
      <w:pPr>
        <w:ind w:firstLine="709"/>
        <w:jc w:val="both"/>
        <w:rPr>
          <w:i/>
          <w:color w:val="0D0D0D" w:themeColor="text1" w:themeTint="F2"/>
          <w:szCs w:val="28"/>
        </w:rPr>
      </w:pPr>
      <w:r w:rsidRPr="00EF6916">
        <w:rPr>
          <w:i/>
          <w:color w:val="0D0D0D" w:themeColor="text1" w:themeTint="F2"/>
          <w:szCs w:val="28"/>
        </w:rPr>
        <w:t>2. Данные о технических характеристиках мест (площадок) накопления твердых коммунальных отходов, в том числе:</w:t>
      </w:r>
    </w:p>
    <w:p w:rsidR="007A5DDE" w:rsidRPr="00EF6916" w:rsidRDefault="007A5DDE" w:rsidP="007A5DDE">
      <w:pPr>
        <w:ind w:firstLine="709"/>
        <w:jc w:val="both"/>
        <w:rPr>
          <w:i/>
          <w:color w:val="0D0D0D" w:themeColor="text1" w:themeTint="F2"/>
          <w:szCs w:val="28"/>
        </w:rPr>
      </w:pPr>
      <w:r w:rsidRPr="00EF6916">
        <w:rPr>
          <w:i/>
          <w:color w:val="0D0D0D" w:themeColor="text1" w:themeTint="F2"/>
          <w:szCs w:val="28"/>
        </w:rPr>
        <w:t>- сведения об используемом покрытии, площади, количестве размещенных и планируемых к размещению контейнеров и бункеров с указанием их объема.</w:t>
      </w:r>
    </w:p>
    <w:p w:rsidR="007A5DDE" w:rsidRPr="00EF6916" w:rsidRDefault="007A5DDE" w:rsidP="007A5DDE">
      <w:pPr>
        <w:ind w:firstLine="709"/>
        <w:jc w:val="both"/>
        <w:rPr>
          <w:i/>
          <w:color w:val="0D0D0D" w:themeColor="text1" w:themeTint="F2"/>
          <w:szCs w:val="28"/>
        </w:rPr>
      </w:pPr>
      <w:r w:rsidRPr="00EF6916">
        <w:rPr>
          <w:i/>
          <w:color w:val="0D0D0D" w:themeColor="text1" w:themeTint="F2"/>
          <w:szCs w:val="28"/>
        </w:rPr>
        <w:t xml:space="preserve">3. </w:t>
      </w:r>
      <w:proofErr w:type="gramStart"/>
      <w:r w:rsidRPr="00EF6916">
        <w:rPr>
          <w:i/>
          <w:color w:val="0D0D0D" w:themeColor="text1" w:themeTint="F2"/>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Святославского муниципального образования Самойловского муниципального района Саратовской области,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w:t>
      </w:r>
      <w:proofErr w:type="gramEnd"/>
      <w:r w:rsidRPr="00EF6916">
        <w:rPr>
          <w:i/>
          <w:color w:val="0D0D0D" w:themeColor="text1" w:themeTint="F2"/>
          <w:szCs w:val="28"/>
        </w:rPr>
        <w:t xml:space="preserve"> отходов.</w:t>
      </w: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 w:val="24"/>
        </w:rPr>
      </w:pPr>
    </w:p>
    <w:p w:rsidR="007A5DDE" w:rsidRPr="00EF6916" w:rsidRDefault="007A5DDE" w:rsidP="007A5DDE">
      <w:pPr>
        <w:jc w:val="right"/>
        <w:rPr>
          <w:color w:val="0D0D0D" w:themeColor="text1" w:themeTint="F2"/>
          <w:sz w:val="24"/>
        </w:rPr>
      </w:pPr>
      <w:r w:rsidRPr="00EF6916">
        <w:rPr>
          <w:color w:val="0D0D0D" w:themeColor="text1" w:themeTint="F2"/>
          <w:sz w:val="24"/>
        </w:rPr>
        <w:t>ПРИЛОЖЕНИЕ №2</w:t>
      </w:r>
    </w:p>
    <w:p w:rsidR="007A5DDE" w:rsidRPr="00EF6916" w:rsidRDefault="007A5DDE" w:rsidP="007A5DDE">
      <w:pPr>
        <w:ind w:left="3540"/>
        <w:jc w:val="right"/>
        <w:rPr>
          <w:color w:val="0D0D0D" w:themeColor="text1" w:themeTint="F2"/>
          <w:sz w:val="24"/>
        </w:rPr>
      </w:pPr>
      <w:proofErr w:type="gramStart"/>
      <w:r w:rsidRPr="00EF6916">
        <w:rPr>
          <w:color w:val="0D0D0D" w:themeColor="text1" w:themeTint="F2"/>
          <w:sz w:val="24"/>
        </w:rPr>
        <w:t>к</w:t>
      </w:r>
      <w:proofErr w:type="gramEnd"/>
      <w:r w:rsidRPr="00EF6916">
        <w:rPr>
          <w:color w:val="0D0D0D" w:themeColor="text1" w:themeTint="F2"/>
          <w:sz w:val="24"/>
        </w:rPr>
        <w:t xml:space="preserve"> </w:t>
      </w:r>
      <w:proofErr w:type="gramStart"/>
      <w:r w:rsidRPr="00EF6916">
        <w:rPr>
          <w:color w:val="0D0D0D" w:themeColor="text1" w:themeTint="F2"/>
          <w:sz w:val="24"/>
        </w:rPr>
        <w:t>Положение</w:t>
      </w:r>
      <w:proofErr w:type="gramEnd"/>
      <w:r w:rsidRPr="00EF6916">
        <w:rPr>
          <w:color w:val="0D0D0D" w:themeColor="text1" w:themeTint="F2"/>
          <w:sz w:val="24"/>
        </w:rPr>
        <w:t xml:space="preserve"> о комиссии администрации Святославского муниципального образования Самойловского муниципального района Саратовской области для принятия решения о создании мест (площадок) накопления твердых коммунальных отходов </w:t>
      </w:r>
    </w:p>
    <w:p w:rsidR="007A5DDE" w:rsidRPr="00EF6916" w:rsidRDefault="007A5DDE" w:rsidP="007A5DDE">
      <w:pPr>
        <w:ind w:left="3540"/>
        <w:jc w:val="right"/>
        <w:rPr>
          <w:color w:val="0D0D0D" w:themeColor="text1" w:themeTint="F2"/>
          <w:sz w:val="24"/>
        </w:rPr>
      </w:pPr>
      <w:r w:rsidRPr="00EF6916">
        <w:rPr>
          <w:color w:val="0D0D0D" w:themeColor="text1" w:themeTint="F2"/>
          <w:sz w:val="24"/>
        </w:rPr>
        <w:t xml:space="preserve">и включения их в реестр </w:t>
      </w:r>
    </w:p>
    <w:p w:rsidR="007A5DDE" w:rsidRPr="00EF6916" w:rsidRDefault="007A5DDE" w:rsidP="007A5DDE">
      <w:pPr>
        <w:jc w:val="right"/>
        <w:rPr>
          <w:color w:val="0D0D0D" w:themeColor="text1" w:themeTint="F2"/>
          <w:szCs w:val="28"/>
        </w:rPr>
      </w:pPr>
    </w:p>
    <w:p w:rsidR="007A5DDE" w:rsidRPr="00EF6916" w:rsidRDefault="007A5DDE" w:rsidP="007A5DDE">
      <w:pPr>
        <w:jc w:val="right"/>
        <w:rPr>
          <w:b/>
          <w:color w:val="0D0D0D" w:themeColor="text1" w:themeTint="F2"/>
          <w:szCs w:val="28"/>
        </w:rPr>
      </w:pPr>
      <w:r w:rsidRPr="00EF6916">
        <w:rPr>
          <w:b/>
          <w:color w:val="0D0D0D" w:themeColor="text1" w:themeTint="F2"/>
          <w:szCs w:val="28"/>
        </w:rPr>
        <w:t>УТВЕРЖДАЮ:</w:t>
      </w:r>
    </w:p>
    <w:p w:rsidR="007A5DDE" w:rsidRPr="00EF6916" w:rsidRDefault="007A5DDE" w:rsidP="007A5DDE">
      <w:pPr>
        <w:jc w:val="right"/>
        <w:rPr>
          <w:b/>
          <w:color w:val="0D0D0D" w:themeColor="text1" w:themeTint="F2"/>
          <w:szCs w:val="28"/>
        </w:rPr>
      </w:pPr>
      <w:r w:rsidRPr="00EF6916">
        <w:rPr>
          <w:b/>
          <w:color w:val="0D0D0D" w:themeColor="text1" w:themeTint="F2"/>
          <w:szCs w:val="28"/>
        </w:rPr>
        <w:t>председатель Комиссии</w:t>
      </w:r>
    </w:p>
    <w:p w:rsidR="007A5DDE" w:rsidRPr="00EF6916" w:rsidRDefault="007A5DDE" w:rsidP="007A5DDE">
      <w:pPr>
        <w:jc w:val="right"/>
        <w:rPr>
          <w:color w:val="0D0D0D" w:themeColor="text1" w:themeTint="F2"/>
          <w:szCs w:val="28"/>
        </w:rPr>
      </w:pPr>
      <w:r w:rsidRPr="00EF6916">
        <w:rPr>
          <w:color w:val="0D0D0D" w:themeColor="text1" w:themeTint="F2"/>
          <w:szCs w:val="28"/>
        </w:rPr>
        <w:t>_______________</w:t>
      </w:r>
    </w:p>
    <w:p w:rsidR="007A5DDE" w:rsidRPr="00EF6916" w:rsidRDefault="007A5DDE" w:rsidP="007A5DDE">
      <w:pPr>
        <w:jc w:val="center"/>
        <w:rPr>
          <w:b/>
          <w:color w:val="0D0D0D" w:themeColor="text1" w:themeTint="F2"/>
          <w:szCs w:val="28"/>
        </w:rPr>
      </w:pPr>
      <w:r w:rsidRPr="00EF6916">
        <w:rPr>
          <w:b/>
          <w:color w:val="0D0D0D" w:themeColor="text1" w:themeTint="F2"/>
          <w:szCs w:val="28"/>
        </w:rPr>
        <w:t>АКТ № _______</w:t>
      </w:r>
    </w:p>
    <w:p w:rsidR="007A5DDE" w:rsidRPr="00EF6916" w:rsidRDefault="007A5DDE" w:rsidP="007A5DDE">
      <w:pPr>
        <w:jc w:val="center"/>
        <w:rPr>
          <w:b/>
          <w:color w:val="0D0D0D" w:themeColor="text1" w:themeTint="F2"/>
          <w:szCs w:val="28"/>
        </w:rPr>
      </w:pPr>
      <w:r w:rsidRPr="00EF6916">
        <w:rPr>
          <w:b/>
          <w:color w:val="0D0D0D" w:themeColor="text1" w:themeTint="F2"/>
          <w:szCs w:val="28"/>
        </w:rPr>
        <w:t>об определении места сбора и накопления твердых коммунальных отходов</w:t>
      </w:r>
    </w:p>
    <w:p w:rsidR="007A5DDE" w:rsidRPr="00EF6916" w:rsidRDefault="007A5DDE" w:rsidP="007A5DDE">
      <w:pPr>
        <w:jc w:val="both"/>
        <w:rPr>
          <w:b/>
          <w:color w:val="0D0D0D" w:themeColor="text1" w:themeTint="F2"/>
          <w:szCs w:val="28"/>
        </w:rPr>
      </w:pPr>
    </w:p>
    <w:p w:rsidR="007A5DDE" w:rsidRPr="00EF6916" w:rsidRDefault="007A5DDE" w:rsidP="007A5DDE">
      <w:pPr>
        <w:tabs>
          <w:tab w:val="left" w:pos="7230"/>
        </w:tabs>
        <w:jc w:val="both"/>
        <w:rPr>
          <w:b/>
          <w:color w:val="0D0D0D" w:themeColor="text1" w:themeTint="F2"/>
          <w:szCs w:val="28"/>
        </w:rPr>
      </w:pPr>
      <w:r w:rsidRPr="00EF6916">
        <w:rPr>
          <w:b/>
          <w:color w:val="0D0D0D" w:themeColor="text1" w:themeTint="F2"/>
          <w:szCs w:val="28"/>
        </w:rPr>
        <w:t>"___" ___________ 20___ г.</w:t>
      </w:r>
      <w:r w:rsidRPr="00EF6916">
        <w:rPr>
          <w:b/>
          <w:color w:val="0D0D0D" w:themeColor="text1" w:themeTint="F2"/>
          <w:szCs w:val="28"/>
        </w:rPr>
        <w:tab/>
        <w:t>________________</w:t>
      </w:r>
    </w:p>
    <w:p w:rsidR="007A5DDE" w:rsidRPr="00EF6916" w:rsidRDefault="007A5DDE" w:rsidP="007A5DDE">
      <w:pPr>
        <w:ind w:left="708" w:firstLine="708"/>
        <w:jc w:val="right"/>
        <w:rPr>
          <w:color w:val="0D0D0D" w:themeColor="text1" w:themeTint="F2"/>
          <w:sz w:val="20"/>
          <w:szCs w:val="28"/>
        </w:rPr>
      </w:pPr>
      <w:r w:rsidRPr="00EF6916">
        <w:rPr>
          <w:b/>
          <w:color w:val="0D0D0D" w:themeColor="text1" w:themeTint="F2"/>
          <w:sz w:val="20"/>
          <w:szCs w:val="28"/>
        </w:rPr>
        <w:t>(место составления</w:t>
      </w:r>
      <w:r w:rsidRPr="00EF6916">
        <w:rPr>
          <w:color w:val="0D0D0D" w:themeColor="text1" w:themeTint="F2"/>
          <w:sz w:val="20"/>
          <w:szCs w:val="28"/>
        </w:rPr>
        <w:t>)</w:t>
      </w: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r w:rsidRPr="00EF6916">
        <w:rPr>
          <w:color w:val="0D0D0D" w:themeColor="text1" w:themeTint="F2"/>
          <w:szCs w:val="28"/>
        </w:rPr>
        <w:t>Комиссия в составе:</w:t>
      </w:r>
    </w:p>
    <w:p w:rsidR="007A5DDE" w:rsidRPr="00EF6916" w:rsidRDefault="007A5DDE" w:rsidP="007A5DDE">
      <w:pPr>
        <w:jc w:val="both"/>
        <w:rPr>
          <w:color w:val="0D0D0D" w:themeColor="text1" w:themeTint="F2"/>
          <w:szCs w:val="28"/>
        </w:rPr>
      </w:pPr>
      <w:r w:rsidRPr="00EF6916">
        <w:rPr>
          <w:color w:val="0D0D0D" w:themeColor="text1" w:themeTint="F2"/>
          <w:szCs w:val="28"/>
        </w:rPr>
        <w:t>Председатель комиссии – 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Секретарь комиссии – 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Члены комиссии:</w:t>
      </w:r>
    </w:p>
    <w:p w:rsidR="007A5DDE" w:rsidRPr="00EF6916" w:rsidRDefault="007A5DDE" w:rsidP="007A5DDE">
      <w:pPr>
        <w:jc w:val="both"/>
        <w:rPr>
          <w:color w:val="0D0D0D" w:themeColor="text1" w:themeTint="F2"/>
          <w:szCs w:val="28"/>
        </w:rPr>
      </w:pPr>
      <w:r w:rsidRPr="00EF6916">
        <w:rPr>
          <w:color w:val="0D0D0D" w:themeColor="text1" w:themeTint="F2"/>
          <w:szCs w:val="28"/>
        </w:rPr>
        <w:t>1. __________________________________________________________________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2. __________________________________________________________________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3. __________________________________________________________________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4. __________________________________________________________________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5. __________________________________________________________________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6. __________________________________________________________________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7. __________________________________________________________________</w:t>
      </w:r>
    </w:p>
    <w:p w:rsidR="007A5DDE" w:rsidRPr="00EF6916" w:rsidRDefault="007A5DDE" w:rsidP="007A5DDE">
      <w:pPr>
        <w:ind w:firstLine="709"/>
        <w:jc w:val="both"/>
        <w:rPr>
          <w:b/>
          <w:color w:val="0D0D0D" w:themeColor="text1" w:themeTint="F2"/>
          <w:szCs w:val="28"/>
        </w:rPr>
      </w:pPr>
      <w:r w:rsidRPr="00EF6916">
        <w:rPr>
          <w:color w:val="0D0D0D" w:themeColor="text1" w:themeTint="F2"/>
          <w:szCs w:val="28"/>
        </w:rPr>
        <w:t xml:space="preserve">в соответствии с постановлением администрации Святославского муниципального образования Самойловского муниципального района Саратовской области. </w:t>
      </w:r>
      <w:proofErr w:type="gramStart"/>
      <w:r w:rsidRPr="00EF6916">
        <w:rPr>
          <w:color w:val="0D0D0D" w:themeColor="text1" w:themeTint="F2"/>
          <w:szCs w:val="28"/>
        </w:rPr>
        <w:t xml:space="preserve">«Об утверждении Положения о комиссии администрации Святославского муниципального образования Самойловского муниципального района Саратовской области для принятия решения о создании мест (площадок) накопления твердых коммунальных отходов и </w:t>
      </w:r>
      <w:r w:rsidRPr="00EF6916">
        <w:rPr>
          <w:color w:val="0D0D0D" w:themeColor="text1" w:themeTint="F2"/>
          <w:szCs w:val="28"/>
        </w:rPr>
        <w:lastRenderedPageBreak/>
        <w:t>включения их в реестр  и состава комиссии администрации Святославского муниципального образования Самойловского муниципального района Саратовской области для принятия решения о создании мест (площадок) накопления твердых коммунальных отходов и включения их в реестр» и на</w:t>
      </w:r>
      <w:proofErr w:type="gramEnd"/>
      <w:r w:rsidRPr="00EF6916">
        <w:rPr>
          <w:color w:val="0D0D0D" w:themeColor="text1" w:themeTint="F2"/>
          <w:szCs w:val="28"/>
        </w:rPr>
        <w:t xml:space="preserve"> </w:t>
      </w:r>
      <w:proofErr w:type="gramStart"/>
      <w:r w:rsidRPr="00EF6916">
        <w:rPr>
          <w:color w:val="0D0D0D" w:themeColor="text1" w:themeTint="F2"/>
          <w:szCs w:val="28"/>
        </w:rPr>
        <w:t>основании</w:t>
      </w:r>
      <w:proofErr w:type="gramEnd"/>
      <w:r w:rsidRPr="00EF6916">
        <w:rPr>
          <w:color w:val="0D0D0D" w:themeColor="text1" w:themeTint="F2"/>
          <w:szCs w:val="28"/>
        </w:rPr>
        <w:t xml:space="preserve"> заявления Комиссия __________________________, произвела осмотр территории предлагаемого места сбора и накопления ТКО по </w:t>
      </w:r>
      <w:proofErr w:type="spellStart"/>
      <w:r w:rsidRPr="00EF6916">
        <w:rPr>
          <w:color w:val="0D0D0D" w:themeColor="text1" w:themeTint="F2"/>
          <w:szCs w:val="28"/>
        </w:rPr>
        <w:t>адресу:__________________________________</w:t>
      </w:r>
      <w:proofErr w:type="spellEnd"/>
      <w:r w:rsidRPr="00EF6916">
        <w:rPr>
          <w:color w:val="0D0D0D" w:themeColor="text1" w:themeTint="F2"/>
          <w:szCs w:val="28"/>
        </w:rPr>
        <w:t>.</w:t>
      </w:r>
    </w:p>
    <w:p w:rsidR="007A5DDE" w:rsidRPr="00EF6916" w:rsidRDefault="007A5DDE" w:rsidP="007A5DDE">
      <w:pPr>
        <w:ind w:firstLine="708"/>
        <w:jc w:val="both"/>
        <w:rPr>
          <w:color w:val="0D0D0D" w:themeColor="text1" w:themeTint="F2"/>
          <w:szCs w:val="28"/>
        </w:rPr>
      </w:pPr>
      <w:r w:rsidRPr="00EF6916">
        <w:rPr>
          <w:color w:val="0D0D0D" w:themeColor="text1" w:themeTint="F2"/>
          <w:szCs w:val="28"/>
        </w:rPr>
        <w:t xml:space="preserve">На основании принятого Комиссией решения, указанного в протоколе заседания комиссии </w:t>
      </w:r>
      <w:proofErr w:type="gramStart"/>
      <w:r w:rsidRPr="00EF6916">
        <w:rPr>
          <w:color w:val="0D0D0D" w:themeColor="text1" w:themeTint="F2"/>
          <w:szCs w:val="28"/>
        </w:rPr>
        <w:t>от</w:t>
      </w:r>
      <w:proofErr w:type="gramEnd"/>
      <w:r w:rsidRPr="00EF6916">
        <w:rPr>
          <w:color w:val="0D0D0D" w:themeColor="text1" w:themeTint="F2"/>
          <w:szCs w:val="28"/>
        </w:rPr>
        <w:t xml:space="preserve"> _______________ № _________, определить </w:t>
      </w:r>
      <w:proofErr w:type="gramStart"/>
      <w:r w:rsidRPr="00EF6916">
        <w:rPr>
          <w:color w:val="0D0D0D" w:themeColor="text1" w:themeTint="F2"/>
          <w:szCs w:val="28"/>
        </w:rPr>
        <w:t>местом</w:t>
      </w:r>
      <w:proofErr w:type="gramEnd"/>
      <w:r w:rsidRPr="00EF6916">
        <w:rPr>
          <w:color w:val="0D0D0D" w:themeColor="text1" w:themeTint="F2"/>
          <w:szCs w:val="28"/>
        </w:rPr>
        <w:t xml:space="preserve"> сбора и накопления ТКО территорию по адресу:________________________________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____________________________________________________________________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 xml:space="preserve">Предлагаемый размер земельного участка </w:t>
      </w:r>
      <w:proofErr w:type="spellStart"/>
      <w:r w:rsidRPr="00EF6916">
        <w:rPr>
          <w:color w:val="0D0D0D" w:themeColor="text1" w:themeTint="F2"/>
          <w:szCs w:val="28"/>
        </w:rPr>
        <w:t>___м</w:t>
      </w:r>
      <w:proofErr w:type="spellEnd"/>
      <w:r w:rsidRPr="00EF6916">
        <w:rPr>
          <w:color w:val="0D0D0D" w:themeColor="text1" w:themeTint="F2"/>
          <w:szCs w:val="28"/>
        </w:rPr>
        <w:t xml:space="preserve"> </w:t>
      </w:r>
      <w:proofErr w:type="spellStart"/>
      <w:r w:rsidRPr="00EF6916">
        <w:rPr>
          <w:color w:val="0D0D0D" w:themeColor="text1" w:themeTint="F2"/>
          <w:szCs w:val="28"/>
        </w:rPr>
        <w:t>х</w:t>
      </w:r>
      <w:proofErr w:type="spellEnd"/>
      <w:r w:rsidRPr="00EF6916">
        <w:rPr>
          <w:color w:val="0D0D0D" w:themeColor="text1" w:themeTint="F2"/>
          <w:szCs w:val="28"/>
        </w:rPr>
        <w:t xml:space="preserve"> </w:t>
      </w:r>
      <w:proofErr w:type="spellStart"/>
      <w:r w:rsidRPr="00EF6916">
        <w:rPr>
          <w:color w:val="0D0D0D" w:themeColor="text1" w:themeTint="F2"/>
          <w:szCs w:val="28"/>
        </w:rPr>
        <w:t>___м</w:t>
      </w:r>
      <w:proofErr w:type="spellEnd"/>
      <w:r w:rsidRPr="00EF6916">
        <w:rPr>
          <w:color w:val="0D0D0D" w:themeColor="text1" w:themeTint="F2"/>
          <w:szCs w:val="28"/>
        </w:rPr>
        <w:t xml:space="preserve">, площадью </w:t>
      </w:r>
      <w:proofErr w:type="spellStart"/>
      <w:r w:rsidRPr="00EF6916">
        <w:rPr>
          <w:color w:val="0D0D0D" w:themeColor="text1" w:themeTint="F2"/>
          <w:szCs w:val="28"/>
        </w:rPr>
        <w:t>_____кв</w:t>
      </w:r>
      <w:proofErr w:type="gramStart"/>
      <w:r w:rsidRPr="00EF6916">
        <w:rPr>
          <w:color w:val="0D0D0D" w:themeColor="text1" w:themeTint="F2"/>
          <w:szCs w:val="28"/>
        </w:rPr>
        <w:t>.м</w:t>
      </w:r>
      <w:proofErr w:type="spellEnd"/>
      <w:proofErr w:type="gramEnd"/>
    </w:p>
    <w:p w:rsidR="007A5DDE" w:rsidRPr="00EF6916" w:rsidRDefault="007A5DDE" w:rsidP="007A5DDE">
      <w:pPr>
        <w:jc w:val="both"/>
        <w:rPr>
          <w:color w:val="0D0D0D" w:themeColor="text1" w:themeTint="F2"/>
          <w:szCs w:val="28"/>
        </w:rPr>
      </w:pPr>
      <w:r w:rsidRPr="00EF6916">
        <w:rPr>
          <w:color w:val="0D0D0D" w:themeColor="text1" w:themeTint="F2"/>
          <w:szCs w:val="28"/>
        </w:rPr>
        <w:t>Приложение: схема территории, на которой определено место сбора и накопления</w:t>
      </w:r>
    </w:p>
    <w:p w:rsidR="007A5DDE" w:rsidRPr="00EF6916" w:rsidRDefault="007A5DDE" w:rsidP="007A5DDE">
      <w:pPr>
        <w:jc w:val="both"/>
        <w:rPr>
          <w:color w:val="0D0D0D" w:themeColor="text1" w:themeTint="F2"/>
          <w:szCs w:val="28"/>
        </w:rPr>
      </w:pPr>
      <w:r w:rsidRPr="00EF6916">
        <w:rPr>
          <w:color w:val="0D0D0D" w:themeColor="text1" w:themeTint="F2"/>
          <w:szCs w:val="28"/>
        </w:rPr>
        <w:t>ТКО.</w:t>
      </w: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r w:rsidRPr="00EF6916">
        <w:rPr>
          <w:color w:val="0D0D0D" w:themeColor="text1" w:themeTint="F2"/>
          <w:szCs w:val="28"/>
        </w:rPr>
        <w:t>Председатель комиссии: ___________________________________________</w:t>
      </w: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r w:rsidRPr="00EF6916">
        <w:rPr>
          <w:color w:val="0D0D0D" w:themeColor="text1" w:themeTint="F2"/>
          <w:szCs w:val="28"/>
        </w:rPr>
        <w:t>Секретарь комиссии: ___________________________________________</w:t>
      </w: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r w:rsidRPr="00EF6916">
        <w:rPr>
          <w:color w:val="0D0D0D" w:themeColor="text1" w:themeTint="F2"/>
          <w:szCs w:val="28"/>
        </w:rPr>
        <w:t>Члены комиссии:</w:t>
      </w:r>
    </w:p>
    <w:p w:rsidR="007A5DDE" w:rsidRPr="00EF6916" w:rsidRDefault="007A5DDE" w:rsidP="007A5DDE">
      <w:pPr>
        <w:jc w:val="both"/>
        <w:rPr>
          <w:color w:val="0D0D0D" w:themeColor="text1" w:themeTint="F2"/>
          <w:szCs w:val="28"/>
        </w:rPr>
      </w:pPr>
      <w:r w:rsidRPr="00EF6916">
        <w:rPr>
          <w:color w:val="0D0D0D" w:themeColor="text1" w:themeTint="F2"/>
          <w:szCs w:val="28"/>
        </w:rPr>
        <w:t>1. 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2. 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3._____________________________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4. 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5. 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6. ____________________________</w:t>
      </w:r>
    </w:p>
    <w:p w:rsidR="007A5DDE" w:rsidRPr="00EF6916" w:rsidRDefault="007A5DDE" w:rsidP="007A5DDE">
      <w:pPr>
        <w:jc w:val="both"/>
        <w:rPr>
          <w:color w:val="0D0D0D" w:themeColor="text1" w:themeTint="F2"/>
          <w:szCs w:val="28"/>
        </w:rPr>
      </w:pPr>
      <w:r w:rsidRPr="00EF6916">
        <w:rPr>
          <w:color w:val="0D0D0D" w:themeColor="text1" w:themeTint="F2"/>
          <w:szCs w:val="28"/>
        </w:rPr>
        <w:t>7. ____________________________</w:t>
      </w: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Pr="00EF6916" w:rsidRDefault="007A5DDE" w:rsidP="007A5DDE">
      <w:pPr>
        <w:jc w:val="both"/>
        <w:rPr>
          <w:color w:val="0D0D0D" w:themeColor="text1" w:themeTint="F2"/>
          <w:szCs w:val="28"/>
        </w:rPr>
      </w:pPr>
    </w:p>
    <w:p w:rsidR="007A5DDE" w:rsidRDefault="007A5DDE" w:rsidP="007A5DDE">
      <w:pPr>
        <w:jc w:val="both"/>
        <w:rPr>
          <w:szCs w:val="28"/>
        </w:rPr>
      </w:pPr>
    </w:p>
    <w:p w:rsidR="007A5DDE" w:rsidRPr="00021DE8" w:rsidRDefault="007A5DDE" w:rsidP="007A5DDE">
      <w:pPr>
        <w:ind w:left="6237"/>
        <w:jc w:val="both"/>
        <w:rPr>
          <w:color w:val="1D1B11" w:themeColor="background2" w:themeShade="1A"/>
          <w:sz w:val="24"/>
        </w:rPr>
      </w:pPr>
      <w:r w:rsidRPr="00021DE8">
        <w:rPr>
          <w:color w:val="1D1B11" w:themeColor="background2" w:themeShade="1A"/>
          <w:sz w:val="24"/>
        </w:rPr>
        <w:t>ПРИЛОЖЕНИЕ №</w:t>
      </w:r>
      <w:r>
        <w:rPr>
          <w:color w:val="1D1B11" w:themeColor="background2" w:themeShade="1A"/>
          <w:sz w:val="24"/>
        </w:rPr>
        <w:t xml:space="preserve"> </w:t>
      </w:r>
      <w:r w:rsidRPr="00021DE8">
        <w:rPr>
          <w:color w:val="1D1B11" w:themeColor="background2" w:themeShade="1A"/>
          <w:sz w:val="24"/>
        </w:rPr>
        <w:t>2</w:t>
      </w:r>
    </w:p>
    <w:p w:rsidR="007A5DDE" w:rsidRPr="00021DE8" w:rsidRDefault="007A5DDE" w:rsidP="007A5DDE">
      <w:pPr>
        <w:ind w:left="6237"/>
        <w:jc w:val="both"/>
        <w:rPr>
          <w:color w:val="1D1B11" w:themeColor="background2" w:themeShade="1A"/>
          <w:sz w:val="24"/>
        </w:rPr>
      </w:pPr>
      <w:r w:rsidRPr="00021DE8">
        <w:rPr>
          <w:color w:val="1D1B11" w:themeColor="background2" w:themeShade="1A"/>
          <w:sz w:val="24"/>
        </w:rPr>
        <w:t>к постановлению</w:t>
      </w:r>
    </w:p>
    <w:p w:rsidR="007A5DDE" w:rsidRPr="00021DE8" w:rsidRDefault="007A5DDE" w:rsidP="007A5DDE">
      <w:pPr>
        <w:ind w:left="6237"/>
        <w:jc w:val="both"/>
        <w:rPr>
          <w:color w:val="1D1B11" w:themeColor="background2" w:themeShade="1A"/>
          <w:sz w:val="24"/>
        </w:rPr>
      </w:pPr>
      <w:r w:rsidRPr="00021DE8">
        <w:rPr>
          <w:color w:val="1D1B11" w:themeColor="background2" w:themeShade="1A"/>
          <w:sz w:val="24"/>
        </w:rPr>
        <w:t>администрации Святославского муниципального образования Самойловского муниципального района Саратовской области.</w:t>
      </w:r>
    </w:p>
    <w:p w:rsidR="007A5DDE" w:rsidRPr="00021DE8" w:rsidRDefault="007A5DDE" w:rsidP="007A5DDE">
      <w:pPr>
        <w:jc w:val="right"/>
        <w:rPr>
          <w:color w:val="1D1B11" w:themeColor="background2" w:themeShade="1A"/>
          <w:sz w:val="24"/>
        </w:rPr>
      </w:pPr>
      <w:r>
        <w:rPr>
          <w:color w:val="1D1B11" w:themeColor="background2" w:themeShade="1A"/>
          <w:sz w:val="24"/>
        </w:rPr>
        <w:t xml:space="preserve">от  23 мая  </w:t>
      </w:r>
      <w:r w:rsidRPr="00021DE8">
        <w:rPr>
          <w:color w:val="1D1B11" w:themeColor="background2" w:themeShade="1A"/>
          <w:sz w:val="24"/>
        </w:rPr>
        <w:t>2019 г. №</w:t>
      </w:r>
      <w:r>
        <w:rPr>
          <w:color w:val="1D1B11" w:themeColor="background2" w:themeShade="1A"/>
          <w:sz w:val="24"/>
        </w:rPr>
        <w:t xml:space="preserve"> 53</w:t>
      </w:r>
      <w:r w:rsidRPr="00021DE8">
        <w:rPr>
          <w:color w:val="1D1B11" w:themeColor="background2" w:themeShade="1A"/>
          <w:sz w:val="24"/>
        </w:rPr>
        <w:t xml:space="preserve"> </w:t>
      </w:r>
    </w:p>
    <w:p w:rsidR="007A5DDE" w:rsidRPr="002243D4" w:rsidRDefault="007A5DDE" w:rsidP="007A5DDE">
      <w:pPr>
        <w:jc w:val="center"/>
        <w:rPr>
          <w:b/>
          <w:color w:val="1D1B11" w:themeColor="background2" w:themeShade="1A"/>
          <w:szCs w:val="28"/>
        </w:rPr>
      </w:pPr>
      <w:r w:rsidRPr="002243D4">
        <w:rPr>
          <w:b/>
          <w:color w:val="1D1B11" w:themeColor="background2" w:themeShade="1A"/>
          <w:szCs w:val="28"/>
        </w:rPr>
        <w:t>СОСТАВ</w:t>
      </w:r>
    </w:p>
    <w:p w:rsidR="007A5DDE" w:rsidRPr="002243D4" w:rsidRDefault="007A5DDE" w:rsidP="007A5DDE">
      <w:pPr>
        <w:ind w:firstLine="709"/>
        <w:jc w:val="both"/>
        <w:rPr>
          <w:b/>
          <w:color w:val="1D1B11" w:themeColor="background2" w:themeShade="1A"/>
          <w:szCs w:val="28"/>
        </w:rPr>
      </w:pPr>
      <w:r w:rsidRPr="002243D4">
        <w:rPr>
          <w:b/>
          <w:color w:val="1D1B11" w:themeColor="background2" w:themeShade="1A"/>
          <w:szCs w:val="28"/>
        </w:rPr>
        <w:t xml:space="preserve">комиссии администрации </w:t>
      </w:r>
      <w:r w:rsidRPr="008D7E88">
        <w:rPr>
          <w:b/>
          <w:color w:val="1D1B11" w:themeColor="background2" w:themeShade="1A"/>
          <w:szCs w:val="28"/>
        </w:rPr>
        <w:t>Святославского</w:t>
      </w:r>
      <w:r w:rsidRPr="002243D4">
        <w:rPr>
          <w:b/>
          <w:color w:val="1D1B11" w:themeColor="background2" w:themeShade="1A"/>
          <w:szCs w:val="28"/>
        </w:rPr>
        <w:t xml:space="preserve"> муниципального образования Самойловского муниципального района Саратовской области для принятия решения о создании мест (площадок) накопления твердых коммунальных отходов и включения их в реестр</w:t>
      </w:r>
    </w:p>
    <w:p w:rsidR="007A5DDE" w:rsidRPr="002243D4" w:rsidRDefault="007A5DDE" w:rsidP="007A5DDE">
      <w:pPr>
        <w:jc w:val="both"/>
        <w:rPr>
          <w:color w:val="1D1B11" w:themeColor="background2" w:themeShade="1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929"/>
      </w:tblGrid>
      <w:tr w:rsidR="007A5DDE" w:rsidRPr="002243D4" w:rsidTr="004C30F3">
        <w:tc>
          <w:tcPr>
            <w:tcW w:w="5211" w:type="dxa"/>
            <w:shd w:val="clear" w:color="auto" w:fill="auto"/>
          </w:tcPr>
          <w:p w:rsidR="007A5DDE" w:rsidRPr="002243D4" w:rsidRDefault="007A5DDE" w:rsidP="004C30F3">
            <w:pPr>
              <w:jc w:val="both"/>
              <w:rPr>
                <w:b/>
                <w:color w:val="1D1B11" w:themeColor="background2" w:themeShade="1A"/>
                <w:szCs w:val="28"/>
              </w:rPr>
            </w:pPr>
            <w:r w:rsidRPr="002243D4">
              <w:rPr>
                <w:b/>
                <w:color w:val="1D1B11" w:themeColor="background2" w:themeShade="1A"/>
                <w:szCs w:val="28"/>
              </w:rPr>
              <w:t>Председатель комиссии -</w:t>
            </w:r>
          </w:p>
        </w:tc>
        <w:tc>
          <w:tcPr>
            <w:tcW w:w="5211" w:type="dxa"/>
            <w:shd w:val="clear" w:color="auto" w:fill="auto"/>
          </w:tcPr>
          <w:p w:rsidR="007A5DDE" w:rsidRPr="002243D4" w:rsidRDefault="007A5DDE" w:rsidP="004C30F3">
            <w:pPr>
              <w:jc w:val="both"/>
              <w:rPr>
                <w:color w:val="1D1B11" w:themeColor="background2" w:themeShade="1A"/>
                <w:szCs w:val="28"/>
              </w:rPr>
            </w:pPr>
            <w:r w:rsidRPr="002243D4">
              <w:rPr>
                <w:color w:val="1D1B11" w:themeColor="background2" w:themeShade="1A"/>
                <w:szCs w:val="28"/>
              </w:rPr>
              <w:t>-Глава Святославского муниципального образования Самойловского муниципального района Саратовской области</w:t>
            </w:r>
          </w:p>
        </w:tc>
      </w:tr>
      <w:tr w:rsidR="007A5DDE" w:rsidRPr="002243D4" w:rsidTr="004C30F3">
        <w:tc>
          <w:tcPr>
            <w:tcW w:w="5211" w:type="dxa"/>
            <w:shd w:val="clear" w:color="auto" w:fill="auto"/>
          </w:tcPr>
          <w:p w:rsidR="007A5DDE" w:rsidRPr="002243D4" w:rsidRDefault="007A5DDE" w:rsidP="004C30F3">
            <w:pPr>
              <w:jc w:val="both"/>
              <w:rPr>
                <w:b/>
                <w:color w:val="1D1B11" w:themeColor="background2" w:themeShade="1A"/>
                <w:szCs w:val="28"/>
              </w:rPr>
            </w:pPr>
            <w:r w:rsidRPr="002243D4">
              <w:rPr>
                <w:b/>
                <w:color w:val="1D1B11" w:themeColor="background2" w:themeShade="1A"/>
                <w:szCs w:val="28"/>
              </w:rPr>
              <w:t xml:space="preserve">Заместитель председателя - </w:t>
            </w:r>
          </w:p>
        </w:tc>
        <w:tc>
          <w:tcPr>
            <w:tcW w:w="5211" w:type="dxa"/>
            <w:shd w:val="clear" w:color="auto" w:fill="auto"/>
          </w:tcPr>
          <w:p w:rsidR="007A5DDE" w:rsidRPr="002243D4" w:rsidRDefault="007A5DDE" w:rsidP="004C30F3">
            <w:pPr>
              <w:jc w:val="both"/>
              <w:rPr>
                <w:color w:val="1D1B11" w:themeColor="background2" w:themeShade="1A"/>
                <w:szCs w:val="28"/>
              </w:rPr>
            </w:pPr>
            <w:proofErr w:type="spellStart"/>
            <w:r w:rsidRPr="002243D4">
              <w:rPr>
                <w:color w:val="1D1B11" w:themeColor="background2" w:themeShade="1A"/>
                <w:szCs w:val="28"/>
              </w:rPr>
              <w:t>______________Специалист</w:t>
            </w:r>
            <w:proofErr w:type="spellEnd"/>
            <w:r w:rsidRPr="002243D4">
              <w:rPr>
                <w:color w:val="1D1B11" w:themeColor="background2" w:themeShade="1A"/>
                <w:szCs w:val="28"/>
              </w:rPr>
              <w:t xml:space="preserve"> администрации Святославского муниципального образования Самойловского муниципального района Саратовской области</w:t>
            </w:r>
          </w:p>
        </w:tc>
      </w:tr>
      <w:tr w:rsidR="007A5DDE" w:rsidRPr="002243D4" w:rsidTr="004C30F3">
        <w:tc>
          <w:tcPr>
            <w:tcW w:w="5211" w:type="dxa"/>
            <w:shd w:val="clear" w:color="auto" w:fill="auto"/>
          </w:tcPr>
          <w:p w:rsidR="007A5DDE" w:rsidRPr="002243D4" w:rsidRDefault="007A5DDE" w:rsidP="004C30F3">
            <w:pPr>
              <w:jc w:val="both"/>
              <w:rPr>
                <w:b/>
                <w:color w:val="1D1B11" w:themeColor="background2" w:themeShade="1A"/>
                <w:szCs w:val="28"/>
              </w:rPr>
            </w:pPr>
            <w:r w:rsidRPr="002243D4">
              <w:rPr>
                <w:b/>
                <w:color w:val="1D1B11" w:themeColor="background2" w:themeShade="1A"/>
                <w:szCs w:val="28"/>
              </w:rPr>
              <w:t>Секретарь комиссии -</w:t>
            </w:r>
          </w:p>
        </w:tc>
        <w:tc>
          <w:tcPr>
            <w:tcW w:w="5211" w:type="dxa"/>
            <w:shd w:val="clear" w:color="auto" w:fill="auto"/>
          </w:tcPr>
          <w:p w:rsidR="007A5DDE" w:rsidRPr="002243D4" w:rsidRDefault="007A5DDE" w:rsidP="004C30F3">
            <w:pPr>
              <w:jc w:val="both"/>
              <w:rPr>
                <w:color w:val="1D1B11" w:themeColor="background2" w:themeShade="1A"/>
                <w:szCs w:val="28"/>
              </w:rPr>
            </w:pPr>
            <w:proofErr w:type="spellStart"/>
            <w:r w:rsidRPr="002243D4">
              <w:rPr>
                <w:color w:val="1D1B11" w:themeColor="background2" w:themeShade="1A"/>
                <w:szCs w:val="28"/>
              </w:rPr>
              <w:t>_______________Депутат</w:t>
            </w:r>
            <w:proofErr w:type="spellEnd"/>
            <w:r w:rsidRPr="002243D4">
              <w:rPr>
                <w:color w:val="1D1B11" w:themeColor="background2" w:themeShade="1A"/>
                <w:szCs w:val="28"/>
              </w:rPr>
              <w:t xml:space="preserve"> Святославского муниципального образования Самойловского муниципального района Саратовской области (по согласованию)</w:t>
            </w:r>
          </w:p>
        </w:tc>
      </w:tr>
      <w:tr w:rsidR="007A5DDE" w:rsidRPr="002243D4" w:rsidTr="004C30F3">
        <w:tc>
          <w:tcPr>
            <w:tcW w:w="5211" w:type="dxa"/>
            <w:shd w:val="clear" w:color="auto" w:fill="auto"/>
          </w:tcPr>
          <w:p w:rsidR="007A5DDE" w:rsidRPr="002243D4" w:rsidRDefault="007A5DDE" w:rsidP="004C30F3">
            <w:pPr>
              <w:jc w:val="both"/>
              <w:rPr>
                <w:b/>
                <w:color w:val="1D1B11" w:themeColor="background2" w:themeShade="1A"/>
                <w:szCs w:val="28"/>
              </w:rPr>
            </w:pPr>
            <w:r w:rsidRPr="002243D4">
              <w:rPr>
                <w:b/>
                <w:color w:val="1D1B11" w:themeColor="background2" w:themeShade="1A"/>
                <w:szCs w:val="28"/>
              </w:rPr>
              <w:t>Члены комиссии: -</w:t>
            </w:r>
          </w:p>
        </w:tc>
        <w:tc>
          <w:tcPr>
            <w:tcW w:w="5211" w:type="dxa"/>
            <w:shd w:val="clear" w:color="auto" w:fill="auto"/>
          </w:tcPr>
          <w:p w:rsidR="007A5DDE" w:rsidRPr="002243D4" w:rsidRDefault="007A5DDE" w:rsidP="004C30F3">
            <w:pPr>
              <w:jc w:val="both"/>
              <w:rPr>
                <w:color w:val="1D1B11" w:themeColor="background2" w:themeShade="1A"/>
                <w:szCs w:val="28"/>
              </w:rPr>
            </w:pPr>
            <w:proofErr w:type="spellStart"/>
            <w:r w:rsidRPr="002243D4">
              <w:rPr>
                <w:color w:val="1D1B11" w:themeColor="background2" w:themeShade="1A"/>
                <w:szCs w:val="28"/>
              </w:rPr>
              <w:t>________________Депутат</w:t>
            </w:r>
            <w:proofErr w:type="spellEnd"/>
            <w:r w:rsidRPr="002243D4">
              <w:rPr>
                <w:color w:val="1D1B11" w:themeColor="background2" w:themeShade="1A"/>
                <w:szCs w:val="28"/>
              </w:rPr>
              <w:t xml:space="preserve"> Святославского муниципального образования Самойловского муниципального района Саратовской области</w:t>
            </w:r>
            <w:proofErr w:type="gramStart"/>
            <w:r w:rsidRPr="002243D4">
              <w:rPr>
                <w:color w:val="1D1B11" w:themeColor="background2" w:themeShade="1A"/>
                <w:szCs w:val="28"/>
              </w:rPr>
              <w:t>.(</w:t>
            </w:r>
            <w:proofErr w:type="gramEnd"/>
            <w:r w:rsidRPr="002243D4">
              <w:rPr>
                <w:color w:val="1D1B11" w:themeColor="background2" w:themeShade="1A"/>
                <w:szCs w:val="28"/>
              </w:rPr>
              <w:t>по согласованию)</w:t>
            </w:r>
          </w:p>
          <w:p w:rsidR="007A5DDE" w:rsidRPr="002243D4" w:rsidRDefault="007A5DDE" w:rsidP="004C30F3">
            <w:pPr>
              <w:jc w:val="both"/>
              <w:rPr>
                <w:color w:val="1D1B11" w:themeColor="background2" w:themeShade="1A"/>
                <w:szCs w:val="28"/>
              </w:rPr>
            </w:pPr>
          </w:p>
        </w:tc>
      </w:tr>
      <w:tr w:rsidR="007A5DDE" w:rsidRPr="002243D4" w:rsidTr="004C30F3">
        <w:tc>
          <w:tcPr>
            <w:tcW w:w="5211" w:type="dxa"/>
            <w:shd w:val="clear" w:color="auto" w:fill="auto"/>
          </w:tcPr>
          <w:p w:rsidR="007A5DDE" w:rsidRPr="002243D4" w:rsidRDefault="007A5DDE" w:rsidP="004C30F3">
            <w:pPr>
              <w:jc w:val="both"/>
              <w:rPr>
                <w:color w:val="1D1B11" w:themeColor="background2" w:themeShade="1A"/>
                <w:szCs w:val="28"/>
              </w:rPr>
            </w:pPr>
          </w:p>
        </w:tc>
        <w:tc>
          <w:tcPr>
            <w:tcW w:w="5211" w:type="dxa"/>
            <w:shd w:val="clear" w:color="auto" w:fill="auto"/>
          </w:tcPr>
          <w:p w:rsidR="007A5DDE" w:rsidRPr="002243D4" w:rsidRDefault="007A5DDE" w:rsidP="004C30F3">
            <w:pPr>
              <w:jc w:val="both"/>
              <w:rPr>
                <w:color w:val="1D1B11" w:themeColor="background2" w:themeShade="1A"/>
                <w:szCs w:val="28"/>
              </w:rPr>
            </w:pPr>
            <w:proofErr w:type="spellStart"/>
            <w:r w:rsidRPr="002243D4">
              <w:rPr>
                <w:color w:val="1D1B11" w:themeColor="background2" w:themeShade="1A"/>
                <w:szCs w:val="28"/>
              </w:rPr>
              <w:t>_________________Депутат</w:t>
            </w:r>
            <w:proofErr w:type="spellEnd"/>
            <w:r w:rsidRPr="002243D4">
              <w:rPr>
                <w:color w:val="1D1B11" w:themeColor="background2" w:themeShade="1A"/>
                <w:szCs w:val="28"/>
              </w:rPr>
              <w:t xml:space="preserve"> Святославского муниципального образования Самойловского муниципального района Саратовской области</w:t>
            </w:r>
            <w:proofErr w:type="gramStart"/>
            <w:r w:rsidRPr="002243D4">
              <w:rPr>
                <w:color w:val="1D1B11" w:themeColor="background2" w:themeShade="1A"/>
                <w:szCs w:val="28"/>
              </w:rPr>
              <w:t>.</w:t>
            </w:r>
            <w:proofErr w:type="gramEnd"/>
            <w:r w:rsidRPr="002243D4">
              <w:rPr>
                <w:color w:val="1D1B11" w:themeColor="background2" w:themeShade="1A"/>
                <w:szCs w:val="28"/>
              </w:rPr>
              <w:t xml:space="preserve"> (</w:t>
            </w:r>
            <w:proofErr w:type="gramStart"/>
            <w:r w:rsidRPr="002243D4">
              <w:rPr>
                <w:color w:val="1D1B11" w:themeColor="background2" w:themeShade="1A"/>
                <w:szCs w:val="28"/>
              </w:rPr>
              <w:t>п</w:t>
            </w:r>
            <w:proofErr w:type="gramEnd"/>
            <w:r w:rsidRPr="002243D4">
              <w:rPr>
                <w:color w:val="1D1B11" w:themeColor="background2" w:themeShade="1A"/>
                <w:szCs w:val="28"/>
              </w:rPr>
              <w:t>о согласованию)</w:t>
            </w:r>
          </w:p>
          <w:p w:rsidR="007A5DDE" w:rsidRPr="002243D4" w:rsidRDefault="007A5DDE" w:rsidP="004C30F3">
            <w:pPr>
              <w:jc w:val="both"/>
              <w:rPr>
                <w:color w:val="1D1B11" w:themeColor="background2" w:themeShade="1A"/>
                <w:szCs w:val="28"/>
              </w:rPr>
            </w:pPr>
          </w:p>
        </w:tc>
      </w:tr>
      <w:tr w:rsidR="007A5DDE" w:rsidRPr="002243D4" w:rsidTr="004C30F3">
        <w:tc>
          <w:tcPr>
            <w:tcW w:w="5211" w:type="dxa"/>
            <w:shd w:val="clear" w:color="auto" w:fill="auto"/>
          </w:tcPr>
          <w:p w:rsidR="007A5DDE" w:rsidRPr="002243D4" w:rsidRDefault="007A5DDE" w:rsidP="004C30F3">
            <w:pPr>
              <w:jc w:val="both"/>
              <w:rPr>
                <w:color w:val="1D1B11" w:themeColor="background2" w:themeShade="1A"/>
                <w:szCs w:val="28"/>
              </w:rPr>
            </w:pPr>
          </w:p>
        </w:tc>
        <w:tc>
          <w:tcPr>
            <w:tcW w:w="5211" w:type="dxa"/>
            <w:shd w:val="clear" w:color="auto" w:fill="auto"/>
          </w:tcPr>
          <w:p w:rsidR="007A5DDE" w:rsidRPr="002243D4" w:rsidRDefault="007A5DDE" w:rsidP="004C30F3">
            <w:pPr>
              <w:jc w:val="both"/>
              <w:rPr>
                <w:color w:val="1D1B11" w:themeColor="background2" w:themeShade="1A"/>
                <w:szCs w:val="28"/>
              </w:rPr>
            </w:pPr>
          </w:p>
        </w:tc>
      </w:tr>
    </w:tbl>
    <w:p w:rsidR="007A5DDE" w:rsidRPr="002243D4" w:rsidRDefault="007A5DDE" w:rsidP="007A5DDE">
      <w:pPr>
        <w:jc w:val="both"/>
        <w:rPr>
          <w:color w:val="1D1B11" w:themeColor="background2" w:themeShade="1A"/>
          <w:szCs w:val="28"/>
        </w:rPr>
      </w:pPr>
    </w:p>
    <w:p w:rsidR="00ED22A3" w:rsidRDefault="00ED22A3"/>
    <w:sectPr w:rsidR="00ED22A3" w:rsidSect="00ED2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A5DDE"/>
    <w:rsid w:val="001A6D7A"/>
    <w:rsid w:val="002A7E7D"/>
    <w:rsid w:val="004062F5"/>
    <w:rsid w:val="007A5DDE"/>
    <w:rsid w:val="00A02B2B"/>
    <w:rsid w:val="00B9735E"/>
    <w:rsid w:val="00BA1782"/>
    <w:rsid w:val="00BB7887"/>
    <w:rsid w:val="00C608D3"/>
    <w:rsid w:val="00D45192"/>
    <w:rsid w:val="00EC35FD"/>
    <w:rsid w:val="00ED22A3"/>
    <w:rsid w:val="00F35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D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A5DDE"/>
    <w:pPr>
      <w:jc w:val="center"/>
    </w:pPr>
    <w:rPr>
      <w:b/>
      <w:szCs w:val="20"/>
    </w:rPr>
  </w:style>
  <w:style w:type="character" w:customStyle="1" w:styleId="a4">
    <w:name w:val="Подзаголовок Знак"/>
    <w:basedOn w:val="a0"/>
    <w:link w:val="a3"/>
    <w:rsid w:val="007A5DDE"/>
    <w:rPr>
      <w:rFonts w:ascii="Times New Roman" w:eastAsia="Times New Roman" w:hAnsi="Times New Roman" w:cs="Times New Roman"/>
      <w:b/>
      <w:sz w:val="28"/>
      <w:szCs w:val="20"/>
      <w:lang w:eastAsia="ru-RU"/>
    </w:rPr>
  </w:style>
  <w:style w:type="paragraph" w:styleId="a5">
    <w:name w:val="Normal (Web)"/>
    <w:basedOn w:val="a"/>
    <w:unhideWhenUsed/>
    <w:rsid w:val="007A5DDE"/>
    <w:pPr>
      <w:spacing w:before="100" w:beforeAutospacing="1" w:after="100" w:afterAutospacing="1"/>
    </w:pPr>
    <w:rPr>
      <w:sz w:val="24"/>
    </w:rPr>
  </w:style>
  <w:style w:type="paragraph" w:styleId="a6">
    <w:name w:val="No Spacing"/>
    <w:uiPriority w:val="1"/>
    <w:qFormat/>
    <w:rsid w:val="007A5DDE"/>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2019-06-11T05:16:00Z</dcterms:created>
  <dcterms:modified xsi:type="dcterms:W3CDTF">2019-06-11T05:18:00Z</dcterms:modified>
</cp:coreProperties>
</file>