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67" w:rsidRDefault="00A77067" w:rsidP="005E7AFE">
      <w:pPr>
        <w:rPr>
          <w:b/>
          <w:bCs/>
          <w:sz w:val="28"/>
          <w:szCs w:val="28"/>
        </w:rPr>
      </w:pPr>
      <w:r>
        <w:rPr>
          <w:b/>
          <w:bCs/>
          <w:sz w:val="28"/>
          <w:szCs w:val="28"/>
        </w:rPr>
        <w:t xml:space="preserve">      «Лöкчимд</w:t>
      </w:r>
      <w:r>
        <w:rPr>
          <w:b/>
          <w:bCs/>
          <w:sz w:val="28"/>
          <w:szCs w:val="28"/>
          <w:lang w:val="en-US"/>
        </w:rPr>
        <w:t>i</w:t>
      </w:r>
      <w:r>
        <w:rPr>
          <w:b/>
          <w:bCs/>
          <w:sz w:val="28"/>
          <w:szCs w:val="28"/>
        </w:rPr>
        <w:t xml:space="preserve">н»                              </w:t>
      </w:r>
      <w:r>
        <w:rPr>
          <w:sz w:val="28"/>
          <w:szCs w:val="28"/>
        </w:rPr>
        <w:t xml:space="preserve"> </w:t>
      </w:r>
      <w:r>
        <w:object w:dxaOrig="11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7" o:title=""/>
          </v:shape>
          <o:OLEObject Type="Embed" ProgID="Word.Picture.8" ShapeID="_x0000_i1025" DrawAspect="Content" ObjectID="_1640166149" r:id="rId8"/>
        </w:object>
      </w:r>
      <w:r>
        <w:rPr>
          <w:b/>
          <w:bCs/>
          <w:sz w:val="28"/>
          <w:szCs w:val="28"/>
        </w:rPr>
        <w:t xml:space="preserve">                         Администрация</w:t>
      </w:r>
    </w:p>
    <w:p w:rsidR="00A77067" w:rsidRDefault="00A77067" w:rsidP="005E7AFE">
      <w:pPr>
        <w:rPr>
          <w:b/>
          <w:bCs/>
          <w:sz w:val="28"/>
          <w:szCs w:val="28"/>
        </w:rPr>
      </w:pPr>
      <w:r>
        <w:rPr>
          <w:b/>
          <w:bCs/>
          <w:sz w:val="28"/>
          <w:szCs w:val="28"/>
        </w:rPr>
        <w:t>сикт овмöдчöминлöн                                                        сельского поселения</w:t>
      </w:r>
    </w:p>
    <w:p w:rsidR="00A77067" w:rsidRDefault="00A77067" w:rsidP="005E7AFE">
      <w:pPr>
        <w:rPr>
          <w:b/>
          <w:bCs/>
          <w:sz w:val="28"/>
          <w:szCs w:val="28"/>
        </w:rPr>
      </w:pPr>
      <w:r>
        <w:rPr>
          <w:b/>
          <w:bCs/>
          <w:sz w:val="28"/>
          <w:szCs w:val="28"/>
        </w:rPr>
        <w:t xml:space="preserve">    администрация                                                                    «Усть-Лэкчим»</w:t>
      </w:r>
    </w:p>
    <w:p w:rsidR="00A77067" w:rsidRDefault="00A77067" w:rsidP="005E7AFE">
      <w:pPr>
        <w:jc w:val="center"/>
        <w:rPr>
          <w:b/>
          <w:bCs/>
          <w:sz w:val="28"/>
          <w:szCs w:val="28"/>
        </w:rPr>
      </w:pPr>
      <w:r>
        <w:rPr>
          <w:b/>
          <w:bCs/>
          <w:sz w:val="28"/>
          <w:szCs w:val="28"/>
        </w:rPr>
        <w:t xml:space="preserve">ПОСТАНОВЛЕНИЕ </w:t>
      </w:r>
    </w:p>
    <w:p w:rsidR="00A77067" w:rsidRDefault="00A77067" w:rsidP="005E7AFE">
      <w:pPr>
        <w:jc w:val="center"/>
        <w:rPr>
          <w:b/>
          <w:bCs/>
          <w:sz w:val="28"/>
          <w:szCs w:val="28"/>
        </w:rPr>
      </w:pPr>
    </w:p>
    <w:p w:rsidR="00A77067" w:rsidRDefault="00A77067" w:rsidP="005E7AFE">
      <w:pPr>
        <w:tabs>
          <w:tab w:val="left" w:pos="4360"/>
        </w:tabs>
        <w:jc w:val="center"/>
        <w:rPr>
          <w:b/>
          <w:bCs/>
          <w:sz w:val="28"/>
          <w:szCs w:val="28"/>
        </w:rPr>
      </w:pPr>
      <w:r>
        <w:rPr>
          <w:b/>
          <w:bCs/>
          <w:sz w:val="28"/>
          <w:szCs w:val="28"/>
        </w:rPr>
        <w:t>ШУ</w:t>
      </w:r>
      <w:r>
        <w:rPr>
          <w:rFonts w:ascii="KomiFont Garamond" w:hAnsi="KomiFont Garamond" w:cs="KomiFont Garamond"/>
          <w:b/>
          <w:bCs/>
          <w:sz w:val="28"/>
          <w:szCs w:val="28"/>
        </w:rPr>
        <w:t>Ö</w:t>
      </w:r>
      <w:r>
        <w:rPr>
          <w:b/>
          <w:bCs/>
          <w:sz w:val="28"/>
          <w:szCs w:val="28"/>
        </w:rPr>
        <w:t>М</w:t>
      </w:r>
    </w:p>
    <w:p w:rsidR="00A77067" w:rsidRDefault="00A77067" w:rsidP="00304601">
      <w:pPr>
        <w:tabs>
          <w:tab w:val="left" w:pos="4360"/>
        </w:tabs>
        <w:jc w:val="center"/>
        <w:rPr>
          <w:sz w:val="28"/>
          <w:szCs w:val="28"/>
        </w:rPr>
      </w:pPr>
      <w:r>
        <w:rPr>
          <w:sz w:val="28"/>
          <w:szCs w:val="28"/>
        </w:rPr>
        <w:t>(ПРОЕКТ)</w:t>
      </w:r>
    </w:p>
    <w:p w:rsidR="00A77067" w:rsidRDefault="00A77067" w:rsidP="005E7AFE">
      <w:pPr>
        <w:tabs>
          <w:tab w:val="left" w:pos="4360"/>
        </w:tabs>
      </w:pPr>
      <w:r>
        <w:t xml:space="preserve">                                                                                                             </w:t>
      </w:r>
    </w:p>
    <w:p w:rsidR="00A77067" w:rsidRDefault="00A77067" w:rsidP="005E7AFE">
      <w:pPr>
        <w:pStyle w:val="ConsTitle"/>
        <w:widowControl/>
        <w:rPr>
          <w:rFonts w:ascii="Times New Roman" w:hAnsi="Times New Roman" w:cs="Times New Roman"/>
          <w:sz w:val="28"/>
          <w:szCs w:val="28"/>
        </w:rPr>
      </w:pPr>
      <w:r>
        <w:t xml:space="preserve"> </w:t>
      </w:r>
      <w:r>
        <w:rPr>
          <w:rFonts w:ascii="Times New Roman" w:hAnsi="Times New Roman" w:cs="Times New Roman"/>
          <w:sz w:val="28"/>
          <w:szCs w:val="28"/>
        </w:rPr>
        <w:t xml:space="preserve">от                                2019 года                                                                      № </w:t>
      </w:r>
    </w:p>
    <w:p w:rsidR="00A77067" w:rsidRDefault="00A77067" w:rsidP="005E7AFE">
      <w:pPr>
        <w:jc w:val="center"/>
        <w:rPr>
          <w:b/>
          <w:bCs/>
          <w:sz w:val="20"/>
          <w:szCs w:val="20"/>
        </w:rPr>
      </w:pPr>
    </w:p>
    <w:p w:rsidR="00A77067" w:rsidRDefault="00A77067" w:rsidP="005E7AFE">
      <w:pPr>
        <w:jc w:val="center"/>
        <w:rPr>
          <w:b/>
          <w:bCs/>
          <w:sz w:val="20"/>
          <w:szCs w:val="20"/>
        </w:rPr>
      </w:pPr>
    </w:p>
    <w:p w:rsidR="00A77067" w:rsidRDefault="00A77067" w:rsidP="005E7AFE">
      <w:pPr>
        <w:spacing w:line="276" w:lineRule="auto"/>
        <w:jc w:val="center"/>
        <w:rPr>
          <w:sz w:val="28"/>
          <w:szCs w:val="28"/>
        </w:rPr>
      </w:pPr>
      <w:r>
        <w:rPr>
          <w:sz w:val="28"/>
          <w:szCs w:val="28"/>
        </w:rPr>
        <w:t>(Республика Коми, Корткеросский район, п. Усть-Лэкчим)</w:t>
      </w:r>
    </w:p>
    <w:p w:rsidR="00A77067" w:rsidRDefault="00A77067" w:rsidP="005E7AFE">
      <w:pPr>
        <w:spacing w:line="276" w:lineRule="auto"/>
        <w:jc w:val="center"/>
        <w:rPr>
          <w:b/>
          <w:bCs/>
          <w:sz w:val="32"/>
          <w:szCs w:val="32"/>
        </w:rPr>
      </w:pPr>
    </w:p>
    <w:p w:rsidR="00A77067" w:rsidRPr="00D438E7" w:rsidRDefault="00A77067" w:rsidP="005E7AFE">
      <w:pPr>
        <w:autoSpaceDE w:val="0"/>
        <w:autoSpaceDN w:val="0"/>
        <w:adjustRightInd w:val="0"/>
        <w:ind w:firstLine="540"/>
        <w:jc w:val="center"/>
        <w:rPr>
          <w:b/>
          <w:bCs/>
          <w:sz w:val="28"/>
          <w:szCs w:val="28"/>
        </w:rPr>
      </w:pPr>
      <w:r>
        <w:rPr>
          <w:b/>
          <w:bCs/>
          <w:sz w:val="28"/>
          <w:szCs w:val="28"/>
        </w:rPr>
        <w:t xml:space="preserve">Об утверждении административного регламента предоставления муниципальной услуги  </w:t>
      </w:r>
      <w:r w:rsidRPr="00D438E7">
        <w:rPr>
          <w:b/>
          <w:bCs/>
          <w:sz w:val="28"/>
          <w:szCs w:val="28"/>
        </w:rPr>
        <w:t>«</w:t>
      </w:r>
      <w:r w:rsidRPr="00E81D80">
        <w:rPr>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bCs/>
          <w:sz w:val="28"/>
          <w:szCs w:val="28"/>
        </w:rPr>
        <w:t>, садового дома  жилым  домом и жилого  дома  садовым домом</w:t>
      </w:r>
      <w:r w:rsidRPr="00D438E7">
        <w:rPr>
          <w:b/>
          <w:bCs/>
          <w:sz w:val="28"/>
          <w:szCs w:val="28"/>
        </w:rPr>
        <w:t>»</w:t>
      </w:r>
    </w:p>
    <w:p w:rsidR="00A77067" w:rsidRDefault="00A77067"/>
    <w:p w:rsidR="00A77067" w:rsidRPr="005E7AFE" w:rsidRDefault="00A77067" w:rsidP="005E7AFE">
      <w:pPr>
        <w:pStyle w:val="Heading1"/>
        <w:shd w:val="clear" w:color="auto" w:fill="FFFFFF"/>
        <w:spacing w:before="0"/>
        <w:jc w:val="both"/>
        <w:textAlignment w:val="baseline"/>
        <w:rPr>
          <w:rFonts w:ascii="Times New Roman" w:hAnsi="Times New Roman" w:cs="Times New Roman"/>
          <w:b w:val="0"/>
          <w:bCs w:val="0"/>
          <w:color w:val="auto"/>
        </w:rPr>
      </w:pPr>
      <w:r>
        <w:t xml:space="preserve">         </w:t>
      </w:r>
      <w:r w:rsidRPr="005E7AFE">
        <w:rPr>
          <w:rFonts w:ascii="Times New Roman" w:hAnsi="Times New Roman" w:cs="Times New Roman"/>
          <w:b w:val="0"/>
          <w:bCs w:val="0"/>
          <w:color w:val="auto"/>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5E7AFE">
        <w:rPr>
          <w:rFonts w:ascii="Times New Roman" w:hAnsi="Times New Roman" w:cs="Times New Roman"/>
          <w:b w:val="0"/>
          <w:bCs w:val="0"/>
          <w:color w:val="auto"/>
          <w:shd w:val="clear" w:color="auto" w:fill="FFFFFF"/>
        </w:rPr>
        <w:t>, Постановлением Правительства Российской Федерации от 28.01.2006 года № 47  «</w:t>
      </w:r>
      <w:r w:rsidRPr="005E7AFE">
        <w:rPr>
          <w:rFonts w:ascii="Times New Roman" w:hAnsi="Times New Roman" w:cs="Times New Roman"/>
          <w:b w:val="0"/>
          <w:bCs w:val="0"/>
          <w:color w:val="auto"/>
          <w:spacing w:val="2"/>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5E7AFE">
        <w:rPr>
          <w:rFonts w:ascii="Times New Roman" w:hAnsi="Times New Roman" w:cs="Times New Roman"/>
          <w:b w:val="0"/>
          <w:bCs w:val="0"/>
          <w:color w:val="auto"/>
          <w:shd w:val="clear" w:color="auto" w:fill="FFFFFF"/>
        </w:rPr>
        <w:t xml:space="preserve">Федеральным законом от 27.07.2010 № 210-ФЗ «Об организации предоставления государственных и муниципальных услуг» </w:t>
      </w:r>
    </w:p>
    <w:p w:rsidR="00A77067" w:rsidRPr="00AB699F" w:rsidRDefault="00A77067" w:rsidP="005E7AFE">
      <w:pPr>
        <w:autoSpaceDE w:val="0"/>
        <w:autoSpaceDN w:val="0"/>
        <w:adjustRightInd w:val="0"/>
        <w:ind w:firstLine="567"/>
        <w:rPr>
          <w:sz w:val="28"/>
          <w:szCs w:val="28"/>
          <w:lang w:eastAsia="en-US"/>
        </w:rPr>
      </w:pPr>
      <w:r w:rsidRPr="00AB699F">
        <w:rPr>
          <w:sz w:val="28"/>
          <w:szCs w:val="28"/>
          <w:lang w:eastAsia="en-US"/>
        </w:rPr>
        <w:t>ПОСТАНОВЛЯЮ:</w:t>
      </w:r>
    </w:p>
    <w:p w:rsidR="00A77067" w:rsidRDefault="00A77067" w:rsidP="005E7AFE">
      <w:pPr>
        <w:autoSpaceDE w:val="0"/>
        <w:autoSpaceDN w:val="0"/>
        <w:adjustRightInd w:val="0"/>
        <w:ind w:firstLine="540"/>
        <w:jc w:val="both"/>
        <w:rPr>
          <w:sz w:val="28"/>
          <w:szCs w:val="28"/>
          <w:lang w:eastAsia="en-US"/>
        </w:rPr>
      </w:pPr>
    </w:p>
    <w:p w:rsidR="00A77067" w:rsidRPr="00576A9B" w:rsidRDefault="00A77067" w:rsidP="005E7AFE">
      <w:pPr>
        <w:autoSpaceDE w:val="0"/>
        <w:autoSpaceDN w:val="0"/>
        <w:adjustRightInd w:val="0"/>
        <w:ind w:firstLine="540"/>
        <w:jc w:val="both"/>
        <w:rPr>
          <w:sz w:val="28"/>
          <w:szCs w:val="28"/>
        </w:rPr>
      </w:pPr>
      <w:r>
        <w:rPr>
          <w:sz w:val="28"/>
          <w:szCs w:val="28"/>
          <w:lang w:eastAsia="en-US"/>
        </w:rPr>
        <w:t xml:space="preserve">1. Утвердить </w:t>
      </w:r>
      <w:r>
        <w:rPr>
          <w:sz w:val="28"/>
          <w:szCs w:val="28"/>
        </w:rPr>
        <w:t>Административный регламент предоставления муниципальной услуги</w:t>
      </w:r>
      <w:r>
        <w:rPr>
          <w:b/>
          <w:bCs/>
          <w:sz w:val="28"/>
          <w:szCs w:val="28"/>
        </w:rPr>
        <w:t xml:space="preserve"> </w:t>
      </w:r>
      <w:r w:rsidRPr="00576A9B">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r w:rsidRPr="00A7425C">
        <w:rPr>
          <w:b/>
          <w:bCs/>
          <w:sz w:val="28"/>
          <w:szCs w:val="28"/>
        </w:rPr>
        <w:t xml:space="preserve"> </w:t>
      </w:r>
      <w:r w:rsidRPr="00A7425C">
        <w:rPr>
          <w:sz w:val="28"/>
          <w:szCs w:val="28"/>
        </w:rPr>
        <w:t>садового дома  жилым  домом и жилого  дома  садовым домом</w:t>
      </w:r>
      <w:r>
        <w:rPr>
          <w:sz w:val="28"/>
          <w:szCs w:val="28"/>
        </w:rPr>
        <w:t xml:space="preserve"> </w:t>
      </w:r>
      <w:r>
        <w:rPr>
          <w:sz w:val="28"/>
          <w:szCs w:val="28"/>
          <w:lang w:eastAsia="en-US"/>
        </w:rPr>
        <w:t>согласно приложению.</w:t>
      </w:r>
    </w:p>
    <w:p w:rsidR="00A77067" w:rsidRPr="00576A9B" w:rsidRDefault="00A77067" w:rsidP="005E7AFE">
      <w:pPr>
        <w:autoSpaceDE w:val="0"/>
        <w:autoSpaceDN w:val="0"/>
        <w:adjustRightInd w:val="0"/>
        <w:ind w:firstLine="540"/>
        <w:jc w:val="both"/>
        <w:rPr>
          <w:sz w:val="28"/>
          <w:szCs w:val="28"/>
        </w:rPr>
      </w:pPr>
      <w:r>
        <w:rPr>
          <w:sz w:val="28"/>
          <w:szCs w:val="28"/>
          <w:lang w:eastAsia="en-US"/>
        </w:rPr>
        <w:t>2. Признать утратившим силу постановление  администрации</w:t>
      </w:r>
      <w:r>
        <w:rPr>
          <w:color w:val="000000"/>
          <w:sz w:val="28"/>
          <w:szCs w:val="28"/>
          <w:lang w:eastAsia="en-US"/>
        </w:rPr>
        <w:t xml:space="preserve"> от 17 ноября 2015 года  № 58</w:t>
      </w:r>
      <w:r>
        <w:rPr>
          <w:b/>
          <w:bCs/>
          <w:sz w:val="28"/>
          <w:szCs w:val="28"/>
        </w:rPr>
        <w:t xml:space="preserve"> «</w:t>
      </w:r>
      <w:r>
        <w:rPr>
          <w:color w:val="000000"/>
          <w:sz w:val="28"/>
          <w:szCs w:val="28"/>
          <w:lang w:eastAsia="en-US"/>
        </w:rPr>
        <w:t xml:space="preserve">Об утверждении административного регламента предоставления муниципальной </w:t>
      </w:r>
      <w:r w:rsidRPr="00576A9B">
        <w:rPr>
          <w:color w:val="000000"/>
          <w:sz w:val="28"/>
          <w:szCs w:val="28"/>
          <w:lang w:eastAsia="en-US"/>
        </w:rPr>
        <w:t xml:space="preserve">услуги </w:t>
      </w:r>
      <w:r w:rsidRPr="00576A9B">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77067" w:rsidRDefault="00A77067" w:rsidP="005E7AFE">
      <w:pPr>
        <w:autoSpaceDE w:val="0"/>
        <w:autoSpaceDN w:val="0"/>
        <w:adjustRightInd w:val="0"/>
        <w:ind w:firstLine="567"/>
        <w:jc w:val="both"/>
        <w:rPr>
          <w:sz w:val="28"/>
          <w:szCs w:val="28"/>
          <w:lang w:eastAsia="en-US"/>
        </w:rPr>
      </w:pPr>
      <w:r>
        <w:rPr>
          <w:sz w:val="28"/>
          <w:szCs w:val="28"/>
          <w:lang w:eastAsia="en-US"/>
        </w:rPr>
        <w:t xml:space="preserve">3. Настоящее постановление вступает в силу со дня его обнародования. </w:t>
      </w:r>
    </w:p>
    <w:p w:rsidR="00A77067" w:rsidRDefault="00A77067" w:rsidP="005E7AFE">
      <w:pPr>
        <w:autoSpaceDE w:val="0"/>
        <w:autoSpaceDN w:val="0"/>
        <w:adjustRightInd w:val="0"/>
        <w:ind w:firstLine="567"/>
        <w:jc w:val="both"/>
        <w:rPr>
          <w:b/>
          <w:bCs/>
          <w:sz w:val="28"/>
          <w:szCs w:val="28"/>
          <w:lang w:eastAsia="en-US"/>
        </w:rPr>
      </w:pPr>
    </w:p>
    <w:p w:rsidR="00A77067" w:rsidRPr="00576A9B" w:rsidRDefault="00A77067" w:rsidP="005E7AFE">
      <w:pPr>
        <w:autoSpaceDE w:val="0"/>
        <w:autoSpaceDN w:val="0"/>
        <w:adjustRightInd w:val="0"/>
        <w:ind w:firstLine="567"/>
        <w:jc w:val="both"/>
        <w:rPr>
          <w:b/>
          <w:bCs/>
          <w:sz w:val="28"/>
          <w:szCs w:val="28"/>
          <w:lang w:eastAsia="en-US"/>
        </w:rPr>
      </w:pPr>
      <w:r>
        <w:rPr>
          <w:b/>
          <w:bCs/>
          <w:sz w:val="28"/>
          <w:szCs w:val="28"/>
          <w:lang w:eastAsia="en-US"/>
        </w:rPr>
        <w:t>Глава сельского поселения                                          А.М.Меникова</w:t>
      </w:r>
    </w:p>
    <w:p w:rsidR="00A77067" w:rsidRPr="00EA0173" w:rsidRDefault="00A77067" w:rsidP="007350C2">
      <w:pPr>
        <w:shd w:val="clear" w:color="auto" w:fill="FFFFFF"/>
        <w:spacing w:line="276" w:lineRule="auto"/>
        <w:ind w:firstLine="567"/>
        <w:jc w:val="right"/>
        <w:rPr>
          <w:lang w:eastAsia="en-US"/>
        </w:rPr>
      </w:pPr>
      <w:r w:rsidRPr="00EA0173">
        <w:rPr>
          <w:spacing w:val="1"/>
          <w:lang w:eastAsia="en-US"/>
        </w:rPr>
        <w:t>Приложение</w:t>
      </w:r>
    </w:p>
    <w:p w:rsidR="00A77067" w:rsidRDefault="00A77067" w:rsidP="00EA0173">
      <w:pPr>
        <w:shd w:val="clear" w:color="auto" w:fill="FFFFFF"/>
        <w:spacing w:line="276" w:lineRule="auto"/>
        <w:ind w:firstLine="567"/>
        <w:jc w:val="right"/>
        <w:rPr>
          <w:spacing w:val="2"/>
          <w:lang w:eastAsia="en-US"/>
        </w:rPr>
      </w:pPr>
      <w:r w:rsidRPr="00EA0173">
        <w:rPr>
          <w:spacing w:val="2"/>
          <w:lang w:eastAsia="en-US"/>
        </w:rPr>
        <w:t xml:space="preserve">к постановлению </w:t>
      </w:r>
    </w:p>
    <w:p w:rsidR="00A77067" w:rsidRPr="00EA0173" w:rsidRDefault="00A77067" w:rsidP="00EA0173">
      <w:pPr>
        <w:shd w:val="clear" w:color="auto" w:fill="FFFFFF"/>
        <w:spacing w:line="276" w:lineRule="auto"/>
        <w:ind w:firstLine="567"/>
        <w:jc w:val="right"/>
        <w:rPr>
          <w:lang w:eastAsia="en-US"/>
        </w:rPr>
      </w:pPr>
      <w:r w:rsidRPr="00EA0173">
        <w:rPr>
          <w:lang w:eastAsia="en-US"/>
        </w:rPr>
        <w:t>администрации</w:t>
      </w:r>
    </w:p>
    <w:p w:rsidR="00A77067" w:rsidRPr="00EA0173" w:rsidRDefault="00A77067" w:rsidP="005E3B3A">
      <w:pPr>
        <w:shd w:val="clear" w:color="auto" w:fill="FFFFFF"/>
        <w:spacing w:line="276" w:lineRule="auto"/>
        <w:ind w:firstLine="567"/>
        <w:jc w:val="right"/>
        <w:rPr>
          <w:lang w:eastAsia="en-US"/>
        </w:rPr>
      </w:pPr>
      <w:r w:rsidRPr="00EA0173">
        <w:rPr>
          <w:lang w:eastAsia="en-US"/>
        </w:rPr>
        <w:t xml:space="preserve"> сельского</w:t>
      </w:r>
      <w:r>
        <w:rPr>
          <w:lang w:eastAsia="en-US"/>
        </w:rPr>
        <w:t xml:space="preserve"> </w:t>
      </w:r>
      <w:r w:rsidRPr="00EA0173">
        <w:rPr>
          <w:lang w:eastAsia="en-US"/>
        </w:rPr>
        <w:t>поселения «</w:t>
      </w:r>
      <w:r>
        <w:rPr>
          <w:lang w:eastAsia="en-US"/>
        </w:rPr>
        <w:t>Усть-Лэкчим</w:t>
      </w:r>
      <w:r w:rsidRPr="00EA0173">
        <w:rPr>
          <w:lang w:eastAsia="en-US"/>
        </w:rPr>
        <w:t xml:space="preserve">» </w:t>
      </w:r>
    </w:p>
    <w:p w:rsidR="00A77067" w:rsidRDefault="00A77067" w:rsidP="00EA0173">
      <w:pPr>
        <w:shd w:val="clear" w:color="auto" w:fill="FFFFFF"/>
        <w:spacing w:line="276" w:lineRule="auto"/>
        <w:ind w:firstLine="567"/>
        <w:jc w:val="right"/>
        <w:rPr>
          <w:lang w:eastAsia="en-US"/>
        </w:rPr>
      </w:pPr>
      <w:r>
        <w:rPr>
          <w:lang w:eastAsia="en-US"/>
        </w:rPr>
        <w:t xml:space="preserve"> от                          2019 года</w:t>
      </w:r>
      <w:r w:rsidRPr="00EA0173">
        <w:rPr>
          <w:lang w:eastAsia="en-US"/>
        </w:rPr>
        <w:t xml:space="preserve"> № </w:t>
      </w:r>
    </w:p>
    <w:p w:rsidR="00A77067" w:rsidRDefault="00A77067" w:rsidP="00EA0173">
      <w:pPr>
        <w:shd w:val="clear" w:color="auto" w:fill="FFFFFF"/>
        <w:spacing w:line="276" w:lineRule="auto"/>
        <w:ind w:firstLine="567"/>
        <w:jc w:val="right"/>
        <w:rPr>
          <w:lang w:eastAsia="en-US"/>
        </w:rPr>
      </w:pPr>
    </w:p>
    <w:p w:rsidR="00A77067" w:rsidRDefault="00A77067" w:rsidP="00EA0173">
      <w:pPr>
        <w:shd w:val="clear" w:color="auto" w:fill="FFFFFF"/>
        <w:spacing w:line="276" w:lineRule="auto"/>
        <w:ind w:firstLine="567"/>
        <w:jc w:val="right"/>
        <w:rPr>
          <w:lang w:eastAsia="en-US"/>
        </w:rPr>
      </w:pPr>
    </w:p>
    <w:p w:rsidR="00A77067" w:rsidRDefault="00A77067" w:rsidP="00EA0173">
      <w:pPr>
        <w:shd w:val="clear" w:color="auto" w:fill="FFFFFF"/>
        <w:spacing w:line="276" w:lineRule="auto"/>
        <w:ind w:firstLine="567"/>
        <w:jc w:val="right"/>
        <w:rPr>
          <w:lang w:eastAsia="en-US"/>
        </w:rPr>
      </w:pPr>
    </w:p>
    <w:p w:rsidR="00A77067" w:rsidRPr="00AD5E67" w:rsidRDefault="00A77067" w:rsidP="007350C2">
      <w:pPr>
        <w:shd w:val="clear" w:color="auto" w:fill="FFFFFF"/>
        <w:ind w:firstLine="709"/>
        <w:jc w:val="center"/>
        <w:textAlignment w:val="baseline"/>
        <w:rPr>
          <w:b/>
          <w:bCs/>
          <w:spacing w:val="2"/>
          <w:sz w:val="28"/>
          <w:szCs w:val="28"/>
        </w:rPr>
      </w:pPr>
      <w:r w:rsidRPr="00AD5E67">
        <w:rPr>
          <w:b/>
          <w:bCs/>
          <w:spacing w:val="2"/>
          <w:sz w:val="28"/>
          <w:szCs w:val="28"/>
        </w:rPr>
        <w:t>Административный регламент</w:t>
      </w:r>
      <w:r w:rsidRPr="00AD5E67">
        <w:rPr>
          <w:b/>
          <w:bCs/>
          <w:spacing w:val="2"/>
          <w:sz w:val="28"/>
          <w:szCs w:val="28"/>
        </w:rPr>
        <w:br/>
        <w:t>по предоставлению муниципальной услуги</w:t>
      </w:r>
      <w:r w:rsidRPr="00AD5E67">
        <w:rPr>
          <w:b/>
          <w:bCs/>
          <w:spacing w:val="2"/>
          <w:sz w:val="28"/>
          <w:szCs w:val="28"/>
        </w:rPr>
        <w:br/>
        <w:t>«О признании помещения жилым помещением, жилого помещения</w:t>
      </w:r>
      <w:r w:rsidRPr="00AD5E67">
        <w:rPr>
          <w:b/>
          <w:bCs/>
          <w:spacing w:val="2"/>
          <w:sz w:val="28"/>
          <w:szCs w:val="28"/>
        </w:rPr>
        <w:br/>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77067" w:rsidRPr="00AD5E67" w:rsidRDefault="00A77067" w:rsidP="007350C2">
      <w:pPr>
        <w:shd w:val="clear" w:color="auto" w:fill="FFFFFF"/>
        <w:ind w:firstLine="709"/>
        <w:jc w:val="center"/>
        <w:textAlignment w:val="baseline"/>
        <w:rPr>
          <w:spacing w:val="2"/>
          <w:sz w:val="28"/>
          <w:szCs w:val="28"/>
        </w:rPr>
      </w:pPr>
    </w:p>
    <w:p w:rsidR="00A77067" w:rsidRPr="00AD5E67" w:rsidRDefault="00A77067" w:rsidP="007350C2">
      <w:pPr>
        <w:shd w:val="clear" w:color="auto" w:fill="FFFFFF"/>
        <w:ind w:firstLine="709"/>
        <w:jc w:val="both"/>
        <w:textAlignment w:val="baseline"/>
        <w:outlineLvl w:val="2"/>
        <w:rPr>
          <w:spacing w:val="2"/>
          <w:sz w:val="28"/>
          <w:szCs w:val="28"/>
        </w:rPr>
      </w:pPr>
      <w:r w:rsidRPr="00AD5E67">
        <w:rPr>
          <w:spacing w:val="2"/>
          <w:sz w:val="28"/>
          <w:szCs w:val="28"/>
        </w:rPr>
        <w:t>1. Общие положения</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1.1. Настоящий административный регламент (далее по тексту - Регламент) по предоставлению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 определяет порядок, сроки и последовательность действий при предоставлении муниципальной услуги.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1.2. Муниципальная услуга предоставляется администрацией муниципального образования сельского поселения «</w:t>
      </w:r>
      <w:r>
        <w:rPr>
          <w:spacing w:val="2"/>
          <w:sz w:val="28"/>
          <w:szCs w:val="28"/>
        </w:rPr>
        <w:t>Усть-Лэкчим</w:t>
      </w:r>
      <w:r w:rsidRPr="00AD5E67">
        <w:rPr>
          <w:spacing w:val="2"/>
          <w:sz w:val="28"/>
          <w:szCs w:val="28"/>
        </w:rPr>
        <w:t>» (далее - Орган).</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1.3. Муниципальная услуга осуществляется в соответствии с:</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1)</w:t>
      </w:r>
      <w:r w:rsidRPr="00AD5E67">
        <w:rPr>
          <w:spacing w:val="2"/>
          <w:sz w:val="28"/>
          <w:szCs w:val="28"/>
        </w:rPr>
        <w:tab/>
        <w:t xml:space="preserve">Конституцией Российской Федерации (принята всенародным голосованием 12.12.1993) («Собрание законодательства Российской Федерации», 04.08.2014, № 31, ст. 4398); </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w:t>
      </w:r>
      <w:r w:rsidRPr="00AD5E67">
        <w:rPr>
          <w:spacing w:val="2"/>
          <w:sz w:val="28"/>
          <w:szCs w:val="28"/>
        </w:rPr>
        <w:tab/>
        <w:t>Жилищным кодексом Российской Федерации от 29.12.2004 № 188-ФЗ («Собрание законодательства Российской Федерации», 03.01.2005, № 1 (часть 1), ст. 14);</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3)</w:t>
      </w:r>
      <w:r w:rsidRPr="00AD5E67">
        <w:rPr>
          <w:spacing w:val="2"/>
          <w:sz w:val="28"/>
          <w:szCs w:val="28"/>
        </w:rPr>
        <w:tab/>
        <w:t>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4)</w:t>
      </w:r>
      <w:r w:rsidRPr="00AD5E67">
        <w:rPr>
          <w:spacing w:val="2"/>
          <w:sz w:val="28"/>
          <w:szCs w:val="28"/>
        </w:rPr>
        <w:tab/>
        <w:t>Федеральным законом от 27.07.2010 г. № 210-ФЗ «Об организации предоставления государственных и муниципальных услуг» («Российская газета», № 168, 30.07.2010);</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5)</w:t>
      </w:r>
      <w:r w:rsidRPr="00AD5E67">
        <w:rPr>
          <w:spacing w:val="2"/>
          <w:sz w:val="28"/>
          <w:szCs w:val="28"/>
        </w:rPr>
        <w:tab/>
        <w:t>Федеральным законом от 06.04.2011 № 63-ФЗ «Об электронной подписи» («Собрание законодательства Российской Федерации», 11.04.2011, № 15, ст. 2036);</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6)</w:t>
      </w:r>
      <w:r w:rsidRPr="00AD5E67">
        <w:rPr>
          <w:spacing w:val="2"/>
          <w:sz w:val="28"/>
          <w:szCs w:val="28"/>
        </w:rPr>
        <w:tab/>
        <w:t>Федеральным законом от 27.07.2006 № 152-ФЗ «О персональных данных» («Российская газета», № 165, 29.07.2006);</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7)</w:t>
      </w:r>
      <w:r w:rsidRPr="00AD5E67">
        <w:rPr>
          <w:spacing w:val="2"/>
          <w:sz w:val="28"/>
          <w:szCs w:val="28"/>
        </w:rPr>
        <w:tab/>
        <w:t>Постановлением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8)</w:t>
      </w:r>
      <w:r w:rsidRPr="00AD5E67">
        <w:rPr>
          <w:spacing w:val="2"/>
          <w:sz w:val="28"/>
          <w:szCs w:val="28"/>
        </w:rPr>
        <w:tab/>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9)</w:t>
      </w:r>
      <w:r w:rsidRPr="00AD5E67">
        <w:rPr>
          <w:spacing w:val="2"/>
          <w:sz w:val="28"/>
          <w:szCs w:val="28"/>
        </w:rPr>
        <w:tab/>
        <w:t>Конституцией Республики Коми (принята Верховным Советом Республики Коми 17.02.1994) («Ведомости Верховного Совета Республики Коми», 1994, № 2, ст. 21);</w:t>
      </w:r>
    </w:p>
    <w:p w:rsidR="00A77067" w:rsidRDefault="00A77067" w:rsidP="00937B65">
      <w:pPr>
        <w:widowControl w:val="0"/>
        <w:autoSpaceDE w:val="0"/>
        <w:autoSpaceDN w:val="0"/>
        <w:adjustRightInd w:val="0"/>
        <w:ind w:firstLine="709"/>
        <w:rPr>
          <w:sz w:val="28"/>
          <w:szCs w:val="28"/>
        </w:rPr>
      </w:pPr>
      <w:r w:rsidRPr="00AD5E67">
        <w:rPr>
          <w:spacing w:val="2"/>
          <w:sz w:val="28"/>
          <w:szCs w:val="28"/>
        </w:rPr>
        <w:t>10)</w:t>
      </w:r>
      <w:r w:rsidRPr="00AD5E67">
        <w:rPr>
          <w:spacing w:val="2"/>
          <w:sz w:val="28"/>
          <w:szCs w:val="28"/>
        </w:rPr>
        <w:tab/>
      </w:r>
      <w:r>
        <w:rPr>
          <w:sz w:val="28"/>
          <w:szCs w:val="28"/>
        </w:rPr>
        <w:t xml:space="preserve"> Решением  Совета  сельского  поселения  «Усть-Лэкчим»  от  17 февраля  2006 года  № </w:t>
      </w:r>
      <w:r>
        <w:rPr>
          <w:sz w:val="28"/>
          <w:szCs w:val="28"/>
          <w:lang w:val="en-US"/>
        </w:rPr>
        <w:t>I</w:t>
      </w:r>
      <w:r>
        <w:rPr>
          <w:sz w:val="28"/>
          <w:szCs w:val="28"/>
        </w:rPr>
        <w:t xml:space="preserve"> - 4/1 «О принятии  Устава  муниципального  образования  сельского  поселения  «Усть-Лэкчим».</w:t>
      </w:r>
    </w:p>
    <w:p w:rsidR="00A77067" w:rsidRPr="00AD5E67" w:rsidRDefault="00A77067" w:rsidP="007350C2">
      <w:pPr>
        <w:shd w:val="clear" w:color="auto" w:fill="FFFFFF"/>
        <w:ind w:firstLine="709"/>
        <w:jc w:val="both"/>
        <w:textAlignment w:val="baseline"/>
        <w:rPr>
          <w:spacing w:val="2"/>
          <w:sz w:val="28"/>
          <w:szCs w:val="28"/>
        </w:rPr>
      </w:pP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1.4. Заявителями (получателями) муниципальной услуги являются собственники помещений, правообладатели, граждане (наниматели) жилых помещений.</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1.5. Информирование по вопросам предоставления муниципальной услуги, в том числе о ходе исполнения, осуществляется в виде индивидуального информирования и публичного информирования, без взимания платы:</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1.5.1. Индивидуальное информирование проводится в устной, письменной и электронной форме. Индивидуальное информирование обеспечивается:</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xml:space="preserve">а) специалистом Органа, осуществляющим работу по предоставлению муниципальной </w:t>
      </w:r>
      <w:r>
        <w:rPr>
          <w:spacing w:val="2"/>
          <w:sz w:val="28"/>
          <w:szCs w:val="28"/>
        </w:rPr>
        <w:t>услуги, по адресу: индекс 168024</w:t>
      </w:r>
      <w:r w:rsidRPr="00AD5E67">
        <w:rPr>
          <w:spacing w:val="2"/>
          <w:sz w:val="28"/>
          <w:szCs w:val="28"/>
        </w:rPr>
        <w:t xml:space="preserve">, Республика Коми, Корткеросский район, </w:t>
      </w:r>
      <w:r>
        <w:rPr>
          <w:spacing w:val="2"/>
          <w:sz w:val="28"/>
          <w:szCs w:val="28"/>
        </w:rPr>
        <w:t>п.Усть-Лэкчим, ул.Октябрьская, д.4/2</w:t>
      </w:r>
      <w:r w:rsidRPr="00AD5E67">
        <w:rPr>
          <w:spacing w:val="2"/>
          <w:sz w:val="28"/>
          <w:szCs w:val="28"/>
        </w:rPr>
        <w:t>:</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при личном обращении в установленные часы работы с администрации: понедельник, вторник, среда, четверг, пятница с 09.00 до 17.00 часов,</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при обращении по телефону: 8(82136)</w:t>
      </w:r>
      <w:r>
        <w:rPr>
          <w:spacing w:val="2"/>
          <w:sz w:val="28"/>
          <w:szCs w:val="28"/>
        </w:rPr>
        <w:t>93610</w:t>
      </w:r>
      <w:r w:rsidRPr="00AD5E67">
        <w:rPr>
          <w:spacing w:val="2"/>
          <w:sz w:val="28"/>
          <w:szCs w:val="28"/>
        </w:rPr>
        <w:t>,</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при обращении почтовым отправлением на адрес: индекс 16802</w:t>
      </w:r>
      <w:r>
        <w:rPr>
          <w:spacing w:val="2"/>
          <w:sz w:val="28"/>
          <w:szCs w:val="28"/>
        </w:rPr>
        <w:t>4</w:t>
      </w:r>
      <w:r w:rsidRPr="00AD5E67">
        <w:rPr>
          <w:spacing w:val="2"/>
          <w:sz w:val="28"/>
          <w:szCs w:val="28"/>
        </w:rPr>
        <w:t xml:space="preserve">, Республика Коми, Корткеросский район, </w:t>
      </w:r>
      <w:r>
        <w:rPr>
          <w:spacing w:val="2"/>
          <w:sz w:val="28"/>
          <w:szCs w:val="28"/>
        </w:rPr>
        <w:t>п.Усть-Лэкчим</w:t>
      </w:r>
      <w:r w:rsidRPr="00AD5E67">
        <w:rPr>
          <w:spacing w:val="2"/>
          <w:sz w:val="28"/>
          <w:szCs w:val="28"/>
        </w:rPr>
        <w:t xml:space="preserve">, ул. </w:t>
      </w:r>
      <w:r>
        <w:rPr>
          <w:spacing w:val="2"/>
          <w:sz w:val="28"/>
          <w:szCs w:val="28"/>
        </w:rPr>
        <w:t>Октябрьская, д.4/2</w:t>
      </w:r>
      <w:r w:rsidRPr="00AD5E67">
        <w:rPr>
          <w:spacing w:val="2"/>
          <w:sz w:val="28"/>
          <w:szCs w:val="28"/>
        </w:rPr>
        <w:t>,</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xml:space="preserve">- при обращении по электронной почте на адрес: </w:t>
      </w:r>
      <w:r>
        <w:rPr>
          <w:spacing w:val="2"/>
          <w:sz w:val="28"/>
          <w:szCs w:val="28"/>
          <w:u w:val="single"/>
          <w:lang w:val="en-US"/>
        </w:rPr>
        <w:t>ustlekchim</w:t>
      </w:r>
      <w:r w:rsidRPr="00AD5E67">
        <w:rPr>
          <w:spacing w:val="2"/>
          <w:sz w:val="28"/>
          <w:szCs w:val="28"/>
          <w:u w:val="single"/>
        </w:rPr>
        <w:t>@</w:t>
      </w:r>
      <w:r w:rsidRPr="00AD5E67">
        <w:rPr>
          <w:spacing w:val="2"/>
          <w:sz w:val="28"/>
          <w:szCs w:val="28"/>
          <w:u w:val="single"/>
          <w:lang w:val="en-US"/>
        </w:rPr>
        <w:t>gmail</w:t>
      </w:r>
      <w:r w:rsidRPr="00AD5E67">
        <w:rPr>
          <w:spacing w:val="2"/>
          <w:sz w:val="28"/>
          <w:szCs w:val="28"/>
          <w:u w:val="single"/>
        </w:rPr>
        <w:t>.</w:t>
      </w:r>
      <w:r w:rsidRPr="00AD5E67">
        <w:rPr>
          <w:spacing w:val="2"/>
          <w:sz w:val="28"/>
          <w:szCs w:val="28"/>
          <w:u w:val="single"/>
          <w:lang w:val="en-US"/>
        </w:rPr>
        <w:t>com</w:t>
      </w:r>
      <w:r w:rsidRPr="00AD5E67">
        <w:rPr>
          <w:spacing w:val="2"/>
          <w:sz w:val="28"/>
          <w:szCs w:val="28"/>
        </w:rPr>
        <w:t>.</w:t>
      </w:r>
    </w:p>
    <w:p w:rsidR="00A77067" w:rsidRPr="00154C12" w:rsidRDefault="00A77067" w:rsidP="007350C2">
      <w:pPr>
        <w:shd w:val="clear" w:color="auto" w:fill="FFFFFF"/>
        <w:ind w:firstLine="709"/>
        <w:jc w:val="both"/>
        <w:textAlignment w:val="baseline"/>
        <w:rPr>
          <w:spacing w:val="2"/>
          <w:sz w:val="28"/>
          <w:szCs w:val="28"/>
        </w:rPr>
      </w:pPr>
      <w:r w:rsidRPr="00AD5E67">
        <w:rPr>
          <w:spacing w:val="2"/>
          <w:sz w:val="28"/>
          <w:szCs w:val="28"/>
        </w:rPr>
        <w:t>б) с использованием электронных сервисов на официальном сайте администрации муниципального образования сельского поселения «</w:t>
      </w:r>
      <w:r w:rsidRPr="00154C12">
        <w:rPr>
          <w:spacing w:val="2"/>
          <w:sz w:val="28"/>
          <w:szCs w:val="28"/>
        </w:rPr>
        <w:t>Усть-Лэкчим</w:t>
      </w:r>
      <w:r>
        <w:rPr>
          <w:spacing w:val="2"/>
          <w:sz w:val="28"/>
          <w:szCs w:val="28"/>
        </w:rPr>
        <w:t>»</w:t>
      </w:r>
      <w:r w:rsidRPr="00AD5E67">
        <w:rPr>
          <w:spacing w:val="2"/>
          <w:sz w:val="28"/>
          <w:szCs w:val="28"/>
        </w:rPr>
        <w:t xml:space="preserve"> </w:t>
      </w:r>
      <w:r>
        <w:rPr>
          <w:sz w:val="28"/>
          <w:szCs w:val="28"/>
        </w:rPr>
        <w:t>(</w:t>
      </w:r>
      <w:r>
        <w:rPr>
          <w:sz w:val="28"/>
          <w:szCs w:val="28"/>
          <w:lang w:val="en-US"/>
        </w:rPr>
        <w:t>www</w:t>
      </w:r>
      <w:r>
        <w:rPr>
          <w:sz w:val="28"/>
          <w:szCs w:val="28"/>
        </w:rPr>
        <w:t>.</w:t>
      </w:r>
      <w:r>
        <w:rPr>
          <w:sz w:val="28"/>
          <w:szCs w:val="28"/>
          <w:lang w:val="en-US"/>
        </w:rPr>
        <w:t>ust</w:t>
      </w:r>
      <w:r w:rsidRPr="00576A9B">
        <w:rPr>
          <w:sz w:val="28"/>
          <w:szCs w:val="28"/>
        </w:rPr>
        <w:t>-</w:t>
      </w:r>
      <w:r>
        <w:rPr>
          <w:sz w:val="28"/>
          <w:szCs w:val="28"/>
          <w:lang w:val="en-US"/>
        </w:rPr>
        <w:t>lekchim</w:t>
      </w:r>
      <w:r w:rsidRPr="00576A9B">
        <w:rPr>
          <w:sz w:val="28"/>
          <w:szCs w:val="28"/>
        </w:rPr>
        <w:t>.</w:t>
      </w:r>
      <w:r>
        <w:rPr>
          <w:sz w:val="28"/>
          <w:szCs w:val="28"/>
          <w:lang w:val="en-US"/>
        </w:rPr>
        <w:t>ru</w:t>
      </w:r>
      <w:r>
        <w:rPr>
          <w:sz w:val="28"/>
          <w:szCs w:val="28"/>
        </w:rPr>
        <w:t>)</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заявителем указываются (называются):</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дата и входящий номер, присвоенные при регистрации заявления,</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адрес электронной почты, если ответ должен быть направлен в форме электронного документа,</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почтовый адрес, если ответ должен быть направлен в письменной форме.</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Заявителю предоставляются сведения о том, на каком этапе выполнения (в процессе выполнения какой административной процедуры) находится муниципальная услуга, в устной форме, путем направления письменного ответа почтовым отправлением, а также путем направления ответа в форме электронного документа электронной почтой.</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Индивидуальное письменное информирование осуществляется посредством направления письменных ответов почтовым отправлением, а также электронной почтой в течение 30 дней со дня поступления соответствующего обращения. Длительность устного информирования при личном обращении не должно превышать 15 минут. Время разговора (информирования) по телефону не должна превышать 10 минут. При принятии телефонного звонка специалистом, осуществляющим работу по предоставлению муниципальной услуги, называется наименование органа, фамилия, имя, отчество (последнее - при наличии), занимаемая должность, предлагается обратившемуся представиться и изложить суть вопроса.</w:t>
      </w:r>
      <w:r w:rsidRPr="00AD5E67">
        <w:rPr>
          <w:spacing w:val="2"/>
          <w:sz w:val="28"/>
          <w:szCs w:val="28"/>
        </w:rPr>
        <w:br/>
        <w:t>Информация о порядке и ходе исполнения муниципальной услуги должна предоставляться заинтересованным лицам оперативно, быть четкой, достоверной, полной, с использованием официально-делового стиля речи.</w:t>
      </w:r>
      <w:r w:rsidRPr="00AD5E67">
        <w:rPr>
          <w:spacing w:val="2"/>
          <w:sz w:val="28"/>
          <w:szCs w:val="28"/>
        </w:rPr>
        <w:br/>
        <w:t>Специалист, осуществляющий работу по предоставлению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при индивидуальном устном информировании.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1.5.2. Публичное информирование о порядке и предоставления муниципальной услуги осуществляется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сайте муниципального образования сельского поселения «</w:t>
      </w:r>
      <w:r>
        <w:rPr>
          <w:spacing w:val="2"/>
          <w:sz w:val="28"/>
          <w:szCs w:val="28"/>
        </w:rPr>
        <w:t>Усть-Лэкчим</w:t>
      </w:r>
      <w:r w:rsidRPr="00AD5E67">
        <w:rPr>
          <w:spacing w:val="2"/>
          <w:sz w:val="28"/>
          <w:szCs w:val="28"/>
        </w:rPr>
        <w:t xml:space="preserve">» </w:t>
      </w:r>
      <w:r>
        <w:rPr>
          <w:sz w:val="28"/>
          <w:szCs w:val="28"/>
        </w:rPr>
        <w:t>(</w:t>
      </w:r>
      <w:r>
        <w:rPr>
          <w:sz w:val="28"/>
          <w:szCs w:val="28"/>
          <w:lang w:val="en-US"/>
        </w:rPr>
        <w:t>www</w:t>
      </w:r>
      <w:r>
        <w:rPr>
          <w:sz w:val="28"/>
          <w:szCs w:val="28"/>
        </w:rPr>
        <w:t>.</w:t>
      </w:r>
      <w:r>
        <w:rPr>
          <w:sz w:val="28"/>
          <w:szCs w:val="28"/>
          <w:lang w:val="en-US"/>
        </w:rPr>
        <w:t>ust</w:t>
      </w:r>
      <w:r w:rsidRPr="00576A9B">
        <w:rPr>
          <w:sz w:val="28"/>
          <w:szCs w:val="28"/>
        </w:rPr>
        <w:t>-</w:t>
      </w:r>
      <w:r>
        <w:rPr>
          <w:sz w:val="28"/>
          <w:szCs w:val="28"/>
          <w:lang w:val="en-US"/>
        </w:rPr>
        <w:t>lekchim</w:t>
      </w:r>
      <w:r w:rsidRPr="00576A9B">
        <w:rPr>
          <w:sz w:val="28"/>
          <w:szCs w:val="28"/>
        </w:rPr>
        <w:t>.</w:t>
      </w:r>
      <w:r>
        <w:rPr>
          <w:sz w:val="28"/>
          <w:szCs w:val="28"/>
          <w:lang w:val="en-US"/>
        </w:rPr>
        <w:t>ru</w:t>
      </w:r>
      <w:r>
        <w:rPr>
          <w:sz w:val="28"/>
          <w:szCs w:val="28"/>
        </w:rPr>
        <w:t>)</w:t>
      </w:r>
      <w:r w:rsidRPr="00AD5E67">
        <w:rPr>
          <w:spacing w:val="2"/>
          <w:sz w:val="28"/>
          <w:szCs w:val="28"/>
        </w:rPr>
        <w:t>, на Едином портале государственных и муниципальных услуг (www.gosuslugi.ru).</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1.6. Заявление (запрос) о предоставлении муниципальной услуги и документы, необходимые для ее предоставления, а также жалоба на нарушение порядка предоставления муниципальной услуги могут быть направлены (поданы) заявителем по своему выбору одним из следующих способов:</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а) лично и посредством направления почтового сообщения с описью вложения в адрес администрации сельского поселения: индекс 16802</w:t>
      </w:r>
      <w:r>
        <w:rPr>
          <w:spacing w:val="2"/>
          <w:sz w:val="28"/>
          <w:szCs w:val="28"/>
        </w:rPr>
        <w:t>4</w:t>
      </w:r>
      <w:r w:rsidRPr="00AD5E67">
        <w:rPr>
          <w:spacing w:val="2"/>
          <w:sz w:val="28"/>
          <w:szCs w:val="28"/>
        </w:rPr>
        <w:t xml:space="preserve">, Республика Коми, Корткеросский район, </w:t>
      </w:r>
      <w:r>
        <w:rPr>
          <w:spacing w:val="2"/>
          <w:sz w:val="28"/>
          <w:szCs w:val="28"/>
        </w:rPr>
        <w:t>п.Усть-Лэкчим</w:t>
      </w:r>
      <w:r w:rsidRPr="00AD5E67">
        <w:rPr>
          <w:spacing w:val="2"/>
          <w:sz w:val="28"/>
          <w:szCs w:val="28"/>
        </w:rPr>
        <w:t xml:space="preserve">, ул. </w:t>
      </w:r>
      <w:r>
        <w:rPr>
          <w:spacing w:val="2"/>
          <w:sz w:val="28"/>
          <w:szCs w:val="28"/>
        </w:rPr>
        <w:t>Октябрьская, д.4/2</w:t>
      </w:r>
      <w:r w:rsidRPr="00AD5E67">
        <w:rPr>
          <w:spacing w:val="2"/>
          <w:sz w:val="28"/>
          <w:szCs w:val="28"/>
        </w:rPr>
        <w:t>;</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б) посредством информационно-телекоммуникационной сети «Интернет» через официальный сайт муниципального образования сельского поселения «</w:t>
      </w:r>
      <w:r>
        <w:rPr>
          <w:spacing w:val="2"/>
          <w:sz w:val="28"/>
          <w:szCs w:val="28"/>
        </w:rPr>
        <w:t>Усть-Лэкчим</w:t>
      </w:r>
      <w:r w:rsidRPr="00AD5E67">
        <w:rPr>
          <w:spacing w:val="2"/>
          <w:sz w:val="28"/>
          <w:szCs w:val="28"/>
        </w:rPr>
        <w:t xml:space="preserve">» </w:t>
      </w:r>
      <w:r>
        <w:rPr>
          <w:sz w:val="28"/>
          <w:szCs w:val="28"/>
        </w:rPr>
        <w:t>(</w:t>
      </w:r>
      <w:r>
        <w:rPr>
          <w:sz w:val="28"/>
          <w:szCs w:val="28"/>
          <w:lang w:val="en-US"/>
        </w:rPr>
        <w:t>www</w:t>
      </w:r>
      <w:r>
        <w:rPr>
          <w:sz w:val="28"/>
          <w:szCs w:val="28"/>
        </w:rPr>
        <w:t>.</w:t>
      </w:r>
      <w:r>
        <w:rPr>
          <w:sz w:val="28"/>
          <w:szCs w:val="28"/>
          <w:lang w:val="en-US"/>
        </w:rPr>
        <w:t>ust</w:t>
      </w:r>
      <w:r w:rsidRPr="00576A9B">
        <w:rPr>
          <w:sz w:val="28"/>
          <w:szCs w:val="28"/>
        </w:rPr>
        <w:t>-</w:t>
      </w:r>
      <w:r>
        <w:rPr>
          <w:sz w:val="28"/>
          <w:szCs w:val="28"/>
          <w:lang w:val="en-US"/>
        </w:rPr>
        <w:t>lekchim</w:t>
      </w:r>
      <w:r w:rsidRPr="00576A9B">
        <w:rPr>
          <w:sz w:val="28"/>
          <w:szCs w:val="28"/>
        </w:rPr>
        <w:t>.</w:t>
      </w:r>
      <w:r>
        <w:rPr>
          <w:sz w:val="28"/>
          <w:szCs w:val="28"/>
          <w:lang w:val="en-US"/>
        </w:rPr>
        <w:t>ru</w:t>
      </w:r>
      <w:r>
        <w:rPr>
          <w:sz w:val="28"/>
          <w:szCs w:val="28"/>
        </w:rPr>
        <w:t>)</w:t>
      </w:r>
      <w:r w:rsidRPr="00AD5E67">
        <w:rPr>
          <w:spacing w:val="2"/>
          <w:sz w:val="28"/>
          <w:szCs w:val="28"/>
        </w:rPr>
        <w:t>, Единый портал государственных и муниципальных услуг (</w:t>
      </w:r>
      <w:hyperlink r:id="rId9" w:history="1">
        <w:r w:rsidRPr="00AD5E67">
          <w:rPr>
            <w:spacing w:val="2"/>
            <w:sz w:val="28"/>
            <w:szCs w:val="28"/>
            <w:u w:val="single"/>
          </w:rPr>
          <w:t>www.gosuslugi.ru</w:t>
        </w:r>
      </w:hyperlink>
      <w:r w:rsidRPr="00AD5E67">
        <w:rPr>
          <w:spacing w:val="2"/>
          <w:sz w:val="28"/>
          <w:szCs w:val="28"/>
        </w:rPr>
        <w:t>).</w:t>
      </w:r>
    </w:p>
    <w:p w:rsidR="00A77067" w:rsidRPr="00AD5E67" w:rsidRDefault="00A77067" w:rsidP="007350C2">
      <w:pPr>
        <w:shd w:val="clear" w:color="auto" w:fill="FFFFFF"/>
        <w:ind w:firstLine="709"/>
        <w:jc w:val="both"/>
        <w:textAlignment w:val="baseline"/>
        <w:outlineLvl w:val="2"/>
        <w:rPr>
          <w:spacing w:val="2"/>
          <w:sz w:val="28"/>
          <w:szCs w:val="28"/>
        </w:rPr>
      </w:pPr>
      <w:r w:rsidRPr="00AD5E67">
        <w:rPr>
          <w:spacing w:val="2"/>
          <w:sz w:val="28"/>
          <w:szCs w:val="28"/>
        </w:rPr>
        <w:t>2. Стандарт предоставления муниципальной услуги.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2.1. Наименование муниципальной услуги -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2.2. Срок предоставления муниципальной услуги при обращении заявителя с надлежаще оформленным заявлением и прилагаемыми документами составляет:</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в случае признания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не более 35-ти календарных дней со дня его регистрации;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в случае признания в установленном порядке садового дома жилым домом и жилого дома садовым домом не более 45-ти календарных дней со дня его регистрации;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2.3. Муниципальная услуга предоставляется в соответствии с нормативно-правовыми актами, указанными в </w:t>
      </w:r>
      <w:hyperlink r:id="rId10" w:history="1">
        <w:r w:rsidRPr="00AD5E67">
          <w:rPr>
            <w:spacing w:val="2"/>
            <w:sz w:val="28"/>
            <w:szCs w:val="28"/>
            <w:u w:val="single"/>
          </w:rPr>
          <w:t>пункте 1.3</w:t>
        </w:r>
      </w:hyperlink>
      <w:r w:rsidRPr="00AD5E67">
        <w:rPr>
          <w:spacing w:val="2"/>
          <w:sz w:val="28"/>
          <w:szCs w:val="28"/>
        </w:rPr>
        <w:t> настоящего Регламента</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2.4. Исчерпывающий перечень документов, необходимых для предоставления муниципальной услуги: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и жилого дома садовым домом по формам согласно приложениям N 1, 2 к Регламенту;</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3)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4)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AD5E67">
          <w:rPr>
            <w:spacing w:val="2"/>
            <w:sz w:val="28"/>
            <w:szCs w:val="28"/>
            <w:u w:val="single"/>
          </w:rPr>
          <w:t>частью 2 статьи 5</w:t>
        </w:r>
      </w:hyperlink>
      <w:r w:rsidRPr="00AD5E67">
        <w:rPr>
          <w:spacing w:val="2"/>
          <w:sz w:val="28"/>
          <w:szCs w:val="28"/>
        </w:rPr>
        <w:t>, </w:t>
      </w:r>
      <w:hyperlink r:id="rId12" w:history="1">
        <w:r w:rsidRPr="00AD5E67">
          <w:rPr>
            <w:spacing w:val="2"/>
            <w:sz w:val="28"/>
            <w:szCs w:val="28"/>
            <w:u w:val="single"/>
          </w:rPr>
          <w:t>статьями 7</w:t>
        </w:r>
      </w:hyperlink>
      <w:r w:rsidRPr="00AD5E67">
        <w:rPr>
          <w:spacing w:val="2"/>
          <w:sz w:val="28"/>
          <w:szCs w:val="28"/>
        </w:rPr>
        <w:t>, </w:t>
      </w:r>
      <w:hyperlink r:id="rId13" w:history="1">
        <w:r w:rsidRPr="00AD5E67">
          <w:rPr>
            <w:spacing w:val="2"/>
            <w:sz w:val="28"/>
            <w:szCs w:val="28"/>
            <w:u w:val="single"/>
          </w:rPr>
          <w:t>8</w:t>
        </w:r>
      </w:hyperlink>
      <w:r w:rsidRPr="00AD5E67">
        <w:rPr>
          <w:spacing w:val="2"/>
          <w:sz w:val="28"/>
          <w:szCs w:val="28"/>
        </w:rPr>
        <w:t> и </w:t>
      </w:r>
      <w:hyperlink r:id="rId14" w:history="1">
        <w:r w:rsidRPr="00AD5E67">
          <w:rPr>
            <w:spacing w:val="2"/>
            <w:sz w:val="28"/>
            <w:szCs w:val="28"/>
            <w:u w:val="single"/>
          </w:rPr>
          <w:t>10 Федерального закона «Технический регламент о безопасности зданий и сооружений»</w:t>
        </w:r>
      </w:hyperlink>
      <w:r w:rsidRPr="00AD5E67">
        <w:rPr>
          <w:spacing w:val="2"/>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5)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6) в отношении нежилого помещения для признания его в дальнейшем жилым помещением - проект реконструкции нежилого помещения;</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8) заявления, письма, жалобы граждан на неудовлетворительные условия проживания - по усмотрению заявителя.</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2.5. Специалистом Органа, на которого возложены обязанности по исполнению муниципальной услуги (далее - Исполнитель)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а) сведения из Единого государственного реестра прав на недвижимое имущество и сделок с ним о правах на жилое помещение;</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б) сведения из Единого государственного реестра недвижимости, содержащую сведения о зарегистрированных правах на садовый дом или жилой дом;</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в) технический паспорт жилого помещения, а для нежилых помещений - технический план;</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г)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 установленным Положением.</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Документы: сведения из Единого государственного реестра прав на недвижимое имущество и сделок с ним о правах на жилое помещение, сведения из Единого государственного реестра недвижимости, содержащую сведения о зарегистрированных правах на садовый дом или жилой дом, технический паспорт жилого помещения, а для нежилых помещений - технический план, заключения (акты) соответствующих органов государственного надзора (контроля) заявитель вправе предоставить по собственной инициативе.</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2.6. Результатом предоставления муниципальной услуги является (далее - Результат):</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заключение о соответствии помещения требованиям, предъявляемым к жилому помещению, и его пригодности для проживания;</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заключение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заключение о выявлении оснований для признания помещения непригодным для проживания;</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заключение о выявлении оснований для признания многоквартирного дома аварийным и подлежащим реконструкции;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заключение о выявлении оснований для признания многоквартирного дома аварийным и подлежащим сносу;</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заключение об отсутствии оснований для признания многоквартирного дома аварийным и подлежащим сносу или реконструкции;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решение органа местного самоуправления в виде муниципального правового акта администрации сельского поселения «</w:t>
      </w:r>
      <w:r>
        <w:rPr>
          <w:spacing w:val="2"/>
          <w:sz w:val="28"/>
          <w:szCs w:val="28"/>
        </w:rPr>
        <w:t>Усть-Лэкчим</w:t>
      </w:r>
      <w:r w:rsidRPr="00AD5E67">
        <w:rPr>
          <w:spacing w:val="2"/>
          <w:sz w:val="28"/>
          <w:szCs w:val="28"/>
        </w:rPr>
        <w:t>», в отношении жилых помещений, находящихся в муниципальной и частной собственности;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решение о признании садового дома жилым домом или жилого дома садовым домом;</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-решение об отказе в признании садового дома жилым домом или жилого дома садовым домом;</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ответ с мотивированным отказом в предоставлении муниципальной услуги.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2.7. Оснований для отказа в приеме документов, необходимых для предоставления муниципальной услуги, нет.</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2.8. Основанием для отказа в предоставлении муниципальной услуги является не предоставление документов, указанных в пункте 2.4 Регламента.</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2.19. Предоставление муниципальной услуги осуществляется на бесплатной основе.</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2.10. Максимальный срок ожидания в очереди при подаче заявления по предоставлению муниципальной услуги составляет до 15 минут.</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2.11. Место информирования заявителя о процедуре предоставления муниципальной услуги:</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вход в здание оборудуется информационной вывеской с указанием наименования учреждения;</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места, предназначенные для ознакомления заявителей с информационным материалом, оборудуются информационными стендами, стульями и столами для оформления документов;</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информационные стенды должны содержать образцы заявлений, сведения о нормативных актах по вопросам исполнения муниципальной функции, перечень документов, прилагаемых к заявлению, адреса, телефоны и время приема специалиста.</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 обеспечивается доступность для инвалидов в соответствии с законодательством Российской Федерации о социальной защите инвалидов.</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с указанием номера кабинета.</w:t>
      </w:r>
      <w:r w:rsidRPr="00AD5E67">
        <w:rPr>
          <w:spacing w:val="2"/>
          <w:sz w:val="28"/>
          <w:szCs w:val="28"/>
        </w:rPr>
        <w:b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A77067" w:rsidRPr="00AD5E67" w:rsidRDefault="00A77067" w:rsidP="007350C2">
      <w:pPr>
        <w:shd w:val="clear" w:color="auto" w:fill="FFFFFF"/>
        <w:ind w:firstLine="709"/>
        <w:jc w:val="both"/>
        <w:textAlignment w:val="baseline"/>
        <w:rPr>
          <w:spacing w:val="2"/>
          <w:sz w:val="28"/>
          <w:szCs w:val="28"/>
        </w:rPr>
      </w:pPr>
      <w:r w:rsidRPr="00AD5E67">
        <w:rPr>
          <w:spacing w:val="2"/>
          <w:sz w:val="28"/>
          <w:szCs w:val="28"/>
        </w:rPr>
        <w:t>2.12. К показателям доступности и качества относятся:</w:t>
      </w:r>
      <w:r w:rsidRPr="00AD5E67">
        <w:rPr>
          <w:spacing w:val="2"/>
          <w:sz w:val="28"/>
          <w:szCs w:val="28"/>
        </w:rPr>
        <w:br/>
        <w:t>Показатель доступности: удобное территориальное расположение.</w:t>
      </w:r>
      <w:r w:rsidRPr="00AD5E67">
        <w:rPr>
          <w:spacing w:val="2"/>
          <w:sz w:val="28"/>
          <w:szCs w:val="28"/>
        </w:rPr>
        <w:br/>
        <w:t>Показатель качества: предоставление муниципальной услуги в установленные сроки, количество жалоб по вопросу предоставления муниципальной услуги.</w:t>
      </w:r>
    </w:p>
    <w:p w:rsidR="00A77067" w:rsidRPr="007350C2" w:rsidRDefault="00A77067" w:rsidP="007350C2">
      <w:pPr>
        <w:shd w:val="clear" w:color="auto" w:fill="FFFFFF"/>
        <w:ind w:firstLine="709"/>
        <w:jc w:val="both"/>
        <w:textAlignment w:val="baseline"/>
        <w:rPr>
          <w:spacing w:val="2"/>
          <w:sz w:val="28"/>
          <w:szCs w:val="28"/>
        </w:rPr>
      </w:pPr>
      <w:r w:rsidRPr="007350C2">
        <w:rPr>
          <w:color w:val="4C4C4C"/>
          <w:spacing w:val="2"/>
          <w:sz w:val="28"/>
          <w:szCs w:val="28"/>
        </w:rPr>
        <w:t xml:space="preserve">3. </w:t>
      </w:r>
      <w:r w:rsidRPr="007350C2">
        <w:rPr>
          <w:spacing w:val="2"/>
          <w:sz w:val="28"/>
          <w:szCs w:val="28"/>
        </w:rPr>
        <w:t>Состав, последовательность и сроки выполнения</w:t>
      </w:r>
      <w:r w:rsidRPr="007350C2">
        <w:rPr>
          <w:spacing w:val="2"/>
          <w:sz w:val="28"/>
          <w:szCs w:val="28"/>
        </w:rPr>
        <w:b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7067" w:rsidRPr="00154C12" w:rsidRDefault="00A77067" w:rsidP="007350C2">
      <w:pPr>
        <w:shd w:val="clear" w:color="auto" w:fill="FFFFFF"/>
        <w:ind w:firstLine="709"/>
        <w:jc w:val="both"/>
        <w:textAlignment w:val="baseline"/>
        <w:rPr>
          <w:spacing w:val="2"/>
          <w:sz w:val="28"/>
          <w:szCs w:val="28"/>
        </w:rPr>
      </w:pPr>
      <w:r w:rsidRPr="007350C2">
        <w:rPr>
          <w:color w:val="2D2D2D"/>
          <w:spacing w:val="2"/>
          <w:sz w:val="28"/>
          <w:szCs w:val="28"/>
        </w:rPr>
        <w:t xml:space="preserve">3.1. </w:t>
      </w:r>
      <w:r w:rsidRPr="00154C12">
        <w:rPr>
          <w:spacing w:val="2"/>
          <w:sz w:val="28"/>
          <w:szCs w:val="28"/>
        </w:rPr>
        <w:t>Предоставление муниципальной услуги включает в себя следующие административные процедуры:</w:t>
      </w:r>
    </w:p>
    <w:p w:rsidR="00A77067" w:rsidRPr="00154C12" w:rsidRDefault="00A77067" w:rsidP="007350C2">
      <w:pPr>
        <w:shd w:val="clear" w:color="auto" w:fill="FFFFFF"/>
        <w:ind w:firstLine="709"/>
        <w:jc w:val="both"/>
        <w:textAlignment w:val="baseline"/>
        <w:rPr>
          <w:spacing w:val="2"/>
          <w:sz w:val="28"/>
          <w:szCs w:val="28"/>
        </w:rPr>
      </w:pPr>
      <w:r w:rsidRPr="00154C12">
        <w:rPr>
          <w:spacing w:val="2"/>
          <w:sz w:val="28"/>
          <w:szCs w:val="28"/>
        </w:rPr>
        <w:t>- прием, регистрацию и передачу заявления о предоставлении муниципальной услуги и документов, необходимых для предоставления муниципальной услуги;</w:t>
      </w:r>
    </w:p>
    <w:p w:rsidR="00A77067" w:rsidRPr="00154C12" w:rsidRDefault="00A77067" w:rsidP="007350C2">
      <w:pPr>
        <w:shd w:val="clear" w:color="auto" w:fill="FFFFFF"/>
        <w:ind w:firstLine="709"/>
        <w:jc w:val="both"/>
        <w:textAlignment w:val="baseline"/>
        <w:rPr>
          <w:spacing w:val="2"/>
          <w:sz w:val="28"/>
          <w:szCs w:val="28"/>
        </w:rPr>
      </w:pPr>
      <w:r w:rsidRPr="00154C12">
        <w:rPr>
          <w:spacing w:val="2"/>
          <w:sz w:val="28"/>
          <w:szCs w:val="28"/>
        </w:rPr>
        <w:t>- рассмотрение заявления и предоставленных документов на предмет полноты и правильности их составления Исполнителем;</w:t>
      </w:r>
    </w:p>
    <w:p w:rsidR="00A77067" w:rsidRPr="00154C12" w:rsidRDefault="00A77067" w:rsidP="007350C2">
      <w:pPr>
        <w:shd w:val="clear" w:color="auto" w:fill="FFFFFF"/>
        <w:ind w:firstLine="709"/>
        <w:jc w:val="both"/>
        <w:textAlignment w:val="baseline"/>
        <w:rPr>
          <w:spacing w:val="2"/>
          <w:sz w:val="28"/>
          <w:szCs w:val="28"/>
        </w:rPr>
      </w:pPr>
      <w:r w:rsidRPr="00154C12">
        <w:rPr>
          <w:spacing w:val="2"/>
          <w:sz w:val="28"/>
          <w:szCs w:val="28"/>
        </w:rPr>
        <w:t>- рассмотрение заявления и документов комиссией, созданной администрацией муниципального образования сельского поселения «</w:t>
      </w:r>
      <w:r>
        <w:rPr>
          <w:spacing w:val="2"/>
          <w:sz w:val="28"/>
          <w:szCs w:val="28"/>
        </w:rPr>
        <w:t>Усть-Лэкчим</w:t>
      </w:r>
      <w:r w:rsidRPr="00154C12">
        <w:rPr>
          <w:spacing w:val="2"/>
          <w:sz w:val="28"/>
          <w:szCs w:val="28"/>
        </w:rPr>
        <w:t>» для проведения оценки жилых помещений, многоквартирных домов, садовых домов требованиям действующего законодательства (далее - Комиссия);</w:t>
      </w:r>
    </w:p>
    <w:p w:rsidR="00A77067" w:rsidRPr="00154C12" w:rsidRDefault="00A77067" w:rsidP="007350C2">
      <w:pPr>
        <w:shd w:val="clear" w:color="auto" w:fill="FFFFFF"/>
        <w:ind w:firstLine="709"/>
        <w:jc w:val="both"/>
        <w:textAlignment w:val="baseline"/>
        <w:rPr>
          <w:spacing w:val="2"/>
          <w:sz w:val="28"/>
          <w:szCs w:val="28"/>
        </w:rPr>
      </w:pPr>
      <w:r w:rsidRPr="00154C12">
        <w:rPr>
          <w:spacing w:val="2"/>
          <w:sz w:val="28"/>
          <w:szCs w:val="28"/>
        </w:rPr>
        <w:t>- выдача результата предоставления муниципальной услуги (далее - Результат).</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3.2. Основанием для начала исполнения административной процедуры является передача в Орган документов, необходимых для принятия решения.</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 пунктом 3.2.3 настоящего административного регламента.</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При оценке соответствия находящегося в эксплуатации помещения установленным законодательством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3.2.1. Процедура проведения оценки соответствия помещения установленным в требованиям настоящего Административного регламента включает:</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прием и рассмотрение заявления и прилагаемых к нему обосновывающих документов, а также иных документов, предусмотренных пунктом 3.2 настоящего административного регламента;</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требованиям настоящего Административного регламента;</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работу комиссии по оценке пригодности (непригодности) жилых помещений для постоянного проживания;</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составление комиссией заключения в порядке, предусмотренном пунктом 3.2.3.  настоящего административного регламента, по форме согласно приложению N 3 (далее - заключение);</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 xml:space="preserve">  3.2.2.Для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в) в отношении нежилого помещения для признания его в дальнейшем жилым помещением - проект реконструкции нежилого помещения;</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подпункта 3.2.1 настоящего административного регламента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требованиями настоящего Административного регламента;</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е) заявления, письма, жалобы граждан на неудовлетворительные условия проживания - по усмотрению заявителя.</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3.2.2. настоящего административного регламента.</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3.2 настоящего административного регламента, в течение 30 дней с даты регистрации и принимает решение (в виде заключения), указанное в подпункте 3.2.3 настоящего административного регламента, либо решение о проведении дополнительного обследования оцениваемого помещения.</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В случае непредставления заявителем документов, предусмотренных подпунктом 3.2.2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3.2.3.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настоящего Административного регламента:</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о соответствии помещения требованиям, предъявляемым к жилому помещению, и его пригодности для проживания;</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административным регламентом требованиями;</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о выявлении оснований для признания помещения непригодным для проживания;</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о выявлении оснований для признания многоквартирного дома аварийным и подлежащим реконструкции;</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о выявлении оснований для признания многоквартирного дома аварийным и подлежащим сносу;</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 xml:space="preserve">об отсутствии оснований для признания многоквартирного дома аварийным и подлежащим сносу или реконструкции. </w:t>
      </w:r>
    </w:p>
    <w:p w:rsidR="00A77067" w:rsidRDefault="00A77067" w:rsidP="007350C2">
      <w:pPr>
        <w:shd w:val="clear" w:color="auto" w:fill="FFFFFF"/>
        <w:ind w:firstLine="709"/>
        <w:jc w:val="both"/>
        <w:textAlignment w:val="baseline"/>
        <w:rPr>
          <w:spacing w:val="2"/>
          <w:sz w:val="28"/>
          <w:szCs w:val="28"/>
        </w:rPr>
      </w:pPr>
      <w:r w:rsidRPr="007350C2">
        <w:rPr>
          <w:spacing w:val="2"/>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77067" w:rsidRPr="00AF5192" w:rsidRDefault="00A77067" w:rsidP="00D8403A">
      <w:pPr>
        <w:shd w:val="clear" w:color="auto" w:fill="FFFFFF"/>
        <w:spacing w:line="290" w:lineRule="atLeast"/>
        <w:ind w:firstLine="540"/>
        <w:jc w:val="both"/>
        <w:rPr>
          <w:sz w:val="28"/>
          <w:szCs w:val="28"/>
        </w:rPr>
      </w:pPr>
      <w:r w:rsidRPr="00AF5192">
        <w:rPr>
          <w:sz w:val="28"/>
          <w:szCs w:val="28"/>
        </w:rPr>
        <w:t xml:space="preserve">3.2.4. На основании полученного заключения </w:t>
      </w:r>
      <w:r w:rsidRPr="00AF5192">
        <w:rPr>
          <w:sz w:val="28"/>
          <w:szCs w:val="28"/>
          <w:shd w:val="clear" w:color="auto" w:fill="FFFFFF"/>
        </w:rPr>
        <w:t xml:space="preserve">федеральный орган исполнительной власти, орган исполнительной власти субъекта Российской Федерации, орган местного самоуправления </w:t>
      </w:r>
      <w:r w:rsidRPr="00AF5192">
        <w:rPr>
          <w:sz w:val="28"/>
          <w:szCs w:val="28"/>
        </w:rPr>
        <w:t>в течение 30 дней со дня получения заключения в установленном им </w:t>
      </w:r>
      <w:hyperlink r:id="rId15" w:anchor="dst100010" w:history="1">
        <w:r w:rsidRPr="00AF5192">
          <w:rPr>
            <w:sz w:val="28"/>
            <w:szCs w:val="28"/>
          </w:rPr>
          <w:t>порядке</w:t>
        </w:r>
      </w:hyperlink>
      <w:r w:rsidRPr="00AF5192">
        <w:rPr>
          <w:sz w:val="28"/>
          <w:szCs w:val="28"/>
        </w:rPr>
        <w:t> принимаетрешение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3.2.3 настоящего административного регламента,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77067" w:rsidRPr="00AF5192" w:rsidRDefault="00A77067" w:rsidP="00D8403A">
      <w:pPr>
        <w:shd w:val="clear" w:color="auto" w:fill="FFFFFF"/>
        <w:spacing w:line="290" w:lineRule="atLeast"/>
        <w:ind w:firstLine="540"/>
        <w:jc w:val="both"/>
        <w:rPr>
          <w:sz w:val="28"/>
          <w:szCs w:val="28"/>
        </w:rPr>
      </w:pPr>
      <w:bookmarkStart w:id="0" w:name="dst100102"/>
      <w:bookmarkEnd w:id="0"/>
      <w:r w:rsidRPr="00AF5192">
        <w:rPr>
          <w:sz w:val="28"/>
          <w:szCs w:val="28"/>
        </w:rPr>
        <w:t>3.2.5.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77067" w:rsidRPr="00AF5192" w:rsidRDefault="00A77067" w:rsidP="00D8403A">
      <w:pPr>
        <w:shd w:val="clear" w:color="auto" w:fill="FFFFFF"/>
        <w:spacing w:line="290" w:lineRule="atLeast"/>
        <w:ind w:firstLine="540"/>
        <w:jc w:val="both"/>
        <w:rPr>
          <w:sz w:val="28"/>
          <w:szCs w:val="28"/>
        </w:rPr>
      </w:pPr>
      <w:bookmarkStart w:id="1" w:name="dst100103"/>
      <w:bookmarkEnd w:id="1"/>
      <w:r w:rsidRPr="00AF5192">
        <w:rPr>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6" w:anchor="dst100968" w:history="1">
        <w:r w:rsidRPr="00AF5192">
          <w:rPr>
            <w:sz w:val="28"/>
            <w:szCs w:val="28"/>
          </w:rPr>
          <w:t>законодательством</w:t>
        </w:r>
      </w:hyperlink>
      <w:r w:rsidRPr="00AF5192">
        <w:rPr>
          <w:sz w:val="28"/>
          <w:szCs w:val="28"/>
        </w:rPr>
        <w:t>.</w:t>
      </w:r>
    </w:p>
    <w:p w:rsidR="00A77067" w:rsidRPr="00AF5192" w:rsidRDefault="00A77067" w:rsidP="00D8403A">
      <w:pPr>
        <w:shd w:val="clear" w:color="auto" w:fill="FFFFFF"/>
        <w:spacing w:line="290" w:lineRule="atLeast"/>
        <w:ind w:firstLine="540"/>
        <w:jc w:val="both"/>
        <w:rPr>
          <w:sz w:val="28"/>
          <w:szCs w:val="28"/>
        </w:rPr>
      </w:pPr>
      <w:bookmarkStart w:id="2" w:name="dst21"/>
      <w:bookmarkEnd w:id="2"/>
      <w:r w:rsidRPr="00AF5192">
        <w:rPr>
          <w:sz w:val="28"/>
          <w:szCs w:val="28"/>
        </w:rPr>
        <w:t>3.2.6. Комиссия в 5-дневный срок со дня принятия решения, предусмотренного </w:t>
      </w:r>
      <w:hyperlink r:id="rId17" w:anchor="dst100100" w:history="1">
        <w:r>
          <w:rPr>
            <w:sz w:val="28"/>
            <w:szCs w:val="28"/>
          </w:rPr>
          <w:t xml:space="preserve">пунктом </w:t>
        </w:r>
        <w:r w:rsidRPr="00AF5192">
          <w:rPr>
            <w:sz w:val="28"/>
            <w:szCs w:val="28"/>
          </w:rPr>
          <w:t>3.2.4.</w:t>
        </w:r>
      </w:hyperlink>
      <w:r w:rsidRPr="00AF5192">
        <w:rPr>
          <w:sz w:val="28"/>
          <w:szCs w:val="28"/>
        </w:rPr>
        <w:t> настоящего административного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77067" w:rsidRPr="00AF5192" w:rsidRDefault="00A77067" w:rsidP="00D8403A">
      <w:pPr>
        <w:shd w:val="clear" w:color="auto" w:fill="FFFFFF"/>
        <w:spacing w:line="290" w:lineRule="atLeast"/>
        <w:ind w:firstLine="540"/>
        <w:jc w:val="both"/>
        <w:rPr>
          <w:sz w:val="28"/>
          <w:szCs w:val="28"/>
        </w:rPr>
      </w:pPr>
      <w:bookmarkStart w:id="3" w:name="dst100169"/>
      <w:bookmarkEnd w:id="3"/>
      <w:r w:rsidRPr="00AF5192">
        <w:rPr>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комнаты, окна которых выходят на магистрали, при уровне шума вы</w:t>
      </w:r>
      <w:r>
        <w:rPr>
          <w:sz w:val="28"/>
          <w:szCs w:val="28"/>
        </w:rPr>
        <w:t>ше предельно допустимой нормы (в</w:t>
      </w:r>
      <w:r w:rsidRPr="00AF5192">
        <w:rPr>
          <w:sz w:val="28"/>
          <w:szCs w:val="28"/>
        </w:rPr>
        <w:t xml:space="preserve">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 решение, предусмотренное </w:t>
      </w:r>
      <w:hyperlink r:id="rId18" w:anchor="dst100160" w:history="1">
        <w:r w:rsidRPr="00AF5192">
          <w:rPr>
            <w:sz w:val="28"/>
            <w:szCs w:val="28"/>
          </w:rPr>
          <w:t>3.2.3</w:t>
        </w:r>
      </w:hyperlink>
      <w:r w:rsidRPr="00AF5192">
        <w:rPr>
          <w:sz w:val="28"/>
          <w:szCs w:val="28"/>
        </w:rPr>
        <w:t> настоящего административного регламента,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77067" w:rsidRPr="00AF5192" w:rsidRDefault="00A77067" w:rsidP="00FA11E7">
      <w:pPr>
        <w:shd w:val="clear" w:color="auto" w:fill="FFFFFF"/>
        <w:spacing w:line="290" w:lineRule="atLeast"/>
        <w:ind w:firstLine="540"/>
        <w:jc w:val="both"/>
        <w:rPr>
          <w:sz w:val="28"/>
          <w:szCs w:val="28"/>
        </w:rPr>
      </w:pPr>
      <w:bookmarkStart w:id="4" w:name="dst100184"/>
      <w:bookmarkEnd w:id="4"/>
      <w:r w:rsidRPr="00AF5192">
        <w:rPr>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19" w:anchor="dst100160" w:history="1">
        <w:r w:rsidRPr="00AF5192">
          <w:rPr>
            <w:sz w:val="28"/>
            <w:szCs w:val="28"/>
          </w:rPr>
          <w:t>пунктом 3.2.3</w:t>
        </w:r>
      </w:hyperlink>
      <w:r w:rsidRPr="00AF5192">
        <w:rPr>
          <w:sz w:val="28"/>
          <w:szCs w:val="28"/>
        </w:rPr>
        <w:t> настоящего административного регламента, направляется в 5-дневный срок в органы прокуратуры для решения вопроса о принятии мер, предусмотренных.</w:t>
      </w:r>
    </w:p>
    <w:p w:rsidR="00A77067" w:rsidRPr="00CD2CD4" w:rsidRDefault="00A77067" w:rsidP="00CD2CD4">
      <w:pPr>
        <w:shd w:val="clear" w:color="auto" w:fill="FFFFFF"/>
        <w:spacing w:line="290" w:lineRule="atLeast"/>
        <w:ind w:firstLine="540"/>
        <w:jc w:val="both"/>
        <w:rPr>
          <w:sz w:val="28"/>
          <w:szCs w:val="28"/>
        </w:rPr>
      </w:pPr>
      <w:bookmarkStart w:id="5" w:name="dst100170"/>
      <w:bookmarkEnd w:id="5"/>
      <w:r w:rsidRPr="00AF5192">
        <w:rPr>
          <w:sz w:val="28"/>
          <w:szCs w:val="28"/>
        </w:rPr>
        <w:t>3.2.7.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r:id="rId20" w:anchor="dst100160" w:history="1">
        <w:r w:rsidRPr="00AF5192">
          <w:rPr>
            <w:sz w:val="28"/>
            <w:szCs w:val="28"/>
          </w:rPr>
          <w:t>3.2.3</w:t>
        </w:r>
      </w:hyperlink>
      <w:r w:rsidRPr="00AF5192">
        <w:rPr>
          <w:sz w:val="28"/>
          <w:szCs w:val="28"/>
        </w:rPr>
        <w:t> настоящего административного регламента, могут быть обжалованы заинтересован</w:t>
      </w:r>
      <w:r>
        <w:rPr>
          <w:sz w:val="28"/>
          <w:szCs w:val="28"/>
        </w:rPr>
        <w:t>ными лицами в судебном порядке.</w:t>
      </w:r>
    </w:p>
    <w:p w:rsidR="00A77067" w:rsidRPr="00AF5192" w:rsidRDefault="00A77067" w:rsidP="007350C2">
      <w:pPr>
        <w:shd w:val="clear" w:color="auto" w:fill="FFFFFF"/>
        <w:ind w:firstLine="709"/>
        <w:jc w:val="both"/>
        <w:textAlignment w:val="baseline"/>
        <w:rPr>
          <w:spacing w:val="2"/>
          <w:sz w:val="28"/>
          <w:szCs w:val="28"/>
        </w:rPr>
      </w:pPr>
      <w:r w:rsidRPr="00AF5192">
        <w:rPr>
          <w:spacing w:val="2"/>
          <w:sz w:val="28"/>
          <w:szCs w:val="28"/>
        </w:rPr>
        <w:t>Специалист Органа, ответственный за принятие решения о предоставлении услуги, в течение  одного рабочего дня осуществляет оформление документа, являющегося результатом предоставления муниципальной услуги, либо решения об отказе в предоставлении муниципальной услуги  в двух экземплярах и передает их на подпись руководителю.</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Руководитель Органа в течение одного рабочего дня подписывает документы.</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течение одного рабочего дня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A77067" w:rsidRPr="007350C2" w:rsidRDefault="00A77067" w:rsidP="007350C2">
      <w:pPr>
        <w:shd w:val="clear" w:color="auto" w:fill="FFFFFF"/>
        <w:ind w:firstLine="709"/>
        <w:jc w:val="both"/>
        <w:textAlignment w:val="baseline"/>
        <w:rPr>
          <w:spacing w:val="2"/>
          <w:sz w:val="28"/>
          <w:szCs w:val="28"/>
        </w:rPr>
      </w:pPr>
      <w:r w:rsidRPr="007350C2">
        <w:rPr>
          <w:spacing w:val="2"/>
          <w:sz w:val="28"/>
          <w:szCs w:val="28"/>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A77067" w:rsidRPr="007350C2" w:rsidRDefault="00A77067" w:rsidP="007350C2">
      <w:pPr>
        <w:shd w:val="clear" w:color="auto" w:fill="FFFFFF"/>
        <w:ind w:firstLine="709"/>
        <w:jc w:val="both"/>
        <w:textAlignment w:val="baseline"/>
        <w:rPr>
          <w:spacing w:val="2"/>
          <w:sz w:val="28"/>
          <w:szCs w:val="28"/>
        </w:rPr>
      </w:pPr>
      <w:r>
        <w:rPr>
          <w:spacing w:val="2"/>
          <w:sz w:val="28"/>
          <w:szCs w:val="28"/>
        </w:rPr>
        <w:t>3.2.8</w:t>
      </w:r>
      <w:r w:rsidRPr="007350C2">
        <w:rPr>
          <w:spacing w:val="2"/>
          <w:sz w:val="28"/>
          <w:szCs w:val="28"/>
        </w:rPr>
        <w:t>.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A77067" w:rsidRPr="007350C2" w:rsidRDefault="00A77067" w:rsidP="007350C2">
      <w:pPr>
        <w:shd w:val="clear" w:color="auto" w:fill="FFFFFF"/>
        <w:ind w:firstLine="709"/>
        <w:jc w:val="both"/>
        <w:textAlignment w:val="baseline"/>
        <w:rPr>
          <w:spacing w:val="2"/>
          <w:sz w:val="28"/>
          <w:szCs w:val="28"/>
        </w:rPr>
      </w:pPr>
      <w:r>
        <w:rPr>
          <w:spacing w:val="2"/>
          <w:sz w:val="28"/>
          <w:szCs w:val="28"/>
        </w:rPr>
        <w:t>3.2.9</w:t>
      </w:r>
      <w:r w:rsidRPr="007350C2">
        <w:rPr>
          <w:spacing w:val="2"/>
          <w:sz w:val="28"/>
          <w:szCs w:val="28"/>
        </w:rPr>
        <w:t>. Максимальный срок исполнения административной процедуры составляет не более 45 календарных дней со дня получения из Органа полного комплекта документов, необходимых для принятия решения.</w:t>
      </w:r>
    </w:p>
    <w:p w:rsidR="00A77067" w:rsidRPr="007350C2" w:rsidRDefault="00A77067" w:rsidP="007350C2">
      <w:pPr>
        <w:shd w:val="clear" w:color="auto" w:fill="FFFFFF"/>
        <w:ind w:firstLine="709"/>
        <w:jc w:val="both"/>
        <w:textAlignment w:val="baseline"/>
        <w:rPr>
          <w:spacing w:val="2"/>
          <w:sz w:val="28"/>
          <w:szCs w:val="28"/>
        </w:rPr>
      </w:pPr>
      <w:r>
        <w:rPr>
          <w:spacing w:val="2"/>
          <w:sz w:val="28"/>
          <w:szCs w:val="28"/>
        </w:rPr>
        <w:t>3.2.10</w:t>
      </w:r>
      <w:r w:rsidRPr="007350C2">
        <w:rPr>
          <w:spacing w:val="2"/>
          <w:sz w:val="28"/>
          <w:szCs w:val="28"/>
        </w:rPr>
        <w:t>.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результата предоставления услуги.</w:t>
      </w:r>
    </w:p>
    <w:p w:rsidR="00A77067" w:rsidRPr="007350C2" w:rsidRDefault="00A77067" w:rsidP="007350C2">
      <w:pPr>
        <w:shd w:val="clear" w:color="auto" w:fill="FFFFFF"/>
        <w:ind w:firstLine="709"/>
        <w:jc w:val="both"/>
        <w:textAlignment w:val="baseline"/>
        <w:rPr>
          <w:color w:val="FF0000"/>
          <w:spacing w:val="2"/>
          <w:sz w:val="28"/>
          <w:szCs w:val="28"/>
        </w:rPr>
      </w:pPr>
      <w:r w:rsidRPr="007350C2">
        <w:rPr>
          <w:spacing w:val="2"/>
          <w:sz w:val="28"/>
          <w:szCs w:val="28"/>
        </w:rPr>
        <w:t>4. Формы контроля за исполнением административного Регламента</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w:t>
      </w:r>
      <w:r w:rsidRPr="007350C2">
        <w:rPr>
          <w:color w:val="2D2D2D"/>
          <w:spacing w:val="2"/>
          <w:sz w:val="28"/>
          <w:szCs w:val="28"/>
        </w:rPr>
        <w:t xml:space="preserve"> </w:t>
      </w:r>
      <w:r w:rsidRPr="0011019F">
        <w:rPr>
          <w:spacing w:val="2"/>
          <w:sz w:val="28"/>
          <w:szCs w:val="28"/>
        </w:rPr>
        <w:t>предоставлению муниципальной услуги, осуществляется руководителем Органа.</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spacing w:val="2"/>
          <w:sz w:val="28"/>
          <w:szCs w:val="28"/>
        </w:rPr>
        <w:t>.</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Плановые проверки проводятся в соответствии с планом работы Органа, но не реже 1 раза в 3 года.</w:t>
      </w:r>
    </w:p>
    <w:p w:rsidR="00A77067" w:rsidRPr="007350C2" w:rsidRDefault="00A77067" w:rsidP="007350C2">
      <w:pPr>
        <w:shd w:val="clear" w:color="auto" w:fill="FFFFFF"/>
        <w:ind w:firstLine="709"/>
        <w:jc w:val="both"/>
        <w:textAlignment w:val="baseline"/>
        <w:outlineLvl w:val="2"/>
        <w:rPr>
          <w:color w:val="2D2D2D"/>
          <w:spacing w:val="2"/>
          <w:sz w:val="28"/>
          <w:szCs w:val="28"/>
        </w:rPr>
      </w:pPr>
      <w:r w:rsidRPr="007350C2">
        <w:rPr>
          <w:color w:val="2D2D2D"/>
          <w:spacing w:val="2"/>
          <w:sz w:val="28"/>
          <w:szCs w:val="28"/>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w:t>
      </w:r>
      <w:r w:rsidRPr="007350C2">
        <w:rPr>
          <w:color w:val="2D2D2D"/>
          <w:spacing w:val="2"/>
          <w:sz w:val="28"/>
          <w:szCs w:val="28"/>
        </w:rPr>
        <w:t xml:space="preserve"> </w:t>
      </w:r>
      <w:r w:rsidRPr="0011019F">
        <w:rPr>
          <w:spacing w:val="2"/>
          <w:sz w:val="28"/>
          <w:szCs w:val="28"/>
        </w:rPr>
        <w:t>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A77067" w:rsidRPr="0011019F" w:rsidRDefault="00A77067" w:rsidP="007350C2">
      <w:pPr>
        <w:shd w:val="clear" w:color="auto" w:fill="FFFFFF"/>
        <w:ind w:firstLine="709"/>
        <w:jc w:val="both"/>
        <w:textAlignment w:val="baseline"/>
        <w:outlineLvl w:val="2"/>
        <w:rPr>
          <w:spacing w:val="2"/>
          <w:sz w:val="28"/>
          <w:szCs w:val="28"/>
        </w:rPr>
      </w:pPr>
    </w:p>
    <w:p w:rsidR="00A77067" w:rsidRDefault="00A77067" w:rsidP="0011019F">
      <w:pPr>
        <w:shd w:val="clear" w:color="auto" w:fill="FFFFFF"/>
        <w:ind w:firstLine="709"/>
        <w:jc w:val="center"/>
        <w:textAlignment w:val="baseline"/>
        <w:outlineLvl w:val="2"/>
        <w:rPr>
          <w:b/>
          <w:bCs/>
          <w:color w:val="2D2D2D"/>
          <w:spacing w:val="2"/>
          <w:sz w:val="28"/>
          <w:szCs w:val="28"/>
        </w:rPr>
      </w:pPr>
      <w:r w:rsidRPr="0011019F">
        <w:rPr>
          <w:b/>
          <w:bCs/>
          <w:color w:val="2D2D2D"/>
          <w:spacing w:val="2"/>
          <w:sz w:val="28"/>
          <w:szCs w:val="28"/>
        </w:rPr>
        <w:t>Предмет жалобы</w:t>
      </w:r>
    </w:p>
    <w:p w:rsidR="00A77067" w:rsidRPr="0011019F" w:rsidRDefault="00A77067" w:rsidP="0011019F">
      <w:pPr>
        <w:shd w:val="clear" w:color="auto" w:fill="FFFFFF"/>
        <w:ind w:firstLine="709"/>
        <w:jc w:val="center"/>
        <w:textAlignment w:val="baseline"/>
        <w:outlineLvl w:val="2"/>
        <w:rPr>
          <w:b/>
          <w:bCs/>
          <w:color w:val="2D2D2D"/>
          <w:spacing w:val="2"/>
          <w:sz w:val="28"/>
          <w:szCs w:val="28"/>
        </w:rPr>
      </w:pPr>
    </w:p>
    <w:p w:rsidR="00A77067" w:rsidRPr="0011019F" w:rsidRDefault="00A77067" w:rsidP="007350C2">
      <w:pPr>
        <w:shd w:val="clear" w:color="auto" w:fill="FFFFFF"/>
        <w:ind w:firstLine="709"/>
        <w:jc w:val="both"/>
        <w:textAlignment w:val="baseline"/>
        <w:outlineLvl w:val="2"/>
        <w:rPr>
          <w:spacing w:val="2"/>
          <w:sz w:val="28"/>
          <w:szCs w:val="28"/>
        </w:rPr>
      </w:pPr>
      <w:r w:rsidRPr="007350C2">
        <w:rPr>
          <w:color w:val="2D2D2D"/>
          <w:spacing w:val="2"/>
          <w:sz w:val="28"/>
          <w:szCs w:val="28"/>
        </w:rPr>
        <w:t>5.</w:t>
      </w:r>
      <w:r w:rsidRPr="0011019F">
        <w:rPr>
          <w:spacing w:val="2"/>
          <w:sz w:val="28"/>
          <w:szCs w:val="28"/>
        </w:rPr>
        <w:t>2. Заявитель может обратиться с жалобой, в том числе в следующих случаях:</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1) нарушение срока регистрации запроса заявителя о предоставлении муниципальной услуги;</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2) нарушение срока предоставления муниципальной услуги;</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8) нарушение срока или порядка выдачи документов по результатам предоставления государственной или муниципальной услуги;</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5.3. Жалоба подается в письменной форме на бумажном носителе, в электронной форме в орган, предоставляющую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предоставляющей муниципальную услугу.</w:t>
      </w:r>
    </w:p>
    <w:p w:rsidR="00A77067" w:rsidRPr="007350C2" w:rsidRDefault="00A77067" w:rsidP="007350C2">
      <w:pPr>
        <w:shd w:val="clear" w:color="auto" w:fill="FFFFFF"/>
        <w:ind w:firstLine="709"/>
        <w:jc w:val="both"/>
        <w:textAlignment w:val="baseline"/>
        <w:outlineLvl w:val="2"/>
        <w:rPr>
          <w:color w:val="2D2D2D"/>
          <w:spacing w:val="2"/>
          <w:sz w:val="28"/>
          <w:szCs w:val="28"/>
        </w:rPr>
      </w:pPr>
    </w:p>
    <w:p w:rsidR="00A77067" w:rsidRDefault="00A77067" w:rsidP="0011019F">
      <w:pPr>
        <w:shd w:val="clear" w:color="auto" w:fill="FFFFFF"/>
        <w:ind w:firstLine="709"/>
        <w:jc w:val="center"/>
        <w:textAlignment w:val="baseline"/>
        <w:outlineLvl w:val="2"/>
        <w:rPr>
          <w:b/>
          <w:bCs/>
          <w:color w:val="2D2D2D"/>
          <w:spacing w:val="2"/>
          <w:sz w:val="28"/>
          <w:szCs w:val="28"/>
        </w:rPr>
      </w:pPr>
      <w:r w:rsidRPr="0011019F">
        <w:rPr>
          <w:b/>
          <w:bCs/>
          <w:color w:val="2D2D2D"/>
          <w:spacing w:val="2"/>
          <w:sz w:val="28"/>
          <w:szCs w:val="28"/>
        </w:rPr>
        <w:t>Порядок подачи и рассмотрения жалобы.</w:t>
      </w:r>
    </w:p>
    <w:p w:rsidR="00A77067" w:rsidRPr="0011019F" w:rsidRDefault="00A77067" w:rsidP="0011019F">
      <w:pPr>
        <w:shd w:val="clear" w:color="auto" w:fill="FFFFFF"/>
        <w:ind w:firstLine="709"/>
        <w:jc w:val="center"/>
        <w:textAlignment w:val="baseline"/>
        <w:outlineLvl w:val="2"/>
        <w:rPr>
          <w:b/>
          <w:bCs/>
          <w:color w:val="2D2D2D"/>
          <w:spacing w:val="2"/>
          <w:sz w:val="28"/>
          <w:szCs w:val="28"/>
        </w:rPr>
      </w:pP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5.4. Жалоба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5.5. Жалоба должна содержать:</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7067" w:rsidRPr="0011019F" w:rsidRDefault="00A77067" w:rsidP="007350C2">
      <w:pPr>
        <w:shd w:val="clear" w:color="auto" w:fill="FFFFFF"/>
        <w:ind w:firstLine="709"/>
        <w:jc w:val="both"/>
        <w:textAlignment w:val="baseline"/>
        <w:outlineLvl w:val="2"/>
        <w:rPr>
          <w:spacing w:val="2"/>
          <w:sz w:val="28"/>
          <w:szCs w:val="28"/>
        </w:rPr>
      </w:pPr>
      <w:r w:rsidRPr="0011019F">
        <w:rPr>
          <w:spacing w:val="2"/>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а) оформленная в соответствии с законодательством Российской Федерации доверенность (для физических лиц);</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Ведение Журнала осуществляется по форме и в порядке, установленными правовым актом Органа.</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При этом срок рассмотрения жалобы исчисляется со дня регистрации жалобы в уполномоченном на ее рассмотрение органе.</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7067" w:rsidRPr="007350C2" w:rsidRDefault="00A77067" w:rsidP="007350C2">
      <w:pPr>
        <w:shd w:val="clear" w:color="auto" w:fill="FFFFFF"/>
        <w:ind w:firstLine="709"/>
        <w:jc w:val="both"/>
        <w:textAlignment w:val="baseline"/>
        <w:outlineLvl w:val="2"/>
        <w:rPr>
          <w:color w:val="2D2D2D"/>
          <w:spacing w:val="2"/>
          <w:sz w:val="28"/>
          <w:szCs w:val="28"/>
        </w:rPr>
      </w:pPr>
    </w:p>
    <w:p w:rsidR="00A77067" w:rsidRDefault="00A77067" w:rsidP="00416E3A">
      <w:pPr>
        <w:shd w:val="clear" w:color="auto" w:fill="FFFFFF"/>
        <w:ind w:firstLine="709"/>
        <w:jc w:val="center"/>
        <w:textAlignment w:val="baseline"/>
        <w:outlineLvl w:val="2"/>
        <w:rPr>
          <w:b/>
          <w:bCs/>
          <w:spacing w:val="2"/>
          <w:sz w:val="28"/>
          <w:szCs w:val="28"/>
        </w:rPr>
      </w:pPr>
      <w:r w:rsidRPr="00416E3A">
        <w:rPr>
          <w:b/>
          <w:bCs/>
          <w:spacing w:val="2"/>
          <w:sz w:val="28"/>
          <w:szCs w:val="28"/>
        </w:rPr>
        <w:t>Сроки рассмотрения жалоб.</w:t>
      </w:r>
    </w:p>
    <w:p w:rsidR="00A77067" w:rsidRPr="00416E3A" w:rsidRDefault="00A77067" w:rsidP="00416E3A">
      <w:pPr>
        <w:shd w:val="clear" w:color="auto" w:fill="FFFFFF"/>
        <w:ind w:firstLine="709"/>
        <w:jc w:val="center"/>
        <w:textAlignment w:val="baseline"/>
        <w:outlineLvl w:val="2"/>
        <w:rPr>
          <w:b/>
          <w:bCs/>
          <w:spacing w:val="2"/>
          <w:sz w:val="28"/>
          <w:szCs w:val="28"/>
        </w:rPr>
      </w:pP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5.10.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5.11. Основания для приостановления рассмотрения жалобы не предусмотрены.</w:t>
      </w:r>
    </w:p>
    <w:p w:rsidR="00A77067" w:rsidRPr="00416E3A" w:rsidRDefault="00A77067" w:rsidP="007350C2">
      <w:pPr>
        <w:shd w:val="clear" w:color="auto" w:fill="FFFFFF"/>
        <w:ind w:firstLine="709"/>
        <w:jc w:val="both"/>
        <w:textAlignment w:val="baseline"/>
        <w:outlineLvl w:val="2"/>
        <w:rPr>
          <w:spacing w:val="2"/>
          <w:sz w:val="28"/>
          <w:szCs w:val="28"/>
        </w:rPr>
      </w:pPr>
    </w:p>
    <w:p w:rsidR="00A77067" w:rsidRDefault="00A77067" w:rsidP="00416E3A">
      <w:pPr>
        <w:shd w:val="clear" w:color="auto" w:fill="FFFFFF"/>
        <w:ind w:firstLine="709"/>
        <w:jc w:val="center"/>
        <w:textAlignment w:val="baseline"/>
        <w:outlineLvl w:val="2"/>
        <w:rPr>
          <w:b/>
          <w:bCs/>
          <w:spacing w:val="2"/>
          <w:sz w:val="28"/>
          <w:szCs w:val="28"/>
        </w:rPr>
      </w:pPr>
      <w:r w:rsidRPr="00416E3A">
        <w:rPr>
          <w:b/>
          <w:bCs/>
          <w:spacing w:val="2"/>
          <w:sz w:val="28"/>
          <w:szCs w:val="28"/>
        </w:rPr>
        <w:t>Результат рассмотрения жалобы.</w:t>
      </w:r>
    </w:p>
    <w:p w:rsidR="00A77067" w:rsidRPr="00416E3A" w:rsidRDefault="00A77067" w:rsidP="00416E3A">
      <w:pPr>
        <w:shd w:val="clear" w:color="auto" w:fill="FFFFFF"/>
        <w:ind w:firstLine="709"/>
        <w:jc w:val="center"/>
        <w:textAlignment w:val="baseline"/>
        <w:outlineLvl w:val="2"/>
        <w:rPr>
          <w:b/>
          <w:bCs/>
          <w:spacing w:val="2"/>
          <w:sz w:val="28"/>
          <w:szCs w:val="28"/>
        </w:rPr>
      </w:pP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5.12. По результатам рассмотрения жалобы Органом принимается  одно из следующих решений:</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2) отказать в удовлетворении жалобы.</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5.13.2.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Порядок информирования заявителя о результатах рассмотрения жалобы.</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Порядок обжалования решения по жалобе.</w:t>
      </w:r>
    </w:p>
    <w:p w:rsidR="00A77067" w:rsidRPr="007350C2" w:rsidRDefault="00A77067" w:rsidP="007350C2">
      <w:pPr>
        <w:shd w:val="clear" w:color="auto" w:fill="FFFFFF"/>
        <w:ind w:firstLine="709"/>
        <w:jc w:val="both"/>
        <w:textAlignment w:val="baseline"/>
        <w:outlineLvl w:val="2"/>
        <w:rPr>
          <w:color w:val="2D2D2D"/>
          <w:spacing w:val="2"/>
          <w:sz w:val="28"/>
          <w:szCs w:val="28"/>
        </w:rPr>
      </w:pPr>
      <w:r w:rsidRPr="00416E3A">
        <w:rPr>
          <w:spacing w:val="2"/>
          <w:sz w:val="28"/>
          <w:szCs w:val="28"/>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Право заявителя на получение информации и документов, необходимых для обоснования и рассмотрения жалобы.</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5.16. Заявитель вправе запрашивать и получать информацию и документы, необходимые для обоснования и рассмотрения жалобы.</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Способы информирования заявителя о порядке подачи и рассмотрения жалобы.</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5.17. Информация о порядке подачи и рассмотрения жалобы размещается:</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w:t>
      </w:r>
      <w:r w:rsidRPr="00416E3A">
        <w:rPr>
          <w:spacing w:val="2"/>
          <w:sz w:val="28"/>
          <w:szCs w:val="28"/>
        </w:rPr>
        <w:tab/>
        <w:t>на информационных стендах, расположенных в Органа;</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w:t>
      </w:r>
      <w:r w:rsidRPr="00416E3A">
        <w:rPr>
          <w:spacing w:val="2"/>
          <w:sz w:val="28"/>
          <w:szCs w:val="28"/>
        </w:rPr>
        <w:tab/>
        <w:t>на официальных сайтах Органа;</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w:t>
      </w:r>
      <w:r w:rsidRPr="00416E3A">
        <w:rPr>
          <w:spacing w:val="2"/>
          <w:sz w:val="28"/>
          <w:szCs w:val="28"/>
        </w:rPr>
        <w:tab/>
        <w:t>на порталах государственных и муниципальных услуг (функций)</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5.18. Информацию о порядке подачи и рассмотрения жалобы можно получить:</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w:t>
      </w:r>
      <w:r w:rsidRPr="00416E3A">
        <w:rPr>
          <w:spacing w:val="2"/>
          <w:sz w:val="28"/>
          <w:szCs w:val="28"/>
        </w:rPr>
        <w:tab/>
        <w:t>посредством телефонной связи по номеру Органа;</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w:t>
      </w:r>
      <w:r w:rsidRPr="00416E3A">
        <w:rPr>
          <w:spacing w:val="2"/>
          <w:sz w:val="28"/>
          <w:szCs w:val="28"/>
        </w:rPr>
        <w:tab/>
        <w:t>посредством факсимильного сообщения;</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w:t>
      </w:r>
      <w:r w:rsidRPr="00416E3A">
        <w:rPr>
          <w:spacing w:val="2"/>
          <w:sz w:val="28"/>
          <w:szCs w:val="28"/>
        </w:rPr>
        <w:tab/>
        <w:t>при личном обращении в Орган, в том числе по электронной почте;</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w:t>
      </w:r>
      <w:r w:rsidRPr="00416E3A">
        <w:rPr>
          <w:spacing w:val="2"/>
          <w:sz w:val="28"/>
          <w:szCs w:val="28"/>
        </w:rPr>
        <w:tab/>
        <w:t>при письменном обращении в Орган;</w:t>
      </w:r>
    </w:p>
    <w:p w:rsidR="00A77067" w:rsidRPr="00416E3A" w:rsidRDefault="00A77067" w:rsidP="007350C2">
      <w:pPr>
        <w:shd w:val="clear" w:color="auto" w:fill="FFFFFF"/>
        <w:ind w:firstLine="709"/>
        <w:jc w:val="both"/>
        <w:textAlignment w:val="baseline"/>
        <w:outlineLvl w:val="2"/>
        <w:rPr>
          <w:spacing w:val="2"/>
          <w:sz w:val="28"/>
          <w:szCs w:val="28"/>
        </w:rPr>
      </w:pPr>
      <w:r w:rsidRPr="00416E3A">
        <w:rPr>
          <w:spacing w:val="2"/>
          <w:sz w:val="28"/>
          <w:szCs w:val="28"/>
        </w:rPr>
        <w:t></w:t>
      </w:r>
      <w:r w:rsidRPr="00416E3A">
        <w:rPr>
          <w:spacing w:val="2"/>
          <w:sz w:val="28"/>
          <w:szCs w:val="28"/>
        </w:rPr>
        <w:tab/>
        <w:t>путем публичного информирования.</w:t>
      </w:r>
    </w:p>
    <w:p w:rsidR="00A77067" w:rsidRPr="007350C2" w:rsidRDefault="00A77067" w:rsidP="007350C2">
      <w:pPr>
        <w:shd w:val="clear" w:color="auto" w:fill="FFFFFF"/>
        <w:ind w:firstLine="709"/>
        <w:jc w:val="both"/>
        <w:textAlignment w:val="baseline"/>
        <w:outlineLvl w:val="2"/>
        <w:rPr>
          <w:color w:val="2D2D2D"/>
          <w:spacing w:val="2"/>
          <w:sz w:val="28"/>
          <w:szCs w:val="28"/>
        </w:rPr>
      </w:pPr>
    </w:p>
    <w:p w:rsidR="00A77067" w:rsidRPr="007350C2" w:rsidRDefault="00A77067" w:rsidP="007350C2">
      <w:pPr>
        <w:shd w:val="clear" w:color="auto" w:fill="FFFFFF"/>
        <w:ind w:firstLine="709"/>
        <w:jc w:val="both"/>
        <w:textAlignment w:val="baseline"/>
        <w:outlineLvl w:val="2"/>
        <w:rPr>
          <w:color w:val="2D2D2D"/>
          <w:spacing w:val="2"/>
          <w:sz w:val="28"/>
          <w:szCs w:val="28"/>
        </w:rPr>
      </w:pPr>
    </w:p>
    <w:p w:rsidR="00A77067" w:rsidRPr="007350C2" w:rsidRDefault="00A77067" w:rsidP="007350C2">
      <w:pPr>
        <w:shd w:val="clear" w:color="auto" w:fill="FFFFFF"/>
        <w:ind w:firstLine="709"/>
        <w:jc w:val="both"/>
        <w:textAlignment w:val="baseline"/>
        <w:outlineLvl w:val="2"/>
        <w:rPr>
          <w:color w:val="2D2D2D"/>
          <w:spacing w:val="2"/>
          <w:sz w:val="28"/>
          <w:szCs w:val="28"/>
        </w:rPr>
      </w:pPr>
    </w:p>
    <w:p w:rsidR="00A77067" w:rsidRPr="007350C2" w:rsidRDefault="00A77067" w:rsidP="007350C2">
      <w:pPr>
        <w:shd w:val="clear" w:color="auto" w:fill="FFFFFF"/>
        <w:ind w:firstLine="709"/>
        <w:jc w:val="both"/>
        <w:textAlignment w:val="baseline"/>
        <w:outlineLvl w:val="2"/>
        <w:rPr>
          <w:color w:val="2D2D2D"/>
          <w:spacing w:val="2"/>
          <w:sz w:val="28"/>
          <w:szCs w:val="28"/>
        </w:rPr>
      </w:pPr>
    </w:p>
    <w:p w:rsidR="00A77067" w:rsidRPr="007350C2" w:rsidRDefault="00A77067" w:rsidP="007350C2">
      <w:pPr>
        <w:shd w:val="clear" w:color="auto" w:fill="FFFFFF"/>
        <w:ind w:firstLine="709"/>
        <w:jc w:val="right"/>
        <w:textAlignment w:val="baseline"/>
        <w:rPr>
          <w:color w:val="4C4C4C"/>
          <w:spacing w:val="2"/>
          <w:sz w:val="28"/>
          <w:szCs w:val="28"/>
        </w:rPr>
      </w:pPr>
    </w:p>
    <w:p w:rsidR="00A77067" w:rsidRDefault="00A77067" w:rsidP="007350C2">
      <w:pPr>
        <w:shd w:val="clear" w:color="auto" w:fill="FFFFFF"/>
        <w:tabs>
          <w:tab w:val="left" w:pos="7425"/>
        </w:tabs>
        <w:ind w:firstLine="709"/>
        <w:textAlignment w:val="baseline"/>
        <w:rPr>
          <w:color w:val="2D2D2D"/>
          <w:spacing w:val="2"/>
          <w:sz w:val="28"/>
          <w:szCs w:val="28"/>
        </w:rPr>
      </w:pPr>
      <w:r>
        <w:rPr>
          <w:color w:val="2D2D2D"/>
          <w:spacing w:val="2"/>
          <w:sz w:val="28"/>
          <w:szCs w:val="28"/>
        </w:rPr>
        <w:tab/>
      </w:r>
    </w:p>
    <w:p w:rsidR="00A77067" w:rsidRPr="007350C2" w:rsidRDefault="00A77067" w:rsidP="007350C2">
      <w:pPr>
        <w:autoSpaceDE w:val="0"/>
        <w:autoSpaceDN w:val="0"/>
        <w:adjustRightInd w:val="0"/>
        <w:jc w:val="right"/>
        <w:outlineLvl w:val="0"/>
        <w:rPr>
          <w:lang w:eastAsia="en-US"/>
        </w:rPr>
      </w:pPr>
      <w:bookmarkStart w:id="6" w:name="_GoBack"/>
      <w:bookmarkEnd w:id="6"/>
      <w:r>
        <w:t>Пр</w:t>
      </w:r>
      <w:r w:rsidRPr="007350C2">
        <w:t>иложение № 1</w:t>
      </w:r>
    </w:p>
    <w:p w:rsidR="00A77067" w:rsidRPr="007350C2" w:rsidRDefault="00A77067" w:rsidP="007350C2">
      <w:pPr>
        <w:autoSpaceDE w:val="0"/>
        <w:autoSpaceDN w:val="0"/>
        <w:adjustRightInd w:val="0"/>
        <w:ind w:firstLine="709"/>
        <w:jc w:val="right"/>
      </w:pPr>
      <w:r w:rsidRPr="007350C2">
        <w:t>к административному регламенту</w:t>
      </w:r>
    </w:p>
    <w:p w:rsidR="00A77067" w:rsidRPr="007350C2" w:rsidRDefault="00A77067" w:rsidP="007350C2">
      <w:pPr>
        <w:autoSpaceDE w:val="0"/>
        <w:autoSpaceDN w:val="0"/>
        <w:adjustRightInd w:val="0"/>
        <w:ind w:firstLine="709"/>
        <w:jc w:val="right"/>
      </w:pPr>
      <w:r w:rsidRPr="007350C2">
        <w:t>предоставления муниципальной услуги</w:t>
      </w:r>
    </w:p>
    <w:p w:rsidR="00A77067" w:rsidRPr="007350C2" w:rsidRDefault="00A77067" w:rsidP="007350C2">
      <w:pPr>
        <w:autoSpaceDE w:val="0"/>
        <w:autoSpaceDN w:val="0"/>
        <w:adjustRightInd w:val="0"/>
        <w:ind w:firstLine="709"/>
        <w:jc w:val="right"/>
      </w:pPr>
      <w:r w:rsidRPr="007350C2">
        <w:t>«О признании помещения жилым помещением,</w:t>
      </w:r>
    </w:p>
    <w:p w:rsidR="00A77067" w:rsidRPr="007350C2" w:rsidRDefault="00A77067" w:rsidP="007350C2">
      <w:pPr>
        <w:autoSpaceDE w:val="0"/>
        <w:autoSpaceDN w:val="0"/>
        <w:adjustRightInd w:val="0"/>
        <w:ind w:firstLine="709"/>
        <w:jc w:val="right"/>
      </w:pPr>
      <w:r w:rsidRPr="007350C2">
        <w:t>жилого помещения непригодным для</w:t>
      </w:r>
    </w:p>
    <w:p w:rsidR="00A77067" w:rsidRPr="007350C2" w:rsidRDefault="00A77067" w:rsidP="007350C2">
      <w:pPr>
        <w:autoSpaceDE w:val="0"/>
        <w:autoSpaceDN w:val="0"/>
        <w:adjustRightInd w:val="0"/>
        <w:ind w:firstLine="709"/>
        <w:jc w:val="right"/>
      </w:pPr>
      <w:r w:rsidRPr="007350C2">
        <w:t>проживания и многоквартирного</w:t>
      </w:r>
    </w:p>
    <w:p w:rsidR="00A77067" w:rsidRPr="007350C2" w:rsidRDefault="00A77067" w:rsidP="007350C2">
      <w:pPr>
        <w:autoSpaceDE w:val="0"/>
        <w:autoSpaceDN w:val="0"/>
        <w:adjustRightInd w:val="0"/>
        <w:ind w:firstLine="709"/>
        <w:jc w:val="right"/>
      </w:pPr>
      <w:r w:rsidRPr="007350C2">
        <w:t>дома аварийным и подлежащим сносу</w:t>
      </w:r>
    </w:p>
    <w:p w:rsidR="00A77067" w:rsidRPr="007350C2" w:rsidRDefault="00A77067" w:rsidP="007350C2">
      <w:pPr>
        <w:autoSpaceDE w:val="0"/>
        <w:autoSpaceDN w:val="0"/>
        <w:adjustRightInd w:val="0"/>
        <w:ind w:firstLine="709"/>
        <w:jc w:val="right"/>
      </w:pPr>
      <w:r w:rsidRPr="007350C2">
        <w:t>или реконструкции, садового дома</w:t>
      </w:r>
    </w:p>
    <w:p w:rsidR="00A77067" w:rsidRPr="007350C2" w:rsidRDefault="00A77067" w:rsidP="007350C2">
      <w:pPr>
        <w:autoSpaceDE w:val="0"/>
        <w:autoSpaceDN w:val="0"/>
        <w:adjustRightInd w:val="0"/>
        <w:ind w:firstLine="709"/>
        <w:jc w:val="right"/>
      </w:pPr>
      <w:r w:rsidRPr="007350C2">
        <w:t>жилым домом и жилого дома садовым домом»</w:t>
      </w:r>
    </w:p>
    <w:p w:rsidR="00A77067" w:rsidRPr="007350C2" w:rsidRDefault="00A77067" w:rsidP="007350C2">
      <w:pPr>
        <w:autoSpaceDE w:val="0"/>
        <w:autoSpaceDN w:val="0"/>
        <w:adjustRightInd w:val="0"/>
        <w:ind w:firstLine="709"/>
        <w:jc w:val="right"/>
      </w:pPr>
    </w:p>
    <w:p w:rsidR="00A77067" w:rsidRPr="007350C2" w:rsidRDefault="00A77067" w:rsidP="007350C2">
      <w:pPr>
        <w:autoSpaceDE w:val="0"/>
        <w:autoSpaceDN w:val="0"/>
        <w:adjustRightInd w:val="0"/>
        <w:ind w:firstLine="709"/>
        <w:jc w:val="right"/>
      </w:pPr>
    </w:p>
    <w:p w:rsidR="00A77067" w:rsidRPr="007350C2" w:rsidRDefault="00A77067" w:rsidP="007350C2">
      <w:pPr>
        <w:autoSpaceDE w:val="0"/>
        <w:autoSpaceDN w:val="0"/>
        <w:adjustRightInd w:val="0"/>
        <w:ind w:firstLine="709"/>
        <w:jc w:val="right"/>
        <w:rPr>
          <w:sz w:val="28"/>
          <w:szCs w:val="28"/>
        </w:rPr>
      </w:pPr>
    </w:p>
    <w:p w:rsidR="00A77067" w:rsidRPr="007350C2" w:rsidRDefault="00A77067" w:rsidP="007350C2">
      <w:pPr>
        <w:autoSpaceDE w:val="0"/>
        <w:autoSpaceDN w:val="0"/>
        <w:adjustRightInd w:val="0"/>
        <w:ind w:firstLine="709"/>
        <w:jc w:val="right"/>
        <w:rPr>
          <w:sz w:val="28"/>
          <w:szCs w:val="28"/>
        </w:rPr>
      </w:pPr>
    </w:p>
    <w:tbl>
      <w:tblPr>
        <w:tblpPr w:leftFromText="180" w:rightFromText="180" w:vertAnchor="page" w:horzAnchor="margin" w:tblpY="3946"/>
        <w:tblW w:w="5000" w:type="pct"/>
        <w:tblLook w:val="00A0"/>
      </w:tblPr>
      <w:tblGrid>
        <w:gridCol w:w="2007"/>
        <w:gridCol w:w="1898"/>
        <w:gridCol w:w="1021"/>
        <w:gridCol w:w="4927"/>
      </w:tblGrid>
      <w:tr w:rsidR="00A77067" w:rsidRPr="007350C2">
        <w:tc>
          <w:tcPr>
            <w:tcW w:w="1019" w:type="pct"/>
            <w:tcBorders>
              <w:top w:val="single" w:sz="4" w:space="0" w:color="auto"/>
              <w:left w:val="single" w:sz="4" w:space="0" w:color="auto"/>
              <w:bottom w:val="single" w:sz="4" w:space="0" w:color="auto"/>
              <w:right w:val="single" w:sz="4" w:space="0" w:color="auto"/>
            </w:tcBorders>
          </w:tcPr>
          <w:p w:rsidR="00A77067" w:rsidRPr="007350C2" w:rsidRDefault="00A77067" w:rsidP="007350C2">
            <w:pPr>
              <w:autoSpaceDE w:val="0"/>
              <w:autoSpaceDN w:val="0"/>
            </w:pPr>
            <w:r w:rsidRPr="007350C2">
              <w:t>№ запроса</w:t>
            </w:r>
          </w:p>
        </w:tc>
        <w:tc>
          <w:tcPr>
            <w:tcW w:w="963" w:type="pct"/>
            <w:tcBorders>
              <w:top w:val="single" w:sz="4" w:space="0" w:color="auto"/>
              <w:left w:val="single" w:sz="4" w:space="0" w:color="auto"/>
              <w:bottom w:val="single" w:sz="4" w:space="0" w:color="auto"/>
              <w:right w:val="single" w:sz="4" w:space="0" w:color="auto"/>
            </w:tcBorders>
          </w:tcPr>
          <w:p w:rsidR="00A77067" w:rsidRPr="007350C2" w:rsidRDefault="00A77067" w:rsidP="007350C2">
            <w:pPr>
              <w:autoSpaceDE w:val="0"/>
              <w:autoSpaceDN w:val="0"/>
              <w:rPr>
                <w:u w:val="single"/>
                <w:lang w:eastAsia="en-US"/>
              </w:rPr>
            </w:pPr>
          </w:p>
        </w:tc>
        <w:tc>
          <w:tcPr>
            <w:tcW w:w="518" w:type="pct"/>
            <w:tcBorders>
              <w:top w:val="nil"/>
              <w:left w:val="single" w:sz="4" w:space="0" w:color="auto"/>
              <w:bottom w:val="nil"/>
              <w:right w:val="nil"/>
            </w:tcBorders>
          </w:tcPr>
          <w:p w:rsidR="00A77067" w:rsidRPr="007350C2" w:rsidRDefault="00A77067" w:rsidP="007350C2">
            <w:pPr>
              <w:autoSpaceDE w:val="0"/>
              <w:autoSpaceDN w:val="0"/>
              <w:rPr>
                <w:u w:val="single"/>
                <w:lang w:eastAsia="en-US"/>
              </w:rPr>
            </w:pPr>
          </w:p>
        </w:tc>
        <w:tc>
          <w:tcPr>
            <w:tcW w:w="2500" w:type="pct"/>
            <w:tcBorders>
              <w:top w:val="nil"/>
              <w:left w:val="nil"/>
              <w:bottom w:val="single" w:sz="4" w:space="0" w:color="auto"/>
              <w:right w:val="nil"/>
            </w:tcBorders>
          </w:tcPr>
          <w:p w:rsidR="00A77067" w:rsidRPr="007350C2" w:rsidRDefault="00A77067" w:rsidP="007350C2">
            <w:pPr>
              <w:autoSpaceDE w:val="0"/>
              <w:autoSpaceDN w:val="0"/>
              <w:rPr>
                <w:u w:val="single"/>
                <w:lang w:eastAsia="en-US"/>
              </w:rPr>
            </w:pPr>
          </w:p>
        </w:tc>
      </w:tr>
      <w:tr w:rsidR="00A77067" w:rsidRPr="007350C2">
        <w:tc>
          <w:tcPr>
            <w:tcW w:w="1019" w:type="pct"/>
            <w:tcBorders>
              <w:top w:val="single" w:sz="4" w:space="0" w:color="auto"/>
              <w:left w:val="nil"/>
              <w:bottom w:val="nil"/>
              <w:right w:val="nil"/>
            </w:tcBorders>
          </w:tcPr>
          <w:p w:rsidR="00A77067" w:rsidRPr="007350C2" w:rsidRDefault="00A77067" w:rsidP="007350C2">
            <w:pPr>
              <w:autoSpaceDE w:val="0"/>
              <w:autoSpaceDN w:val="0"/>
              <w:rPr>
                <w:lang w:eastAsia="en-US"/>
              </w:rPr>
            </w:pPr>
          </w:p>
        </w:tc>
        <w:tc>
          <w:tcPr>
            <w:tcW w:w="963" w:type="pct"/>
            <w:tcBorders>
              <w:top w:val="single" w:sz="4" w:space="0" w:color="auto"/>
              <w:left w:val="nil"/>
              <w:bottom w:val="nil"/>
              <w:right w:val="nil"/>
            </w:tcBorders>
          </w:tcPr>
          <w:p w:rsidR="00A77067" w:rsidRPr="007350C2" w:rsidRDefault="00A77067" w:rsidP="007350C2">
            <w:pPr>
              <w:autoSpaceDE w:val="0"/>
              <w:autoSpaceDN w:val="0"/>
              <w:rPr>
                <w:lang w:eastAsia="en-US"/>
              </w:rPr>
            </w:pPr>
          </w:p>
        </w:tc>
        <w:tc>
          <w:tcPr>
            <w:tcW w:w="518" w:type="pct"/>
          </w:tcPr>
          <w:p w:rsidR="00A77067" w:rsidRPr="007350C2" w:rsidRDefault="00A77067" w:rsidP="007350C2">
            <w:pPr>
              <w:autoSpaceDE w:val="0"/>
              <w:autoSpaceDN w:val="0"/>
              <w:rPr>
                <w:lang w:eastAsia="en-US"/>
              </w:rPr>
            </w:pPr>
          </w:p>
        </w:tc>
        <w:tc>
          <w:tcPr>
            <w:tcW w:w="2500" w:type="pct"/>
            <w:tcBorders>
              <w:top w:val="single" w:sz="4" w:space="0" w:color="auto"/>
              <w:left w:val="nil"/>
              <w:bottom w:val="nil"/>
              <w:right w:val="nil"/>
            </w:tcBorders>
          </w:tcPr>
          <w:p w:rsidR="00A77067" w:rsidRPr="007350C2" w:rsidRDefault="00A77067" w:rsidP="007350C2">
            <w:pPr>
              <w:autoSpaceDE w:val="0"/>
              <w:autoSpaceDN w:val="0"/>
              <w:rPr>
                <w:lang w:eastAsia="en-US"/>
              </w:rPr>
            </w:pPr>
            <w:r w:rsidRPr="007350C2">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115"/>
        <w:gridCol w:w="893"/>
        <w:gridCol w:w="313"/>
        <w:gridCol w:w="237"/>
        <w:gridCol w:w="1333"/>
        <w:gridCol w:w="1016"/>
        <w:gridCol w:w="1218"/>
        <w:gridCol w:w="1546"/>
        <w:gridCol w:w="2116"/>
      </w:tblGrid>
      <w:tr w:rsidR="00A77067" w:rsidRPr="007350C2">
        <w:trPr>
          <w:trHeight w:val="20"/>
          <w:jc w:val="center"/>
        </w:trPr>
        <w:tc>
          <w:tcPr>
            <w:tcW w:w="5000" w:type="pct"/>
            <w:gridSpan w:val="9"/>
            <w:tcBorders>
              <w:top w:val="nil"/>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r w:rsidRPr="007350C2">
              <w:rPr>
                <w:b/>
                <w:bCs/>
              </w:rPr>
              <w:t>Данные заявителя (физического лица, индивидуального предпринимателя)</w:t>
            </w:r>
          </w:p>
        </w:tc>
      </w:tr>
      <w:tr w:rsidR="00A77067" w:rsidRPr="007350C2">
        <w:trPr>
          <w:trHeight w:val="20"/>
          <w:jc w:val="center"/>
        </w:trPr>
        <w:tc>
          <w:tcPr>
            <w:tcW w:w="1026"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Фамилия</w:t>
            </w:r>
          </w:p>
        </w:tc>
        <w:tc>
          <w:tcPr>
            <w:tcW w:w="3974" w:type="pct"/>
            <w:gridSpan w:val="7"/>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1026"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Имя</w:t>
            </w:r>
          </w:p>
        </w:tc>
        <w:tc>
          <w:tcPr>
            <w:tcW w:w="3974" w:type="pct"/>
            <w:gridSpan w:val="7"/>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1026"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Отчество</w:t>
            </w:r>
          </w:p>
        </w:tc>
        <w:tc>
          <w:tcPr>
            <w:tcW w:w="3974" w:type="pct"/>
            <w:gridSpan w:val="7"/>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1026"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Дата рождения</w:t>
            </w:r>
          </w:p>
        </w:tc>
        <w:tc>
          <w:tcPr>
            <w:tcW w:w="3974" w:type="pct"/>
            <w:gridSpan w:val="7"/>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1307" w:type="pct"/>
            <w:gridSpan w:val="4"/>
            <w:tcMar>
              <w:top w:w="0" w:type="dxa"/>
              <w:left w:w="75" w:type="dxa"/>
              <w:bottom w:w="0" w:type="dxa"/>
              <w:right w:w="75" w:type="dxa"/>
            </w:tcMar>
            <w:vAlign w:val="center"/>
          </w:tcPr>
          <w:p w:rsidR="00A77067" w:rsidRPr="007350C2" w:rsidRDefault="00A77067" w:rsidP="007350C2">
            <w:pPr>
              <w:autoSpaceDE w:val="0"/>
              <w:autoSpaceDN w:val="0"/>
            </w:pPr>
            <w:r w:rsidRPr="007350C2">
              <w:t>Полное наименование индивидуального предпринимателя</w:t>
            </w:r>
          </w:p>
        </w:tc>
        <w:tc>
          <w:tcPr>
            <w:tcW w:w="3693" w:type="pct"/>
            <w:gridSpan w:val="5"/>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1307" w:type="pct"/>
            <w:gridSpan w:val="4"/>
            <w:tcMar>
              <w:top w:w="0" w:type="dxa"/>
              <w:left w:w="75" w:type="dxa"/>
              <w:bottom w:w="0" w:type="dxa"/>
              <w:right w:w="75" w:type="dxa"/>
            </w:tcMar>
            <w:vAlign w:val="center"/>
          </w:tcPr>
          <w:p w:rsidR="00A77067" w:rsidRPr="007350C2" w:rsidRDefault="00A77067" w:rsidP="007350C2">
            <w:pPr>
              <w:autoSpaceDE w:val="0"/>
              <w:autoSpaceDN w:val="0"/>
            </w:pPr>
            <w:r w:rsidRPr="007350C2">
              <w:t>ОГРНИП</w:t>
            </w:r>
          </w:p>
        </w:tc>
        <w:tc>
          <w:tcPr>
            <w:tcW w:w="3693" w:type="pct"/>
            <w:gridSpan w:val="5"/>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5000" w:type="pct"/>
            <w:gridSpan w:val="9"/>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lang w:eastAsia="en-US"/>
              </w:rPr>
            </w:pPr>
          </w:p>
          <w:p w:rsidR="00A77067" w:rsidRPr="007350C2" w:rsidRDefault="00A77067" w:rsidP="007350C2">
            <w:pPr>
              <w:autoSpaceDE w:val="0"/>
              <w:autoSpaceDN w:val="0"/>
              <w:rPr>
                <w:b/>
                <w:bCs/>
                <w:lang w:eastAsia="en-US"/>
              </w:rPr>
            </w:pPr>
            <w:r w:rsidRPr="007350C2">
              <w:rPr>
                <w:b/>
                <w:bCs/>
              </w:rPr>
              <w:t>Документ, удостоверяющий личность заявителя</w:t>
            </w: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rPr>
                <w:lang w:eastAsia="en-US"/>
              </w:rPr>
            </w:pPr>
            <w:r w:rsidRPr="007350C2">
              <w:t>Вид</w:t>
            </w:r>
          </w:p>
        </w:tc>
        <w:tc>
          <w:tcPr>
            <w:tcW w:w="4430" w:type="pct"/>
            <w:gridSpan w:val="8"/>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570" w:type="pct"/>
            <w:vAlign w:val="center"/>
          </w:tcPr>
          <w:p w:rsidR="00A77067" w:rsidRPr="007350C2" w:rsidRDefault="00A77067" w:rsidP="007350C2">
            <w:pPr>
              <w:autoSpaceDE w:val="0"/>
              <w:autoSpaceDN w:val="0"/>
            </w:pPr>
            <w:r w:rsidRPr="007350C2">
              <w:t>Серия</w:t>
            </w:r>
          </w:p>
        </w:tc>
        <w:tc>
          <w:tcPr>
            <w:tcW w:w="1418" w:type="pct"/>
            <w:gridSpan w:val="4"/>
            <w:vAlign w:val="center"/>
          </w:tcPr>
          <w:p w:rsidR="00A77067" w:rsidRPr="007350C2" w:rsidRDefault="00A77067" w:rsidP="007350C2">
            <w:pPr>
              <w:autoSpaceDE w:val="0"/>
              <w:autoSpaceDN w:val="0"/>
            </w:pPr>
          </w:p>
        </w:tc>
        <w:tc>
          <w:tcPr>
            <w:tcW w:w="519" w:type="pct"/>
            <w:tcMar>
              <w:top w:w="0" w:type="dxa"/>
              <w:left w:w="75" w:type="dxa"/>
              <w:bottom w:w="0" w:type="dxa"/>
              <w:right w:w="75" w:type="dxa"/>
            </w:tcMar>
            <w:vAlign w:val="center"/>
          </w:tcPr>
          <w:p w:rsidR="00A77067" w:rsidRPr="007350C2" w:rsidRDefault="00A77067" w:rsidP="007350C2">
            <w:pPr>
              <w:autoSpaceDE w:val="0"/>
              <w:autoSpaceDN w:val="0"/>
            </w:pPr>
            <w:r w:rsidRPr="007350C2">
              <w:t>Номер</w:t>
            </w:r>
          </w:p>
        </w:tc>
        <w:tc>
          <w:tcPr>
            <w:tcW w:w="2493" w:type="pct"/>
            <w:gridSpan w:val="3"/>
            <w:tcMar>
              <w:top w:w="0" w:type="dxa"/>
              <w:left w:w="75" w:type="dxa"/>
              <w:bottom w:w="0" w:type="dxa"/>
              <w:right w:w="75" w:type="dxa"/>
            </w:tcMar>
            <w:vAlign w:val="center"/>
          </w:tcPr>
          <w:p w:rsidR="00A77067" w:rsidRPr="007350C2" w:rsidRDefault="00A77067" w:rsidP="007350C2">
            <w:pPr>
              <w:autoSpaceDE w:val="0"/>
              <w:autoSpaceDN w:val="0"/>
            </w:pPr>
          </w:p>
        </w:tc>
      </w:tr>
      <w:tr w:rsidR="00A77067" w:rsidRPr="007350C2">
        <w:trPr>
          <w:trHeight w:val="20"/>
          <w:jc w:val="center"/>
        </w:trPr>
        <w:tc>
          <w:tcPr>
            <w:tcW w:w="570" w:type="pct"/>
            <w:vAlign w:val="center"/>
          </w:tcPr>
          <w:p w:rsidR="00A77067" w:rsidRPr="007350C2" w:rsidRDefault="00A77067" w:rsidP="007350C2">
            <w:pPr>
              <w:autoSpaceDE w:val="0"/>
              <w:autoSpaceDN w:val="0"/>
            </w:pPr>
            <w:r w:rsidRPr="007350C2">
              <w:t>Выдан</w:t>
            </w:r>
          </w:p>
        </w:tc>
        <w:tc>
          <w:tcPr>
            <w:tcW w:w="2559" w:type="pct"/>
            <w:gridSpan w:val="6"/>
            <w:vAlign w:val="center"/>
          </w:tcPr>
          <w:p w:rsidR="00A77067" w:rsidRPr="007350C2" w:rsidRDefault="00A77067" w:rsidP="007350C2">
            <w:pPr>
              <w:autoSpaceDE w:val="0"/>
              <w:autoSpaceDN w:val="0"/>
            </w:pPr>
          </w:p>
        </w:tc>
        <w:tc>
          <w:tcPr>
            <w:tcW w:w="790" w:type="pct"/>
            <w:tcMar>
              <w:top w:w="0" w:type="dxa"/>
              <w:left w:w="75" w:type="dxa"/>
              <w:bottom w:w="0" w:type="dxa"/>
              <w:right w:w="75" w:type="dxa"/>
            </w:tcMar>
            <w:vAlign w:val="center"/>
          </w:tcPr>
          <w:p w:rsidR="00A77067" w:rsidRPr="007350C2" w:rsidRDefault="00A77067" w:rsidP="007350C2">
            <w:pPr>
              <w:autoSpaceDE w:val="0"/>
              <w:autoSpaceDN w:val="0"/>
            </w:pPr>
            <w:r w:rsidRPr="007350C2">
              <w:t>Дата выдачи</w:t>
            </w:r>
          </w:p>
        </w:tc>
        <w:tc>
          <w:tcPr>
            <w:tcW w:w="1081" w:type="pct"/>
            <w:tcMar>
              <w:top w:w="0" w:type="dxa"/>
              <w:left w:w="75" w:type="dxa"/>
              <w:bottom w:w="0" w:type="dxa"/>
              <w:right w:w="75" w:type="dxa"/>
            </w:tcMar>
            <w:vAlign w:val="center"/>
          </w:tcPr>
          <w:p w:rsidR="00A77067" w:rsidRPr="007350C2" w:rsidRDefault="00A77067" w:rsidP="007350C2">
            <w:pPr>
              <w:autoSpaceDE w:val="0"/>
              <w:autoSpaceDN w:val="0"/>
            </w:pPr>
          </w:p>
        </w:tc>
      </w:tr>
      <w:tr w:rsidR="00A77067" w:rsidRPr="007350C2">
        <w:trPr>
          <w:trHeight w:val="20"/>
          <w:jc w:val="center"/>
        </w:trPr>
        <w:tc>
          <w:tcPr>
            <w:tcW w:w="5000" w:type="pct"/>
            <w:gridSpan w:val="9"/>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p>
          <w:p w:rsidR="00A77067" w:rsidRPr="007350C2" w:rsidRDefault="00A77067" w:rsidP="007350C2">
            <w:pPr>
              <w:autoSpaceDE w:val="0"/>
              <w:autoSpaceDN w:val="0"/>
              <w:rPr>
                <w:b/>
                <w:bCs/>
              </w:rPr>
            </w:pPr>
            <w:r w:rsidRPr="007350C2">
              <w:rPr>
                <w:b/>
                <w:bCs/>
              </w:rPr>
              <w:t>Адрес регистрации заявителя /</w:t>
            </w:r>
          </w:p>
          <w:p w:rsidR="00A77067" w:rsidRPr="007350C2" w:rsidRDefault="00A77067" w:rsidP="007350C2">
            <w:pPr>
              <w:autoSpaceDE w:val="0"/>
              <w:autoSpaceDN w:val="0"/>
              <w:rPr>
                <w:b/>
                <w:bCs/>
              </w:rPr>
            </w:pPr>
            <w:r w:rsidRPr="007350C2">
              <w:rPr>
                <w:b/>
                <w:bCs/>
              </w:rPr>
              <w:t>Юридический адрес (адрес регистрации) индивидуального предпринимателя</w:t>
            </w: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pPr>
            <w:r w:rsidRPr="007350C2">
              <w:t xml:space="preserve">Индекс </w:t>
            </w:r>
          </w:p>
        </w:tc>
        <w:tc>
          <w:tcPr>
            <w:tcW w:w="141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41"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 xml:space="preserve">Регион </w:t>
            </w:r>
          </w:p>
        </w:tc>
        <w:tc>
          <w:tcPr>
            <w:tcW w:w="1871"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pPr>
            <w:r w:rsidRPr="007350C2">
              <w:t>Район</w:t>
            </w:r>
          </w:p>
        </w:tc>
        <w:tc>
          <w:tcPr>
            <w:tcW w:w="141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41"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Населенный пункт</w:t>
            </w:r>
          </w:p>
        </w:tc>
        <w:tc>
          <w:tcPr>
            <w:tcW w:w="1871"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pPr>
            <w:r w:rsidRPr="007350C2">
              <w:t>Улица</w:t>
            </w:r>
          </w:p>
        </w:tc>
        <w:tc>
          <w:tcPr>
            <w:tcW w:w="4430" w:type="pct"/>
            <w:gridSpan w:val="8"/>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vAlign w:val="center"/>
          </w:tcPr>
          <w:p w:rsidR="00A77067" w:rsidRPr="007350C2" w:rsidRDefault="00A77067" w:rsidP="007350C2">
            <w:pPr>
              <w:autoSpaceDE w:val="0"/>
              <w:autoSpaceDN w:val="0"/>
            </w:pPr>
            <w:r w:rsidRPr="007350C2">
              <w:t>Дом</w:t>
            </w:r>
          </w:p>
        </w:tc>
        <w:tc>
          <w:tcPr>
            <w:tcW w:w="1418" w:type="pct"/>
            <w:gridSpan w:val="4"/>
            <w:vAlign w:val="center"/>
          </w:tcPr>
          <w:p w:rsidR="00A77067" w:rsidRPr="007350C2" w:rsidRDefault="00A77067" w:rsidP="007350C2">
            <w:pPr>
              <w:autoSpaceDE w:val="0"/>
              <w:autoSpaceDN w:val="0"/>
              <w:rPr>
                <w:u w:val="single"/>
              </w:rPr>
            </w:pPr>
          </w:p>
        </w:tc>
        <w:tc>
          <w:tcPr>
            <w:tcW w:w="519" w:type="pct"/>
            <w:tcMar>
              <w:top w:w="0" w:type="dxa"/>
              <w:left w:w="75" w:type="dxa"/>
              <w:bottom w:w="0" w:type="dxa"/>
              <w:right w:w="75" w:type="dxa"/>
            </w:tcMar>
            <w:vAlign w:val="center"/>
          </w:tcPr>
          <w:p w:rsidR="00A77067" w:rsidRPr="007350C2" w:rsidRDefault="00A77067" w:rsidP="007350C2">
            <w:pPr>
              <w:autoSpaceDE w:val="0"/>
              <w:autoSpaceDN w:val="0"/>
            </w:pPr>
            <w:r w:rsidRPr="007350C2">
              <w:t>Корпус</w:t>
            </w:r>
          </w:p>
        </w:tc>
        <w:tc>
          <w:tcPr>
            <w:tcW w:w="622"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790" w:type="pct"/>
            <w:tcMar>
              <w:top w:w="0" w:type="dxa"/>
              <w:left w:w="75" w:type="dxa"/>
              <w:bottom w:w="0" w:type="dxa"/>
              <w:right w:w="75" w:type="dxa"/>
            </w:tcMar>
            <w:vAlign w:val="center"/>
          </w:tcPr>
          <w:p w:rsidR="00A77067" w:rsidRPr="007350C2" w:rsidRDefault="00A77067" w:rsidP="007350C2">
            <w:pPr>
              <w:autoSpaceDE w:val="0"/>
              <w:autoSpaceDN w:val="0"/>
            </w:pPr>
            <w:r w:rsidRPr="007350C2">
              <w:t>Квартира</w:t>
            </w:r>
          </w:p>
        </w:tc>
        <w:tc>
          <w:tcPr>
            <w:tcW w:w="1081"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000" w:type="pct"/>
            <w:gridSpan w:val="9"/>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p>
          <w:p w:rsidR="00A77067" w:rsidRPr="007350C2" w:rsidRDefault="00A77067" w:rsidP="007350C2">
            <w:pPr>
              <w:autoSpaceDE w:val="0"/>
              <w:autoSpaceDN w:val="0"/>
              <w:rPr>
                <w:b/>
                <w:bCs/>
              </w:rPr>
            </w:pPr>
            <w:r w:rsidRPr="007350C2">
              <w:rPr>
                <w:b/>
                <w:bCs/>
              </w:rPr>
              <w:t>Адрес места жительства заявителя /</w:t>
            </w:r>
          </w:p>
          <w:p w:rsidR="00A77067" w:rsidRPr="007350C2" w:rsidRDefault="00A77067" w:rsidP="007350C2">
            <w:pPr>
              <w:autoSpaceDE w:val="0"/>
              <w:autoSpaceDN w:val="0"/>
              <w:rPr>
                <w:b/>
                <w:bCs/>
                <w:vertAlign w:val="superscript"/>
              </w:rPr>
            </w:pPr>
            <w:r w:rsidRPr="007350C2">
              <w:rPr>
                <w:b/>
                <w:bCs/>
              </w:rPr>
              <w:t>Почтовый адрес индивидуального предпринимателя</w:t>
            </w: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pPr>
            <w:r w:rsidRPr="007350C2">
              <w:t xml:space="preserve">Индекс </w:t>
            </w:r>
          </w:p>
        </w:tc>
        <w:tc>
          <w:tcPr>
            <w:tcW w:w="141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41"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Регион</w:t>
            </w:r>
          </w:p>
        </w:tc>
        <w:tc>
          <w:tcPr>
            <w:tcW w:w="1871"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pPr>
            <w:r w:rsidRPr="007350C2">
              <w:t>Район</w:t>
            </w:r>
          </w:p>
        </w:tc>
        <w:tc>
          <w:tcPr>
            <w:tcW w:w="141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41"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Населенный пункт</w:t>
            </w:r>
          </w:p>
        </w:tc>
        <w:tc>
          <w:tcPr>
            <w:tcW w:w="1871"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pPr>
            <w:r w:rsidRPr="007350C2">
              <w:t>Улица</w:t>
            </w:r>
          </w:p>
        </w:tc>
        <w:tc>
          <w:tcPr>
            <w:tcW w:w="4430" w:type="pct"/>
            <w:gridSpan w:val="8"/>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vAlign w:val="center"/>
          </w:tcPr>
          <w:p w:rsidR="00A77067" w:rsidRPr="007350C2" w:rsidRDefault="00A77067" w:rsidP="007350C2">
            <w:pPr>
              <w:autoSpaceDE w:val="0"/>
              <w:autoSpaceDN w:val="0"/>
            </w:pPr>
            <w:r w:rsidRPr="007350C2">
              <w:t>Дом</w:t>
            </w:r>
          </w:p>
        </w:tc>
        <w:tc>
          <w:tcPr>
            <w:tcW w:w="1418" w:type="pct"/>
            <w:gridSpan w:val="4"/>
            <w:vAlign w:val="center"/>
          </w:tcPr>
          <w:p w:rsidR="00A77067" w:rsidRPr="007350C2" w:rsidRDefault="00A77067" w:rsidP="007350C2">
            <w:pPr>
              <w:autoSpaceDE w:val="0"/>
              <w:autoSpaceDN w:val="0"/>
              <w:rPr>
                <w:u w:val="single"/>
              </w:rPr>
            </w:pPr>
          </w:p>
        </w:tc>
        <w:tc>
          <w:tcPr>
            <w:tcW w:w="519" w:type="pct"/>
            <w:tcMar>
              <w:top w:w="0" w:type="dxa"/>
              <w:left w:w="75" w:type="dxa"/>
              <w:bottom w:w="0" w:type="dxa"/>
              <w:right w:w="75" w:type="dxa"/>
            </w:tcMar>
            <w:vAlign w:val="center"/>
          </w:tcPr>
          <w:p w:rsidR="00A77067" w:rsidRPr="007350C2" w:rsidRDefault="00A77067" w:rsidP="007350C2">
            <w:pPr>
              <w:autoSpaceDE w:val="0"/>
              <w:autoSpaceDN w:val="0"/>
            </w:pPr>
            <w:r w:rsidRPr="007350C2">
              <w:t>Корпус</w:t>
            </w:r>
          </w:p>
        </w:tc>
        <w:tc>
          <w:tcPr>
            <w:tcW w:w="622"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790" w:type="pct"/>
            <w:tcMar>
              <w:top w:w="0" w:type="dxa"/>
              <w:left w:w="75" w:type="dxa"/>
              <w:bottom w:w="0" w:type="dxa"/>
              <w:right w:w="75" w:type="dxa"/>
            </w:tcMar>
            <w:vAlign w:val="center"/>
          </w:tcPr>
          <w:p w:rsidR="00A77067" w:rsidRPr="007350C2" w:rsidRDefault="00A77067" w:rsidP="007350C2">
            <w:pPr>
              <w:autoSpaceDE w:val="0"/>
              <w:autoSpaceDN w:val="0"/>
            </w:pPr>
            <w:r w:rsidRPr="007350C2">
              <w:t>Квартира</w:t>
            </w:r>
          </w:p>
        </w:tc>
        <w:tc>
          <w:tcPr>
            <w:tcW w:w="1081"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tcBorders>
              <w:left w:val="nil"/>
              <w:right w:val="nil"/>
            </w:tcBorders>
            <w:vAlign w:val="center"/>
          </w:tcPr>
          <w:p w:rsidR="00A77067" w:rsidRPr="007350C2" w:rsidRDefault="00A77067" w:rsidP="007350C2">
            <w:pPr>
              <w:autoSpaceDE w:val="0"/>
              <w:autoSpaceDN w:val="0"/>
            </w:pPr>
          </w:p>
        </w:tc>
        <w:tc>
          <w:tcPr>
            <w:tcW w:w="1418" w:type="pct"/>
            <w:gridSpan w:val="4"/>
            <w:tcBorders>
              <w:left w:val="nil"/>
              <w:right w:val="nil"/>
            </w:tcBorders>
            <w:vAlign w:val="center"/>
          </w:tcPr>
          <w:p w:rsidR="00A77067" w:rsidRPr="007350C2" w:rsidRDefault="00A77067" w:rsidP="007350C2">
            <w:pPr>
              <w:autoSpaceDE w:val="0"/>
              <w:autoSpaceDN w:val="0"/>
              <w:rPr>
                <w:u w:val="single"/>
              </w:rPr>
            </w:pPr>
          </w:p>
        </w:tc>
        <w:tc>
          <w:tcPr>
            <w:tcW w:w="519"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pPr>
          </w:p>
        </w:tc>
        <w:tc>
          <w:tcPr>
            <w:tcW w:w="622"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790"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pPr>
          </w:p>
        </w:tc>
        <w:tc>
          <w:tcPr>
            <w:tcW w:w="1081"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1186" w:type="pct"/>
            <w:gridSpan w:val="3"/>
            <w:vMerge w:val="restart"/>
            <w:tcMar>
              <w:top w:w="0" w:type="dxa"/>
              <w:left w:w="75" w:type="dxa"/>
              <w:bottom w:w="0" w:type="dxa"/>
              <w:right w:w="75" w:type="dxa"/>
            </w:tcMar>
            <w:vAlign w:val="center"/>
          </w:tcPr>
          <w:p w:rsidR="00A77067" w:rsidRPr="007350C2" w:rsidRDefault="00A77067" w:rsidP="007350C2">
            <w:pPr>
              <w:autoSpaceDE w:val="0"/>
              <w:autoSpaceDN w:val="0"/>
              <w:rPr>
                <w:b/>
                <w:bCs/>
              </w:rPr>
            </w:pPr>
            <w:r w:rsidRPr="007350C2">
              <w:rPr>
                <w:b/>
                <w:bCs/>
              </w:rPr>
              <w:t>Контактные данные</w:t>
            </w:r>
          </w:p>
        </w:tc>
        <w:tc>
          <w:tcPr>
            <w:tcW w:w="3814" w:type="pct"/>
            <w:gridSpan w:val="6"/>
            <w:tcMar>
              <w:top w:w="0" w:type="dxa"/>
              <w:left w:w="75" w:type="dxa"/>
              <w:bottom w:w="0" w:type="dxa"/>
              <w:right w:w="75" w:type="dxa"/>
            </w:tcMar>
            <w:vAlign w:val="center"/>
          </w:tcPr>
          <w:p w:rsidR="00A77067" w:rsidRPr="007350C2" w:rsidRDefault="00A77067" w:rsidP="007350C2">
            <w:pPr>
              <w:autoSpaceDE w:val="0"/>
              <w:autoSpaceDN w:val="0"/>
            </w:pPr>
          </w:p>
        </w:tc>
      </w:tr>
      <w:tr w:rsidR="00A77067" w:rsidRPr="007350C2">
        <w:trPr>
          <w:trHeight w:val="20"/>
          <w:jc w:val="center"/>
        </w:trPr>
        <w:tc>
          <w:tcPr>
            <w:tcW w:w="0" w:type="auto"/>
            <w:gridSpan w:val="3"/>
            <w:vMerge/>
            <w:vAlign w:val="center"/>
          </w:tcPr>
          <w:p w:rsidR="00A77067" w:rsidRPr="007350C2" w:rsidRDefault="00A77067" w:rsidP="007350C2">
            <w:pPr>
              <w:autoSpaceDE w:val="0"/>
              <w:autoSpaceDN w:val="0"/>
              <w:rPr>
                <w:b/>
                <w:bCs/>
              </w:rPr>
            </w:pPr>
          </w:p>
        </w:tc>
        <w:tc>
          <w:tcPr>
            <w:tcW w:w="3814" w:type="pct"/>
            <w:gridSpan w:val="6"/>
            <w:tcMar>
              <w:top w:w="0" w:type="dxa"/>
              <w:left w:w="75" w:type="dxa"/>
              <w:bottom w:w="0" w:type="dxa"/>
              <w:right w:w="75" w:type="dxa"/>
            </w:tcMar>
            <w:vAlign w:val="center"/>
          </w:tcPr>
          <w:p w:rsidR="00A77067" w:rsidRPr="007350C2" w:rsidRDefault="00A77067" w:rsidP="007350C2">
            <w:pPr>
              <w:autoSpaceDE w:val="0"/>
              <w:autoSpaceDN w:val="0"/>
            </w:pPr>
          </w:p>
        </w:tc>
      </w:tr>
    </w:tbl>
    <w:p w:rsidR="00A77067" w:rsidRPr="007350C2" w:rsidRDefault="00A77067" w:rsidP="007350C2">
      <w:pPr>
        <w:autoSpaceDE w:val="0"/>
        <w:autoSpaceDN w:val="0"/>
        <w:jc w:val="center"/>
        <w:rPr>
          <w:lang w:eastAsia="en-US"/>
        </w:rPr>
      </w:pPr>
    </w:p>
    <w:p w:rsidR="00A77067" w:rsidRPr="007350C2" w:rsidRDefault="00A77067" w:rsidP="007350C2">
      <w:pPr>
        <w:shd w:val="clear" w:color="auto" w:fill="FFFFFF"/>
        <w:autoSpaceDE w:val="0"/>
        <w:autoSpaceDN w:val="0"/>
        <w:jc w:val="center"/>
      </w:pPr>
    </w:p>
    <w:p w:rsidR="00A77067" w:rsidRPr="007350C2" w:rsidRDefault="00A77067" w:rsidP="007350C2">
      <w:pPr>
        <w:shd w:val="clear" w:color="auto" w:fill="FFFFFF"/>
        <w:autoSpaceDE w:val="0"/>
        <w:autoSpaceDN w:val="0"/>
        <w:jc w:val="center"/>
      </w:pPr>
    </w:p>
    <w:p w:rsidR="00A77067" w:rsidRPr="007350C2" w:rsidRDefault="00A77067" w:rsidP="007350C2">
      <w:pPr>
        <w:shd w:val="clear" w:color="auto" w:fill="FFFFFF"/>
        <w:autoSpaceDE w:val="0"/>
        <w:autoSpaceDN w:val="0"/>
        <w:jc w:val="center"/>
      </w:pPr>
    </w:p>
    <w:p w:rsidR="00A77067" w:rsidRDefault="00A77067" w:rsidP="007350C2">
      <w:pPr>
        <w:shd w:val="clear" w:color="auto" w:fill="FFFFFF"/>
        <w:autoSpaceDE w:val="0"/>
        <w:autoSpaceDN w:val="0"/>
        <w:jc w:val="center"/>
      </w:pPr>
    </w:p>
    <w:p w:rsidR="00A77067" w:rsidRDefault="00A77067" w:rsidP="007350C2">
      <w:pPr>
        <w:shd w:val="clear" w:color="auto" w:fill="FFFFFF"/>
        <w:autoSpaceDE w:val="0"/>
        <w:autoSpaceDN w:val="0"/>
        <w:jc w:val="center"/>
      </w:pPr>
    </w:p>
    <w:p w:rsidR="00A77067" w:rsidRPr="007350C2" w:rsidRDefault="00A77067" w:rsidP="007350C2">
      <w:pPr>
        <w:shd w:val="clear" w:color="auto" w:fill="FFFFFF"/>
        <w:autoSpaceDE w:val="0"/>
        <w:autoSpaceDN w:val="0"/>
        <w:jc w:val="center"/>
      </w:pPr>
      <w:r w:rsidRPr="007350C2">
        <w:t>ЗАЯВЛЕНИЕ</w:t>
      </w:r>
    </w:p>
    <w:p w:rsidR="00A77067" w:rsidRPr="007350C2" w:rsidRDefault="00A77067" w:rsidP="007350C2">
      <w:pPr>
        <w:shd w:val="clear" w:color="auto" w:fill="FFFFFF"/>
        <w:autoSpaceDE w:val="0"/>
        <w:autoSpaceDN w:val="0"/>
        <w:jc w:val="center"/>
      </w:pPr>
    </w:p>
    <w:p w:rsidR="00A77067" w:rsidRPr="007350C2" w:rsidRDefault="00A77067" w:rsidP="007350C2">
      <w:pPr>
        <w:autoSpaceDE w:val="0"/>
        <w:autoSpaceDN w:val="0"/>
      </w:pPr>
    </w:p>
    <w:p w:rsidR="00A77067" w:rsidRPr="007350C2" w:rsidRDefault="00A77067" w:rsidP="007350C2">
      <w:pPr>
        <w:autoSpaceDE w:val="0"/>
        <w:autoSpaceDN w:val="0"/>
        <w:ind w:firstLine="709"/>
        <w:jc w:val="both"/>
      </w:pPr>
      <w:r w:rsidRPr="007350C2">
        <w:t>Прошу признать жилое помещение пригодным (непригодным) для проживания, многоквартирный дом аварийным и подлежащим сносу или реконструкции (нужное подчеркнуть), расположенного по адресу:__________________________________________</w:t>
      </w:r>
    </w:p>
    <w:p w:rsidR="00A77067" w:rsidRPr="007350C2" w:rsidRDefault="00A77067" w:rsidP="007350C2">
      <w:pPr>
        <w:autoSpaceDE w:val="0"/>
        <w:autoSpaceDN w:val="0"/>
      </w:pPr>
      <w:r w:rsidRPr="007350C2">
        <w:tab/>
      </w:r>
    </w:p>
    <w:p w:rsidR="00A77067" w:rsidRPr="007350C2" w:rsidRDefault="00A77067" w:rsidP="007350C2">
      <w:pPr>
        <w:autoSpaceDE w:val="0"/>
        <w:autoSpaceDN w:val="0"/>
      </w:pPr>
      <w:r w:rsidRPr="007350C2">
        <w:tab/>
      </w:r>
    </w:p>
    <w:p w:rsidR="00A77067" w:rsidRPr="007350C2" w:rsidRDefault="00A77067" w:rsidP="007350C2">
      <w:pPr>
        <w:autoSpaceDE w:val="0"/>
        <w:autoSpaceDN w:val="0"/>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58"/>
        <w:gridCol w:w="628"/>
        <w:gridCol w:w="875"/>
        <w:gridCol w:w="325"/>
        <w:gridCol w:w="1378"/>
        <w:gridCol w:w="178"/>
        <w:gridCol w:w="6"/>
        <w:gridCol w:w="1063"/>
        <w:gridCol w:w="1216"/>
        <w:gridCol w:w="1548"/>
        <w:gridCol w:w="2112"/>
      </w:tblGrid>
      <w:tr w:rsidR="00A77067" w:rsidRPr="007350C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r w:rsidRPr="007350C2">
              <w:rPr>
                <w:b/>
                <w:bCs/>
              </w:rPr>
              <w:t>Представлены следующие документы</w:t>
            </w:r>
          </w:p>
        </w:tc>
      </w:tr>
      <w:tr w:rsidR="00A77067" w:rsidRPr="007350C2">
        <w:trPr>
          <w:trHeight w:val="20"/>
          <w:jc w:val="center"/>
        </w:trPr>
        <w:tc>
          <w:tcPr>
            <w:tcW w:w="234" w:type="pct"/>
            <w:tcMar>
              <w:top w:w="0" w:type="dxa"/>
              <w:left w:w="75" w:type="dxa"/>
              <w:bottom w:w="0" w:type="dxa"/>
              <w:right w:w="75" w:type="dxa"/>
            </w:tcMar>
            <w:vAlign w:val="center"/>
          </w:tcPr>
          <w:p w:rsidR="00A77067" w:rsidRPr="007350C2" w:rsidRDefault="00A77067" w:rsidP="007350C2">
            <w:pPr>
              <w:autoSpaceDE w:val="0"/>
              <w:autoSpaceDN w:val="0"/>
            </w:pPr>
            <w:r w:rsidRPr="007350C2">
              <w:t>1</w:t>
            </w:r>
          </w:p>
        </w:tc>
        <w:tc>
          <w:tcPr>
            <w:tcW w:w="4766" w:type="pct"/>
            <w:gridSpan w:val="10"/>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234" w:type="pct"/>
            <w:tcMar>
              <w:top w:w="0" w:type="dxa"/>
              <w:left w:w="75" w:type="dxa"/>
              <w:bottom w:w="0" w:type="dxa"/>
              <w:right w:w="75" w:type="dxa"/>
            </w:tcMar>
            <w:vAlign w:val="center"/>
          </w:tcPr>
          <w:p w:rsidR="00A77067" w:rsidRPr="007350C2" w:rsidRDefault="00A77067" w:rsidP="007350C2">
            <w:pPr>
              <w:autoSpaceDE w:val="0"/>
              <w:autoSpaceDN w:val="0"/>
            </w:pPr>
            <w:r w:rsidRPr="007350C2">
              <w:t>2</w:t>
            </w:r>
          </w:p>
        </w:tc>
        <w:tc>
          <w:tcPr>
            <w:tcW w:w="4766" w:type="pct"/>
            <w:gridSpan w:val="10"/>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234" w:type="pct"/>
            <w:tcMar>
              <w:top w:w="0" w:type="dxa"/>
              <w:left w:w="75" w:type="dxa"/>
              <w:bottom w:w="0" w:type="dxa"/>
              <w:right w:w="75" w:type="dxa"/>
            </w:tcMar>
            <w:vAlign w:val="center"/>
          </w:tcPr>
          <w:p w:rsidR="00A77067" w:rsidRPr="007350C2" w:rsidRDefault="00A77067" w:rsidP="007350C2">
            <w:pPr>
              <w:autoSpaceDE w:val="0"/>
              <w:autoSpaceDN w:val="0"/>
            </w:pPr>
            <w:r w:rsidRPr="007350C2">
              <w:t>3</w:t>
            </w:r>
          </w:p>
        </w:tc>
        <w:tc>
          <w:tcPr>
            <w:tcW w:w="4766" w:type="pct"/>
            <w:gridSpan w:val="10"/>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234"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pPr>
          </w:p>
        </w:tc>
        <w:tc>
          <w:tcPr>
            <w:tcW w:w="4766" w:type="pct"/>
            <w:gridSpan w:val="10"/>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1872" w:type="pct"/>
            <w:gridSpan w:val="5"/>
            <w:tcMar>
              <w:top w:w="0" w:type="dxa"/>
              <w:left w:w="75" w:type="dxa"/>
              <w:bottom w:w="0" w:type="dxa"/>
              <w:right w:w="75" w:type="dxa"/>
            </w:tcMar>
            <w:vAlign w:val="center"/>
          </w:tcPr>
          <w:p w:rsidR="00A77067" w:rsidRPr="007350C2" w:rsidRDefault="00A77067" w:rsidP="007350C2">
            <w:pPr>
              <w:autoSpaceDE w:val="0"/>
              <w:autoSpaceDN w:val="0"/>
            </w:pPr>
            <w:r w:rsidRPr="007350C2">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1872" w:type="pct"/>
            <w:gridSpan w:val="5"/>
            <w:vMerge w:val="restart"/>
            <w:tcMar>
              <w:top w:w="0" w:type="dxa"/>
              <w:left w:w="75" w:type="dxa"/>
              <w:bottom w:w="0" w:type="dxa"/>
              <w:right w:w="75" w:type="dxa"/>
            </w:tcMar>
            <w:vAlign w:val="center"/>
          </w:tcPr>
          <w:p w:rsidR="00A77067" w:rsidRPr="007350C2" w:rsidRDefault="00A77067" w:rsidP="007350C2">
            <w:pPr>
              <w:autoSpaceDE w:val="0"/>
              <w:autoSpaceDN w:val="0"/>
            </w:pPr>
            <w:r w:rsidRPr="007350C2">
              <w:t xml:space="preserve">Способ получения результата </w:t>
            </w:r>
          </w:p>
        </w:tc>
        <w:tc>
          <w:tcPr>
            <w:tcW w:w="3128" w:type="pct"/>
            <w:gridSpan w:val="6"/>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0" w:type="auto"/>
            <w:gridSpan w:val="5"/>
            <w:vMerge/>
            <w:vAlign w:val="center"/>
          </w:tcPr>
          <w:p w:rsidR="00A77067" w:rsidRPr="007350C2" w:rsidRDefault="00A77067" w:rsidP="007350C2">
            <w:pPr>
              <w:autoSpaceDE w:val="0"/>
              <w:autoSpaceDN w:val="0"/>
            </w:pPr>
          </w:p>
        </w:tc>
        <w:tc>
          <w:tcPr>
            <w:tcW w:w="3128" w:type="pct"/>
            <w:gridSpan w:val="6"/>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p>
          <w:p w:rsidR="00A77067" w:rsidRPr="007350C2" w:rsidRDefault="00A77067" w:rsidP="007350C2">
            <w:pPr>
              <w:autoSpaceDE w:val="0"/>
              <w:autoSpaceDN w:val="0"/>
              <w:rPr>
                <w:b/>
                <w:bCs/>
              </w:rPr>
            </w:pPr>
            <w:r w:rsidRPr="007350C2">
              <w:rPr>
                <w:b/>
                <w:bCs/>
              </w:rPr>
              <w:t>Данные представителя (уполномоченного лица)</w:t>
            </w:r>
          </w:p>
        </w:tc>
      </w:tr>
      <w:tr w:rsidR="00A77067" w:rsidRPr="007350C2">
        <w:trPr>
          <w:trHeight w:val="20"/>
          <w:jc w:val="center"/>
        </w:trPr>
        <w:tc>
          <w:tcPr>
            <w:tcW w:w="1002"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Фамилия</w:t>
            </w:r>
          </w:p>
        </w:tc>
        <w:tc>
          <w:tcPr>
            <w:tcW w:w="3998" w:type="pct"/>
            <w:gridSpan w:val="8"/>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1002"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Имя</w:t>
            </w:r>
          </w:p>
        </w:tc>
        <w:tc>
          <w:tcPr>
            <w:tcW w:w="3998" w:type="pct"/>
            <w:gridSpan w:val="8"/>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1002"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Отчество</w:t>
            </w:r>
          </w:p>
        </w:tc>
        <w:tc>
          <w:tcPr>
            <w:tcW w:w="3998" w:type="pct"/>
            <w:gridSpan w:val="8"/>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1002"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Дата рождения</w:t>
            </w:r>
          </w:p>
        </w:tc>
        <w:tc>
          <w:tcPr>
            <w:tcW w:w="3998" w:type="pct"/>
            <w:gridSpan w:val="8"/>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77067" w:rsidRPr="007350C2" w:rsidRDefault="00A77067" w:rsidP="007350C2">
            <w:pPr>
              <w:autoSpaceDE w:val="0"/>
              <w:autoSpaceDN w:val="0"/>
            </w:pPr>
            <w:r w:rsidRPr="007350C2">
              <w:br w:type="page"/>
            </w:r>
          </w:p>
          <w:p w:rsidR="00A77067" w:rsidRPr="007350C2" w:rsidRDefault="00A77067" w:rsidP="007350C2">
            <w:pPr>
              <w:autoSpaceDE w:val="0"/>
              <w:autoSpaceDN w:val="0"/>
              <w:rPr>
                <w:b/>
                <w:bCs/>
              </w:rPr>
            </w:pPr>
            <w:r w:rsidRPr="007350C2">
              <w:rPr>
                <w:b/>
                <w:bCs/>
              </w:rPr>
              <w:t>Документ, удостоверяющий личность представителя (уполномоченного лица)</w:t>
            </w: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rPr>
                <w:lang w:eastAsia="en-US"/>
              </w:rPr>
            </w:pPr>
            <w:r w:rsidRPr="007350C2">
              <w:t>Вид</w:t>
            </w:r>
          </w:p>
        </w:tc>
        <w:tc>
          <w:tcPr>
            <w:tcW w:w="4445" w:type="pct"/>
            <w:gridSpan w:val="9"/>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Серия</w:t>
            </w:r>
          </w:p>
        </w:tc>
        <w:tc>
          <w:tcPr>
            <w:tcW w:w="1408" w:type="pct"/>
            <w:gridSpan w:val="4"/>
            <w:tcMar>
              <w:top w:w="0" w:type="dxa"/>
              <w:left w:w="75" w:type="dxa"/>
              <w:bottom w:w="0" w:type="dxa"/>
              <w:right w:w="75" w:type="dxa"/>
            </w:tcMar>
            <w:vAlign w:val="center"/>
          </w:tcPr>
          <w:p w:rsidR="00A77067" w:rsidRPr="007350C2" w:rsidRDefault="00A77067" w:rsidP="007350C2">
            <w:pPr>
              <w:autoSpaceDE w:val="0"/>
              <w:autoSpaceDN w:val="0"/>
            </w:pPr>
          </w:p>
        </w:tc>
        <w:tc>
          <w:tcPr>
            <w:tcW w:w="546"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Номер</w:t>
            </w:r>
          </w:p>
        </w:tc>
        <w:tc>
          <w:tcPr>
            <w:tcW w:w="2490" w:type="pct"/>
            <w:gridSpan w:val="3"/>
            <w:tcMar>
              <w:top w:w="0" w:type="dxa"/>
              <w:left w:w="75" w:type="dxa"/>
              <w:bottom w:w="0" w:type="dxa"/>
              <w:right w:w="75" w:type="dxa"/>
            </w:tcMar>
            <w:vAlign w:val="center"/>
          </w:tcPr>
          <w:p w:rsidR="00A77067" w:rsidRPr="007350C2" w:rsidRDefault="00A77067" w:rsidP="007350C2">
            <w:pPr>
              <w:autoSpaceDE w:val="0"/>
              <w:autoSpaceDN w:val="0"/>
            </w:pPr>
          </w:p>
        </w:tc>
      </w:tr>
      <w:tr w:rsidR="00A77067" w:rsidRPr="007350C2">
        <w:trPr>
          <w:trHeight w:val="20"/>
          <w:jc w:val="center"/>
        </w:trPr>
        <w:tc>
          <w:tcPr>
            <w:tcW w:w="555" w:type="pct"/>
            <w:gridSpan w:val="2"/>
            <w:vAlign w:val="center"/>
          </w:tcPr>
          <w:p w:rsidR="00A77067" w:rsidRPr="007350C2" w:rsidRDefault="00A77067" w:rsidP="007350C2">
            <w:pPr>
              <w:autoSpaceDE w:val="0"/>
              <w:autoSpaceDN w:val="0"/>
            </w:pPr>
            <w:r w:rsidRPr="007350C2">
              <w:t>Выдан</w:t>
            </w:r>
          </w:p>
        </w:tc>
        <w:tc>
          <w:tcPr>
            <w:tcW w:w="2575" w:type="pct"/>
            <w:gridSpan w:val="7"/>
            <w:tcMar>
              <w:top w:w="0" w:type="dxa"/>
              <w:left w:w="75" w:type="dxa"/>
              <w:bottom w:w="0" w:type="dxa"/>
              <w:right w:w="75" w:type="dxa"/>
            </w:tcMar>
            <w:vAlign w:val="center"/>
          </w:tcPr>
          <w:p w:rsidR="00A77067" w:rsidRPr="007350C2" w:rsidRDefault="00A77067" w:rsidP="007350C2">
            <w:pPr>
              <w:autoSpaceDE w:val="0"/>
              <w:autoSpaceDN w:val="0"/>
            </w:pPr>
          </w:p>
        </w:tc>
        <w:tc>
          <w:tcPr>
            <w:tcW w:w="791" w:type="pct"/>
            <w:tcMar>
              <w:top w:w="0" w:type="dxa"/>
              <w:left w:w="75" w:type="dxa"/>
              <w:bottom w:w="0" w:type="dxa"/>
              <w:right w:w="75" w:type="dxa"/>
            </w:tcMar>
            <w:vAlign w:val="center"/>
          </w:tcPr>
          <w:p w:rsidR="00A77067" w:rsidRPr="007350C2" w:rsidRDefault="00A77067" w:rsidP="007350C2">
            <w:pPr>
              <w:autoSpaceDE w:val="0"/>
              <w:autoSpaceDN w:val="0"/>
            </w:pPr>
            <w:r w:rsidRPr="007350C2">
              <w:t>Дата выдачи</w:t>
            </w:r>
          </w:p>
        </w:tc>
        <w:tc>
          <w:tcPr>
            <w:tcW w:w="1078" w:type="pct"/>
            <w:tcMar>
              <w:top w:w="0" w:type="dxa"/>
              <w:left w:w="75" w:type="dxa"/>
              <w:bottom w:w="0" w:type="dxa"/>
              <w:right w:w="75" w:type="dxa"/>
            </w:tcMar>
            <w:vAlign w:val="center"/>
          </w:tcPr>
          <w:p w:rsidR="00A77067" w:rsidRPr="007350C2" w:rsidRDefault="00A77067" w:rsidP="007350C2">
            <w:pPr>
              <w:autoSpaceDE w:val="0"/>
              <w:autoSpaceDN w:val="0"/>
            </w:pPr>
          </w:p>
        </w:tc>
      </w:tr>
      <w:tr w:rsidR="00A77067" w:rsidRPr="007350C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r w:rsidRPr="007350C2">
              <w:rPr>
                <w:b/>
                <w:bCs/>
              </w:rPr>
              <w:br w:type="page"/>
            </w:r>
          </w:p>
          <w:p w:rsidR="00A77067" w:rsidRPr="007350C2" w:rsidRDefault="00A77067" w:rsidP="007350C2">
            <w:pPr>
              <w:autoSpaceDE w:val="0"/>
              <w:autoSpaceDN w:val="0"/>
              <w:rPr>
                <w:b/>
                <w:bCs/>
              </w:rPr>
            </w:pPr>
            <w:r w:rsidRPr="007350C2">
              <w:rPr>
                <w:b/>
                <w:bCs/>
              </w:rPr>
              <w:t>Адрес регистрации представителя (уполномоченного лица)</w:t>
            </w: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 xml:space="preserve">Индекс </w:t>
            </w:r>
          </w:p>
        </w:tc>
        <w:tc>
          <w:tcPr>
            <w:tcW w:w="140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67"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 xml:space="preserve">Регион </w:t>
            </w:r>
          </w:p>
        </w:tc>
        <w:tc>
          <w:tcPr>
            <w:tcW w:w="1869"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Район</w:t>
            </w:r>
          </w:p>
        </w:tc>
        <w:tc>
          <w:tcPr>
            <w:tcW w:w="140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67"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Населенный пункт</w:t>
            </w:r>
          </w:p>
        </w:tc>
        <w:tc>
          <w:tcPr>
            <w:tcW w:w="1869"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Улица</w:t>
            </w:r>
          </w:p>
        </w:tc>
        <w:tc>
          <w:tcPr>
            <w:tcW w:w="4445" w:type="pct"/>
            <w:gridSpan w:val="9"/>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vAlign w:val="center"/>
          </w:tcPr>
          <w:p w:rsidR="00A77067" w:rsidRPr="007350C2" w:rsidRDefault="00A77067" w:rsidP="007350C2">
            <w:pPr>
              <w:autoSpaceDE w:val="0"/>
              <w:autoSpaceDN w:val="0"/>
            </w:pPr>
            <w:r w:rsidRPr="007350C2">
              <w:t>Дом</w:t>
            </w:r>
          </w:p>
        </w:tc>
        <w:tc>
          <w:tcPr>
            <w:tcW w:w="140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546"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Корпус</w:t>
            </w:r>
          </w:p>
        </w:tc>
        <w:tc>
          <w:tcPr>
            <w:tcW w:w="621"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791" w:type="pct"/>
            <w:tcMar>
              <w:top w:w="0" w:type="dxa"/>
              <w:left w:w="75" w:type="dxa"/>
              <w:bottom w:w="0" w:type="dxa"/>
              <w:right w:w="75" w:type="dxa"/>
            </w:tcMar>
            <w:vAlign w:val="center"/>
          </w:tcPr>
          <w:p w:rsidR="00A77067" w:rsidRPr="007350C2" w:rsidRDefault="00A77067" w:rsidP="007350C2">
            <w:pPr>
              <w:autoSpaceDE w:val="0"/>
              <w:autoSpaceDN w:val="0"/>
            </w:pPr>
            <w:r w:rsidRPr="007350C2">
              <w:t>Квартира</w:t>
            </w:r>
          </w:p>
        </w:tc>
        <w:tc>
          <w:tcPr>
            <w:tcW w:w="1078"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000" w:type="pct"/>
            <w:gridSpan w:val="11"/>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p>
          <w:p w:rsidR="00A77067" w:rsidRPr="007350C2" w:rsidRDefault="00A77067" w:rsidP="007350C2">
            <w:pPr>
              <w:autoSpaceDE w:val="0"/>
              <w:autoSpaceDN w:val="0"/>
              <w:rPr>
                <w:b/>
                <w:bCs/>
              </w:rPr>
            </w:pPr>
            <w:r w:rsidRPr="007350C2">
              <w:rPr>
                <w:b/>
                <w:bCs/>
              </w:rPr>
              <w:t>Адрес места жительства представителя (уполномоченного лица)</w:t>
            </w: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 xml:space="preserve">Индекс </w:t>
            </w:r>
          </w:p>
        </w:tc>
        <w:tc>
          <w:tcPr>
            <w:tcW w:w="140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67"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Регион</w:t>
            </w:r>
          </w:p>
        </w:tc>
        <w:tc>
          <w:tcPr>
            <w:tcW w:w="1869"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Район</w:t>
            </w:r>
          </w:p>
        </w:tc>
        <w:tc>
          <w:tcPr>
            <w:tcW w:w="140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67"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Населенный пункт</w:t>
            </w:r>
          </w:p>
        </w:tc>
        <w:tc>
          <w:tcPr>
            <w:tcW w:w="1869"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Улица</w:t>
            </w:r>
          </w:p>
        </w:tc>
        <w:tc>
          <w:tcPr>
            <w:tcW w:w="4445" w:type="pct"/>
            <w:gridSpan w:val="9"/>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vAlign w:val="center"/>
          </w:tcPr>
          <w:p w:rsidR="00A77067" w:rsidRPr="007350C2" w:rsidRDefault="00A77067" w:rsidP="007350C2">
            <w:pPr>
              <w:autoSpaceDE w:val="0"/>
              <w:autoSpaceDN w:val="0"/>
            </w:pPr>
            <w:r w:rsidRPr="007350C2">
              <w:t>Дом</w:t>
            </w:r>
          </w:p>
        </w:tc>
        <w:tc>
          <w:tcPr>
            <w:tcW w:w="1411" w:type="pct"/>
            <w:gridSpan w:val="5"/>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543" w:type="pct"/>
            <w:tcMar>
              <w:top w:w="0" w:type="dxa"/>
              <w:left w:w="75" w:type="dxa"/>
              <w:bottom w:w="0" w:type="dxa"/>
              <w:right w:w="75" w:type="dxa"/>
            </w:tcMar>
            <w:vAlign w:val="center"/>
          </w:tcPr>
          <w:p w:rsidR="00A77067" w:rsidRPr="007350C2" w:rsidRDefault="00A77067" w:rsidP="007350C2">
            <w:pPr>
              <w:autoSpaceDE w:val="0"/>
              <w:autoSpaceDN w:val="0"/>
            </w:pPr>
            <w:r w:rsidRPr="007350C2">
              <w:t>Корпус</w:t>
            </w:r>
          </w:p>
        </w:tc>
        <w:tc>
          <w:tcPr>
            <w:tcW w:w="621"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791" w:type="pct"/>
            <w:tcMar>
              <w:top w:w="0" w:type="dxa"/>
              <w:left w:w="75" w:type="dxa"/>
              <w:bottom w:w="0" w:type="dxa"/>
              <w:right w:w="75" w:type="dxa"/>
            </w:tcMar>
            <w:vAlign w:val="center"/>
          </w:tcPr>
          <w:p w:rsidR="00A77067" w:rsidRPr="007350C2" w:rsidRDefault="00A77067" w:rsidP="007350C2">
            <w:pPr>
              <w:autoSpaceDE w:val="0"/>
              <w:autoSpaceDN w:val="0"/>
            </w:pPr>
            <w:r w:rsidRPr="007350C2">
              <w:t>Квартира</w:t>
            </w:r>
          </w:p>
        </w:tc>
        <w:tc>
          <w:tcPr>
            <w:tcW w:w="1078"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tcBorders>
              <w:left w:val="nil"/>
              <w:right w:val="nil"/>
            </w:tcBorders>
            <w:vAlign w:val="center"/>
          </w:tcPr>
          <w:p w:rsidR="00A77067" w:rsidRPr="007350C2" w:rsidRDefault="00A77067" w:rsidP="007350C2">
            <w:pPr>
              <w:autoSpaceDE w:val="0"/>
              <w:autoSpaceDN w:val="0"/>
            </w:pPr>
          </w:p>
        </w:tc>
        <w:tc>
          <w:tcPr>
            <w:tcW w:w="1411" w:type="pct"/>
            <w:gridSpan w:val="5"/>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543"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pPr>
          </w:p>
        </w:tc>
        <w:tc>
          <w:tcPr>
            <w:tcW w:w="621"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791"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pPr>
          </w:p>
        </w:tc>
        <w:tc>
          <w:tcPr>
            <w:tcW w:w="1078"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1168" w:type="pct"/>
            <w:gridSpan w:val="4"/>
            <w:vMerge w:val="restart"/>
            <w:tcMar>
              <w:top w:w="0" w:type="dxa"/>
              <w:left w:w="75" w:type="dxa"/>
              <w:bottom w:w="0" w:type="dxa"/>
              <w:right w:w="75" w:type="dxa"/>
            </w:tcMar>
            <w:vAlign w:val="center"/>
          </w:tcPr>
          <w:p w:rsidR="00A77067" w:rsidRPr="007350C2" w:rsidRDefault="00A77067" w:rsidP="007350C2">
            <w:pPr>
              <w:autoSpaceDE w:val="0"/>
              <w:autoSpaceDN w:val="0"/>
              <w:rPr>
                <w:b/>
                <w:bCs/>
              </w:rPr>
            </w:pPr>
            <w:r w:rsidRPr="007350C2">
              <w:rPr>
                <w:b/>
                <w:bCs/>
              </w:rPr>
              <w:t>Контактные данные</w:t>
            </w:r>
          </w:p>
        </w:tc>
        <w:tc>
          <w:tcPr>
            <w:tcW w:w="3832" w:type="pct"/>
            <w:gridSpan w:val="7"/>
            <w:tcMar>
              <w:top w:w="0" w:type="dxa"/>
              <w:left w:w="75" w:type="dxa"/>
              <w:bottom w:w="0" w:type="dxa"/>
              <w:right w:w="75" w:type="dxa"/>
            </w:tcMar>
            <w:vAlign w:val="center"/>
          </w:tcPr>
          <w:p w:rsidR="00A77067" w:rsidRPr="007350C2" w:rsidRDefault="00A77067" w:rsidP="007350C2">
            <w:pPr>
              <w:autoSpaceDE w:val="0"/>
              <w:autoSpaceDN w:val="0"/>
            </w:pPr>
          </w:p>
        </w:tc>
      </w:tr>
      <w:tr w:rsidR="00A77067" w:rsidRPr="007350C2">
        <w:trPr>
          <w:trHeight w:val="20"/>
          <w:jc w:val="center"/>
        </w:trPr>
        <w:tc>
          <w:tcPr>
            <w:tcW w:w="0" w:type="auto"/>
            <w:gridSpan w:val="4"/>
            <w:vMerge/>
            <w:vAlign w:val="center"/>
          </w:tcPr>
          <w:p w:rsidR="00A77067" w:rsidRPr="007350C2" w:rsidRDefault="00A77067" w:rsidP="007350C2">
            <w:pPr>
              <w:autoSpaceDE w:val="0"/>
              <w:autoSpaceDN w:val="0"/>
              <w:rPr>
                <w:b/>
                <w:bCs/>
              </w:rPr>
            </w:pPr>
          </w:p>
        </w:tc>
        <w:tc>
          <w:tcPr>
            <w:tcW w:w="3832" w:type="pct"/>
            <w:gridSpan w:val="7"/>
            <w:tcMar>
              <w:top w:w="0" w:type="dxa"/>
              <w:left w:w="75" w:type="dxa"/>
              <w:bottom w:w="0" w:type="dxa"/>
              <w:right w:w="75" w:type="dxa"/>
            </w:tcMar>
            <w:vAlign w:val="center"/>
          </w:tcPr>
          <w:p w:rsidR="00A77067" w:rsidRPr="007350C2" w:rsidRDefault="00A77067" w:rsidP="007350C2">
            <w:pPr>
              <w:autoSpaceDE w:val="0"/>
              <w:autoSpaceDN w:val="0"/>
            </w:pPr>
          </w:p>
        </w:tc>
      </w:tr>
    </w:tbl>
    <w:p w:rsidR="00A77067" w:rsidRPr="007350C2" w:rsidRDefault="00A77067" w:rsidP="007350C2">
      <w:pPr>
        <w:autoSpaceDE w:val="0"/>
        <w:autoSpaceDN w:val="0"/>
        <w:rPr>
          <w:lang w:eastAsia="en-US"/>
        </w:rPr>
      </w:pPr>
    </w:p>
    <w:p w:rsidR="00A77067" w:rsidRPr="007350C2" w:rsidRDefault="00A77067" w:rsidP="007350C2">
      <w:pPr>
        <w:autoSpaceDE w:val="0"/>
        <w:autoSpaceDN w:val="0"/>
      </w:pPr>
    </w:p>
    <w:p w:rsidR="00A77067" w:rsidRPr="007350C2" w:rsidRDefault="00A77067" w:rsidP="007350C2">
      <w:pPr>
        <w:autoSpaceDE w:val="0"/>
        <w:autoSpaceDN w:val="0"/>
      </w:pPr>
    </w:p>
    <w:tbl>
      <w:tblPr>
        <w:tblW w:w="0" w:type="auto"/>
        <w:tblInd w:w="2" w:type="dxa"/>
        <w:tblLook w:val="00A0"/>
      </w:tblPr>
      <w:tblGrid>
        <w:gridCol w:w="3190"/>
        <w:gridCol w:w="887"/>
        <w:gridCol w:w="5103"/>
      </w:tblGrid>
      <w:tr w:rsidR="00A77067" w:rsidRPr="007350C2">
        <w:tc>
          <w:tcPr>
            <w:tcW w:w="3190" w:type="dxa"/>
            <w:tcBorders>
              <w:top w:val="nil"/>
              <w:left w:val="nil"/>
              <w:bottom w:val="single" w:sz="4" w:space="0" w:color="auto"/>
              <w:right w:val="nil"/>
            </w:tcBorders>
          </w:tcPr>
          <w:p w:rsidR="00A77067" w:rsidRPr="007350C2" w:rsidRDefault="00A77067" w:rsidP="007350C2">
            <w:pPr>
              <w:autoSpaceDE w:val="0"/>
              <w:autoSpaceDN w:val="0"/>
              <w:spacing w:after="200" w:line="276" w:lineRule="auto"/>
              <w:rPr>
                <w:lang w:eastAsia="en-US"/>
              </w:rPr>
            </w:pPr>
          </w:p>
        </w:tc>
        <w:tc>
          <w:tcPr>
            <w:tcW w:w="887" w:type="dxa"/>
          </w:tcPr>
          <w:p w:rsidR="00A77067" w:rsidRPr="007350C2" w:rsidRDefault="00A77067" w:rsidP="007350C2">
            <w:pPr>
              <w:autoSpaceDE w:val="0"/>
              <w:autoSpaceDN w:val="0"/>
              <w:spacing w:after="200" w:line="276" w:lineRule="auto"/>
              <w:rPr>
                <w:lang w:eastAsia="en-US"/>
              </w:rPr>
            </w:pPr>
          </w:p>
        </w:tc>
        <w:tc>
          <w:tcPr>
            <w:tcW w:w="5103" w:type="dxa"/>
            <w:tcBorders>
              <w:top w:val="nil"/>
              <w:left w:val="nil"/>
              <w:bottom w:val="single" w:sz="4" w:space="0" w:color="auto"/>
              <w:right w:val="nil"/>
            </w:tcBorders>
          </w:tcPr>
          <w:p w:rsidR="00A77067" w:rsidRPr="007350C2" w:rsidRDefault="00A77067" w:rsidP="007350C2">
            <w:pPr>
              <w:autoSpaceDE w:val="0"/>
              <w:autoSpaceDN w:val="0"/>
              <w:spacing w:after="200" w:line="276" w:lineRule="auto"/>
              <w:rPr>
                <w:lang w:eastAsia="en-US"/>
              </w:rPr>
            </w:pPr>
          </w:p>
        </w:tc>
      </w:tr>
      <w:tr w:rsidR="00A77067" w:rsidRPr="007350C2">
        <w:tc>
          <w:tcPr>
            <w:tcW w:w="3190" w:type="dxa"/>
            <w:tcBorders>
              <w:top w:val="single" w:sz="4" w:space="0" w:color="auto"/>
              <w:left w:val="nil"/>
              <w:bottom w:val="nil"/>
              <w:right w:val="nil"/>
            </w:tcBorders>
          </w:tcPr>
          <w:p w:rsidR="00A77067" w:rsidRPr="007350C2" w:rsidRDefault="00A77067" w:rsidP="007350C2">
            <w:pPr>
              <w:autoSpaceDE w:val="0"/>
              <w:autoSpaceDN w:val="0"/>
              <w:spacing w:after="200" w:line="276" w:lineRule="auto"/>
              <w:rPr>
                <w:lang w:eastAsia="en-US"/>
              </w:rPr>
            </w:pPr>
            <w:r w:rsidRPr="007350C2">
              <w:t>Дата</w:t>
            </w:r>
          </w:p>
        </w:tc>
        <w:tc>
          <w:tcPr>
            <w:tcW w:w="887" w:type="dxa"/>
          </w:tcPr>
          <w:p w:rsidR="00A77067" w:rsidRPr="007350C2" w:rsidRDefault="00A77067" w:rsidP="007350C2">
            <w:pPr>
              <w:autoSpaceDE w:val="0"/>
              <w:autoSpaceDN w:val="0"/>
              <w:spacing w:after="200" w:line="276" w:lineRule="auto"/>
              <w:rPr>
                <w:lang w:eastAsia="en-US"/>
              </w:rPr>
            </w:pPr>
          </w:p>
        </w:tc>
        <w:tc>
          <w:tcPr>
            <w:tcW w:w="5103" w:type="dxa"/>
            <w:tcBorders>
              <w:top w:val="single" w:sz="4" w:space="0" w:color="auto"/>
              <w:left w:val="nil"/>
              <w:bottom w:val="nil"/>
              <w:right w:val="nil"/>
            </w:tcBorders>
          </w:tcPr>
          <w:p w:rsidR="00A77067" w:rsidRPr="007350C2" w:rsidRDefault="00A77067" w:rsidP="007350C2">
            <w:pPr>
              <w:autoSpaceDE w:val="0"/>
              <w:autoSpaceDN w:val="0"/>
              <w:spacing w:after="200" w:line="276" w:lineRule="auto"/>
              <w:rPr>
                <w:lang w:eastAsia="en-US"/>
              </w:rPr>
            </w:pPr>
            <w:r w:rsidRPr="007350C2">
              <w:t>Подпись/ФИО</w:t>
            </w:r>
          </w:p>
        </w:tc>
      </w:tr>
    </w:tbl>
    <w:p w:rsidR="00A77067" w:rsidRPr="007350C2" w:rsidRDefault="00A77067" w:rsidP="007350C2">
      <w:pPr>
        <w:shd w:val="clear" w:color="auto" w:fill="FFFFFF"/>
        <w:autoSpaceDE w:val="0"/>
        <w:autoSpaceDN w:val="0"/>
        <w:adjustRightInd w:val="0"/>
        <w:jc w:val="both"/>
        <w:outlineLvl w:val="0"/>
      </w:pPr>
    </w:p>
    <w:p w:rsidR="00A77067" w:rsidRDefault="00A77067" w:rsidP="007350C2">
      <w:pPr>
        <w:autoSpaceDE w:val="0"/>
        <w:autoSpaceDN w:val="0"/>
        <w:adjustRightInd w:val="0"/>
        <w:jc w:val="right"/>
        <w:outlineLvl w:val="0"/>
      </w:pPr>
    </w:p>
    <w:p w:rsidR="00A77067" w:rsidRDefault="00A77067" w:rsidP="007350C2">
      <w:pPr>
        <w:autoSpaceDE w:val="0"/>
        <w:autoSpaceDN w:val="0"/>
        <w:adjustRightInd w:val="0"/>
        <w:jc w:val="right"/>
        <w:outlineLvl w:val="0"/>
      </w:pPr>
    </w:p>
    <w:p w:rsidR="00A77067" w:rsidRPr="007350C2" w:rsidRDefault="00A77067" w:rsidP="007350C2">
      <w:pPr>
        <w:autoSpaceDE w:val="0"/>
        <w:autoSpaceDN w:val="0"/>
        <w:adjustRightInd w:val="0"/>
        <w:jc w:val="right"/>
        <w:outlineLvl w:val="0"/>
        <w:rPr>
          <w:lang w:eastAsia="en-US"/>
        </w:rPr>
      </w:pPr>
      <w:r w:rsidRPr="007350C2">
        <w:t>Приложение № 2</w:t>
      </w:r>
    </w:p>
    <w:p w:rsidR="00A77067" w:rsidRPr="007350C2" w:rsidRDefault="00A77067" w:rsidP="007350C2">
      <w:pPr>
        <w:autoSpaceDE w:val="0"/>
        <w:autoSpaceDN w:val="0"/>
        <w:adjustRightInd w:val="0"/>
        <w:ind w:firstLine="709"/>
        <w:jc w:val="right"/>
      </w:pPr>
      <w:r w:rsidRPr="007350C2">
        <w:t>к административному регламенту</w:t>
      </w:r>
    </w:p>
    <w:p w:rsidR="00A77067" w:rsidRPr="007350C2" w:rsidRDefault="00A77067" w:rsidP="007350C2">
      <w:pPr>
        <w:autoSpaceDE w:val="0"/>
        <w:autoSpaceDN w:val="0"/>
        <w:adjustRightInd w:val="0"/>
        <w:ind w:firstLine="709"/>
        <w:jc w:val="right"/>
      </w:pPr>
      <w:r w:rsidRPr="007350C2">
        <w:t>предоставления муниципальной услуги</w:t>
      </w:r>
    </w:p>
    <w:p w:rsidR="00A77067" w:rsidRPr="007350C2" w:rsidRDefault="00A77067" w:rsidP="007350C2">
      <w:pPr>
        <w:autoSpaceDE w:val="0"/>
        <w:autoSpaceDN w:val="0"/>
        <w:adjustRightInd w:val="0"/>
        <w:ind w:firstLine="709"/>
        <w:jc w:val="right"/>
      </w:pPr>
      <w:r w:rsidRPr="007350C2">
        <w:t>«О признании помещения жилым помещением,</w:t>
      </w:r>
    </w:p>
    <w:p w:rsidR="00A77067" w:rsidRPr="007350C2" w:rsidRDefault="00A77067" w:rsidP="007350C2">
      <w:pPr>
        <w:autoSpaceDE w:val="0"/>
        <w:autoSpaceDN w:val="0"/>
        <w:adjustRightInd w:val="0"/>
        <w:ind w:firstLine="709"/>
        <w:jc w:val="right"/>
      </w:pPr>
      <w:r w:rsidRPr="007350C2">
        <w:t>жилого помещения непригодным для</w:t>
      </w:r>
    </w:p>
    <w:p w:rsidR="00A77067" w:rsidRPr="007350C2" w:rsidRDefault="00A77067" w:rsidP="007350C2">
      <w:pPr>
        <w:autoSpaceDE w:val="0"/>
        <w:autoSpaceDN w:val="0"/>
        <w:adjustRightInd w:val="0"/>
        <w:ind w:firstLine="709"/>
        <w:jc w:val="right"/>
      </w:pPr>
      <w:r w:rsidRPr="007350C2">
        <w:t>проживания и многоквартирного</w:t>
      </w:r>
    </w:p>
    <w:p w:rsidR="00A77067" w:rsidRPr="007350C2" w:rsidRDefault="00A77067" w:rsidP="007350C2">
      <w:pPr>
        <w:autoSpaceDE w:val="0"/>
        <w:autoSpaceDN w:val="0"/>
        <w:adjustRightInd w:val="0"/>
        <w:ind w:firstLine="709"/>
        <w:jc w:val="right"/>
      </w:pPr>
      <w:r w:rsidRPr="007350C2">
        <w:t>дома аварийным и подлежащим сносу</w:t>
      </w:r>
    </w:p>
    <w:p w:rsidR="00A77067" w:rsidRPr="007350C2" w:rsidRDefault="00A77067" w:rsidP="007350C2">
      <w:pPr>
        <w:autoSpaceDE w:val="0"/>
        <w:autoSpaceDN w:val="0"/>
        <w:adjustRightInd w:val="0"/>
        <w:ind w:firstLine="709"/>
        <w:jc w:val="right"/>
      </w:pPr>
      <w:r w:rsidRPr="007350C2">
        <w:t>или реконструкции, садового дома</w:t>
      </w:r>
    </w:p>
    <w:p w:rsidR="00A77067" w:rsidRPr="007350C2" w:rsidRDefault="00A77067" w:rsidP="007350C2">
      <w:pPr>
        <w:autoSpaceDE w:val="0"/>
        <w:autoSpaceDN w:val="0"/>
        <w:adjustRightInd w:val="0"/>
        <w:ind w:firstLine="709"/>
        <w:jc w:val="right"/>
      </w:pPr>
      <w:r w:rsidRPr="007350C2">
        <w:t>жилым домом и жилого дома садовым домом»</w:t>
      </w:r>
    </w:p>
    <w:p w:rsidR="00A77067" w:rsidRPr="007350C2" w:rsidRDefault="00A77067" w:rsidP="007350C2">
      <w:pPr>
        <w:autoSpaceDE w:val="0"/>
        <w:autoSpaceDN w:val="0"/>
        <w:adjustRightInd w:val="0"/>
        <w:ind w:firstLine="709"/>
        <w:jc w:val="right"/>
      </w:pPr>
    </w:p>
    <w:p w:rsidR="00A77067" w:rsidRPr="007350C2" w:rsidRDefault="00A77067" w:rsidP="007350C2">
      <w:pPr>
        <w:autoSpaceDE w:val="0"/>
        <w:autoSpaceDN w:val="0"/>
        <w:adjustRightInd w:val="0"/>
        <w:ind w:firstLine="709"/>
        <w:jc w:val="right"/>
      </w:pPr>
    </w:p>
    <w:p w:rsidR="00A77067" w:rsidRPr="007350C2" w:rsidRDefault="00A77067" w:rsidP="007350C2">
      <w:pPr>
        <w:autoSpaceDE w:val="0"/>
        <w:autoSpaceDN w:val="0"/>
        <w:adjustRightInd w:val="0"/>
        <w:ind w:firstLine="709"/>
        <w:jc w:val="right"/>
        <w:rPr>
          <w:sz w:val="28"/>
          <w:szCs w:val="28"/>
        </w:rPr>
      </w:pPr>
    </w:p>
    <w:p w:rsidR="00A77067" w:rsidRPr="007350C2" w:rsidRDefault="00A77067" w:rsidP="007350C2">
      <w:pPr>
        <w:autoSpaceDE w:val="0"/>
        <w:autoSpaceDN w:val="0"/>
        <w:adjustRightInd w:val="0"/>
        <w:ind w:firstLine="709"/>
        <w:jc w:val="right"/>
        <w:rPr>
          <w:sz w:val="28"/>
          <w:szCs w:val="28"/>
        </w:rPr>
      </w:pPr>
    </w:p>
    <w:tbl>
      <w:tblPr>
        <w:tblpPr w:leftFromText="180" w:rightFromText="180" w:vertAnchor="page" w:horzAnchor="margin" w:tblpY="3946"/>
        <w:tblW w:w="5000" w:type="pct"/>
        <w:tblLook w:val="00A0"/>
      </w:tblPr>
      <w:tblGrid>
        <w:gridCol w:w="2007"/>
        <w:gridCol w:w="1898"/>
        <w:gridCol w:w="1021"/>
        <w:gridCol w:w="4927"/>
      </w:tblGrid>
      <w:tr w:rsidR="00A77067" w:rsidRPr="007350C2">
        <w:tc>
          <w:tcPr>
            <w:tcW w:w="1019" w:type="pct"/>
            <w:tcBorders>
              <w:top w:val="single" w:sz="4" w:space="0" w:color="auto"/>
              <w:left w:val="single" w:sz="4" w:space="0" w:color="auto"/>
              <w:bottom w:val="single" w:sz="4" w:space="0" w:color="auto"/>
              <w:right w:val="single" w:sz="4" w:space="0" w:color="auto"/>
            </w:tcBorders>
          </w:tcPr>
          <w:p w:rsidR="00A77067" w:rsidRPr="007350C2" w:rsidRDefault="00A77067" w:rsidP="007350C2">
            <w:pPr>
              <w:autoSpaceDE w:val="0"/>
              <w:autoSpaceDN w:val="0"/>
            </w:pPr>
            <w:r w:rsidRPr="007350C2">
              <w:t>№ запроса</w:t>
            </w:r>
          </w:p>
        </w:tc>
        <w:tc>
          <w:tcPr>
            <w:tcW w:w="963" w:type="pct"/>
            <w:tcBorders>
              <w:top w:val="single" w:sz="4" w:space="0" w:color="auto"/>
              <w:left w:val="single" w:sz="4" w:space="0" w:color="auto"/>
              <w:bottom w:val="single" w:sz="4" w:space="0" w:color="auto"/>
              <w:right w:val="single" w:sz="4" w:space="0" w:color="auto"/>
            </w:tcBorders>
          </w:tcPr>
          <w:p w:rsidR="00A77067" w:rsidRPr="007350C2" w:rsidRDefault="00A77067" w:rsidP="007350C2">
            <w:pPr>
              <w:autoSpaceDE w:val="0"/>
              <w:autoSpaceDN w:val="0"/>
              <w:rPr>
                <w:u w:val="single"/>
                <w:lang w:eastAsia="en-US"/>
              </w:rPr>
            </w:pPr>
          </w:p>
        </w:tc>
        <w:tc>
          <w:tcPr>
            <w:tcW w:w="518" w:type="pct"/>
            <w:tcBorders>
              <w:top w:val="nil"/>
              <w:left w:val="single" w:sz="4" w:space="0" w:color="auto"/>
              <w:bottom w:val="nil"/>
              <w:right w:val="nil"/>
            </w:tcBorders>
          </w:tcPr>
          <w:p w:rsidR="00A77067" w:rsidRPr="007350C2" w:rsidRDefault="00A77067" w:rsidP="007350C2">
            <w:pPr>
              <w:autoSpaceDE w:val="0"/>
              <w:autoSpaceDN w:val="0"/>
              <w:rPr>
                <w:u w:val="single"/>
                <w:lang w:eastAsia="en-US"/>
              </w:rPr>
            </w:pPr>
          </w:p>
        </w:tc>
        <w:tc>
          <w:tcPr>
            <w:tcW w:w="2500" w:type="pct"/>
            <w:tcBorders>
              <w:top w:val="nil"/>
              <w:left w:val="nil"/>
              <w:bottom w:val="single" w:sz="4" w:space="0" w:color="auto"/>
              <w:right w:val="nil"/>
            </w:tcBorders>
          </w:tcPr>
          <w:p w:rsidR="00A77067" w:rsidRPr="007350C2" w:rsidRDefault="00A77067" w:rsidP="007350C2">
            <w:pPr>
              <w:autoSpaceDE w:val="0"/>
              <w:autoSpaceDN w:val="0"/>
              <w:rPr>
                <w:u w:val="single"/>
                <w:lang w:eastAsia="en-US"/>
              </w:rPr>
            </w:pPr>
          </w:p>
        </w:tc>
      </w:tr>
      <w:tr w:rsidR="00A77067" w:rsidRPr="007350C2">
        <w:tc>
          <w:tcPr>
            <w:tcW w:w="1019" w:type="pct"/>
            <w:tcBorders>
              <w:top w:val="single" w:sz="4" w:space="0" w:color="auto"/>
              <w:left w:val="nil"/>
              <w:bottom w:val="nil"/>
              <w:right w:val="nil"/>
            </w:tcBorders>
          </w:tcPr>
          <w:p w:rsidR="00A77067" w:rsidRPr="007350C2" w:rsidRDefault="00A77067" w:rsidP="007350C2">
            <w:pPr>
              <w:autoSpaceDE w:val="0"/>
              <w:autoSpaceDN w:val="0"/>
              <w:rPr>
                <w:lang w:eastAsia="en-US"/>
              </w:rPr>
            </w:pPr>
          </w:p>
        </w:tc>
        <w:tc>
          <w:tcPr>
            <w:tcW w:w="963" w:type="pct"/>
            <w:tcBorders>
              <w:top w:val="single" w:sz="4" w:space="0" w:color="auto"/>
              <w:left w:val="nil"/>
              <w:bottom w:val="nil"/>
              <w:right w:val="nil"/>
            </w:tcBorders>
          </w:tcPr>
          <w:p w:rsidR="00A77067" w:rsidRPr="007350C2" w:rsidRDefault="00A77067" w:rsidP="007350C2">
            <w:pPr>
              <w:autoSpaceDE w:val="0"/>
              <w:autoSpaceDN w:val="0"/>
              <w:rPr>
                <w:lang w:eastAsia="en-US"/>
              </w:rPr>
            </w:pPr>
          </w:p>
        </w:tc>
        <w:tc>
          <w:tcPr>
            <w:tcW w:w="518" w:type="pct"/>
          </w:tcPr>
          <w:p w:rsidR="00A77067" w:rsidRPr="007350C2" w:rsidRDefault="00A77067" w:rsidP="007350C2">
            <w:pPr>
              <w:autoSpaceDE w:val="0"/>
              <w:autoSpaceDN w:val="0"/>
              <w:rPr>
                <w:lang w:eastAsia="en-US"/>
              </w:rPr>
            </w:pPr>
          </w:p>
        </w:tc>
        <w:tc>
          <w:tcPr>
            <w:tcW w:w="2500" w:type="pct"/>
            <w:tcBorders>
              <w:top w:val="single" w:sz="4" w:space="0" w:color="auto"/>
              <w:left w:val="nil"/>
              <w:bottom w:val="nil"/>
              <w:right w:val="nil"/>
            </w:tcBorders>
          </w:tcPr>
          <w:p w:rsidR="00A77067" w:rsidRPr="007350C2" w:rsidRDefault="00A77067" w:rsidP="007350C2">
            <w:pPr>
              <w:autoSpaceDE w:val="0"/>
              <w:autoSpaceDN w:val="0"/>
              <w:rPr>
                <w:lang w:eastAsia="en-US"/>
              </w:rPr>
            </w:pPr>
            <w:r w:rsidRPr="007350C2">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115"/>
        <w:gridCol w:w="893"/>
        <w:gridCol w:w="313"/>
        <w:gridCol w:w="237"/>
        <w:gridCol w:w="1333"/>
        <w:gridCol w:w="1016"/>
        <w:gridCol w:w="1218"/>
        <w:gridCol w:w="1546"/>
        <w:gridCol w:w="2116"/>
      </w:tblGrid>
      <w:tr w:rsidR="00A77067" w:rsidRPr="007350C2">
        <w:trPr>
          <w:trHeight w:val="20"/>
          <w:jc w:val="center"/>
        </w:trPr>
        <w:tc>
          <w:tcPr>
            <w:tcW w:w="5000" w:type="pct"/>
            <w:gridSpan w:val="9"/>
            <w:tcBorders>
              <w:top w:val="nil"/>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r w:rsidRPr="007350C2">
              <w:rPr>
                <w:b/>
                <w:bCs/>
              </w:rPr>
              <w:t>Данные заявителя (физического лица, индивидуального предпринимателя)</w:t>
            </w:r>
          </w:p>
        </w:tc>
      </w:tr>
      <w:tr w:rsidR="00A77067" w:rsidRPr="007350C2">
        <w:trPr>
          <w:trHeight w:val="20"/>
          <w:jc w:val="center"/>
        </w:trPr>
        <w:tc>
          <w:tcPr>
            <w:tcW w:w="1026"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Фамилия</w:t>
            </w:r>
          </w:p>
        </w:tc>
        <w:tc>
          <w:tcPr>
            <w:tcW w:w="3974" w:type="pct"/>
            <w:gridSpan w:val="7"/>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1026"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Имя</w:t>
            </w:r>
          </w:p>
        </w:tc>
        <w:tc>
          <w:tcPr>
            <w:tcW w:w="3974" w:type="pct"/>
            <w:gridSpan w:val="7"/>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1026"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Отчество</w:t>
            </w:r>
          </w:p>
        </w:tc>
        <w:tc>
          <w:tcPr>
            <w:tcW w:w="3974" w:type="pct"/>
            <w:gridSpan w:val="7"/>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1026"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Дата рождения</w:t>
            </w:r>
          </w:p>
        </w:tc>
        <w:tc>
          <w:tcPr>
            <w:tcW w:w="3974" w:type="pct"/>
            <w:gridSpan w:val="7"/>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1307" w:type="pct"/>
            <w:gridSpan w:val="4"/>
            <w:tcMar>
              <w:top w:w="0" w:type="dxa"/>
              <w:left w:w="75" w:type="dxa"/>
              <w:bottom w:w="0" w:type="dxa"/>
              <w:right w:w="75" w:type="dxa"/>
            </w:tcMar>
            <w:vAlign w:val="center"/>
          </w:tcPr>
          <w:p w:rsidR="00A77067" w:rsidRPr="007350C2" w:rsidRDefault="00A77067" w:rsidP="007350C2">
            <w:pPr>
              <w:autoSpaceDE w:val="0"/>
              <w:autoSpaceDN w:val="0"/>
            </w:pPr>
            <w:r w:rsidRPr="007350C2">
              <w:t>Полное наименование индивидуального предпринимателя</w:t>
            </w:r>
          </w:p>
        </w:tc>
        <w:tc>
          <w:tcPr>
            <w:tcW w:w="3693" w:type="pct"/>
            <w:gridSpan w:val="5"/>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1307" w:type="pct"/>
            <w:gridSpan w:val="4"/>
            <w:tcMar>
              <w:top w:w="0" w:type="dxa"/>
              <w:left w:w="75" w:type="dxa"/>
              <w:bottom w:w="0" w:type="dxa"/>
              <w:right w:w="75" w:type="dxa"/>
            </w:tcMar>
            <w:vAlign w:val="center"/>
          </w:tcPr>
          <w:p w:rsidR="00A77067" w:rsidRPr="007350C2" w:rsidRDefault="00A77067" w:rsidP="007350C2">
            <w:pPr>
              <w:autoSpaceDE w:val="0"/>
              <w:autoSpaceDN w:val="0"/>
            </w:pPr>
            <w:r w:rsidRPr="007350C2">
              <w:t>ОГРНИП</w:t>
            </w:r>
          </w:p>
        </w:tc>
        <w:tc>
          <w:tcPr>
            <w:tcW w:w="3693" w:type="pct"/>
            <w:gridSpan w:val="5"/>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5000" w:type="pct"/>
            <w:gridSpan w:val="9"/>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lang w:eastAsia="en-US"/>
              </w:rPr>
            </w:pPr>
          </w:p>
          <w:p w:rsidR="00A77067" w:rsidRPr="007350C2" w:rsidRDefault="00A77067" w:rsidP="007350C2">
            <w:pPr>
              <w:autoSpaceDE w:val="0"/>
              <w:autoSpaceDN w:val="0"/>
              <w:rPr>
                <w:b/>
                <w:bCs/>
                <w:lang w:eastAsia="en-US"/>
              </w:rPr>
            </w:pPr>
            <w:r w:rsidRPr="007350C2">
              <w:rPr>
                <w:b/>
                <w:bCs/>
              </w:rPr>
              <w:t>Документ, удостоверяющий личность заявителя</w:t>
            </w: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rPr>
                <w:lang w:eastAsia="en-US"/>
              </w:rPr>
            </w:pPr>
            <w:r w:rsidRPr="007350C2">
              <w:t>Вид</w:t>
            </w:r>
          </w:p>
        </w:tc>
        <w:tc>
          <w:tcPr>
            <w:tcW w:w="4430" w:type="pct"/>
            <w:gridSpan w:val="8"/>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570" w:type="pct"/>
            <w:vAlign w:val="center"/>
          </w:tcPr>
          <w:p w:rsidR="00A77067" w:rsidRPr="007350C2" w:rsidRDefault="00A77067" w:rsidP="007350C2">
            <w:pPr>
              <w:autoSpaceDE w:val="0"/>
              <w:autoSpaceDN w:val="0"/>
            </w:pPr>
            <w:r w:rsidRPr="007350C2">
              <w:t>Серия</w:t>
            </w:r>
          </w:p>
        </w:tc>
        <w:tc>
          <w:tcPr>
            <w:tcW w:w="1418" w:type="pct"/>
            <w:gridSpan w:val="4"/>
            <w:vAlign w:val="center"/>
          </w:tcPr>
          <w:p w:rsidR="00A77067" w:rsidRPr="007350C2" w:rsidRDefault="00A77067" w:rsidP="007350C2">
            <w:pPr>
              <w:autoSpaceDE w:val="0"/>
              <w:autoSpaceDN w:val="0"/>
            </w:pPr>
          </w:p>
        </w:tc>
        <w:tc>
          <w:tcPr>
            <w:tcW w:w="519" w:type="pct"/>
            <w:tcMar>
              <w:top w:w="0" w:type="dxa"/>
              <w:left w:w="75" w:type="dxa"/>
              <w:bottom w:w="0" w:type="dxa"/>
              <w:right w:w="75" w:type="dxa"/>
            </w:tcMar>
            <w:vAlign w:val="center"/>
          </w:tcPr>
          <w:p w:rsidR="00A77067" w:rsidRPr="007350C2" w:rsidRDefault="00A77067" w:rsidP="007350C2">
            <w:pPr>
              <w:autoSpaceDE w:val="0"/>
              <w:autoSpaceDN w:val="0"/>
            </w:pPr>
            <w:r w:rsidRPr="007350C2">
              <w:t>Номер</w:t>
            </w:r>
          </w:p>
        </w:tc>
        <w:tc>
          <w:tcPr>
            <w:tcW w:w="2493" w:type="pct"/>
            <w:gridSpan w:val="3"/>
            <w:tcMar>
              <w:top w:w="0" w:type="dxa"/>
              <w:left w:w="75" w:type="dxa"/>
              <w:bottom w:w="0" w:type="dxa"/>
              <w:right w:w="75" w:type="dxa"/>
            </w:tcMar>
            <w:vAlign w:val="center"/>
          </w:tcPr>
          <w:p w:rsidR="00A77067" w:rsidRPr="007350C2" w:rsidRDefault="00A77067" w:rsidP="007350C2">
            <w:pPr>
              <w:autoSpaceDE w:val="0"/>
              <w:autoSpaceDN w:val="0"/>
            </w:pPr>
          </w:p>
        </w:tc>
      </w:tr>
      <w:tr w:rsidR="00A77067" w:rsidRPr="007350C2">
        <w:trPr>
          <w:trHeight w:val="20"/>
          <w:jc w:val="center"/>
        </w:trPr>
        <w:tc>
          <w:tcPr>
            <w:tcW w:w="570" w:type="pct"/>
            <w:vAlign w:val="center"/>
          </w:tcPr>
          <w:p w:rsidR="00A77067" w:rsidRPr="007350C2" w:rsidRDefault="00A77067" w:rsidP="007350C2">
            <w:pPr>
              <w:autoSpaceDE w:val="0"/>
              <w:autoSpaceDN w:val="0"/>
            </w:pPr>
            <w:r w:rsidRPr="007350C2">
              <w:t>Выдан</w:t>
            </w:r>
          </w:p>
        </w:tc>
        <w:tc>
          <w:tcPr>
            <w:tcW w:w="2559" w:type="pct"/>
            <w:gridSpan w:val="6"/>
            <w:vAlign w:val="center"/>
          </w:tcPr>
          <w:p w:rsidR="00A77067" w:rsidRPr="007350C2" w:rsidRDefault="00A77067" w:rsidP="007350C2">
            <w:pPr>
              <w:autoSpaceDE w:val="0"/>
              <w:autoSpaceDN w:val="0"/>
            </w:pPr>
          </w:p>
        </w:tc>
        <w:tc>
          <w:tcPr>
            <w:tcW w:w="790" w:type="pct"/>
            <w:tcMar>
              <w:top w:w="0" w:type="dxa"/>
              <w:left w:w="75" w:type="dxa"/>
              <w:bottom w:w="0" w:type="dxa"/>
              <w:right w:w="75" w:type="dxa"/>
            </w:tcMar>
            <w:vAlign w:val="center"/>
          </w:tcPr>
          <w:p w:rsidR="00A77067" w:rsidRPr="007350C2" w:rsidRDefault="00A77067" w:rsidP="007350C2">
            <w:pPr>
              <w:autoSpaceDE w:val="0"/>
              <w:autoSpaceDN w:val="0"/>
            </w:pPr>
            <w:r w:rsidRPr="007350C2">
              <w:t>Дата выдачи</w:t>
            </w:r>
          </w:p>
        </w:tc>
        <w:tc>
          <w:tcPr>
            <w:tcW w:w="1081" w:type="pct"/>
            <w:tcMar>
              <w:top w:w="0" w:type="dxa"/>
              <w:left w:w="75" w:type="dxa"/>
              <w:bottom w:w="0" w:type="dxa"/>
              <w:right w:w="75" w:type="dxa"/>
            </w:tcMar>
            <w:vAlign w:val="center"/>
          </w:tcPr>
          <w:p w:rsidR="00A77067" w:rsidRPr="007350C2" w:rsidRDefault="00A77067" w:rsidP="007350C2">
            <w:pPr>
              <w:autoSpaceDE w:val="0"/>
              <w:autoSpaceDN w:val="0"/>
            </w:pPr>
          </w:p>
        </w:tc>
      </w:tr>
      <w:tr w:rsidR="00A77067" w:rsidRPr="007350C2">
        <w:trPr>
          <w:trHeight w:val="20"/>
          <w:jc w:val="center"/>
        </w:trPr>
        <w:tc>
          <w:tcPr>
            <w:tcW w:w="5000" w:type="pct"/>
            <w:gridSpan w:val="9"/>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p>
          <w:p w:rsidR="00A77067" w:rsidRPr="007350C2" w:rsidRDefault="00A77067" w:rsidP="007350C2">
            <w:pPr>
              <w:autoSpaceDE w:val="0"/>
              <w:autoSpaceDN w:val="0"/>
              <w:rPr>
                <w:b/>
                <w:bCs/>
              </w:rPr>
            </w:pPr>
            <w:r w:rsidRPr="007350C2">
              <w:rPr>
                <w:b/>
                <w:bCs/>
              </w:rPr>
              <w:t>Адрес регистрации заявителя /</w:t>
            </w:r>
          </w:p>
          <w:p w:rsidR="00A77067" w:rsidRPr="007350C2" w:rsidRDefault="00A77067" w:rsidP="007350C2">
            <w:pPr>
              <w:autoSpaceDE w:val="0"/>
              <w:autoSpaceDN w:val="0"/>
              <w:rPr>
                <w:b/>
                <w:bCs/>
              </w:rPr>
            </w:pPr>
            <w:r w:rsidRPr="007350C2">
              <w:rPr>
                <w:b/>
                <w:bCs/>
              </w:rPr>
              <w:t>Юридический адрес (адрес регистрации) индивидуального предпринимателя</w:t>
            </w: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pPr>
            <w:r w:rsidRPr="007350C2">
              <w:t xml:space="preserve">Индекс </w:t>
            </w:r>
          </w:p>
        </w:tc>
        <w:tc>
          <w:tcPr>
            <w:tcW w:w="141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41"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 xml:space="preserve">Регион </w:t>
            </w:r>
          </w:p>
        </w:tc>
        <w:tc>
          <w:tcPr>
            <w:tcW w:w="1871"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pPr>
            <w:r w:rsidRPr="007350C2">
              <w:t>Район</w:t>
            </w:r>
          </w:p>
        </w:tc>
        <w:tc>
          <w:tcPr>
            <w:tcW w:w="141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41"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Населенный пункт</w:t>
            </w:r>
          </w:p>
        </w:tc>
        <w:tc>
          <w:tcPr>
            <w:tcW w:w="1871"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pPr>
            <w:r w:rsidRPr="007350C2">
              <w:t>Улица</w:t>
            </w:r>
          </w:p>
        </w:tc>
        <w:tc>
          <w:tcPr>
            <w:tcW w:w="4430" w:type="pct"/>
            <w:gridSpan w:val="8"/>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vAlign w:val="center"/>
          </w:tcPr>
          <w:p w:rsidR="00A77067" w:rsidRPr="007350C2" w:rsidRDefault="00A77067" w:rsidP="007350C2">
            <w:pPr>
              <w:autoSpaceDE w:val="0"/>
              <w:autoSpaceDN w:val="0"/>
            </w:pPr>
            <w:r w:rsidRPr="007350C2">
              <w:t>Дом</w:t>
            </w:r>
          </w:p>
        </w:tc>
        <w:tc>
          <w:tcPr>
            <w:tcW w:w="1418" w:type="pct"/>
            <w:gridSpan w:val="4"/>
            <w:vAlign w:val="center"/>
          </w:tcPr>
          <w:p w:rsidR="00A77067" w:rsidRPr="007350C2" w:rsidRDefault="00A77067" w:rsidP="007350C2">
            <w:pPr>
              <w:autoSpaceDE w:val="0"/>
              <w:autoSpaceDN w:val="0"/>
              <w:rPr>
                <w:u w:val="single"/>
              </w:rPr>
            </w:pPr>
          </w:p>
        </w:tc>
        <w:tc>
          <w:tcPr>
            <w:tcW w:w="519" w:type="pct"/>
            <w:tcMar>
              <w:top w:w="0" w:type="dxa"/>
              <w:left w:w="75" w:type="dxa"/>
              <w:bottom w:w="0" w:type="dxa"/>
              <w:right w:w="75" w:type="dxa"/>
            </w:tcMar>
            <w:vAlign w:val="center"/>
          </w:tcPr>
          <w:p w:rsidR="00A77067" w:rsidRPr="007350C2" w:rsidRDefault="00A77067" w:rsidP="007350C2">
            <w:pPr>
              <w:autoSpaceDE w:val="0"/>
              <w:autoSpaceDN w:val="0"/>
            </w:pPr>
            <w:r w:rsidRPr="007350C2">
              <w:t>Корпус</w:t>
            </w:r>
          </w:p>
        </w:tc>
        <w:tc>
          <w:tcPr>
            <w:tcW w:w="622"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790" w:type="pct"/>
            <w:tcMar>
              <w:top w:w="0" w:type="dxa"/>
              <w:left w:w="75" w:type="dxa"/>
              <w:bottom w:w="0" w:type="dxa"/>
              <w:right w:w="75" w:type="dxa"/>
            </w:tcMar>
            <w:vAlign w:val="center"/>
          </w:tcPr>
          <w:p w:rsidR="00A77067" w:rsidRPr="007350C2" w:rsidRDefault="00A77067" w:rsidP="007350C2">
            <w:pPr>
              <w:autoSpaceDE w:val="0"/>
              <w:autoSpaceDN w:val="0"/>
            </w:pPr>
            <w:r w:rsidRPr="007350C2">
              <w:t>Квартира</w:t>
            </w:r>
          </w:p>
        </w:tc>
        <w:tc>
          <w:tcPr>
            <w:tcW w:w="1081"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000" w:type="pct"/>
            <w:gridSpan w:val="9"/>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p>
          <w:p w:rsidR="00A77067" w:rsidRPr="007350C2" w:rsidRDefault="00A77067" w:rsidP="007350C2">
            <w:pPr>
              <w:autoSpaceDE w:val="0"/>
              <w:autoSpaceDN w:val="0"/>
              <w:rPr>
                <w:b/>
                <w:bCs/>
              </w:rPr>
            </w:pPr>
            <w:r w:rsidRPr="007350C2">
              <w:rPr>
                <w:b/>
                <w:bCs/>
              </w:rPr>
              <w:t>Адрес места жительства заявителя /</w:t>
            </w:r>
          </w:p>
          <w:p w:rsidR="00A77067" w:rsidRPr="007350C2" w:rsidRDefault="00A77067" w:rsidP="007350C2">
            <w:pPr>
              <w:autoSpaceDE w:val="0"/>
              <w:autoSpaceDN w:val="0"/>
              <w:rPr>
                <w:b/>
                <w:bCs/>
                <w:vertAlign w:val="superscript"/>
              </w:rPr>
            </w:pPr>
            <w:r w:rsidRPr="007350C2">
              <w:rPr>
                <w:b/>
                <w:bCs/>
              </w:rPr>
              <w:t>Почтовый адрес индивидуального предпринимателя</w:t>
            </w: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pPr>
            <w:r w:rsidRPr="007350C2">
              <w:t xml:space="preserve">Индекс </w:t>
            </w:r>
          </w:p>
        </w:tc>
        <w:tc>
          <w:tcPr>
            <w:tcW w:w="141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41"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Регион</w:t>
            </w:r>
          </w:p>
        </w:tc>
        <w:tc>
          <w:tcPr>
            <w:tcW w:w="1871"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pPr>
            <w:r w:rsidRPr="007350C2">
              <w:t>Район</w:t>
            </w:r>
          </w:p>
        </w:tc>
        <w:tc>
          <w:tcPr>
            <w:tcW w:w="141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41"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Населенный пункт</w:t>
            </w:r>
          </w:p>
        </w:tc>
        <w:tc>
          <w:tcPr>
            <w:tcW w:w="1871"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tcMar>
              <w:top w:w="0" w:type="dxa"/>
              <w:left w:w="75" w:type="dxa"/>
              <w:bottom w:w="0" w:type="dxa"/>
              <w:right w:w="75" w:type="dxa"/>
            </w:tcMar>
            <w:vAlign w:val="center"/>
          </w:tcPr>
          <w:p w:rsidR="00A77067" w:rsidRPr="007350C2" w:rsidRDefault="00A77067" w:rsidP="007350C2">
            <w:pPr>
              <w:autoSpaceDE w:val="0"/>
              <w:autoSpaceDN w:val="0"/>
            </w:pPr>
            <w:r w:rsidRPr="007350C2">
              <w:t>Улица</w:t>
            </w:r>
          </w:p>
        </w:tc>
        <w:tc>
          <w:tcPr>
            <w:tcW w:w="4430" w:type="pct"/>
            <w:gridSpan w:val="8"/>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vAlign w:val="center"/>
          </w:tcPr>
          <w:p w:rsidR="00A77067" w:rsidRPr="007350C2" w:rsidRDefault="00A77067" w:rsidP="007350C2">
            <w:pPr>
              <w:autoSpaceDE w:val="0"/>
              <w:autoSpaceDN w:val="0"/>
            </w:pPr>
            <w:r w:rsidRPr="007350C2">
              <w:t>Дом</w:t>
            </w:r>
          </w:p>
        </w:tc>
        <w:tc>
          <w:tcPr>
            <w:tcW w:w="1418" w:type="pct"/>
            <w:gridSpan w:val="4"/>
            <w:vAlign w:val="center"/>
          </w:tcPr>
          <w:p w:rsidR="00A77067" w:rsidRPr="007350C2" w:rsidRDefault="00A77067" w:rsidP="007350C2">
            <w:pPr>
              <w:autoSpaceDE w:val="0"/>
              <w:autoSpaceDN w:val="0"/>
              <w:rPr>
                <w:u w:val="single"/>
              </w:rPr>
            </w:pPr>
          </w:p>
        </w:tc>
        <w:tc>
          <w:tcPr>
            <w:tcW w:w="519" w:type="pct"/>
            <w:tcMar>
              <w:top w:w="0" w:type="dxa"/>
              <w:left w:w="75" w:type="dxa"/>
              <w:bottom w:w="0" w:type="dxa"/>
              <w:right w:w="75" w:type="dxa"/>
            </w:tcMar>
            <w:vAlign w:val="center"/>
          </w:tcPr>
          <w:p w:rsidR="00A77067" w:rsidRPr="007350C2" w:rsidRDefault="00A77067" w:rsidP="007350C2">
            <w:pPr>
              <w:autoSpaceDE w:val="0"/>
              <w:autoSpaceDN w:val="0"/>
            </w:pPr>
            <w:r w:rsidRPr="007350C2">
              <w:t>Корпус</w:t>
            </w:r>
          </w:p>
        </w:tc>
        <w:tc>
          <w:tcPr>
            <w:tcW w:w="622"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790" w:type="pct"/>
            <w:tcMar>
              <w:top w:w="0" w:type="dxa"/>
              <w:left w:w="75" w:type="dxa"/>
              <w:bottom w:w="0" w:type="dxa"/>
              <w:right w:w="75" w:type="dxa"/>
            </w:tcMar>
            <w:vAlign w:val="center"/>
          </w:tcPr>
          <w:p w:rsidR="00A77067" w:rsidRPr="007350C2" w:rsidRDefault="00A77067" w:rsidP="007350C2">
            <w:pPr>
              <w:autoSpaceDE w:val="0"/>
              <w:autoSpaceDN w:val="0"/>
            </w:pPr>
            <w:r w:rsidRPr="007350C2">
              <w:t>Квартира</w:t>
            </w:r>
          </w:p>
        </w:tc>
        <w:tc>
          <w:tcPr>
            <w:tcW w:w="1081"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70" w:type="pct"/>
            <w:tcBorders>
              <w:left w:val="nil"/>
              <w:right w:val="nil"/>
            </w:tcBorders>
            <w:vAlign w:val="center"/>
          </w:tcPr>
          <w:p w:rsidR="00A77067" w:rsidRPr="007350C2" w:rsidRDefault="00A77067" w:rsidP="007350C2">
            <w:pPr>
              <w:autoSpaceDE w:val="0"/>
              <w:autoSpaceDN w:val="0"/>
            </w:pPr>
          </w:p>
        </w:tc>
        <w:tc>
          <w:tcPr>
            <w:tcW w:w="1418" w:type="pct"/>
            <w:gridSpan w:val="4"/>
            <w:tcBorders>
              <w:left w:val="nil"/>
              <w:right w:val="nil"/>
            </w:tcBorders>
            <w:vAlign w:val="center"/>
          </w:tcPr>
          <w:p w:rsidR="00A77067" w:rsidRPr="007350C2" w:rsidRDefault="00A77067" w:rsidP="007350C2">
            <w:pPr>
              <w:autoSpaceDE w:val="0"/>
              <w:autoSpaceDN w:val="0"/>
              <w:rPr>
                <w:u w:val="single"/>
              </w:rPr>
            </w:pPr>
          </w:p>
        </w:tc>
        <w:tc>
          <w:tcPr>
            <w:tcW w:w="519"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pPr>
          </w:p>
        </w:tc>
        <w:tc>
          <w:tcPr>
            <w:tcW w:w="622"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790"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pPr>
          </w:p>
        </w:tc>
        <w:tc>
          <w:tcPr>
            <w:tcW w:w="1081"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1186" w:type="pct"/>
            <w:gridSpan w:val="3"/>
            <w:vMerge w:val="restart"/>
            <w:tcMar>
              <w:top w:w="0" w:type="dxa"/>
              <w:left w:w="75" w:type="dxa"/>
              <w:bottom w:w="0" w:type="dxa"/>
              <w:right w:w="75" w:type="dxa"/>
            </w:tcMar>
            <w:vAlign w:val="center"/>
          </w:tcPr>
          <w:p w:rsidR="00A77067" w:rsidRPr="007350C2" w:rsidRDefault="00A77067" w:rsidP="007350C2">
            <w:pPr>
              <w:autoSpaceDE w:val="0"/>
              <w:autoSpaceDN w:val="0"/>
              <w:rPr>
                <w:b/>
                <w:bCs/>
              </w:rPr>
            </w:pPr>
            <w:r w:rsidRPr="007350C2">
              <w:rPr>
                <w:b/>
                <w:bCs/>
              </w:rPr>
              <w:t>Контактные данные</w:t>
            </w:r>
          </w:p>
        </w:tc>
        <w:tc>
          <w:tcPr>
            <w:tcW w:w="3814" w:type="pct"/>
            <w:gridSpan w:val="6"/>
            <w:tcMar>
              <w:top w:w="0" w:type="dxa"/>
              <w:left w:w="75" w:type="dxa"/>
              <w:bottom w:w="0" w:type="dxa"/>
              <w:right w:w="75" w:type="dxa"/>
            </w:tcMar>
            <w:vAlign w:val="center"/>
          </w:tcPr>
          <w:p w:rsidR="00A77067" w:rsidRPr="007350C2" w:rsidRDefault="00A77067" w:rsidP="007350C2">
            <w:pPr>
              <w:autoSpaceDE w:val="0"/>
              <w:autoSpaceDN w:val="0"/>
            </w:pPr>
          </w:p>
        </w:tc>
      </w:tr>
      <w:tr w:rsidR="00A77067" w:rsidRPr="007350C2">
        <w:trPr>
          <w:trHeight w:val="20"/>
          <w:jc w:val="center"/>
        </w:trPr>
        <w:tc>
          <w:tcPr>
            <w:tcW w:w="0" w:type="auto"/>
            <w:gridSpan w:val="3"/>
            <w:vMerge/>
            <w:vAlign w:val="center"/>
          </w:tcPr>
          <w:p w:rsidR="00A77067" w:rsidRPr="007350C2" w:rsidRDefault="00A77067" w:rsidP="007350C2">
            <w:pPr>
              <w:autoSpaceDE w:val="0"/>
              <w:autoSpaceDN w:val="0"/>
              <w:rPr>
                <w:b/>
                <w:bCs/>
              </w:rPr>
            </w:pPr>
          </w:p>
        </w:tc>
        <w:tc>
          <w:tcPr>
            <w:tcW w:w="3814" w:type="pct"/>
            <w:gridSpan w:val="6"/>
            <w:tcMar>
              <w:top w:w="0" w:type="dxa"/>
              <w:left w:w="75" w:type="dxa"/>
              <w:bottom w:w="0" w:type="dxa"/>
              <w:right w:w="75" w:type="dxa"/>
            </w:tcMar>
            <w:vAlign w:val="center"/>
          </w:tcPr>
          <w:p w:rsidR="00A77067" w:rsidRPr="007350C2" w:rsidRDefault="00A77067" w:rsidP="007350C2">
            <w:pPr>
              <w:autoSpaceDE w:val="0"/>
              <w:autoSpaceDN w:val="0"/>
            </w:pPr>
          </w:p>
        </w:tc>
      </w:tr>
    </w:tbl>
    <w:p w:rsidR="00A77067" w:rsidRPr="007350C2" w:rsidRDefault="00A77067" w:rsidP="007350C2">
      <w:pPr>
        <w:autoSpaceDE w:val="0"/>
        <w:autoSpaceDN w:val="0"/>
        <w:jc w:val="center"/>
        <w:rPr>
          <w:lang w:eastAsia="en-US"/>
        </w:rPr>
      </w:pPr>
    </w:p>
    <w:p w:rsidR="00A77067" w:rsidRPr="007350C2" w:rsidRDefault="00A77067" w:rsidP="007350C2">
      <w:pPr>
        <w:shd w:val="clear" w:color="auto" w:fill="FFFFFF"/>
        <w:autoSpaceDE w:val="0"/>
        <w:autoSpaceDN w:val="0"/>
        <w:jc w:val="center"/>
      </w:pPr>
    </w:p>
    <w:p w:rsidR="00A77067" w:rsidRPr="007350C2" w:rsidRDefault="00A77067" w:rsidP="007350C2">
      <w:pPr>
        <w:shd w:val="clear" w:color="auto" w:fill="FFFFFF"/>
        <w:autoSpaceDE w:val="0"/>
        <w:autoSpaceDN w:val="0"/>
        <w:jc w:val="center"/>
      </w:pPr>
    </w:p>
    <w:p w:rsidR="00A77067" w:rsidRPr="007350C2" w:rsidRDefault="00A77067" w:rsidP="007350C2">
      <w:pPr>
        <w:shd w:val="clear" w:color="auto" w:fill="FFFFFF"/>
        <w:autoSpaceDE w:val="0"/>
        <w:autoSpaceDN w:val="0"/>
        <w:jc w:val="center"/>
      </w:pPr>
    </w:p>
    <w:p w:rsidR="00A77067" w:rsidRDefault="00A77067" w:rsidP="007350C2">
      <w:pPr>
        <w:shd w:val="clear" w:color="auto" w:fill="FFFFFF"/>
        <w:autoSpaceDE w:val="0"/>
        <w:autoSpaceDN w:val="0"/>
        <w:jc w:val="center"/>
      </w:pPr>
    </w:p>
    <w:p w:rsidR="00A77067" w:rsidRPr="007350C2" w:rsidRDefault="00A77067" w:rsidP="007350C2">
      <w:pPr>
        <w:shd w:val="clear" w:color="auto" w:fill="FFFFFF"/>
        <w:autoSpaceDE w:val="0"/>
        <w:autoSpaceDN w:val="0"/>
        <w:jc w:val="center"/>
      </w:pPr>
      <w:r w:rsidRPr="007350C2">
        <w:t>ЗАЯВЛЕНИЕ</w:t>
      </w:r>
    </w:p>
    <w:p w:rsidR="00A77067" w:rsidRPr="007350C2" w:rsidRDefault="00A77067" w:rsidP="007350C2">
      <w:pPr>
        <w:shd w:val="clear" w:color="auto" w:fill="FFFFFF"/>
        <w:autoSpaceDE w:val="0"/>
        <w:autoSpaceDN w:val="0"/>
        <w:jc w:val="center"/>
      </w:pPr>
    </w:p>
    <w:p w:rsidR="00A77067" w:rsidRPr="007350C2" w:rsidRDefault="00A77067" w:rsidP="007350C2">
      <w:pPr>
        <w:autoSpaceDE w:val="0"/>
        <w:autoSpaceDN w:val="0"/>
      </w:pPr>
    </w:p>
    <w:p w:rsidR="00A77067" w:rsidRPr="007350C2" w:rsidRDefault="00A77067" w:rsidP="007350C2">
      <w:pPr>
        <w:autoSpaceDE w:val="0"/>
        <w:autoSpaceDN w:val="0"/>
        <w:ind w:firstLine="709"/>
        <w:jc w:val="both"/>
      </w:pPr>
      <w:r w:rsidRPr="007350C2">
        <w:t>Прошу признать садовый дом жилым домом/ жилой дом садовым домом (нужное подчеркнуть), расположенный по адресу:__________________________________________</w:t>
      </w:r>
    </w:p>
    <w:p w:rsidR="00A77067" w:rsidRPr="007350C2" w:rsidRDefault="00A77067" w:rsidP="007350C2">
      <w:pPr>
        <w:autoSpaceDE w:val="0"/>
        <w:autoSpaceDN w:val="0"/>
        <w:ind w:firstLine="709"/>
        <w:jc w:val="both"/>
      </w:pPr>
      <w:r w:rsidRPr="007350C2">
        <w:t>Кадастровый номер земельного участка, в пределах которого расположен дом:</w:t>
      </w:r>
    </w:p>
    <w:p w:rsidR="00A77067" w:rsidRPr="007350C2" w:rsidRDefault="00A77067" w:rsidP="007350C2">
      <w:pPr>
        <w:autoSpaceDE w:val="0"/>
        <w:autoSpaceDN w:val="0"/>
        <w:ind w:firstLine="709"/>
        <w:jc w:val="both"/>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58"/>
        <w:gridCol w:w="628"/>
        <w:gridCol w:w="875"/>
        <w:gridCol w:w="325"/>
        <w:gridCol w:w="1378"/>
        <w:gridCol w:w="178"/>
        <w:gridCol w:w="6"/>
        <w:gridCol w:w="1063"/>
        <w:gridCol w:w="1216"/>
        <w:gridCol w:w="1548"/>
        <w:gridCol w:w="2112"/>
      </w:tblGrid>
      <w:tr w:rsidR="00A77067" w:rsidRPr="007350C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r w:rsidRPr="007350C2">
              <w:rPr>
                <w:b/>
                <w:bCs/>
              </w:rPr>
              <w:t>Представлены следующие документы</w:t>
            </w:r>
          </w:p>
        </w:tc>
      </w:tr>
      <w:tr w:rsidR="00A77067" w:rsidRPr="007350C2">
        <w:trPr>
          <w:trHeight w:val="20"/>
          <w:jc w:val="center"/>
        </w:trPr>
        <w:tc>
          <w:tcPr>
            <w:tcW w:w="234" w:type="pct"/>
            <w:tcMar>
              <w:top w:w="0" w:type="dxa"/>
              <w:left w:w="75" w:type="dxa"/>
              <w:bottom w:w="0" w:type="dxa"/>
              <w:right w:w="75" w:type="dxa"/>
            </w:tcMar>
            <w:vAlign w:val="center"/>
          </w:tcPr>
          <w:p w:rsidR="00A77067" w:rsidRPr="007350C2" w:rsidRDefault="00A77067" w:rsidP="007350C2">
            <w:pPr>
              <w:autoSpaceDE w:val="0"/>
              <w:autoSpaceDN w:val="0"/>
            </w:pPr>
            <w:r w:rsidRPr="007350C2">
              <w:t>1</w:t>
            </w:r>
          </w:p>
        </w:tc>
        <w:tc>
          <w:tcPr>
            <w:tcW w:w="4766" w:type="pct"/>
            <w:gridSpan w:val="10"/>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234" w:type="pct"/>
            <w:tcMar>
              <w:top w:w="0" w:type="dxa"/>
              <w:left w:w="75" w:type="dxa"/>
              <w:bottom w:w="0" w:type="dxa"/>
              <w:right w:w="75" w:type="dxa"/>
            </w:tcMar>
            <w:vAlign w:val="center"/>
          </w:tcPr>
          <w:p w:rsidR="00A77067" w:rsidRPr="007350C2" w:rsidRDefault="00A77067" w:rsidP="007350C2">
            <w:pPr>
              <w:autoSpaceDE w:val="0"/>
              <w:autoSpaceDN w:val="0"/>
            </w:pPr>
            <w:r w:rsidRPr="007350C2">
              <w:t>2</w:t>
            </w:r>
          </w:p>
        </w:tc>
        <w:tc>
          <w:tcPr>
            <w:tcW w:w="4766" w:type="pct"/>
            <w:gridSpan w:val="10"/>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234" w:type="pct"/>
            <w:tcMar>
              <w:top w:w="0" w:type="dxa"/>
              <w:left w:w="75" w:type="dxa"/>
              <w:bottom w:w="0" w:type="dxa"/>
              <w:right w:w="75" w:type="dxa"/>
            </w:tcMar>
            <w:vAlign w:val="center"/>
          </w:tcPr>
          <w:p w:rsidR="00A77067" w:rsidRPr="007350C2" w:rsidRDefault="00A77067" w:rsidP="007350C2">
            <w:pPr>
              <w:autoSpaceDE w:val="0"/>
              <w:autoSpaceDN w:val="0"/>
            </w:pPr>
            <w:r w:rsidRPr="007350C2">
              <w:t>3</w:t>
            </w:r>
          </w:p>
        </w:tc>
        <w:tc>
          <w:tcPr>
            <w:tcW w:w="4766" w:type="pct"/>
            <w:gridSpan w:val="10"/>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234"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pPr>
          </w:p>
        </w:tc>
        <w:tc>
          <w:tcPr>
            <w:tcW w:w="4766" w:type="pct"/>
            <w:gridSpan w:val="10"/>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1872" w:type="pct"/>
            <w:gridSpan w:val="5"/>
            <w:tcMar>
              <w:top w:w="0" w:type="dxa"/>
              <w:left w:w="75" w:type="dxa"/>
              <w:bottom w:w="0" w:type="dxa"/>
              <w:right w:w="75" w:type="dxa"/>
            </w:tcMar>
            <w:vAlign w:val="center"/>
          </w:tcPr>
          <w:p w:rsidR="00A77067" w:rsidRPr="007350C2" w:rsidRDefault="00A77067" w:rsidP="007350C2">
            <w:pPr>
              <w:autoSpaceDE w:val="0"/>
              <w:autoSpaceDN w:val="0"/>
            </w:pPr>
            <w:r w:rsidRPr="007350C2">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1872" w:type="pct"/>
            <w:gridSpan w:val="5"/>
            <w:vMerge w:val="restart"/>
            <w:tcMar>
              <w:top w:w="0" w:type="dxa"/>
              <w:left w:w="75" w:type="dxa"/>
              <w:bottom w:w="0" w:type="dxa"/>
              <w:right w:w="75" w:type="dxa"/>
            </w:tcMar>
            <w:vAlign w:val="center"/>
          </w:tcPr>
          <w:p w:rsidR="00A77067" w:rsidRPr="007350C2" w:rsidRDefault="00A77067" w:rsidP="007350C2">
            <w:pPr>
              <w:autoSpaceDE w:val="0"/>
              <w:autoSpaceDN w:val="0"/>
            </w:pPr>
            <w:r w:rsidRPr="007350C2">
              <w:t xml:space="preserve">Способ получения результата </w:t>
            </w:r>
          </w:p>
        </w:tc>
        <w:tc>
          <w:tcPr>
            <w:tcW w:w="3128" w:type="pct"/>
            <w:gridSpan w:val="6"/>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0" w:type="auto"/>
            <w:gridSpan w:val="5"/>
            <w:vMerge/>
            <w:vAlign w:val="center"/>
          </w:tcPr>
          <w:p w:rsidR="00A77067" w:rsidRPr="007350C2" w:rsidRDefault="00A77067" w:rsidP="007350C2">
            <w:pPr>
              <w:autoSpaceDE w:val="0"/>
              <w:autoSpaceDN w:val="0"/>
            </w:pPr>
          </w:p>
        </w:tc>
        <w:tc>
          <w:tcPr>
            <w:tcW w:w="3128" w:type="pct"/>
            <w:gridSpan w:val="6"/>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p>
          <w:p w:rsidR="00A77067" w:rsidRPr="007350C2" w:rsidRDefault="00A77067" w:rsidP="007350C2">
            <w:pPr>
              <w:autoSpaceDE w:val="0"/>
              <w:autoSpaceDN w:val="0"/>
              <w:rPr>
                <w:b/>
                <w:bCs/>
              </w:rPr>
            </w:pPr>
            <w:r w:rsidRPr="007350C2">
              <w:rPr>
                <w:b/>
                <w:bCs/>
              </w:rPr>
              <w:t>Данные представителя (уполномоченного лица)</w:t>
            </w:r>
          </w:p>
        </w:tc>
      </w:tr>
      <w:tr w:rsidR="00A77067" w:rsidRPr="007350C2">
        <w:trPr>
          <w:trHeight w:val="20"/>
          <w:jc w:val="center"/>
        </w:trPr>
        <w:tc>
          <w:tcPr>
            <w:tcW w:w="1002"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Фамилия</w:t>
            </w:r>
          </w:p>
        </w:tc>
        <w:tc>
          <w:tcPr>
            <w:tcW w:w="3998" w:type="pct"/>
            <w:gridSpan w:val="8"/>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1002"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Имя</w:t>
            </w:r>
          </w:p>
        </w:tc>
        <w:tc>
          <w:tcPr>
            <w:tcW w:w="3998" w:type="pct"/>
            <w:gridSpan w:val="8"/>
            <w:tcMar>
              <w:top w:w="0" w:type="dxa"/>
              <w:left w:w="75" w:type="dxa"/>
              <w:bottom w:w="0" w:type="dxa"/>
              <w:right w:w="75" w:type="dxa"/>
            </w:tcMar>
            <w:vAlign w:val="center"/>
          </w:tcPr>
          <w:p w:rsidR="00A77067" w:rsidRPr="007350C2" w:rsidRDefault="00A77067" w:rsidP="007350C2">
            <w:pPr>
              <w:autoSpaceDE w:val="0"/>
              <w:autoSpaceDN w:val="0"/>
              <w:rPr>
                <w:u w:val="single"/>
                <w:lang w:eastAsia="en-US"/>
              </w:rPr>
            </w:pPr>
          </w:p>
        </w:tc>
      </w:tr>
      <w:tr w:rsidR="00A77067" w:rsidRPr="007350C2">
        <w:trPr>
          <w:trHeight w:val="20"/>
          <w:jc w:val="center"/>
        </w:trPr>
        <w:tc>
          <w:tcPr>
            <w:tcW w:w="1002"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Отчество</w:t>
            </w:r>
          </w:p>
        </w:tc>
        <w:tc>
          <w:tcPr>
            <w:tcW w:w="3998" w:type="pct"/>
            <w:gridSpan w:val="8"/>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1002"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Дата рождения</w:t>
            </w:r>
          </w:p>
        </w:tc>
        <w:tc>
          <w:tcPr>
            <w:tcW w:w="3998" w:type="pct"/>
            <w:gridSpan w:val="8"/>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77067" w:rsidRPr="007350C2" w:rsidRDefault="00A77067" w:rsidP="007350C2">
            <w:pPr>
              <w:autoSpaceDE w:val="0"/>
              <w:autoSpaceDN w:val="0"/>
            </w:pPr>
            <w:r w:rsidRPr="007350C2">
              <w:br w:type="page"/>
            </w:r>
          </w:p>
          <w:p w:rsidR="00A77067" w:rsidRPr="007350C2" w:rsidRDefault="00A77067" w:rsidP="007350C2">
            <w:pPr>
              <w:autoSpaceDE w:val="0"/>
              <w:autoSpaceDN w:val="0"/>
              <w:rPr>
                <w:b/>
                <w:bCs/>
              </w:rPr>
            </w:pPr>
            <w:r w:rsidRPr="007350C2">
              <w:rPr>
                <w:b/>
                <w:bCs/>
              </w:rPr>
              <w:t>Документ, удостоверяющий личность представителя (уполномоченного лица)</w:t>
            </w: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rPr>
                <w:lang w:eastAsia="en-US"/>
              </w:rPr>
            </w:pPr>
            <w:r w:rsidRPr="007350C2">
              <w:t>Вид</w:t>
            </w:r>
          </w:p>
        </w:tc>
        <w:tc>
          <w:tcPr>
            <w:tcW w:w="4445" w:type="pct"/>
            <w:gridSpan w:val="9"/>
            <w:tcMar>
              <w:top w:w="0" w:type="dxa"/>
              <w:left w:w="75" w:type="dxa"/>
              <w:bottom w:w="0" w:type="dxa"/>
              <w:right w:w="75" w:type="dxa"/>
            </w:tcMar>
            <w:vAlign w:val="center"/>
          </w:tcPr>
          <w:p w:rsidR="00A77067" w:rsidRPr="007350C2" w:rsidRDefault="00A77067" w:rsidP="007350C2">
            <w:pPr>
              <w:autoSpaceDE w:val="0"/>
              <w:autoSpaceDN w:val="0"/>
              <w:rPr>
                <w:lang w:eastAsia="en-US"/>
              </w:rPr>
            </w:pP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Серия</w:t>
            </w:r>
          </w:p>
        </w:tc>
        <w:tc>
          <w:tcPr>
            <w:tcW w:w="1408" w:type="pct"/>
            <w:gridSpan w:val="4"/>
            <w:tcMar>
              <w:top w:w="0" w:type="dxa"/>
              <w:left w:w="75" w:type="dxa"/>
              <w:bottom w:w="0" w:type="dxa"/>
              <w:right w:w="75" w:type="dxa"/>
            </w:tcMar>
            <w:vAlign w:val="center"/>
          </w:tcPr>
          <w:p w:rsidR="00A77067" w:rsidRPr="007350C2" w:rsidRDefault="00A77067" w:rsidP="007350C2">
            <w:pPr>
              <w:autoSpaceDE w:val="0"/>
              <w:autoSpaceDN w:val="0"/>
            </w:pPr>
          </w:p>
        </w:tc>
        <w:tc>
          <w:tcPr>
            <w:tcW w:w="546"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Номер</w:t>
            </w:r>
          </w:p>
        </w:tc>
        <w:tc>
          <w:tcPr>
            <w:tcW w:w="2490" w:type="pct"/>
            <w:gridSpan w:val="3"/>
            <w:tcMar>
              <w:top w:w="0" w:type="dxa"/>
              <w:left w:w="75" w:type="dxa"/>
              <w:bottom w:w="0" w:type="dxa"/>
              <w:right w:w="75" w:type="dxa"/>
            </w:tcMar>
            <w:vAlign w:val="center"/>
          </w:tcPr>
          <w:p w:rsidR="00A77067" w:rsidRPr="007350C2" w:rsidRDefault="00A77067" w:rsidP="007350C2">
            <w:pPr>
              <w:autoSpaceDE w:val="0"/>
              <w:autoSpaceDN w:val="0"/>
            </w:pPr>
          </w:p>
        </w:tc>
      </w:tr>
      <w:tr w:rsidR="00A77067" w:rsidRPr="007350C2">
        <w:trPr>
          <w:trHeight w:val="20"/>
          <w:jc w:val="center"/>
        </w:trPr>
        <w:tc>
          <w:tcPr>
            <w:tcW w:w="555" w:type="pct"/>
            <w:gridSpan w:val="2"/>
            <w:vAlign w:val="center"/>
          </w:tcPr>
          <w:p w:rsidR="00A77067" w:rsidRPr="007350C2" w:rsidRDefault="00A77067" w:rsidP="007350C2">
            <w:pPr>
              <w:autoSpaceDE w:val="0"/>
              <w:autoSpaceDN w:val="0"/>
            </w:pPr>
            <w:r w:rsidRPr="007350C2">
              <w:t>Выдан</w:t>
            </w:r>
          </w:p>
        </w:tc>
        <w:tc>
          <w:tcPr>
            <w:tcW w:w="2575" w:type="pct"/>
            <w:gridSpan w:val="7"/>
            <w:tcMar>
              <w:top w:w="0" w:type="dxa"/>
              <w:left w:w="75" w:type="dxa"/>
              <w:bottom w:w="0" w:type="dxa"/>
              <w:right w:w="75" w:type="dxa"/>
            </w:tcMar>
            <w:vAlign w:val="center"/>
          </w:tcPr>
          <w:p w:rsidR="00A77067" w:rsidRPr="007350C2" w:rsidRDefault="00A77067" w:rsidP="007350C2">
            <w:pPr>
              <w:autoSpaceDE w:val="0"/>
              <w:autoSpaceDN w:val="0"/>
            </w:pPr>
          </w:p>
        </w:tc>
        <w:tc>
          <w:tcPr>
            <w:tcW w:w="791" w:type="pct"/>
            <w:tcMar>
              <w:top w:w="0" w:type="dxa"/>
              <w:left w:w="75" w:type="dxa"/>
              <w:bottom w:w="0" w:type="dxa"/>
              <w:right w:w="75" w:type="dxa"/>
            </w:tcMar>
            <w:vAlign w:val="center"/>
          </w:tcPr>
          <w:p w:rsidR="00A77067" w:rsidRPr="007350C2" w:rsidRDefault="00A77067" w:rsidP="007350C2">
            <w:pPr>
              <w:autoSpaceDE w:val="0"/>
              <w:autoSpaceDN w:val="0"/>
            </w:pPr>
            <w:r w:rsidRPr="007350C2">
              <w:t>Дата выдачи</w:t>
            </w:r>
          </w:p>
        </w:tc>
        <w:tc>
          <w:tcPr>
            <w:tcW w:w="1078" w:type="pct"/>
            <w:tcMar>
              <w:top w:w="0" w:type="dxa"/>
              <w:left w:w="75" w:type="dxa"/>
              <w:bottom w:w="0" w:type="dxa"/>
              <w:right w:w="75" w:type="dxa"/>
            </w:tcMar>
            <w:vAlign w:val="center"/>
          </w:tcPr>
          <w:p w:rsidR="00A77067" w:rsidRPr="007350C2" w:rsidRDefault="00A77067" w:rsidP="007350C2">
            <w:pPr>
              <w:autoSpaceDE w:val="0"/>
              <w:autoSpaceDN w:val="0"/>
            </w:pPr>
          </w:p>
        </w:tc>
      </w:tr>
      <w:tr w:rsidR="00A77067" w:rsidRPr="007350C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r w:rsidRPr="007350C2">
              <w:rPr>
                <w:b/>
                <w:bCs/>
              </w:rPr>
              <w:br w:type="page"/>
            </w:r>
          </w:p>
          <w:p w:rsidR="00A77067" w:rsidRPr="007350C2" w:rsidRDefault="00A77067" w:rsidP="007350C2">
            <w:pPr>
              <w:autoSpaceDE w:val="0"/>
              <w:autoSpaceDN w:val="0"/>
              <w:rPr>
                <w:b/>
                <w:bCs/>
              </w:rPr>
            </w:pPr>
            <w:r w:rsidRPr="007350C2">
              <w:rPr>
                <w:b/>
                <w:bCs/>
              </w:rPr>
              <w:t>Адрес регистрации представителя (уполномоченного лица)</w:t>
            </w: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 xml:space="preserve">Индекс </w:t>
            </w:r>
          </w:p>
        </w:tc>
        <w:tc>
          <w:tcPr>
            <w:tcW w:w="140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67"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 xml:space="preserve">Регион </w:t>
            </w:r>
          </w:p>
        </w:tc>
        <w:tc>
          <w:tcPr>
            <w:tcW w:w="1869"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Район</w:t>
            </w:r>
          </w:p>
        </w:tc>
        <w:tc>
          <w:tcPr>
            <w:tcW w:w="140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67"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Населенный пункт</w:t>
            </w:r>
          </w:p>
        </w:tc>
        <w:tc>
          <w:tcPr>
            <w:tcW w:w="1869"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Улица</w:t>
            </w:r>
          </w:p>
        </w:tc>
        <w:tc>
          <w:tcPr>
            <w:tcW w:w="4445" w:type="pct"/>
            <w:gridSpan w:val="9"/>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vAlign w:val="center"/>
          </w:tcPr>
          <w:p w:rsidR="00A77067" w:rsidRPr="007350C2" w:rsidRDefault="00A77067" w:rsidP="007350C2">
            <w:pPr>
              <w:autoSpaceDE w:val="0"/>
              <w:autoSpaceDN w:val="0"/>
            </w:pPr>
            <w:r w:rsidRPr="007350C2">
              <w:t>Дом</w:t>
            </w:r>
          </w:p>
        </w:tc>
        <w:tc>
          <w:tcPr>
            <w:tcW w:w="140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546"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Корпус</w:t>
            </w:r>
          </w:p>
        </w:tc>
        <w:tc>
          <w:tcPr>
            <w:tcW w:w="621"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791" w:type="pct"/>
            <w:tcMar>
              <w:top w:w="0" w:type="dxa"/>
              <w:left w:w="75" w:type="dxa"/>
              <w:bottom w:w="0" w:type="dxa"/>
              <w:right w:w="75" w:type="dxa"/>
            </w:tcMar>
            <w:vAlign w:val="center"/>
          </w:tcPr>
          <w:p w:rsidR="00A77067" w:rsidRPr="007350C2" w:rsidRDefault="00A77067" w:rsidP="007350C2">
            <w:pPr>
              <w:autoSpaceDE w:val="0"/>
              <w:autoSpaceDN w:val="0"/>
            </w:pPr>
            <w:r w:rsidRPr="007350C2">
              <w:t>Квартира</w:t>
            </w:r>
          </w:p>
        </w:tc>
        <w:tc>
          <w:tcPr>
            <w:tcW w:w="1078"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000" w:type="pct"/>
            <w:gridSpan w:val="11"/>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b/>
                <w:bCs/>
              </w:rPr>
            </w:pPr>
          </w:p>
          <w:p w:rsidR="00A77067" w:rsidRPr="007350C2" w:rsidRDefault="00A77067" w:rsidP="007350C2">
            <w:pPr>
              <w:autoSpaceDE w:val="0"/>
              <w:autoSpaceDN w:val="0"/>
              <w:rPr>
                <w:b/>
                <w:bCs/>
              </w:rPr>
            </w:pPr>
            <w:r w:rsidRPr="007350C2">
              <w:rPr>
                <w:b/>
                <w:bCs/>
              </w:rPr>
              <w:t>Адрес места жительства представителя (уполномоченного лица)</w:t>
            </w: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 xml:space="preserve">Индекс </w:t>
            </w:r>
          </w:p>
        </w:tc>
        <w:tc>
          <w:tcPr>
            <w:tcW w:w="140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67"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Регион</w:t>
            </w:r>
          </w:p>
        </w:tc>
        <w:tc>
          <w:tcPr>
            <w:tcW w:w="1869"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Район</w:t>
            </w:r>
          </w:p>
        </w:tc>
        <w:tc>
          <w:tcPr>
            <w:tcW w:w="1408" w:type="pct"/>
            <w:gridSpan w:val="4"/>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1167" w:type="pct"/>
            <w:gridSpan w:val="3"/>
            <w:tcMar>
              <w:top w:w="0" w:type="dxa"/>
              <w:left w:w="75" w:type="dxa"/>
              <w:bottom w:w="0" w:type="dxa"/>
              <w:right w:w="75" w:type="dxa"/>
            </w:tcMar>
            <w:vAlign w:val="center"/>
          </w:tcPr>
          <w:p w:rsidR="00A77067" w:rsidRPr="007350C2" w:rsidRDefault="00A77067" w:rsidP="007350C2">
            <w:pPr>
              <w:autoSpaceDE w:val="0"/>
              <w:autoSpaceDN w:val="0"/>
            </w:pPr>
            <w:r w:rsidRPr="007350C2">
              <w:t>Населенный пункт</w:t>
            </w:r>
          </w:p>
        </w:tc>
        <w:tc>
          <w:tcPr>
            <w:tcW w:w="1869" w:type="pct"/>
            <w:gridSpan w:val="2"/>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tcMar>
              <w:top w:w="0" w:type="dxa"/>
              <w:left w:w="75" w:type="dxa"/>
              <w:bottom w:w="0" w:type="dxa"/>
              <w:right w:w="75" w:type="dxa"/>
            </w:tcMar>
            <w:vAlign w:val="center"/>
          </w:tcPr>
          <w:p w:rsidR="00A77067" w:rsidRPr="007350C2" w:rsidRDefault="00A77067" w:rsidP="007350C2">
            <w:pPr>
              <w:autoSpaceDE w:val="0"/>
              <w:autoSpaceDN w:val="0"/>
            </w:pPr>
            <w:r w:rsidRPr="007350C2">
              <w:t>Улица</w:t>
            </w:r>
          </w:p>
        </w:tc>
        <w:tc>
          <w:tcPr>
            <w:tcW w:w="4445" w:type="pct"/>
            <w:gridSpan w:val="9"/>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vAlign w:val="center"/>
          </w:tcPr>
          <w:p w:rsidR="00A77067" w:rsidRPr="007350C2" w:rsidRDefault="00A77067" w:rsidP="007350C2">
            <w:pPr>
              <w:autoSpaceDE w:val="0"/>
              <w:autoSpaceDN w:val="0"/>
            </w:pPr>
            <w:r w:rsidRPr="007350C2">
              <w:t>Дом</w:t>
            </w:r>
          </w:p>
        </w:tc>
        <w:tc>
          <w:tcPr>
            <w:tcW w:w="1411" w:type="pct"/>
            <w:gridSpan w:val="5"/>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543" w:type="pct"/>
            <w:tcMar>
              <w:top w:w="0" w:type="dxa"/>
              <w:left w:w="75" w:type="dxa"/>
              <w:bottom w:w="0" w:type="dxa"/>
              <w:right w:w="75" w:type="dxa"/>
            </w:tcMar>
            <w:vAlign w:val="center"/>
          </w:tcPr>
          <w:p w:rsidR="00A77067" w:rsidRPr="007350C2" w:rsidRDefault="00A77067" w:rsidP="007350C2">
            <w:pPr>
              <w:autoSpaceDE w:val="0"/>
              <w:autoSpaceDN w:val="0"/>
            </w:pPr>
            <w:r w:rsidRPr="007350C2">
              <w:t>Корпус</w:t>
            </w:r>
          </w:p>
        </w:tc>
        <w:tc>
          <w:tcPr>
            <w:tcW w:w="621"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791" w:type="pct"/>
            <w:tcMar>
              <w:top w:w="0" w:type="dxa"/>
              <w:left w:w="75" w:type="dxa"/>
              <w:bottom w:w="0" w:type="dxa"/>
              <w:right w:w="75" w:type="dxa"/>
            </w:tcMar>
            <w:vAlign w:val="center"/>
          </w:tcPr>
          <w:p w:rsidR="00A77067" w:rsidRPr="007350C2" w:rsidRDefault="00A77067" w:rsidP="007350C2">
            <w:pPr>
              <w:autoSpaceDE w:val="0"/>
              <w:autoSpaceDN w:val="0"/>
            </w:pPr>
            <w:r w:rsidRPr="007350C2">
              <w:t>Квартира</w:t>
            </w:r>
          </w:p>
        </w:tc>
        <w:tc>
          <w:tcPr>
            <w:tcW w:w="1078" w:type="pct"/>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555" w:type="pct"/>
            <w:gridSpan w:val="2"/>
            <w:tcBorders>
              <w:left w:val="nil"/>
              <w:right w:val="nil"/>
            </w:tcBorders>
            <w:vAlign w:val="center"/>
          </w:tcPr>
          <w:p w:rsidR="00A77067" w:rsidRPr="007350C2" w:rsidRDefault="00A77067" w:rsidP="007350C2">
            <w:pPr>
              <w:autoSpaceDE w:val="0"/>
              <w:autoSpaceDN w:val="0"/>
            </w:pPr>
          </w:p>
        </w:tc>
        <w:tc>
          <w:tcPr>
            <w:tcW w:w="1411" w:type="pct"/>
            <w:gridSpan w:val="5"/>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543"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pPr>
          </w:p>
        </w:tc>
        <w:tc>
          <w:tcPr>
            <w:tcW w:w="621"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u w:val="single"/>
              </w:rPr>
            </w:pPr>
          </w:p>
        </w:tc>
        <w:tc>
          <w:tcPr>
            <w:tcW w:w="791"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pPr>
          </w:p>
        </w:tc>
        <w:tc>
          <w:tcPr>
            <w:tcW w:w="1078" w:type="pct"/>
            <w:tcBorders>
              <w:left w:val="nil"/>
              <w:right w:val="nil"/>
            </w:tcBorders>
            <w:tcMar>
              <w:top w:w="0" w:type="dxa"/>
              <w:left w:w="75" w:type="dxa"/>
              <w:bottom w:w="0" w:type="dxa"/>
              <w:right w:w="75" w:type="dxa"/>
            </w:tcMar>
            <w:vAlign w:val="center"/>
          </w:tcPr>
          <w:p w:rsidR="00A77067" w:rsidRPr="007350C2" w:rsidRDefault="00A77067" w:rsidP="007350C2">
            <w:pPr>
              <w:autoSpaceDE w:val="0"/>
              <w:autoSpaceDN w:val="0"/>
              <w:rPr>
                <w:u w:val="single"/>
              </w:rPr>
            </w:pPr>
          </w:p>
        </w:tc>
      </w:tr>
      <w:tr w:rsidR="00A77067" w:rsidRPr="007350C2">
        <w:trPr>
          <w:trHeight w:val="20"/>
          <w:jc w:val="center"/>
        </w:trPr>
        <w:tc>
          <w:tcPr>
            <w:tcW w:w="1168" w:type="pct"/>
            <w:gridSpan w:val="4"/>
            <w:vMerge w:val="restart"/>
            <w:tcMar>
              <w:top w:w="0" w:type="dxa"/>
              <w:left w:w="75" w:type="dxa"/>
              <w:bottom w:w="0" w:type="dxa"/>
              <w:right w:w="75" w:type="dxa"/>
            </w:tcMar>
            <w:vAlign w:val="center"/>
          </w:tcPr>
          <w:p w:rsidR="00A77067" w:rsidRPr="007350C2" w:rsidRDefault="00A77067" w:rsidP="007350C2">
            <w:pPr>
              <w:autoSpaceDE w:val="0"/>
              <w:autoSpaceDN w:val="0"/>
              <w:rPr>
                <w:b/>
                <w:bCs/>
              </w:rPr>
            </w:pPr>
            <w:r w:rsidRPr="007350C2">
              <w:rPr>
                <w:b/>
                <w:bCs/>
              </w:rPr>
              <w:t>Контактные данные</w:t>
            </w:r>
          </w:p>
        </w:tc>
        <w:tc>
          <w:tcPr>
            <w:tcW w:w="3832" w:type="pct"/>
            <w:gridSpan w:val="7"/>
            <w:tcMar>
              <w:top w:w="0" w:type="dxa"/>
              <w:left w:w="75" w:type="dxa"/>
              <w:bottom w:w="0" w:type="dxa"/>
              <w:right w:w="75" w:type="dxa"/>
            </w:tcMar>
            <w:vAlign w:val="center"/>
          </w:tcPr>
          <w:p w:rsidR="00A77067" w:rsidRPr="007350C2" w:rsidRDefault="00A77067" w:rsidP="007350C2">
            <w:pPr>
              <w:autoSpaceDE w:val="0"/>
              <w:autoSpaceDN w:val="0"/>
            </w:pPr>
          </w:p>
        </w:tc>
      </w:tr>
      <w:tr w:rsidR="00A77067" w:rsidRPr="007350C2">
        <w:trPr>
          <w:trHeight w:val="20"/>
          <w:jc w:val="center"/>
        </w:trPr>
        <w:tc>
          <w:tcPr>
            <w:tcW w:w="0" w:type="auto"/>
            <w:gridSpan w:val="4"/>
            <w:vMerge/>
            <w:vAlign w:val="center"/>
          </w:tcPr>
          <w:p w:rsidR="00A77067" w:rsidRPr="007350C2" w:rsidRDefault="00A77067" w:rsidP="007350C2">
            <w:pPr>
              <w:autoSpaceDE w:val="0"/>
              <w:autoSpaceDN w:val="0"/>
              <w:rPr>
                <w:b/>
                <w:bCs/>
              </w:rPr>
            </w:pPr>
          </w:p>
        </w:tc>
        <w:tc>
          <w:tcPr>
            <w:tcW w:w="3832" w:type="pct"/>
            <w:gridSpan w:val="7"/>
            <w:tcMar>
              <w:top w:w="0" w:type="dxa"/>
              <w:left w:w="75" w:type="dxa"/>
              <w:bottom w:w="0" w:type="dxa"/>
              <w:right w:w="75" w:type="dxa"/>
            </w:tcMar>
            <w:vAlign w:val="center"/>
          </w:tcPr>
          <w:p w:rsidR="00A77067" w:rsidRPr="007350C2" w:rsidRDefault="00A77067" w:rsidP="007350C2">
            <w:pPr>
              <w:autoSpaceDE w:val="0"/>
              <w:autoSpaceDN w:val="0"/>
            </w:pPr>
          </w:p>
        </w:tc>
      </w:tr>
    </w:tbl>
    <w:p w:rsidR="00A77067" w:rsidRPr="007350C2" w:rsidRDefault="00A77067" w:rsidP="007350C2">
      <w:pPr>
        <w:autoSpaceDE w:val="0"/>
        <w:autoSpaceDN w:val="0"/>
        <w:rPr>
          <w:lang w:eastAsia="en-US"/>
        </w:rPr>
      </w:pPr>
    </w:p>
    <w:p w:rsidR="00A77067" w:rsidRPr="007350C2" w:rsidRDefault="00A77067" w:rsidP="007350C2">
      <w:pPr>
        <w:autoSpaceDE w:val="0"/>
        <w:autoSpaceDN w:val="0"/>
      </w:pPr>
    </w:p>
    <w:p w:rsidR="00A77067" w:rsidRPr="007350C2" w:rsidRDefault="00A77067" w:rsidP="007350C2">
      <w:pPr>
        <w:autoSpaceDE w:val="0"/>
        <w:autoSpaceDN w:val="0"/>
      </w:pPr>
    </w:p>
    <w:tbl>
      <w:tblPr>
        <w:tblW w:w="0" w:type="auto"/>
        <w:tblInd w:w="2" w:type="dxa"/>
        <w:tblLook w:val="00A0"/>
      </w:tblPr>
      <w:tblGrid>
        <w:gridCol w:w="3190"/>
        <w:gridCol w:w="887"/>
        <w:gridCol w:w="5103"/>
      </w:tblGrid>
      <w:tr w:rsidR="00A77067" w:rsidRPr="007350C2">
        <w:tc>
          <w:tcPr>
            <w:tcW w:w="3190" w:type="dxa"/>
            <w:tcBorders>
              <w:top w:val="nil"/>
              <w:left w:val="nil"/>
              <w:bottom w:val="single" w:sz="4" w:space="0" w:color="auto"/>
              <w:right w:val="nil"/>
            </w:tcBorders>
          </w:tcPr>
          <w:p w:rsidR="00A77067" w:rsidRPr="007350C2" w:rsidRDefault="00A77067" w:rsidP="007350C2">
            <w:pPr>
              <w:autoSpaceDE w:val="0"/>
              <w:autoSpaceDN w:val="0"/>
              <w:spacing w:after="200" w:line="276" w:lineRule="auto"/>
              <w:rPr>
                <w:lang w:eastAsia="en-US"/>
              </w:rPr>
            </w:pPr>
          </w:p>
        </w:tc>
        <w:tc>
          <w:tcPr>
            <w:tcW w:w="887" w:type="dxa"/>
          </w:tcPr>
          <w:p w:rsidR="00A77067" w:rsidRPr="007350C2" w:rsidRDefault="00A77067" w:rsidP="007350C2">
            <w:pPr>
              <w:autoSpaceDE w:val="0"/>
              <w:autoSpaceDN w:val="0"/>
              <w:spacing w:after="200" w:line="276" w:lineRule="auto"/>
              <w:rPr>
                <w:lang w:eastAsia="en-US"/>
              </w:rPr>
            </w:pPr>
          </w:p>
        </w:tc>
        <w:tc>
          <w:tcPr>
            <w:tcW w:w="5103" w:type="dxa"/>
            <w:tcBorders>
              <w:top w:val="nil"/>
              <w:left w:val="nil"/>
              <w:bottom w:val="single" w:sz="4" w:space="0" w:color="auto"/>
              <w:right w:val="nil"/>
            </w:tcBorders>
          </w:tcPr>
          <w:p w:rsidR="00A77067" w:rsidRPr="007350C2" w:rsidRDefault="00A77067" w:rsidP="007350C2">
            <w:pPr>
              <w:autoSpaceDE w:val="0"/>
              <w:autoSpaceDN w:val="0"/>
              <w:spacing w:after="200" w:line="276" w:lineRule="auto"/>
              <w:rPr>
                <w:lang w:eastAsia="en-US"/>
              </w:rPr>
            </w:pPr>
          </w:p>
        </w:tc>
      </w:tr>
      <w:tr w:rsidR="00A77067" w:rsidRPr="007350C2">
        <w:tc>
          <w:tcPr>
            <w:tcW w:w="3190" w:type="dxa"/>
            <w:tcBorders>
              <w:top w:val="single" w:sz="4" w:space="0" w:color="auto"/>
              <w:left w:val="nil"/>
              <w:bottom w:val="nil"/>
              <w:right w:val="nil"/>
            </w:tcBorders>
          </w:tcPr>
          <w:p w:rsidR="00A77067" w:rsidRPr="007350C2" w:rsidRDefault="00A77067" w:rsidP="007350C2">
            <w:pPr>
              <w:autoSpaceDE w:val="0"/>
              <w:autoSpaceDN w:val="0"/>
              <w:spacing w:after="200" w:line="276" w:lineRule="auto"/>
              <w:rPr>
                <w:lang w:eastAsia="en-US"/>
              </w:rPr>
            </w:pPr>
            <w:r w:rsidRPr="007350C2">
              <w:t>Дата</w:t>
            </w:r>
          </w:p>
        </w:tc>
        <w:tc>
          <w:tcPr>
            <w:tcW w:w="887" w:type="dxa"/>
          </w:tcPr>
          <w:p w:rsidR="00A77067" w:rsidRPr="007350C2" w:rsidRDefault="00A77067" w:rsidP="007350C2">
            <w:pPr>
              <w:autoSpaceDE w:val="0"/>
              <w:autoSpaceDN w:val="0"/>
              <w:spacing w:after="200" w:line="276" w:lineRule="auto"/>
              <w:rPr>
                <w:lang w:eastAsia="en-US"/>
              </w:rPr>
            </w:pPr>
          </w:p>
        </w:tc>
        <w:tc>
          <w:tcPr>
            <w:tcW w:w="5103" w:type="dxa"/>
            <w:tcBorders>
              <w:top w:val="single" w:sz="4" w:space="0" w:color="auto"/>
              <w:left w:val="nil"/>
              <w:bottom w:val="nil"/>
              <w:right w:val="nil"/>
            </w:tcBorders>
          </w:tcPr>
          <w:p w:rsidR="00A77067" w:rsidRPr="007350C2" w:rsidRDefault="00A77067" w:rsidP="007350C2">
            <w:pPr>
              <w:autoSpaceDE w:val="0"/>
              <w:autoSpaceDN w:val="0"/>
              <w:spacing w:after="200" w:line="276" w:lineRule="auto"/>
              <w:rPr>
                <w:lang w:eastAsia="en-US"/>
              </w:rPr>
            </w:pPr>
            <w:r w:rsidRPr="007350C2">
              <w:t>Подпись/ФИО</w:t>
            </w:r>
          </w:p>
        </w:tc>
      </w:tr>
    </w:tbl>
    <w:p w:rsidR="00A77067" w:rsidRPr="007350C2" w:rsidRDefault="00A77067" w:rsidP="007350C2">
      <w:pPr>
        <w:autoSpaceDE w:val="0"/>
        <w:autoSpaceDN w:val="0"/>
        <w:rPr>
          <w:lang w:eastAsia="en-US"/>
        </w:rPr>
      </w:pPr>
    </w:p>
    <w:p w:rsidR="00A77067" w:rsidRDefault="00A77067" w:rsidP="007350C2">
      <w:pPr>
        <w:autoSpaceDE w:val="0"/>
        <w:autoSpaceDN w:val="0"/>
      </w:pPr>
    </w:p>
    <w:p w:rsidR="00A77067" w:rsidRDefault="00A77067" w:rsidP="007350C2">
      <w:pPr>
        <w:autoSpaceDE w:val="0"/>
        <w:autoSpaceDN w:val="0"/>
      </w:pPr>
    </w:p>
    <w:p w:rsidR="00A77067" w:rsidRDefault="00A77067" w:rsidP="007350C2">
      <w:pPr>
        <w:autoSpaceDE w:val="0"/>
        <w:autoSpaceDN w:val="0"/>
      </w:pPr>
    </w:p>
    <w:p w:rsidR="00A77067" w:rsidRPr="007350C2" w:rsidRDefault="00A77067" w:rsidP="007350C2">
      <w:pPr>
        <w:autoSpaceDE w:val="0"/>
        <w:autoSpaceDN w:val="0"/>
      </w:pPr>
    </w:p>
    <w:p w:rsidR="00A77067" w:rsidRPr="007350C2" w:rsidRDefault="00A77067" w:rsidP="007350C2">
      <w:pPr>
        <w:tabs>
          <w:tab w:val="left" w:pos="2744"/>
        </w:tabs>
        <w:jc w:val="right"/>
        <w:rPr>
          <w:sz w:val="20"/>
          <w:szCs w:val="20"/>
        </w:rPr>
      </w:pPr>
      <w:r w:rsidRPr="007350C2">
        <w:rPr>
          <w:sz w:val="20"/>
          <w:szCs w:val="20"/>
        </w:rPr>
        <w:t>Приложение № 3</w:t>
      </w:r>
    </w:p>
    <w:p w:rsidR="00A77067" w:rsidRPr="007350C2" w:rsidRDefault="00A77067" w:rsidP="007350C2">
      <w:pPr>
        <w:tabs>
          <w:tab w:val="left" w:pos="2744"/>
        </w:tabs>
        <w:jc w:val="right"/>
        <w:rPr>
          <w:sz w:val="20"/>
          <w:szCs w:val="20"/>
        </w:rPr>
      </w:pPr>
      <w:r w:rsidRPr="007350C2">
        <w:rPr>
          <w:sz w:val="20"/>
          <w:szCs w:val="20"/>
        </w:rPr>
        <w:t>к административному регламенту</w:t>
      </w:r>
    </w:p>
    <w:p w:rsidR="00A77067" w:rsidRPr="007350C2" w:rsidRDefault="00A77067" w:rsidP="007350C2">
      <w:pPr>
        <w:tabs>
          <w:tab w:val="left" w:pos="2744"/>
        </w:tabs>
        <w:jc w:val="right"/>
        <w:rPr>
          <w:sz w:val="20"/>
          <w:szCs w:val="20"/>
        </w:rPr>
      </w:pPr>
      <w:r w:rsidRPr="007350C2">
        <w:rPr>
          <w:sz w:val="20"/>
          <w:szCs w:val="20"/>
        </w:rPr>
        <w:t>предоставления муниципальной услуги</w:t>
      </w:r>
    </w:p>
    <w:p w:rsidR="00A77067" w:rsidRPr="007350C2" w:rsidRDefault="00A77067" w:rsidP="007350C2">
      <w:pPr>
        <w:tabs>
          <w:tab w:val="left" w:pos="2744"/>
        </w:tabs>
        <w:jc w:val="right"/>
        <w:rPr>
          <w:sz w:val="20"/>
          <w:szCs w:val="20"/>
        </w:rPr>
      </w:pPr>
      <w:r w:rsidRPr="007350C2">
        <w:rPr>
          <w:sz w:val="20"/>
          <w:szCs w:val="20"/>
        </w:rPr>
        <w:t>«О признании помещения жилым помещением,</w:t>
      </w:r>
    </w:p>
    <w:p w:rsidR="00A77067" w:rsidRPr="007350C2" w:rsidRDefault="00A77067" w:rsidP="007350C2">
      <w:pPr>
        <w:tabs>
          <w:tab w:val="left" w:pos="2744"/>
        </w:tabs>
        <w:jc w:val="right"/>
        <w:rPr>
          <w:sz w:val="20"/>
          <w:szCs w:val="20"/>
        </w:rPr>
      </w:pPr>
      <w:r w:rsidRPr="007350C2">
        <w:rPr>
          <w:sz w:val="20"/>
          <w:szCs w:val="20"/>
        </w:rPr>
        <w:t>жилого помещения непригодным для</w:t>
      </w:r>
    </w:p>
    <w:p w:rsidR="00A77067" w:rsidRPr="007350C2" w:rsidRDefault="00A77067" w:rsidP="007350C2">
      <w:pPr>
        <w:tabs>
          <w:tab w:val="left" w:pos="2744"/>
        </w:tabs>
        <w:jc w:val="right"/>
        <w:rPr>
          <w:sz w:val="20"/>
          <w:szCs w:val="20"/>
        </w:rPr>
      </w:pPr>
      <w:r w:rsidRPr="007350C2">
        <w:rPr>
          <w:sz w:val="20"/>
          <w:szCs w:val="20"/>
        </w:rPr>
        <w:t>проживания и многоквартирного</w:t>
      </w:r>
    </w:p>
    <w:p w:rsidR="00A77067" w:rsidRPr="007350C2" w:rsidRDefault="00A77067" w:rsidP="007350C2">
      <w:pPr>
        <w:tabs>
          <w:tab w:val="left" w:pos="2744"/>
        </w:tabs>
        <w:jc w:val="right"/>
        <w:rPr>
          <w:sz w:val="20"/>
          <w:szCs w:val="20"/>
        </w:rPr>
      </w:pPr>
      <w:r w:rsidRPr="007350C2">
        <w:rPr>
          <w:sz w:val="20"/>
          <w:szCs w:val="20"/>
        </w:rPr>
        <w:t>дома аварийным и подлежащим сносу</w:t>
      </w:r>
    </w:p>
    <w:p w:rsidR="00A77067" w:rsidRPr="007350C2" w:rsidRDefault="00A77067" w:rsidP="007350C2">
      <w:pPr>
        <w:tabs>
          <w:tab w:val="left" w:pos="2744"/>
        </w:tabs>
        <w:jc w:val="right"/>
        <w:rPr>
          <w:sz w:val="20"/>
          <w:szCs w:val="20"/>
        </w:rPr>
      </w:pPr>
      <w:r w:rsidRPr="007350C2">
        <w:rPr>
          <w:sz w:val="20"/>
          <w:szCs w:val="20"/>
        </w:rPr>
        <w:t>или реконструкции, садового дома</w:t>
      </w:r>
    </w:p>
    <w:p w:rsidR="00A77067" w:rsidRPr="007350C2" w:rsidRDefault="00A77067" w:rsidP="007350C2">
      <w:pPr>
        <w:tabs>
          <w:tab w:val="left" w:pos="2744"/>
        </w:tabs>
        <w:jc w:val="right"/>
      </w:pPr>
      <w:r w:rsidRPr="007350C2">
        <w:rPr>
          <w:sz w:val="20"/>
          <w:szCs w:val="20"/>
        </w:rPr>
        <w:t>жилым домом и жилого дома садовым домом»</w:t>
      </w:r>
    </w:p>
    <w:p w:rsidR="00A77067" w:rsidRPr="007350C2" w:rsidRDefault="00A77067" w:rsidP="007350C2">
      <w:pPr>
        <w:tabs>
          <w:tab w:val="left" w:pos="2744"/>
        </w:tabs>
        <w:jc w:val="right"/>
      </w:pPr>
    </w:p>
    <w:p w:rsidR="00A77067" w:rsidRPr="007350C2" w:rsidRDefault="00A77067" w:rsidP="007350C2">
      <w:pPr>
        <w:tabs>
          <w:tab w:val="left" w:pos="2744"/>
        </w:tabs>
        <w:jc w:val="center"/>
      </w:pPr>
    </w:p>
    <w:p w:rsidR="00A77067" w:rsidRPr="007350C2" w:rsidRDefault="00A77067" w:rsidP="007350C2">
      <w:pPr>
        <w:tabs>
          <w:tab w:val="left" w:pos="2744"/>
        </w:tabs>
        <w:jc w:val="center"/>
      </w:pPr>
      <w:r w:rsidRPr="007350C2">
        <w:t>Заключение</w:t>
      </w:r>
    </w:p>
    <w:p w:rsidR="00A77067" w:rsidRPr="007350C2" w:rsidRDefault="00A77067" w:rsidP="007350C2">
      <w:pPr>
        <w:tabs>
          <w:tab w:val="left" w:pos="2744"/>
        </w:tabs>
        <w:jc w:val="center"/>
      </w:pPr>
      <w:r w:rsidRPr="007350C2">
        <w:t>об оценке соответствия помещения (многоквартирного дома)</w:t>
      </w:r>
    </w:p>
    <w:p w:rsidR="00A77067" w:rsidRPr="007350C2" w:rsidRDefault="00A77067" w:rsidP="007350C2">
      <w:pPr>
        <w:tabs>
          <w:tab w:val="left" w:pos="2744"/>
        </w:tabs>
        <w:jc w:val="center"/>
      </w:pPr>
      <w:r w:rsidRPr="007350C2">
        <w:t>требованиям, установленным в Положении о признании помещения</w:t>
      </w:r>
    </w:p>
    <w:p w:rsidR="00A77067" w:rsidRPr="007350C2" w:rsidRDefault="00A77067" w:rsidP="007350C2">
      <w:pPr>
        <w:tabs>
          <w:tab w:val="left" w:pos="2744"/>
        </w:tabs>
        <w:jc w:val="center"/>
      </w:pPr>
      <w:r w:rsidRPr="007350C2">
        <w:t>жилым помещением, жилого помещения непригодным для проживания,</w:t>
      </w:r>
    </w:p>
    <w:p w:rsidR="00A77067" w:rsidRPr="007350C2" w:rsidRDefault="00A77067" w:rsidP="007350C2">
      <w:pPr>
        <w:tabs>
          <w:tab w:val="left" w:pos="2744"/>
        </w:tabs>
        <w:jc w:val="center"/>
      </w:pPr>
      <w:r w:rsidRPr="007350C2">
        <w:t>многоквартирного дома аварийным и подлежащим сносу</w:t>
      </w:r>
    </w:p>
    <w:p w:rsidR="00A77067" w:rsidRPr="007350C2" w:rsidRDefault="00A77067" w:rsidP="007350C2">
      <w:pPr>
        <w:tabs>
          <w:tab w:val="left" w:pos="2744"/>
        </w:tabs>
        <w:jc w:val="center"/>
      </w:pPr>
      <w:r w:rsidRPr="007350C2">
        <w:t>или реконструкции, садового дома жилым домом</w:t>
      </w:r>
    </w:p>
    <w:p w:rsidR="00A77067" w:rsidRPr="007350C2" w:rsidRDefault="00A77067" w:rsidP="007350C2">
      <w:pPr>
        <w:tabs>
          <w:tab w:val="left" w:pos="2744"/>
        </w:tabs>
        <w:jc w:val="center"/>
      </w:pPr>
      <w:r w:rsidRPr="007350C2">
        <w:t>и жилого дома садовым домом</w:t>
      </w:r>
    </w:p>
    <w:p w:rsidR="00A77067" w:rsidRPr="007350C2" w:rsidRDefault="00A77067" w:rsidP="007350C2">
      <w:pPr>
        <w:tabs>
          <w:tab w:val="left" w:pos="2744"/>
        </w:tabs>
        <w:jc w:val="center"/>
      </w:pPr>
    </w:p>
    <w:p w:rsidR="00A77067" w:rsidRPr="007350C2" w:rsidRDefault="00A77067" w:rsidP="007350C2">
      <w:pPr>
        <w:tabs>
          <w:tab w:val="left" w:pos="2744"/>
        </w:tabs>
        <w:jc w:val="center"/>
      </w:pPr>
      <w:r w:rsidRPr="007350C2">
        <w:t>N ________________________ _______________________________________</w:t>
      </w:r>
    </w:p>
    <w:p w:rsidR="00A77067" w:rsidRPr="007350C2" w:rsidRDefault="00A77067" w:rsidP="007350C2">
      <w:pPr>
        <w:tabs>
          <w:tab w:val="left" w:pos="2744"/>
        </w:tabs>
        <w:jc w:val="center"/>
      </w:pPr>
      <w:r w:rsidRPr="007350C2">
        <w:t>(дата)</w:t>
      </w:r>
    </w:p>
    <w:p w:rsidR="00A77067" w:rsidRPr="007350C2" w:rsidRDefault="00A77067" w:rsidP="007350C2">
      <w:pPr>
        <w:tabs>
          <w:tab w:val="left" w:pos="2744"/>
        </w:tabs>
        <w:jc w:val="center"/>
      </w:pPr>
    </w:p>
    <w:p w:rsidR="00A77067" w:rsidRPr="007350C2" w:rsidRDefault="00A77067" w:rsidP="007350C2">
      <w:pPr>
        <w:tabs>
          <w:tab w:val="left" w:pos="2744"/>
        </w:tabs>
        <w:jc w:val="center"/>
      </w:pPr>
      <w:r w:rsidRPr="007350C2">
        <w:t>__________________________________________________________________</w:t>
      </w:r>
    </w:p>
    <w:p w:rsidR="00A77067" w:rsidRPr="007350C2" w:rsidRDefault="00A77067" w:rsidP="007350C2">
      <w:pPr>
        <w:tabs>
          <w:tab w:val="left" w:pos="2744"/>
        </w:tabs>
        <w:jc w:val="center"/>
      </w:pPr>
      <w:r w:rsidRPr="007350C2">
        <w:t>(месторасположение помещения, в том числе наименования</w:t>
      </w:r>
    </w:p>
    <w:p w:rsidR="00A77067" w:rsidRPr="007350C2" w:rsidRDefault="00A77067" w:rsidP="007350C2">
      <w:pPr>
        <w:tabs>
          <w:tab w:val="left" w:pos="2744"/>
        </w:tabs>
        <w:jc w:val="center"/>
      </w:pPr>
      <w:r w:rsidRPr="007350C2">
        <w:t>населенного пункта и улицы, номера дома и квартиры)</w:t>
      </w:r>
    </w:p>
    <w:p w:rsidR="00A77067" w:rsidRPr="007350C2" w:rsidRDefault="00A77067" w:rsidP="007350C2">
      <w:pPr>
        <w:tabs>
          <w:tab w:val="left" w:pos="2744"/>
        </w:tabs>
        <w:jc w:val="center"/>
      </w:pPr>
    </w:p>
    <w:p w:rsidR="00A77067" w:rsidRPr="007350C2" w:rsidRDefault="00A77067" w:rsidP="007350C2">
      <w:pPr>
        <w:tabs>
          <w:tab w:val="left" w:pos="2744"/>
        </w:tabs>
        <w:jc w:val="both"/>
      </w:pPr>
      <w:r w:rsidRPr="007350C2">
        <w:t>Межведомственная комиссия, назначенная</w:t>
      </w:r>
    </w:p>
    <w:p w:rsidR="00A77067" w:rsidRPr="007350C2" w:rsidRDefault="00A77067" w:rsidP="007350C2">
      <w:pPr>
        <w:tabs>
          <w:tab w:val="left" w:pos="2744"/>
        </w:tabs>
      </w:pPr>
      <w:r w:rsidRPr="007350C2">
        <w:t>_________________________________________________________________,</w:t>
      </w:r>
    </w:p>
    <w:p w:rsidR="00A77067" w:rsidRPr="007350C2" w:rsidRDefault="00A77067" w:rsidP="007350C2">
      <w:pPr>
        <w:tabs>
          <w:tab w:val="left" w:pos="2744"/>
        </w:tabs>
      </w:pPr>
      <w:r w:rsidRPr="007350C2">
        <w:t>(кем назначена, наименование федерального органа исполнительной</w:t>
      </w:r>
    </w:p>
    <w:p w:rsidR="00A77067" w:rsidRPr="007350C2" w:rsidRDefault="00A77067" w:rsidP="007350C2">
      <w:pPr>
        <w:tabs>
          <w:tab w:val="left" w:pos="2744"/>
        </w:tabs>
      </w:pPr>
      <w:r w:rsidRPr="007350C2">
        <w:t>власти, органа исполнительной власти субъекта Российской</w:t>
      </w:r>
    </w:p>
    <w:p w:rsidR="00A77067" w:rsidRPr="007350C2" w:rsidRDefault="00A77067" w:rsidP="007350C2">
      <w:pPr>
        <w:tabs>
          <w:tab w:val="left" w:pos="2744"/>
        </w:tabs>
      </w:pPr>
      <w:r w:rsidRPr="007350C2">
        <w:t>Федерации, органа местного самоуправления, дата, номер решения</w:t>
      </w:r>
    </w:p>
    <w:p w:rsidR="00A77067" w:rsidRPr="007350C2" w:rsidRDefault="00A77067" w:rsidP="007350C2">
      <w:pPr>
        <w:tabs>
          <w:tab w:val="left" w:pos="2744"/>
        </w:tabs>
      </w:pPr>
      <w:r w:rsidRPr="007350C2">
        <w:t>о созыве комиссии)</w:t>
      </w:r>
    </w:p>
    <w:p w:rsidR="00A77067" w:rsidRPr="007350C2" w:rsidRDefault="00A77067" w:rsidP="007350C2">
      <w:pPr>
        <w:tabs>
          <w:tab w:val="left" w:pos="2744"/>
        </w:tabs>
      </w:pPr>
      <w:r w:rsidRPr="007350C2">
        <w:t>в составе председателя ___________________________________________</w:t>
      </w:r>
    </w:p>
    <w:p w:rsidR="00A77067" w:rsidRPr="007350C2" w:rsidRDefault="00A77067" w:rsidP="007350C2">
      <w:pPr>
        <w:tabs>
          <w:tab w:val="left" w:pos="2744"/>
        </w:tabs>
      </w:pPr>
      <w:r w:rsidRPr="007350C2">
        <w:t>__________________________________________________________________</w:t>
      </w:r>
    </w:p>
    <w:p w:rsidR="00A77067" w:rsidRPr="007350C2" w:rsidRDefault="00A77067" w:rsidP="007350C2">
      <w:pPr>
        <w:tabs>
          <w:tab w:val="left" w:pos="2744"/>
        </w:tabs>
      </w:pPr>
      <w:r w:rsidRPr="007350C2">
        <w:t>(ф.и.о., занимаемая должность и место работы)</w:t>
      </w:r>
    </w:p>
    <w:p w:rsidR="00A77067" w:rsidRPr="007350C2" w:rsidRDefault="00A77067" w:rsidP="007350C2">
      <w:pPr>
        <w:tabs>
          <w:tab w:val="left" w:pos="2744"/>
        </w:tabs>
      </w:pPr>
      <w:r w:rsidRPr="007350C2">
        <w:t>и членов комиссии ________________________________________________</w:t>
      </w:r>
    </w:p>
    <w:p w:rsidR="00A77067" w:rsidRPr="007350C2" w:rsidRDefault="00A77067" w:rsidP="007350C2">
      <w:pPr>
        <w:tabs>
          <w:tab w:val="left" w:pos="2744"/>
        </w:tabs>
      </w:pPr>
      <w:r w:rsidRPr="007350C2">
        <w:t>__________________________________________________________________</w:t>
      </w:r>
    </w:p>
    <w:p w:rsidR="00A77067" w:rsidRPr="007350C2" w:rsidRDefault="00A77067" w:rsidP="007350C2">
      <w:pPr>
        <w:tabs>
          <w:tab w:val="left" w:pos="2744"/>
        </w:tabs>
      </w:pPr>
      <w:r w:rsidRPr="007350C2">
        <w:t>(ф.и.о., занимаемая должность и место работы)</w:t>
      </w:r>
    </w:p>
    <w:p w:rsidR="00A77067" w:rsidRPr="007350C2" w:rsidRDefault="00A77067" w:rsidP="007350C2">
      <w:pPr>
        <w:tabs>
          <w:tab w:val="left" w:pos="2744"/>
        </w:tabs>
      </w:pPr>
      <w:r w:rsidRPr="007350C2">
        <w:t>при участии приглашенных экспертов _______________________________</w:t>
      </w:r>
    </w:p>
    <w:p w:rsidR="00A77067" w:rsidRPr="007350C2" w:rsidRDefault="00A77067" w:rsidP="007350C2">
      <w:pPr>
        <w:tabs>
          <w:tab w:val="left" w:pos="2744"/>
        </w:tabs>
      </w:pPr>
      <w:r w:rsidRPr="007350C2">
        <w:t>__________________________________________________________________</w:t>
      </w:r>
    </w:p>
    <w:p w:rsidR="00A77067" w:rsidRPr="007350C2" w:rsidRDefault="00A77067" w:rsidP="007350C2">
      <w:pPr>
        <w:tabs>
          <w:tab w:val="left" w:pos="2744"/>
        </w:tabs>
      </w:pPr>
      <w:r w:rsidRPr="007350C2">
        <w:t>__________________________________________________________________</w:t>
      </w:r>
    </w:p>
    <w:p w:rsidR="00A77067" w:rsidRPr="007350C2" w:rsidRDefault="00A77067" w:rsidP="007350C2">
      <w:pPr>
        <w:tabs>
          <w:tab w:val="left" w:pos="2744"/>
        </w:tabs>
      </w:pPr>
      <w:r w:rsidRPr="007350C2">
        <w:t>(ф.и.о., занимаемая должность и место работы)</w:t>
      </w:r>
    </w:p>
    <w:p w:rsidR="00A77067" w:rsidRPr="007350C2" w:rsidRDefault="00A77067" w:rsidP="007350C2">
      <w:pPr>
        <w:tabs>
          <w:tab w:val="left" w:pos="2744"/>
        </w:tabs>
      </w:pPr>
      <w:r w:rsidRPr="007350C2">
        <w:t>и приглашенного собственника помещения или уполномоченного им лица</w:t>
      </w:r>
    </w:p>
    <w:p w:rsidR="00A77067" w:rsidRPr="007350C2" w:rsidRDefault="00A77067" w:rsidP="007350C2">
      <w:pPr>
        <w:tabs>
          <w:tab w:val="left" w:pos="2744"/>
        </w:tabs>
      </w:pPr>
      <w:r w:rsidRPr="007350C2">
        <w:t>__________________________________________________________________</w:t>
      </w:r>
    </w:p>
    <w:p w:rsidR="00A77067" w:rsidRPr="007350C2" w:rsidRDefault="00A77067" w:rsidP="007350C2">
      <w:pPr>
        <w:tabs>
          <w:tab w:val="left" w:pos="2744"/>
        </w:tabs>
      </w:pPr>
      <w:r w:rsidRPr="007350C2">
        <w:t>(ф.и.о., занимаемая должность и место работы)</w:t>
      </w:r>
    </w:p>
    <w:p w:rsidR="00A77067" w:rsidRPr="007350C2" w:rsidRDefault="00A77067" w:rsidP="007350C2">
      <w:pPr>
        <w:tabs>
          <w:tab w:val="left" w:pos="2744"/>
        </w:tabs>
      </w:pPr>
      <w:r w:rsidRPr="007350C2">
        <w:t>по результатам рассмотренных документов __________________________</w:t>
      </w:r>
    </w:p>
    <w:p w:rsidR="00A77067" w:rsidRPr="007350C2" w:rsidRDefault="00A77067" w:rsidP="007350C2">
      <w:pPr>
        <w:tabs>
          <w:tab w:val="left" w:pos="2744"/>
        </w:tabs>
      </w:pPr>
      <w:r w:rsidRPr="007350C2">
        <w:t>__________________________________________________________________</w:t>
      </w:r>
    </w:p>
    <w:p w:rsidR="00A77067" w:rsidRPr="007350C2" w:rsidRDefault="00A77067" w:rsidP="007350C2">
      <w:pPr>
        <w:tabs>
          <w:tab w:val="left" w:pos="2744"/>
        </w:tabs>
      </w:pPr>
      <w:r w:rsidRPr="007350C2">
        <w:t>(приводится перечень документов)</w:t>
      </w:r>
    </w:p>
    <w:p w:rsidR="00A77067" w:rsidRPr="007350C2" w:rsidRDefault="00A77067" w:rsidP="007350C2">
      <w:pPr>
        <w:tabs>
          <w:tab w:val="left" w:pos="2744"/>
        </w:tabs>
      </w:pPr>
      <w:r w:rsidRPr="007350C2">
        <w:t>и   на  основании акта межведомственной комиссии, составленного по</w:t>
      </w:r>
    </w:p>
    <w:p w:rsidR="00A77067" w:rsidRPr="007350C2" w:rsidRDefault="00A77067" w:rsidP="007350C2">
      <w:pPr>
        <w:tabs>
          <w:tab w:val="left" w:pos="2744"/>
        </w:tabs>
      </w:pPr>
      <w:r w:rsidRPr="007350C2">
        <w:t>результатам обследования, ________________________________________</w:t>
      </w:r>
    </w:p>
    <w:p w:rsidR="00A77067" w:rsidRPr="007350C2" w:rsidRDefault="00A77067" w:rsidP="007350C2">
      <w:pPr>
        <w:tabs>
          <w:tab w:val="left" w:pos="2744"/>
        </w:tabs>
      </w:pPr>
      <w:r w:rsidRPr="007350C2">
        <w:t>__________________________________________________________________</w:t>
      </w:r>
    </w:p>
    <w:p w:rsidR="00A77067" w:rsidRPr="007350C2" w:rsidRDefault="00A77067" w:rsidP="007350C2">
      <w:pPr>
        <w:tabs>
          <w:tab w:val="left" w:pos="2744"/>
        </w:tabs>
      </w:pPr>
      <w:r w:rsidRPr="007350C2">
        <w:t>__________________________________________________________________</w:t>
      </w:r>
    </w:p>
    <w:p w:rsidR="00A77067" w:rsidRPr="007350C2" w:rsidRDefault="00A77067" w:rsidP="007350C2">
      <w:pPr>
        <w:tabs>
          <w:tab w:val="left" w:pos="2744"/>
        </w:tabs>
      </w:pPr>
      <w:r w:rsidRPr="007350C2">
        <w:t>__________________________________________________________________</w:t>
      </w:r>
    </w:p>
    <w:p w:rsidR="00A77067" w:rsidRPr="007350C2" w:rsidRDefault="00A77067" w:rsidP="007350C2">
      <w:pPr>
        <w:tabs>
          <w:tab w:val="left" w:pos="2744"/>
        </w:tabs>
      </w:pPr>
      <w:r w:rsidRPr="007350C2">
        <w:t>__________________________________________________________________</w:t>
      </w:r>
    </w:p>
    <w:p w:rsidR="00A77067" w:rsidRPr="007350C2" w:rsidRDefault="00A77067" w:rsidP="007350C2">
      <w:pPr>
        <w:tabs>
          <w:tab w:val="left" w:pos="2744"/>
        </w:tabs>
      </w:pPr>
      <w:r w:rsidRPr="007350C2">
        <w:t>(приводится заключение, взятое из акта обследования (в случае</w:t>
      </w:r>
    </w:p>
    <w:p w:rsidR="00A77067" w:rsidRPr="007350C2" w:rsidRDefault="00A77067" w:rsidP="007350C2">
      <w:pPr>
        <w:tabs>
          <w:tab w:val="left" w:pos="2744"/>
        </w:tabs>
      </w:pPr>
      <w:r w:rsidRPr="007350C2">
        <w:t>проведения обследования), или указывается, что на основании</w:t>
      </w:r>
    </w:p>
    <w:p w:rsidR="00A77067" w:rsidRPr="007350C2" w:rsidRDefault="00A77067" w:rsidP="007350C2">
      <w:pPr>
        <w:tabs>
          <w:tab w:val="left" w:pos="2744"/>
        </w:tabs>
      </w:pPr>
      <w:r w:rsidRPr="007350C2">
        <w:t>решения межведомственной комиссии обследование не проводилось)</w:t>
      </w:r>
    </w:p>
    <w:p w:rsidR="00A77067" w:rsidRPr="007350C2" w:rsidRDefault="00A77067" w:rsidP="007350C2">
      <w:pPr>
        <w:tabs>
          <w:tab w:val="left" w:pos="2744"/>
        </w:tabs>
      </w:pPr>
      <w:r w:rsidRPr="007350C2">
        <w:t>приняла заключение о _____________________________________________</w:t>
      </w:r>
    </w:p>
    <w:p w:rsidR="00A77067" w:rsidRPr="007350C2" w:rsidRDefault="00A77067" w:rsidP="007350C2">
      <w:pPr>
        <w:tabs>
          <w:tab w:val="left" w:pos="2744"/>
        </w:tabs>
      </w:pPr>
      <w:r w:rsidRPr="007350C2">
        <w:t>__________________________________________________________________</w:t>
      </w:r>
    </w:p>
    <w:p w:rsidR="00A77067" w:rsidRPr="007350C2" w:rsidRDefault="00A77067" w:rsidP="007350C2">
      <w:pPr>
        <w:tabs>
          <w:tab w:val="left" w:pos="2744"/>
        </w:tabs>
      </w:pPr>
      <w:r w:rsidRPr="007350C2">
        <w:t>__________________________________________________________________</w:t>
      </w:r>
    </w:p>
    <w:p w:rsidR="00A77067" w:rsidRPr="007350C2" w:rsidRDefault="00A77067" w:rsidP="007350C2">
      <w:pPr>
        <w:tabs>
          <w:tab w:val="left" w:pos="2744"/>
        </w:tabs>
      </w:pPr>
      <w:r w:rsidRPr="007350C2">
        <w:t>_________________________________________________________________.</w:t>
      </w:r>
    </w:p>
    <w:p w:rsidR="00A77067" w:rsidRPr="007350C2" w:rsidRDefault="00A77067" w:rsidP="007350C2">
      <w:pPr>
        <w:tabs>
          <w:tab w:val="left" w:pos="2744"/>
        </w:tabs>
      </w:pPr>
      <w:r w:rsidRPr="007350C2">
        <w:t>(приводится обоснование принятого межведомственной комиссией</w:t>
      </w:r>
    </w:p>
    <w:p w:rsidR="00A77067" w:rsidRPr="007350C2" w:rsidRDefault="00A77067" w:rsidP="007350C2">
      <w:pPr>
        <w:tabs>
          <w:tab w:val="left" w:pos="2744"/>
        </w:tabs>
      </w:pPr>
      <w:r w:rsidRPr="007350C2">
        <w:t>заключения об оценке соответствия помещения</w:t>
      </w:r>
    </w:p>
    <w:p w:rsidR="00A77067" w:rsidRPr="007350C2" w:rsidRDefault="00A77067" w:rsidP="007350C2">
      <w:pPr>
        <w:tabs>
          <w:tab w:val="left" w:pos="2744"/>
        </w:tabs>
      </w:pPr>
      <w:r w:rsidRPr="007350C2">
        <w:t>(многоквартирного дома) требованиям, установленным в Положении</w:t>
      </w:r>
    </w:p>
    <w:p w:rsidR="00A77067" w:rsidRPr="007350C2" w:rsidRDefault="00A77067" w:rsidP="007350C2">
      <w:pPr>
        <w:tabs>
          <w:tab w:val="left" w:pos="2744"/>
        </w:tabs>
      </w:pPr>
      <w:r w:rsidRPr="007350C2">
        <w:t>о признании помещения жилым помещением, жилого помещения</w:t>
      </w:r>
    </w:p>
    <w:p w:rsidR="00A77067" w:rsidRPr="007350C2" w:rsidRDefault="00A77067" w:rsidP="007350C2">
      <w:pPr>
        <w:tabs>
          <w:tab w:val="left" w:pos="2744"/>
        </w:tabs>
      </w:pPr>
      <w:r w:rsidRPr="007350C2">
        <w:t>непригодным для проживания и многоквартирного дома аварийным</w:t>
      </w:r>
    </w:p>
    <w:p w:rsidR="00A77067" w:rsidRPr="007350C2" w:rsidRDefault="00A77067" w:rsidP="007350C2">
      <w:pPr>
        <w:tabs>
          <w:tab w:val="left" w:pos="2744"/>
        </w:tabs>
      </w:pPr>
      <w:r w:rsidRPr="007350C2">
        <w:t>и подлежащим сносу или реконструкции)</w:t>
      </w:r>
    </w:p>
    <w:p w:rsidR="00A77067" w:rsidRPr="007350C2" w:rsidRDefault="00A77067" w:rsidP="007350C2">
      <w:pPr>
        <w:tabs>
          <w:tab w:val="left" w:pos="2744"/>
        </w:tabs>
      </w:pPr>
    </w:p>
    <w:p w:rsidR="00A77067" w:rsidRPr="007350C2" w:rsidRDefault="00A77067" w:rsidP="007350C2">
      <w:pPr>
        <w:tabs>
          <w:tab w:val="left" w:pos="2744"/>
        </w:tabs>
      </w:pPr>
      <w:r w:rsidRPr="007350C2">
        <w:t>Приложение к заключению:</w:t>
      </w:r>
    </w:p>
    <w:p w:rsidR="00A77067" w:rsidRPr="007350C2" w:rsidRDefault="00A77067" w:rsidP="007350C2">
      <w:pPr>
        <w:tabs>
          <w:tab w:val="left" w:pos="2744"/>
        </w:tabs>
      </w:pPr>
      <w:r w:rsidRPr="007350C2">
        <w:t>а) перечень рассмотренных документов;</w:t>
      </w:r>
    </w:p>
    <w:p w:rsidR="00A77067" w:rsidRPr="007350C2" w:rsidRDefault="00A77067" w:rsidP="007350C2">
      <w:pPr>
        <w:tabs>
          <w:tab w:val="left" w:pos="2744"/>
        </w:tabs>
      </w:pPr>
      <w:r w:rsidRPr="007350C2">
        <w:t>б) акт обследования помещения (в случае проведения обследования);</w:t>
      </w:r>
    </w:p>
    <w:p w:rsidR="00A77067" w:rsidRPr="007350C2" w:rsidRDefault="00A77067" w:rsidP="007350C2">
      <w:pPr>
        <w:tabs>
          <w:tab w:val="left" w:pos="2744"/>
        </w:tabs>
      </w:pPr>
      <w:r w:rsidRPr="007350C2">
        <w:t>в) перечень   других   материалов,   запрошенных  межведомственной</w:t>
      </w:r>
    </w:p>
    <w:p w:rsidR="00A77067" w:rsidRPr="007350C2" w:rsidRDefault="00A77067" w:rsidP="007350C2">
      <w:pPr>
        <w:tabs>
          <w:tab w:val="left" w:pos="2744"/>
        </w:tabs>
      </w:pPr>
      <w:r w:rsidRPr="007350C2">
        <w:t>комиссией;</w:t>
      </w:r>
    </w:p>
    <w:p w:rsidR="00A77067" w:rsidRPr="007350C2" w:rsidRDefault="00A77067" w:rsidP="007350C2">
      <w:pPr>
        <w:tabs>
          <w:tab w:val="left" w:pos="2744"/>
        </w:tabs>
      </w:pPr>
      <w:r w:rsidRPr="007350C2">
        <w:t>г) особое мнение членов межведомственной комиссии:</w:t>
      </w:r>
    </w:p>
    <w:p w:rsidR="00A77067" w:rsidRPr="007350C2" w:rsidRDefault="00A77067" w:rsidP="007350C2">
      <w:pPr>
        <w:tabs>
          <w:tab w:val="left" w:pos="2744"/>
        </w:tabs>
      </w:pPr>
      <w:r w:rsidRPr="007350C2">
        <w:t>_________________________________________________________________.</w:t>
      </w:r>
    </w:p>
    <w:p w:rsidR="00A77067" w:rsidRPr="007350C2" w:rsidRDefault="00A77067" w:rsidP="007350C2">
      <w:pPr>
        <w:tabs>
          <w:tab w:val="left" w:pos="2744"/>
        </w:tabs>
      </w:pPr>
    </w:p>
    <w:p w:rsidR="00A77067" w:rsidRPr="007350C2" w:rsidRDefault="00A77067" w:rsidP="007350C2">
      <w:pPr>
        <w:tabs>
          <w:tab w:val="left" w:pos="2744"/>
        </w:tabs>
      </w:pPr>
      <w:r w:rsidRPr="007350C2">
        <w:t>Председатель межведомственной комиссии</w:t>
      </w:r>
    </w:p>
    <w:p w:rsidR="00A77067" w:rsidRPr="007350C2" w:rsidRDefault="00A77067" w:rsidP="007350C2">
      <w:pPr>
        <w:tabs>
          <w:tab w:val="left" w:pos="2744"/>
        </w:tabs>
      </w:pPr>
      <w:r w:rsidRPr="007350C2">
        <w:t>_____________________         ________________________________</w:t>
      </w:r>
    </w:p>
    <w:p w:rsidR="00A77067" w:rsidRPr="007350C2" w:rsidRDefault="00A77067" w:rsidP="007350C2">
      <w:pPr>
        <w:tabs>
          <w:tab w:val="left" w:pos="2744"/>
        </w:tabs>
      </w:pPr>
      <w:r w:rsidRPr="007350C2">
        <w:t>(подпись)                           (ф.и.о.)</w:t>
      </w:r>
    </w:p>
    <w:p w:rsidR="00A77067" w:rsidRPr="007350C2" w:rsidRDefault="00A77067" w:rsidP="007350C2">
      <w:pPr>
        <w:tabs>
          <w:tab w:val="left" w:pos="2744"/>
        </w:tabs>
      </w:pPr>
    </w:p>
    <w:p w:rsidR="00A77067" w:rsidRPr="007350C2" w:rsidRDefault="00A77067" w:rsidP="007350C2">
      <w:pPr>
        <w:tabs>
          <w:tab w:val="left" w:pos="2744"/>
        </w:tabs>
      </w:pPr>
      <w:r w:rsidRPr="007350C2">
        <w:t>Члены межведомственной комиссии</w:t>
      </w:r>
    </w:p>
    <w:p w:rsidR="00A77067" w:rsidRPr="007350C2" w:rsidRDefault="00A77067" w:rsidP="007350C2">
      <w:pPr>
        <w:tabs>
          <w:tab w:val="left" w:pos="2744"/>
        </w:tabs>
      </w:pPr>
      <w:r w:rsidRPr="007350C2">
        <w:t>_____________________         ________________________________</w:t>
      </w:r>
    </w:p>
    <w:p w:rsidR="00A77067" w:rsidRPr="007350C2" w:rsidRDefault="00A77067" w:rsidP="007350C2">
      <w:pPr>
        <w:tabs>
          <w:tab w:val="left" w:pos="2744"/>
        </w:tabs>
      </w:pPr>
      <w:r w:rsidRPr="007350C2">
        <w:t>(подпись)                           (ф.и.о.)</w:t>
      </w:r>
    </w:p>
    <w:p w:rsidR="00A77067" w:rsidRPr="007350C2" w:rsidRDefault="00A77067" w:rsidP="007350C2">
      <w:pPr>
        <w:tabs>
          <w:tab w:val="left" w:pos="2744"/>
        </w:tabs>
      </w:pPr>
      <w:r w:rsidRPr="007350C2">
        <w:t>_____________________         ________________________________</w:t>
      </w:r>
    </w:p>
    <w:p w:rsidR="00A77067" w:rsidRPr="007350C2" w:rsidRDefault="00A77067" w:rsidP="007350C2">
      <w:pPr>
        <w:tabs>
          <w:tab w:val="left" w:pos="2744"/>
        </w:tabs>
      </w:pPr>
      <w:r w:rsidRPr="007350C2">
        <w:t>(подпись)                           (ф.и.о.)</w:t>
      </w:r>
    </w:p>
    <w:p w:rsidR="00A77067" w:rsidRPr="007350C2" w:rsidRDefault="00A77067" w:rsidP="007350C2">
      <w:pPr>
        <w:tabs>
          <w:tab w:val="left" w:pos="2744"/>
        </w:tabs>
      </w:pPr>
    </w:p>
    <w:p w:rsidR="00A77067" w:rsidRPr="007350C2" w:rsidRDefault="00A77067" w:rsidP="007350C2">
      <w:pPr>
        <w:tabs>
          <w:tab w:val="left" w:pos="2744"/>
        </w:tabs>
        <w:jc w:val="center"/>
      </w:pPr>
    </w:p>
    <w:p w:rsidR="00A77067" w:rsidRPr="007350C2" w:rsidRDefault="00A77067" w:rsidP="007350C2">
      <w:pPr>
        <w:shd w:val="clear" w:color="auto" w:fill="FFFFFF"/>
        <w:autoSpaceDE w:val="0"/>
        <w:autoSpaceDN w:val="0"/>
        <w:adjustRightInd w:val="0"/>
        <w:ind w:firstLine="709"/>
        <w:jc w:val="right"/>
        <w:outlineLvl w:val="0"/>
      </w:pPr>
    </w:p>
    <w:p w:rsidR="00A77067" w:rsidRPr="007350C2" w:rsidRDefault="00A77067" w:rsidP="007350C2">
      <w:pPr>
        <w:autoSpaceDE w:val="0"/>
        <w:autoSpaceDN w:val="0"/>
        <w:ind w:firstLine="709"/>
        <w:jc w:val="right"/>
      </w:pPr>
    </w:p>
    <w:p w:rsidR="00A77067" w:rsidRPr="007350C2" w:rsidRDefault="00A77067" w:rsidP="007350C2">
      <w:pPr>
        <w:autoSpaceDE w:val="0"/>
        <w:autoSpaceDN w:val="0"/>
        <w:ind w:firstLine="709"/>
        <w:jc w:val="right"/>
      </w:pPr>
    </w:p>
    <w:p w:rsidR="00A77067" w:rsidRPr="007350C2" w:rsidRDefault="00A77067" w:rsidP="007350C2">
      <w:pPr>
        <w:autoSpaceDE w:val="0"/>
        <w:autoSpaceDN w:val="0"/>
        <w:ind w:firstLine="709"/>
        <w:jc w:val="right"/>
      </w:pPr>
    </w:p>
    <w:p w:rsidR="00A77067" w:rsidRPr="007350C2" w:rsidRDefault="00A77067" w:rsidP="007350C2">
      <w:pPr>
        <w:autoSpaceDE w:val="0"/>
        <w:autoSpaceDN w:val="0"/>
        <w:ind w:firstLine="709"/>
        <w:jc w:val="right"/>
      </w:pPr>
    </w:p>
    <w:p w:rsidR="00A77067" w:rsidRPr="007350C2" w:rsidRDefault="00A77067" w:rsidP="007350C2">
      <w:pPr>
        <w:autoSpaceDE w:val="0"/>
        <w:autoSpaceDN w:val="0"/>
        <w:ind w:firstLine="709"/>
        <w:jc w:val="right"/>
      </w:pPr>
    </w:p>
    <w:p w:rsidR="00A77067" w:rsidRPr="007350C2" w:rsidRDefault="00A77067" w:rsidP="007350C2">
      <w:pPr>
        <w:shd w:val="clear" w:color="auto" w:fill="FFFFFF"/>
        <w:ind w:firstLine="709"/>
        <w:jc w:val="right"/>
        <w:textAlignment w:val="baseline"/>
        <w:rPr>
          <w:color w:val="2D2D2D"/>
          <w:spacing w:val="2"/>
          <w:sz w:val="28"/>
          <w:szCs w:val="28"/>
        </w:rPr>
      </w:pPr>
    </w:p>
    <w:p w:rsidR="00A77067" w:rsidRPr="007350C2" w:rsidRDefault="00A77067" w:rsidP="007350C2">
      <w:pPr>
        <w:shd w:val="clear" w:color="auto" w:fill="FFFFFF"/>
        <w:ind w:firstLine="709"/>
        <w:jc w:val="right"/>
        <w:textAlignment w:val="baseline"/>
        <w:rPr>
          <w:color w:val="2D2D2D"/>
          <w:spacing w:val="2"/>
          <w:sz w:val="28"/>
          <w:szCs w:val="28"/>
        </w:rPr>
      </w:pPr>
    </w:p>
    <w:p w:rsidR="00A77067" w:rsidRPr="007350C2" w:rsidRDefault="00A77067" w:rsidP="007350C2">
      <w:pPr>
        <w:shd w:val="clear" w:color="auto" w:fill="FFFFFF"/>
        <w:ind w:firstLine="709"/>
        <w:jc w:val="right"/>
        <w:textAlignment w:val="baseline"/>
        <w:rPr>
          <w:color w:val="2D2D2D"/>
          <w:spacing w:val="2"/>
          <w:sz w:val="28"/>
          <w:szCs w:val="28"/>
        </w:rPr>
      </w:pPr>
    </w:p>
    <w:p w:rsidR="00A77067" w:rsidRPr="007350C2" w:rsidRDefault="00A77067" w:rsidP="007350C2">
      <w:pPr>
        <w:shd w:val="clear" w:color="auto" w:fill="FFFFFF"/>
        <w:ind w:firstLine="709"/>
        <w:jc w:val="right"/>
        <w:textAlignment w:val="baseline"/>
        <w:rPr>
          <w:color w:val="2D2D2D"/>
          <w:spacing w:val="2"/>
          <w:sz w:val="28"/>
          <w:szCs w:val="28"/>
        </w:rPr>
      </w:pPr>
    </w:p>
    <w:p w:rsidR="00A77067" w:rsidRPr="007350C2" w:rsidRDefault="00A77067" w:rsidP="007350C2">
      <w:pPr>
        <w:shd w:val="clear" w:color="auto" w:fill="FFFFFF"/>
        <w:ind w:firstLine="709"/>
        <w:jc w:val="right"/>
        <w:textAlignment w:val="baseline"/>
        <w:rPr>
          <w:color w:val="2D2D2D"/>
          <w:spacing w:val="2"/>
          <w:sz w:val="28"/>
          <w:szCs w:val="28"/>
        </w:rPr>
      </w:pPr>
    </w:p>
    <w:p w:rsidR="00A77067" w:rsidRPr="007350C2" w:rsidRDefault="00A77067" w:rsidP="007350C2">
      <w:pPr>
        <w:shd w:val="clear" w:color="auto" w:fill="FFFFFF"/>
        <w:ind w:firstLine="709"/>
        <w:jc w:val="right"/>
        <w:textAlignment w:val="baseline"/>
        <w:rPr>
          <w:color w:val="2D2D2D"/>
          <w:spacing w:val="2"/>
          <w:sz w:val="28"/>
          <w:szCs w:val="28"/>
        </w:rPr>
      </w:pPr>
    </w:p>
    <w:p w:rsidR="00A77067" w:rsidRPr="007350C2" w:rsidRDefault="00A77067" w:rsidP="007350C2">
      <w:pPr>
        <w:shd w:val="clear" w:color="auto" w:fill="FFFFFF"/>
        <w:ind w:firstLine="709"/>
        <w:jc w:val="right"/>
        <w:textAlignment w:val="baseline"/>
        <w:rPr>
          <w:color w:val="2D2D2D"/>
          <w:spacing w:val="2"/>
          <w:sz w:val="28"/>
          <w:szCs w:val="28"/>
        </w:rPr>
      </w:pPr>
    </w:p>
    <w:p w:rsidR="00A77067" w:rsidRPr="00EA0173" w:rsidRDefault="00A77067" w:rsidP="007350C2">
      <w:pPr>
        <w:shd w:val="clear" w:color="auto" w:fill="FFFFFF"/>
        <w:spacing w:line="276" w:lineRule="auto"/>
        <w:ind w:firstLine="567"/>
        <w:jc w:val="right"/>
        <w:rPr>
          <w:lang w:eastAsia="en-US"/>
        </w:rPr>
      </w:pPr>
      <w:r w:rsidRPr="007350C2">
        <w:rPr>
          <w:color w:val="2D2D2D"/>
          <w:spacing w:val="2"/>
          <w:sz w:val="28"/>
          <w:szCs w:val="28"/>
        </w:rPr>
        <w:br/>
      </w:r>
      <w:r w:rsidRPr="007350C2">
        <w:rPr>
          <w:color w:val="2D2D2D"/>
          <w:spacing w:val="2"/>
          <w:sz w:val="28"/>
          <w:szCs w:val="28"/>
        </w:rPr>
        <w:br/>
      </w:r>
    </w:p>
    <w:sectPr w:rsidR="00A77067" w:rsidRPr="00EA0173" w:rsidSect="005E7AFE">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067" w:rsidRDefault="00A77067" w:rsidP="00CD2CD4">
      <w:r>
        <w:separator/>
      </w:r>
    </w:p>
  </w:endnote>
  <w:endnote w:type="continuationSeparator" w:id="0">
    <w:p w:rsidR="00A77067" w:rsidRDefault="00A77067" w:rsidP="00CD2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omiFont Garamond">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067" w:rsidRDefault="00A77067" w:rsidP="00CD2CD4">
      <w:r>
        <w:separator/>
      </w:r>
    </w:p>
  </w:footnote>
  <w:footnote w:type="continuationSeparator" w:id="0">
    <w:p w:rsidR="00A77067" w:rsidRDefault="00A77067" w:rsidP="00CD2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354"/>
    <w:multiLevelType w:val="multilevel"/>
    <w:tmpl w:val="40FC8752"/>
    <w:lvl w:ilvl="0">
      <w:start w:val="1"/>
      <w:numFmt w:val="decimal"/>
      <w:lvlText w:val="%1."/>
      <w:lvlJc w:val="left"/>
      <w:pPr>
        <w:ind w:left="1714" w:hanging="1005"/>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C25EDE"/>
    <w:multiLevelType w:val="hybridMultilevel"/>
    <w:tmpl w:val="47061EC0"/>
    <w:lvl w:ilvl="0" w:tplc="698203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BDD1A58"/>
    <w:multiLevelType w:val="hybridMultilevel"/>
    <w:tmpl w:val="CC22CE62"/>
    <w:lvl w:ilvl="0" w:tplc="39606EF2">
      <w:start w:val="1"/>
      <w:numFmt w:val="bullet"/>
      <w:lvlText w:val=""/>
      <w:lvlJc w:val="left"/>
      <w:pPr>
        <w:ind w:left="1211"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6A52F5A"/>
    <w:multiLevelType w:val="hybridMultilevel"/>
    <w:tmpl w:val="B156BC74"/>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FB90135"/>
    <w:multiLevelType w:val="hybridMultilevel"/>
    <w:tmpl w:val="EE5E31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7A730F5"/>
    <w:multiLevelType w:val="hybridMultilevel"/>
    <w:tmpl w:val="AFFA98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47722A38"/>
    <w:multiLevelType w:val="hybridMultilevel"/>
    <w:tmpl w:val="B29ED836"/>
    <w:lvl w:ilvl="0" w:tplc="266678E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482F0291"/>
    <w:multiLevelType w:val="hybridMultilevel"/>
    <w:tmpl w:val="B900B8B8"/>
    <w:lvl w:ilvl="0" w:tplc="311C44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50859F6"/>
    <w:multiLevelType w:val="hybridMultilevel"/>
    <w:tmpl w:val="B5BEEF92"/>
    <w:lvl w:ilvl="0" w:tplc="EC8079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A66178F"/>
    <w:multiLevelType w:val="hybridMultilevel"/>
    <w:tmpl w:val="A75C2010"/>
    <w:lvl w:ilvl="0" w:tplc="6E58C8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4DA317D"/>
    <w:multiLevelType w:val="hybridMultilevel"/>
    <w:tmpl w:val="990C0F6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61A19A2"/>
    <w:multiLevelType w:val="hybridMultilevel"/>
    <w:tmpl w:val="54D4CF0E"/>
    <w:lvl w:ilvl="0" w:tplc="B35E8B7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6"/>
  </w:num>
  <w:num w:numId="9">
    <w:abstractNumId w:val="6"/>
  </w:num>
  <w:num w:numId="10">
    <w:abstractNumId w:val="13"/>
  </w:num>
  <w:num w:numId="11">
    <w:abstractNumId w:val="9"/>
  </w:num>
  <w:num w:numId="12">
    <w:abstractNumId w:val="15"/>
  </w:num>
  <w:num w:numId="13">
    <w:abstractNumId w:val="14"/>
  </w:num>
  <w:num w:numId="14">
    <w:abstractNumId w:val="2"/>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12"/>
  </w:num>
  <w:num w:numId="26">
    <w:abstractNumId w:val="11"/>
  </w:num>
  <w:num w:numId="27">
    <w:abstractNumId w:val="6"/>
  </w:num>
  <w:num w:numId="28">
    <w:abstractNumId w:val="1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552"/>
    <w:rsid w:val="00020B91"/>
    <w:rsid w:val="000D006D"/>
    <w:rsid w:val="000D4009"/>
    <w:rsid w:val="0011019F"/>
    <w:rsid w:val="00123862"/>
    <w:rsid w:val="001242CB"/>
    <w:rsid w:val="00154C12"/>
    <w:rsid w:val="00161844"/>
    <w:rsid w:val="0019520D"/>
    <w:rsid w:val="001D5558"/>
    <w:rsid w:val="001E53EE"/>
    <w:rsid w:val="002055CB"/>
    <w:rsid w:val="0024125F"/>
    <w:rsid w:val="00266B76"/>
    <w:rsid w:val="00281FC2"/>
    <w:rsid w:val="00286A94"/>
    <w:rsid w:val="002C1F42"/>
    <w:rsid w:val="002C230A"/>
    <w:rsid w:val="002D1570"/>
    <w:rsid w:val="002D3BC3"/>
    <w:rsid w:val="002E22E1"/>
    <w:rsid w:val="00304601"/>
    <w:rsid w:val="00321CAD"/>
    <w:rsid w:val="003302EA"/>
    <w:rsid w:val="003628D2"/>
    <w:rsid w:val="003D14C5"/>
    <w:rsid w:val="003D60A9"/>
    <w:rsid w:val="00411853"/>
    <w:rsid w:val="00416E3A"/>
    <w:rsid w:val="00425707"/>
    <w:rsid w:val="00442D5A"/>
    <w:rsid w:val="0046108C"/>
    <w:rsid w:val="004704DD"/>
    <w:rsid w:val="004708DD"/>
    <w:rsid w:val="004A68BF"/>
    <w:rsid w:val="00525AF7"/>
    <w:rsid w:val="00565627"/>
    <w:rsid w:val="00576A9B"/>
    <w:rsid w:val="005E3B3A"/>
    <w:rsid w:val="005E7AFE"/>
    <w:rsid w:val="00603B39"/>
    <w:rsid w:val="00627000"/>
    <w:rsid w:val="006B5949"/>
    <w:rsid w:val="006E589D"/>
    <w:rsid w:val="006F38DF"/>
    <w:rsid w:val="007350C2"/>
    <w:rsid w:val="0075034C"/>
    <w:rsid w:val="00773C75"/>
    <w:rsid w:val="00793239"/>
    <w:rsid w:val="007D222C"/>
    <w:rsid w:val="007E703C"/>
    <w:rsid w:val="00814636"/>
    <w:rsid w:val="008726B8"/>
    <w:rsid w:val="008A4EE7"/>
    <w:rsid w:val="008D7A32"/>
    <w:rsid w:val="009035B1"/>
    <w:rsid w:val="00926F77"/>
    <w:rsid w:val="00934B73"/>
    <w:rsid w:val="00937B65"/>
    <w:rsid w:val="00995E59"/>
    <w:rsid w:val="009B2505"/>
    <w:rsid w:val="009C51A2"/>
    <w:rsid w:val="009F146B"/>
    <w:rsid w:val="00A36487"/>
    <w:rsid w:val="00A7425C"/>
    <w:rsid w:val="00A77067"/>
    <w:rsid w:val="00AB699F"/>
    <w:rsid w:val="00AC36F8"/>
    <w:rsid w:val="00AD5E67"/>
    <w:rsid w:val="00AF5192"/>
    <w:rsid w:val="00B03B18"/>
    <w:rsid w:val="00B42FD9"/>
    <w:rsid w:val="00B45402"/>
    <w:rsid w:val="00B46DAF"/>
    <w:rsid w:val="00B47FA7"/>
    <w:rsid w:val="00BA2275"/>
    <w:rsid w:val="00BC0864"/>
    <w:rsid w:val="00BC2830"/>
    <w:rsid w:val="00C30FF1"/>
    <w:rsid w:val="00C474BC"/>
    <w:rsid w:val="00CC2B71"/>
    <w:rsid w:val="00CD1B61"/>
    <w:rsid w:val="00CD2CD4"/>
    <w:rsid w:val="00D0209A"/>
    <w:rsid w:val="00D438E7"/>
    <w:rsid w:val="00D43B20"/>
    <w:rsid w:val="00D57DC0"/>
    <w:rsid w:val="00D8403A"/>
    <w:rsid w:val="00D86BF1"/>
    <w:rsid w:val="00DB51C1"/>
    <w:rsid w:val="00DC6F27"/>
    <w:rsid w:val="00DF5D1F"/>
    <w:rsid w:val="00E275D4"/>
    <w:rsid w:val="00E81D80"/>
    <w:rsid w:val="00E82552"/>
    <w:rsid w:val="00E853E3"/>
    <w:rsid w:val="00EA0173"/>
    <w:rsid w:val="00EF3BBE"/>
    <w:rsid w:val="00F016F2"/>
    <w:rsid w:val="00F10CB9"/>
    <w:rsid w:val="00F43B2C"/>
    <w:rsid w:val="00F569F1"/>
    <w:rsid w:val="00F662F5"/>
    <w:rsid w:val="00FA11E7"/>
    <w:rsid w:val="00FC557E"/>
    <w:rsid w:val="00FF28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73"/>
    <w:rPr>
      <w:rFonts w:eastAsia="Times New Roman"/>
      <w:sz w:val="24"/>
      <w:szCs w:val="24"/>
    </w:rPr>
  </w:style>
  <w:style w:type="paragraph" w:styleId="Heading1">
    <w:name w:val="heading 1"/>
    <w:basedOn w:val="Normal"/>
    <w:next w:val="Normal"/>
    <w:link w:val="Heading1Char"/>
    <w:uiPriority w:val="99"/>
    <w:qFormat/>
    <w:rsid w:val="00EA0173"/>
    <w:pPr>
      <w:keepNext/>
      <w:keepLines/>
      <w:spacing w:before="480" w:line="276" w:lineRule="auto"/>
      <w:outlineLvl w:val="0"/>
    </w:pPr>
    <w:rPr>
      <w:rFonts w:ascii="Cambria" w:hAnsi="Cambria" w:cs="Cambria"/>
      <w:b/>
      <w:bCs/>
      <w:color w:val="365F91"/>
      <w:sz w:val="28"/>
      <w:szCs w:val="28"/>
      <w:lang w:eastAsia="en-US"/>
    </w:rPr>
  </w:style>
  <w:style w:type="paragraph" w:styleId="Heading2">
    <w:name w:val="heading 2"/>
    <w:basedOn w:val="Normal"/>
    <w:next w:val="Normal"/>
    <w:link w:val="Heading2Char"/>
    <w:uiPriority w:val="99"/>
    <w:qFormat/>
    <w:rsid w:val="00EA0173"/>
    <w:pPr>
      <w:keepNext/>
      <w:keepLines/>
      <w:spacing w:before="200" w:line="276" w:lineRule="auto"/>
      <w:outlineLvl w:val="1"/>
    </w:pPr>
    <w:rPr>
      <w:rFonts w:ascii="Cambria" w:hAnsi="Cambria" w:cs="Cambria"/>
      <w:b/>
      <w:bCs/>
      <w:color w:val="4F81BD"/>
      <w:sz w:val="26"/>
      <w:szCs w:val="26"/>
      <w:lang w:eastAsia="en-US"/>
    </w:rPr>
  </w:style>
  <w:style w:type="paragraph" w:styleId="Heading3">
    <w:name w:val="heading 3"/>
    <w:basedOn w:val="Normal"/>
    <w:next w:val="Normal"/>
    <w:link w:val="Heading3Char"/>
    <w:uiPriority w:val="99"/>
    <w:qFormat/>
    <w:rsid w:val="00EA0173"/>
    <w:pPr>
      <w:keepNext/>
      <w:keepLines/>
      <w:spacing w:before="200" w:line="276" w:lineRule="auto"/>
      <w:outlineLvl w:val="2"/>
    </w:pPr>
    <w:rPr>
      <w:rFonts w:ascii="Cambria" w:eastAsia="SimSun" w:hAnsi="Cambria" w:cs="Cambria"/>
      <w:b/>
      <w:bCs/>
      <w:color w:val="4F81BD"/>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173"/>
    <w:rPr>
      <w:rFonts w:ascii="Cambria" w:hAnsi="Cambria" w:cs="Cambria"/>
      <w:b/>
      <w:bCs/>
      <w:color w:val="365F91"/>
    </w:rPr>
  </w:style>
  <w:style w:type="character" w:customStyle="1" w:styleId="Heading2Char">
    <w:name w:val="Heading 2 Char"/>
    <w:basedOn w:val="DefaultParagraphFont"/>
    <w:link w:val="Heading2"/>
    <w:uiPriority w:val="99"/>
    <w:locked/>
    <w:rsid w:val="00EA0173"/>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EA0173"/>
    <w:rPr>
      <w:rFonts w:ascii="Cambria" w:eastAsia="SimSun" w:hAnsi="Cambria" w:cs="Cambria"/>
      <w:b/>
      <w:bCs/>
      <w:color w:val="4F81BD"/>
      <w:sz w:val="24"/>
      <w:szCs w:val="24"/>
      <w:lang w:eastAsia="zh-CN"/>
    </w:rPr>
  </w:style>
  <w:style w:type="table" w:styleId="TableGrid">
    <w:name w:val="Table Grid"/>
    <w:basedOn w:val="TableNormal"/>
    <w:uiPriority w:val="99"/>
    <w:rsid w:val="00EA0173"/>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01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173"/>
    <w:rPr>
      <w:rFonts w:ascii="Tahoma" w:hAnsi="Tahoma" w:cs="Tahoma"/>
      <w:sz w:val="16"/>
      <w:szCs w:val="16"/>
      <w:lang w:eastAsia="ru-RU"/>
    </w:rPr>
  </w:style>
  <w:style w:type="character" w:styleId="Hyperlink">
    <w:name w:val="Hyperlink"/>
    <w:basedOn w:val="DefaultParagraphFont"/>
    <w:uiPriority w:val="99"/>
    <w:rsid w:val="00EA0173"/>
    <w:rPr>
      <w:rFonts w:ascii="Times New Roman" w:hAnsi="Times New Roman" w:cs="Times New Roman"/>
      <w:color w:val="0000FF"/>
      <w:u w:val="single"/>
    </w:rPr>
  </w:style>
  <w:style w:type="character" w:styleId="FollowedHyperlink">
    <w:name w:val="FollowedHyperlink"/>
    <w:basedOn w:val="DefaultParagraphFont"/>
    <w:uiPriority w:val="99"/>
    <w:semiHidden/>
    <w:rsid w:val="00EA0173"/>
    <w:rPr>
      <w:color w:val="800080"/>
      <w:u w:val="single"/>
    </w:rPr>
  </w:style>
  <w:style w:type="character" w:customStyle="1" w:styleId="NormalWebChar1">
    <w:name w:val="Normal (Web) Char1"/>
    <w:aliases w:val="Обычный (веб) Знак1 Char1,Обычный (веб) Знак Знак Char1"/>
    <w:link w:val="NormalWeb"/>
    <w:uiPriority w:val="99"/>
    <w:locked/>
    <w:rsid w:val="00EA0173"/>
    <w:rPr>
      <w:rFonts w:eastAsia="SimSun"/>
      <w:sz w:val="20"/>
      <w:szCs w:val="20"/>
      <w:lang w:eastAsia="ru-RU"/>
    </w:rPr>
  </w:style>
  <w:style w:type="paragraph" w:styleId="NormalWeb">
    <w:name w:val="Normal (Web)"/>
    <w:aliases w:val="Обычный (веб) Знак1,Обычный (веб) Знак Знак"/>
    <w:basedOn w:val="Normal"/>
    <w:link w:val="NormalWebChar1"/>
    <w:uiPriority w:val="99"/>
    <w:rsid w:val="00EA0173"/>
    <w:pPr>
      <w:spacing w:after="200" w:line="276" w:lineRule="auto"/>
      <w:ind w:left="720"/>
    </w:pPr>
    <w:rPr>
      <w:rFonts w:eastAsia="SimSun"/>
      <w:sz w:val="20"/>
      <w:szCs w:val="20"/>
    </w:rPr>
  </w:style>
  <w:style w:type="character" w:customStyle="1" w:styleId="FootnoteTextChar1">
    <w:name w:val="Footnote Text Char1"/>
    <w:uiPriority w:val="99"/>
    <w:semiHidden/>
    <w:locked/>
    <w:rsid w:val="00EA0173"/>
    <w:rPr>
      <w:rFonts w:eastAsia="Times New Roman"/>
      <w:sz w:val="20"/>
      <w:szCs w:val="20"/>
    </w:rPr>
  </w:style>
  <w:style w:type="character" w:customStyle="1" w:styleId="CommentTextChar">
    <w:name w:val="Comment Text Char"/>
    <w:uiPriority w:val="99"/>
    <w:semiHidden/>
    <w:locked/>
    <w:rsid w:val="00EA0173"/>
    <w:rPr>
      <w:rFonts w:ascii="Calibri" w:hAnsi="Calibri" w:cs="Calibri"/>
      <w:sz w:val="20"/>
      <w:szCs w:val="20"/>
      <w:lang w:eastAsia="ru-RU"/>
    </w:rPr>
  </w:style>
  <w:style w:type="character" w:customStyle="1" w:styleId="HeaderChar">
    <w:name w:val="Header Char"/>
    <w:uiPriority w:val="99"/>
    <w:locked/>
    <w:rsid w:val="00EA0173"/>
    <w:rPr>
      <w:rFonts w:ascii="Calibri" w:hAnsi="Calibri" w:cs="Calibri"/>
      <w:lang w:eastAsia="ru-RU"/>
    </w:rPr>
  </w:style>
  <w:style w:type="character" w:customStyle="1" w:styleId="FooterChar">
    <w:name w:val="Footer Char"/>
    <w:uiPriority w:val="99"/>
    <w:locked/>
    <w:rsid w:val="00EA0173"/>
    <w:rPr>
      <w:rFonts w:ascii="Calibri" w:hAnsi="Calibri" w:cs="Calibri"/>
      <w:lang w:eastAsia="ru-RU"/>
    </w:rPr>
  </w:style>
  <w:style w:type="character" w:customStyle="1" w:styleId="BodyTextChar">
    <w:name w:val="Body Text Char"/>
    <w:uiPriority w:val="99"/>
    <w:locked/>
    <w:rsid w:val="00EA0173"/>
    <w:rPr>
      <w:rFonts w:ascii="Calibri" w:hAnsi="Calibri" w:cs="Calibri"/>
      <w:lang w:eastAsia="ru-RU"/>
    </w:rPr>
  </w:style>
  <w:style w:type="paragraph" w:styleId="CommentText">
    <w:name w:val="annotation text"/>
    <w:basedOn w:val="Normal"/>
    <w:link w:val="CommentTextChar1"/>
    <w:uiPriority w:val="99"/>
    <w:semiHidden/>
    <w:rsid w:val="00EA0173"/>
    <w:pPr>
      <w:spacing w:after="200"/>
    </w:pPr>
    <w:rPr>
      <w:rFonts w:ascii="Calibri" w:eastAsia="Calibri" w:hAnsi="Calibri" w:cs="Calibri"/>
      <w:sz w:val="20"/>
      <w:szCs w:val="20"/>
    </w:rPr>
  </w:style>
  <w:style w:type="character" w:customStyle="1" w:styleId="CommentTextChar1">
    <w:name w:val="Comment Text Char1"/>
    <w:basedOn w:val="DefaultParagraphFont"/>
    <w:link w:val="CommentText"/>
    <w:uiPriority w:val="99"/>
    <w:semiHidden/>
    <w:locked/>
    <w:rsid w:val="00B47FA7"/>
    <w:rPr>
      <w:rFonts w:eastAsia="Times New Roman"/>
      <w:sz w:val="20"/>
      <w:szCs w:val="20"/>
    </w:rPr>
  </w:style>
  <w:style w:type="character" w:customStyle="1" w:styleId="1">
    <w:name w:val="Текст примечания Знак1"/>
    <w:basedOn w:val="DefaultParagraphFont"/>
    <w:uiPriority w:val="99"/>
    <w:semiHidden/>
    <w:rsid w:val="00EA0173"/>
    <w:rPr>
      <w:rFonts w:eastAsia="Times New Roman"/>
      <w:sz w:val="20"/>
      <w:szCs w:val="20"/>
      <w:lang w:eastAsia="ru-RU"/>
    </w:rPr>
  </w:style>
  <w:style w:type="character" w:customStyle="1" w:styleId="CommentSubjectChar">
    <w:name w:val="Comment Subject Char"/>
    <w:uiPriority w:val="99"/>
    <w:semiHidden/>
    <w:locked/>
    <w:rsid w:val="00EA0173"/>
    <w:rPr>
      <w:rFonts w:ascii="Calibri" w:hAnsi="Calibri" w:cs="Calibri"/>
      <w:b/>
      <w:bCs/>
      <w:sz w:val="20"/>
      <w:szCs w:val="20"/>
      <w:lang w:eastAsia="ru-RU"/>
    </w:rPr>
  </w:style>
  <w:style w:type="character" w:customStyle="1" w:styleId="ConsPlusNormal">
    <w:name w:val="ConsPlusNormal Знак"/>
    <w:link w:val="ConsPlusNormal0"/>
    <w:uiPriority w:val="99"/>
    <w:locked/>
    <w:rsid w:val="00EA0173"/>
    <w:rPr>
      <w:rFonts w:ascii="Arial" w:hAnsi="Arial" w:cs="Arial"/>
      <w:sz w:val="26"/>
      <w:szCs w:val="26"/>
      <w:lang w:val="ru-RU" w:eastAsia="ru-RU"/>
    </w:rPr>
  </w:style>
  <w:style w:type="paragraph" w:customStyle="1" w:styleId="ConsPlusNormal0">
    <w:name w:val="ConsPlusNormal"/>
    <w:link w:val="ConsPlusNormal"/>
    <w:uiPriority w:val="99"/>
    <w:rsid w:val="00EA0173"/>
    <w:pPr>
      <w:widowControl w:val="0"/>
      <w:autoSpaceDE w:val="0"/>
      <w:autoSpaceDN w:val="0"/>
      <w:adjustRightInd w:val="0"/>
    </w:pPr>
    <w:rPr>
      <w:rFonts w:ascii="Arial" w:hAnsi="Arial" w:cs="Arial"/>
      <w:sz w:val="26"/>
      <w:szCs w:val="26"/>
    </w:rPr>
  </w:style>
  <w:style w:type="paragraph" w:customStyle="1" w:styleId="ConsPlusNonformat">
    <w:name w:val="ConsPlusNonformat"/>
    <w:uiPriority w:val="99"/>
    <w:rsid w:val="00EA01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EA0173"/>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EA0173"/>
    <w:pPr>
      <w:widowControl w:val="0"/>
      <w:autoSpaceDE w:val="0"/>
      <w:autoSpaceDN w:val="0"/>
      <w:adjustRightInd w:val="0"/>
    </w:pPr>
    <w:rPr>
      <w:rFonts w:ascii="Arial" w:eastAsia="Times New Roman" w:hAnsi="Arial" w:cs="Arial"/>
      <w:sz w:val="20"/>
      <w:szCs w:val="20"/>
    </w:rPr>
  </w:style>
  <w:style w:type="paragraph" w:customStyle="1" w:styleId="a">
    <w:name w:val="А.Заголовок"/>
    <w:basedOn w:val="Normal"/>
    <w:uiPriority w:val="99"/>
    <w:rsid w:val="00EA0173"/>
    <w:pPr>
      <w:spacing w:before="240" w:after="240"/>
      <w:ind w:right="4678"/>
      <w:jc w:val="both"/>
    </w:pPr>
    <w:rPr>
      <w:sz w:val="28"/>
      <w:szCs w:val="28"/>
    </w:rPr>
  </w:style>
  <w:style w:type="paragraph" w:styleId="FootnoteText">
    <w:name w:val="footnote text"/>
    <w:basedOn w:val="Normal"/>
    <w:link w:val="FootnoteTextChar"/>
    <w:uiPriority w:val="99"/>
    <w:semiHidden/>
    <w:rsid w:val="00EA0173"/>
    <w:rPr>
      <w:sz w:val="20"/>
      <w:szCs w:val="20"/>
    </w:rPr>
  </w:style>
  <w:style w:type="character" w:customStyle="1" w:styleId="FootnoteTextChar">
    <w:name w:val="Footnote Text Char"/>
    <w:basedOn w:val="DefaultParagraphFont"/>
    <w:link w:val="FootnoteText"/>
    <w:uiPriority w:val="99"/>
    <w:semiHidden/>
    <w:locked/>
    <w:rsid w:val="004704DD"/>
  </w:style>
  <w:style w:type="character" w:customStyle="1" w:styleId="10">
    <w:name w:val="Текст сноски Знак1"/>
    <w:basedOn w:val="DefaultParagraphFont"/>
    <w:link w:val="11"/>
    <w:uiPriority w:val="99"/>
    <w:semiHidden/>
    <w:locked/>
    <w:rsid w:val="00EA0173"/>
    <w:rPr>
      <w:rFonts w:eastAsia="Times New Roman"/>
      <w:sz w:val="20"/>
      <w:szCs w:val="20"/>
      <w:lang w:eastAsia="ru-RU"/>
    </w:rPr>
  </w:style>
  <w:style w:type="paragraph" w:customStyle="1" w:styleId="11">
    <w:name w:val="Текст сноски1"/>
    <w:basedOn w:val="Normal"/>
    <w:next w:val="FootnoteText"/>
    <w:link w:val="10"/>
    <w:uiPriority w:val="99"/>
    <w:semiHidden/>
    <w:rsid w:val="00EA0173"/>
    <w:rPr>
      <w:sz w:val="20"/>
      <w:szCs w:val="20"/>
    </w:rPr>
  </w:style>
  <w:style w:type="character" w:styleId="FootnoteReference">
    <w:name w:val="footnote reference"/>
    <w:basedOn w:val="DefaultParagraphFont"/>
    <w:uiPriority w:val="99"/>
    <w:semiHidden/>
    <w:rsid w:val="00EA0173"/>
    <w:rPr>
      <w:vertAlign w:val="superscript"/>
    </w:rPr>
  </w:style>
  <w:style w:type="character" w:styleId="CommentReference">
    <w:name w:val="annotation reference"/>
    <w:basedOn w:val="DefaultParagraphFont"/>
    <w:uiPriority w:val="99"/>
    <w:semiHidden/>
    <w:rsid w:val="00EA0173"/>
    <w:rPr>
      <w:rFonts w:ascii="Times New Roman" w:hAnsi="Times New Roman" w:cs="Times New Roman"/>
      <w:sz w:val="16"/>
      <w:szCs w:val="16"/>
    </w:rPr>
  </w:style>
  <w:style w:type="paragraph" w:styleId="Header">
    <w:name w:val="header"/>
    <w:basedOn w:val="Normal"/>
    <w:link w:val="HeaderChar1"/>
    <w:uiPriority w:val="99"/>
    <w:rsid w:val="00EA0173"/>
    <w:pPr>
      <w:tabs>
        <w:tab w:val="center" w:pos="4677"/>
        <w:tab w:val="right" w:pos="9355"/>
      </w:tabs>
    </w:pPr>
    <w:rPr>
      <w:rFonts w:ascii="Calibri" w:eastAsia="Calibri" w:hAnsi="Calibri" w:cs="Calibri"/>
      <w:sz w:val="20"/>
      <w:szCs w:val="20"/>
    </w:rPr>
  </w:style>
  <w:style w:type="character" w:customStyle="1" w:styleId="HeaderChar1">
    <w:name w:val="Header Char1"/>
    <w:basedOn w:val="DefaultParagraphFont"/>
    <w:link w:val="Header"/>
    <w:uiPriority w:val="99"/>
    <w:semiHidden/>
    <w:locked/>
    <w:rsid w:val="00B47FA7"/>
    <w:rPr>
      <w:rFonts w:eastAsia="Times New Roman"/>
      <w:sz w:val="24"/>
      <w:szCs w:val="24"/>
    </w:rPr>
  </w:style>
  <w:style w:type="character" w:customStyle="1" w:styleId="12">
    <w:name w:val="Верхний колонтитул Знак1"/>
    <w:basedOn w:val="DefaultParagraphFont"/>
    <w:uiPriority w:val="99"/>
    <w:semiHidden/>
    <w:rsid w:val="00EA0173"/>
    <w:rPr>
      <w:rFonts w:eastAsia="Times New Roman"/>
      <w:sz w:val="24"/>
      <w:szCs w:val="24"/>
      <w:lang w:eastAsia="ru-RU"/>
    </w:rPr>
  </w:style>
  <w:style w:type="paragraph" w:styleId="Footer">
    <w:name w:val="footer"/>
    <w:basedOn w:val="Normal"/>
    <w:link w:val="FooterChar1"/>
    <w:uiPriority w:val="99"/>
    <w:rsid w:val="00EA0173"/>
    <w:pPr>
      <w:tabs>
        <w:tab w:val="center" w:pos="4677"/>
        <w:tab w:val="right" w:pos="9355"/>
      </w:tabs>
    </w:pPr>
    <w:rPr>
      <w:rFonts w:ascii="Calibri" w:eastAsia="Calibri" w:hAnsi="Calibri" w:cs="Calibri"/>
      <w:sz w:val="20"/>
      <w:szCs w:val="20"/>
    </w:rPr>
  </w:style>
  <w:style w:type="character" w:customStyle="1" w:styleId="FooterChar1">
    <w:name w:val="Footer Char1"/>
    <w:basedOn w:val="DefaultParagraphFont"/>
    <w:link w:val="Footer"/>
    <w:uiPriority w:val="99"/>
    <w:semiHidden/>
    <w:locked/>
    <w:rsid w:val="00B47FA7"/>
    <w:rPr>
      <w:rFonts w:eastAsia="Times New Roman"/>
      <w:sz w:val="24"/>
      <w:szCs w:val="24"/>
    </w:rPr>
  </w:style>
  <w:style w:type="character" w:customStyle="1" w:styleId="13">
    <w:name w:val="Нижний колонтитул Знак1"/>
    <w:basedOn w:val="DefaultParagraphFont"/>
    <w:uiPriority w:val="99"/>
    <w:semiHidden/>
    <w:rsid w:val="00EA0173"/>
    <w:rPr>
      <w:rFonts w:eastAsia="Times New Roman"/>
      <w:sz w:val="24"/>
      <w:szCs w:val="24"/>
      <w:lang w:eastAsia="ru-RU"/>
    </w:rPr>
  </w:style>
  <w:style w:type="paragraph" w:styleId="BodyText">
    <w:name w:val="Body Text"/>
    <w:basedOn w:val="Normal"/>
    <w:link w:val="BodyTextChar1"/>
    <w:uiPriority w:val="99"/>
    <w:rsid w:val="00EA0173"/>
    <w:pPr>
      <w:spacing w:after="120" w:line="276" w:lineRule="auto"/>
    </w:pPr>
    <w:rPr>
      <w:rFonts w:ascii="Calibri" w:eastAsia="Calibri" w:hAnsi="Calibri" w:cs="Calibri"/>
      <w:sz w:val="20"/>
      <w:szCs w:val="20"/>
    </w:rPr>
  </w:style>
  <w:style w:type="character" w:customStyle="1" w:styleId="BodyTextChar1">
    <w:name w:val="Body Text Char1"/>
    <w:basedOn w:val="DefaultParagraphFont"/>
    <w:link w:val="BodyText"/>
    <w:uiPriority w:val="99"/>
    <w:semiHidden/>
    <w:locked/>
    <w:rsid w:val="00B47FA7"/>
    <w:rPr>
      <w:rFonts w:eastAsia="Times New Roman"/>
      <w:sz w:val="24"/>
      <w:szCs w:val="24"/>
    </w:rPr>
  </w:style>
  <w:style w:type="character" w:customStyle="1" w:styleId="14">
    <w:name w:val="Основной текст Знак1"/>
    <w:basedOn w:val="DefaultParagraphFont"/>
    <w:uiPriority w:val="99"/>
    <w:semiHidden/>
    <w:rsid w:val="00EA0173"/>
    <w:rPr>
      <w:rFonts w:eastAsia="Times New Roman"/>
      <w:sz w:val="24"/>
      <w:szCs w:val="24"/>
      <w:lang w:eastAsia="ru-RU"/>
    </w:rPr>
  </w:style>
  <w:style w:type="character" w:customStyle="1" w:styleId="15">
    <w:name w:val="Текст выноски Знак1"/>
    <w:basedOn w:val="DefaultParagraphFont"/>
    <w:uiPriority w:val="99"/>
    <w:semiHidden/>
    <w:rsid w:val="00EA0173"/>
    <w:rPr>
      <w:rFonts w:ascii="Tahoma" w:hAnsi="Tahoma" w:cs="Tahoma"/>
      <w:sz w:val="16"/>
      <w:szCs w:val="16"/>
    </w:rPr>
  </w:style>
  <w:style w:type="paragraph" w:styleId="CommentSubject">
    <w:name w:val="annotation subject"/>
    <w:basedOn w:val="CommentText"/>
    <w:next w:val="CommentText"/>
    <w:link w:val="CommentSubjectChar1"/>
    <w:uiPriority w:val="99"/>
    <w:semiHidden/>
    <w:rsid w:val="00EA0173"/>
    <w:rPr>
      <w:b/>
      <w:bCs/>
    </w:rPr>
  </w:style>
  <w:style w:type="character" w:customStyle="1" w:styleId="CommentSubjectChar1">
    <w:name w:val="Comment Subject Char1"/>
    <w:basedOn w:val="CommentTextChar"/>
    <w:link w:val="CommentSubject"/>
    <w:uiPriority w:val="99"/>
    <w:semiHidden/>
    <w:locked/>
    <w:rsid w:val="00B47FA7"/>
    <w:rPr>
      <w:b/>
      <w:bCs/>
    </w:rPr>
  </w:style>
  <w:style w:type="character" w:customStyle="1" w:styleId="16">
    <w:name w:val="Тема примечания Знак1"/>
    <w:basedOn w:val="1"/>
    <w:uiPriority w:val="99"/>
    <w:semiHidden/>
    <w:rsid w:val="00EA0173"/>
    <w:rPr>
      <w:b/>
      <w:bCs/>
    </w:rPr>
  </w:style>
  <w:style w:type="table" w:customStyle="1" w:styleId="17">
    <w:name w:val="Сетка таблицы1"/>
    <w:uiPriority w:val="99"/>
    <w:rsid w:val="00EA0173"/>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A0173"/>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EA0173"/>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A0173"/>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EA0173"/>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EA0173"/>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0173"/>
    <w:pPr>
      <w:spacing w:after="200" w:line="276" w:lineRule="auto"/>
      <w:ind w:left="720"/>
    </w:pPr>
    <w:rPr>
      <w:rFonts w:ascii="Calibri" w:eastAsia="Calibri" w:hAnsi="Calibri" w:cs="Calibri"/>
      <w:sz w:val="22"/>
      <w:szCs w:val="22"/>
      <w:lang w:eastAsia="en-US"/>
    </w:rPr>
  </w:style>
  <w:style w:type="table" w:customStyle="1" w:styleId="6">
    <w:name w:val="Сетка таблицы6"/>
    <w:uiPriority w:val="99"/>
    <w:rsid w:val="00EA0173"/>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EA0173"/>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A0173"/>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EA0173"/>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EA0173"/>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704DD"/>
    <w:rPr>
      <w:rFonts w:ascii="Calibri" w:hAnsi="Calibri" w:cs="Calibri"/>
      <w:lang w:eastAsia="en-US"/>
    </w:rPr>
  </w:style>
  <w:style w:type="character" w:customStyle="1" w:styleId="highlight">
    <w:name w:val="highlight"/>
    <w:uiPriority w:val="99"/>
    <w:rsid w:val="004704DD"/>
  </w:style>
  <w:style w:type="character" w:customStyle="1" w:styleId="NormalWebChar">
    <w:name w:val="Normal (Web) Char"/>
    <w:aliases w:val="Обычный (веб) Знак1 Char,Обычный (веб) Знак Знак Char"/>
    <w:uiPriority w:val="99"/>
    <w:locked/>
    <w:rsid w:val="004704DD"/>
    <w:rPr>
      <w:rFonts w:eastAsia="SimSun"/>
      <w:lang w:eastAsia="ru-RU"/>
    </w:rPr>
  </w:style>
  <w:style w:type="paragraph" w:customStyle="1" w:styleId="18">
    <w:name w:val="Абзац списка1"/>
    <w:basedOn w:val="Normal"/>
    <w:uiPriority w:val="99"/>
    <w:rsid w:val="004704DD"/>
    <w:pPr>
      <w:spacing w:after="200" w:line="276" w:lineRule="auto"/>
      <w:ind w:left="720"/>
    </w:pPr>
    <w:rPr>
      <w:rFonts w:ascii="Calibri" w:hAnsi="Calibri" w:cs="Calibri"/>
      <w:sz w:val="22"/>
      <w:szCs w:val="22"/>
      <w:lang w:eastAsia="en-US"/>
    </w:rPr>
  </w:style>
  <w:style w:type="paragraph" w:customStyle="1" w:styleId="ConsTitle">
    <w:name w:val="ConsTitle"/>
    <w:uiPriority w:val="99"/>
    <w:rsid w:val="005E7AFE"/>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18394289">
      <w:marLeft w:val="0"/>
      <w:marRight w:val="0"/>
      <w:marTop w:val="0"/>
      <w:marBottom w:val="0"/>
      <w:divBdr>
        <w:top w:val="none" w:sz="0" w:space="0" w:color="auto"/>
        <w:left w:val="none" w:sz="0" w:space="0" w:color="auto"/>
        <w:bottom w:val="none" w:sz="0" w:space="0" w:color="auto"/>
        <w:right w:val="none" w:sz="0" w:space="0" w:color="auto"/>
      </w:divBdr>
      <w:divsChild>
        <w:div w:id="518394288">
          <w:marLeft w:val="0"/>
          <w:marRight w:val="0"/>
          <w:marTop w:val="120"/>
          <w:marBottom w:val="0"/>
          <w:divBdr>
            <w:top w:val="none" w:sz="0" w:space="0" w:color="auto"/>
            <w:left w:val="none" w:sz="0" w:space="0" w:color="auto"/>
            <w:bottom w:val="none" w:sz="0" w:space="0" w:color="auto"/>
            <w:right w:val="none" w:sz="0" w:space="0" w:color="auto"/>
          </w:divBdr>
        </w:div>
        <w:div w:id="518394290">
          <w:marLeft w:val="0"/>
          <w:marRight w:val="0"/>
          <w:marTop w:val="120"/>
          <w:marBottom w:val="0"/>
          <w:divBdr>
            <w:top w:val="none" w:sz="0" w:space="0" w:color="auto"/>
            <w:left w:val="none" w:sz="0" w:space="0" w:color="auto"/>
            <w:bottom w:val="none" w:sz="0" w:space="0" w:color="auto"/>
            <w:right w:val="none" w:sz="0" w:space="0" w:color="auto"/>
          </w:divBdr>
        </w:div>
        <w:div w:id="518394291">
          <w:marLeft w:val="0"/>
          <w:marRight w:val="0"/>
          <w:marTop w:val="120"/>
          <w:marBottom w:val="0"/>
          <w:divBdr>
            <w:top w:val="none" w:sz="0" w:space="0" w:color="auto"/>
            <w:left w:val="none" w:sz="0" w:space="0" w:color="auto"/>
            <w:bottom w:val="none" w:sz="0" w:space="0" w:color="auto"/>
            <w:right w:val="none" w:sz="0" w:space="0" w:color="auto"/>
          </w:divBdr>
        </w:div>
        <w:div w:id="518394292">
          <w:marLeft w:val="0"/>
          <w:marRight w:val="0"/>
          <w:marTop w:val="120"/>
          <w:marBottom w:val="0"/>
          <w:divBdr>
            <w:top w:val="none" w:sz="0" w:space="0" w:color="auto"/>
            <w:left w:val="none" w:sz="0" w:space="0" w:color="auto"/>
            <w:bottom w:val="none" w:sz="0" w:space="0" w:color="auto"/>
            <w:right w:val="none" w:sz="0" w:space="0" w:color="auto"/>
          </w:divBdr>
        </w:div>
        <w:div w:id="518394293">
          <w:marLeft w:val="0"/>
          <w:marRight w:val="0"/>
          <w:marTop w:val="120"/>
          <w:marBottom w:val="0"/>
          <w:divBdr>
            <w:top w:val="none" w:sz="0" w:space="0" w:color="auto"/>
            <w:left w:val="none" w:sz="0" w:space="0" w:color="auto"/>
            <w:bottom w:val="none" w:sz="0" w:space="0" w:color="auto"/>
            <w:right w:val="none" w:sz="0" w:space="0" w:color="auto"/>
          </w:divBdr>
        </w:div>
        <w:div w:id="518394294">
          <w:marLeft w:val="0"/>
          <w:marRight w:val="0"/>
          <w:marTop w:val="120"/>
          <w:marBottom w:val="0"/>
          <w:divBdr>
            <w:top w:val="none" w:sz="0" w:space="0" w:color="auto"/>
            <w:left w:val="none" w:sz="0" w:space="0" w:color="auto"/>
            <w:bottom w:val="none" w:sz="0" w:space="0" w:color="auto"/>
            <w:right w:val="none" w:sz="0" w:space="0" w:color="auto"/>
          </w:divBdr>
        </w:div>
        <w:div w:id="518394295">
          <w:marLeft w:val="0"/>
          <w:marRight w:val="0"/>
          <w:marTop w:val="120"/>
          <w:marBottom w:val="0"/>
          <w:divBdr>
            <w:top w:val="none" w:sz="0" w:space="0" w:color="auto"/>
            <w:left w:val="none" w:sz="0" w:space="0" w:color="auto"/>
            <w:bottom w:val="none" w:sz="0" w:space="0" w:color="auto"/>
            <w:right w:val="none" w:sz="0" w:space="0" w:color="auto"/>
          </w:divBdr>
        </w:div>
        <w:div w:id="518394296">
          <w:marLeft w:val="0"/>
          <w:marRight w:val="0"/>
          <w:marTop w:val="120"/>
          <w:marBottom w:val="0"/>
          <w:divBdr>
            <w:top w:val="none" w:sz="0" w:space="0" w:color="auto"/>
            <w:left w:val="none" w:sz="0" w:space="0" w:color="auto"/>
            <w:bottom w:val="none" w:sz="0" w:space="0" w:color="auto"/>
            <w:right w:val="none" w:sz="0" w:space="0" w:color="auto"/>
          </w:divBdr>
        </w:div>
        <w:div w:id="518394297">
          <w:marLeft w:val="0"/>
          <w:marRight w:val="0"/>
          <w:marTop w:val="120"/>
          <w:marBottom w:val="0"/>
          <w:divBdr>
            <w:top w:val="none" w:sz="0" w:space="0" w:color="auto"/>
            <w:left w:val="none" w:sz="0" w:space="0" w:color="auto"/>
            <w:bottom w:val="none" w:sz="0" w:space="0" w:color="auto"/>
            <w:right w:val="none" w:sz="0" w:space="0" w:color="auto"/>
          </w:divBdr>
        </w:div>
        <w:div w:id="518394298">
          <w:marLeft w:val="0"/>
          <w:marRight w:val="0"/>
          <w:marTop w:val="120"/>
          <w:marBottom w:val="0"/>
          <w:divBdr>
            <w:top w:val="none" w:sz="0" w:space="0" w:color="auto"/>
            <w:left w:val="none" w:sz="0" w:space="0" w:color="auto"/>
            <w:bottom w:val="none" w:sz="0" w:space="0" w:color="auto"/>
            <w:right w:val="none" w:sz="0" w:space="0" w:color="auto"/>
          </w:divBdr>
        </w:div>
        <w:div w:id="518394299">
          <w:marLeft w:val="0"/>
          <w:marRight w:val="0"/>
          <w:marTop w:val="120"/>
          <w:marBottom w:val="0"/>
          <w:divBdr>
            <w:top w:val="none" w:sz="0" w:space="0" w:color="auto"/>
            <w:left w:val="none" w:sz="0" w:space="0" w:color="auto"/>
            <w:bottom w:val="none" w:sz="0" w:space="0" w:color="auto"/>
            <w:right w:val="none" w:sz="0" w:space="0" w:color="auto"/>
          </w:divBdr>
        </w:div>
      </w:divsChild>
    </w:div>
    <w:div w:id="518394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02192610" TargetMode="External"/><Relationship Id="rId18" Type="http://schemas.openxmlformats.org/officeDocument/2006/relationships/hyperlink" Target="http://www.consultant.ru/document/cons_doc_LAW_332696/be1b19304843db02e0ff90cdd9d835c9de3e62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ocs.cntd.ru/document/902192610" TargetMode="External"/><Relationship Id="rId17" Type="http://schemas.openxmlformats.org/officeDocument/2006/relationships/hyperlink" Target="http://www.consultant.ru/document/cons_doc_LAW_332696/be1b19304843db02e0ff90cdd9d835c9de3e62be/" TargetMode="External"/><Relationship Id="rId2" Type="http://schemas.openxmlformats.org/officeDocument/2006/relationships/styles" Target="styles.xml"/><Relationship Id="rId16" Type="http://schemas.openxmlformats.org/officeDocument/2006/relationships/hyperlink" Target="http://www.consultant.ru/document/cons_doc_LAW_320455/d4304eec31c7e1323ffb419ed41883da482d9488/" TargetMode="External"/><Relationship Id="rId20" Type="http://schemas.openxmlformats.org/officeDocument/2006/relationships/hyperlink" Target="http://www.consultant.ru/document/cons_doc_LAW_332696/be1b19304843db02e0ff90cdd9d835c9de3e62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92610" TargetMode="External"/><Relationship Id="rId5" Type="http://schemas.openxmlformats.org/officeDocument/2006/relationships/footnotes" Target="footnotes.xml"/><Relationship Id="rId15" Type="http://schemas.openxmlformats.org/officeDocument/2006/relationships/hyperlink" Target="http://www.consultant.ru/document/cons_doc_LAW_219607/" TargetMode="External"/><Relationship Id="rId10" Type="http://schemas.openxmlformats.org/officeDocument/2006/relationships/hyperlink" Target="http://docs.cntd.ru/document/465358823" TargetMode="External"/><Relationship Id="rId19" Type="http://schemas.openxmlformats.org/officeDocument/2006/relationships/hyperlink" Target="http://www.consultant.ru/document/cons_doc_LAW_332696/be1b19304843db02e0ff90cdd9d835c9de3e62be/"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docs.cntd.ru/document/9021926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781</TotalTime>
  <Pages>25</Pages>
  <Words>8746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Богородск</dc:creator>
  <cp:keywords/>
  <dc:description/>
  <cp:lastModifiedBy>Специалист</cp:lastModifiedBy>
  <cp:revision>39</cp:revision>
  <cp:lastPrinted>2019-11-07T08:42:00Z</cp:lastPrinted>
  <dcterms:created xsi:type="dcterms:W3CDTF">2019-05-24T11:00:00Z</dcterms:created>
  <dcterms:modified xsi:type="dcterms:W3CDTF">2020-01-10T09:56:00Z</dcterms:modified>
</cp:coreProperties>
</file>