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2D9" w:rsidRPr="00D352D9" w:rsidRDefault="00D352D9" w:rsidP="00D352D9">
      <w:pPr>
        <w:tabs>
          <w:tab w:val="left" w:pos="7905"/>
        </w:tabs>
        <w:suppressAutoHyphens w:val="0"/>
        <w:autoSpaceDE w:val="0"/>
        <w:adjustRightInd w:val="0"/>
        <w:textAlignment w:val="auto"/>
        <w:rPr>
          <w:kern w:val="0"/>
          <w:sz w:val="22"/>
          <w:szCs w:val="22"/>
          <w:lang w:eastAsia="en-US"/>
        </w:rPr>
      </w:pPr>
      <w:r w:rsidRPr="00D352D9">
        <w:rPr>
          <w:kern w:val="0"/>
          <w:sz w:val="22"/>
          <w:szCs w:val="22"/>
          <w:lang w:eastAsia="en-US"/>
        </w:rPr>
        <w:t xml:space="preserve">                                                                                            </w:t>
      </w:r>
      <w:r>
        <w:rPr>
          <w:noProof/>
          <w:kern w:val="0"/>
          <w:sz w:val="22"/>
          <w:szCs w:val="22"/>
        </w:rPr>
        <w:drawing>
          <wp:inline distT="0" distB="0" distL="0" distR="0">
            <wp:extent cx="495300" cy="609600"/>
            <wp:effectExtent l="0" t="0" r="0" b="0"/>
            <wp:docPr id="3" name="Рисунок 3" descr="kamyshevat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myshevatskoe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2D9">
        <w:rPr>
          <w:kern w:val="0"/>
          <w:sz w:val="22"/>
          <w:szCs w:val="22"/>
          <w:lang w:eastAsia="en-US"/>
        </w:rPr>
        <w:t xml:space="preserve">                                 </w:t>
      </w:r>
      <w:r w:rsidRPr="00D352D9">
        <w:rPr>
          <w:kern w:val="0"/>
          <w:sz w:val="22"/>
          <w:szCs w:val="22"/>
          <w:lang w:eastAsia="en-US"/>
        </w:rPr>
        <w:tab/>
      </w:r>
    </w:p>
    <w:p w:rsidR="00D352D9" w:rsidRPr="00D352D9" w:rsidRDefault="00D352D9" w:rsidP="00D352D9">
      <w:pPr>
        <w:widowControl/>
        <w:suppressAutoHyphens w:val="0"/>
        <w:autoSpaceDN/>
        <w:spacing w:line="276" w:lineRule="auto"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  <w:lang w:eastAsia="en-US"/>
        </w:rPr>
      </w:pPr>
      <w:r w:rsidRPr="00D352D9">
        <w:rPr>
          <w:rFonts w:ascii="Times New Roman" w:hAnsi="Times New Roman"/>
          <w:b/>
          <w:bCs/>
          <w:kern w:val="0"/>
          <w:sz w:val="28"/>
          <w:szCs w:val="28"/>
          <w:lang w:eastAsia="en-US"/>
        </w:rPr>
        <w:t xml:space="preserve">СОВЕТ КАМЫШЕВАТСКОГО СЕЛЬСКОГО ПОСЕЛЕНИЯ </w:t>
      </w:r>
    </w:p>
    <w:p w:rsidR="00D352D9" w:rsidRPr="00D352D9" w:rsidRDefault="00D352D9" w:rsidP="00D352D9">
      <w:pPr>
        <w:keepNext/>
        <w:shd w:val="clear" w:color="auto" w:fill="FFFFFF"/>
        <w:tabs>
          <w:tab w:val="left" w:pos="2590"/>
        </w:tabs>
        <w:suppressAutoHyphens w:val="0"/>
        <w:autoSpaceDE w:val="0"/>
        <w:adjustRightInd w:val="0"/>
        <w:jc w:val="center"/>
        <w:textAlignment w:val="auto"/>
        <w:outlineLvl w:val="1"/>
        <w:rPr>
          <w:rFonts w:ascii="Times New Roman" w:eastAsia="Times New Roman" w:hAnsi="Times New Roman"/>
          <w:b/>
          <w:bCs/>
          <w:spacing w:val="2"/>
          <w:kern w:val="0"/>
          <w:sz w:val="28"/>
          <w:szCs w:val="28"/>
          <w:lang w:val="x-none" w:eastAsia="x-none"/>
        </w:rPr>
      </w:pPr>
      <w:r w:rsidRPr="00D352D9">
        <w:rPr>
          <w:rFonts w:ascii="Times New Roman" w:eastAsia="Times New Roman" w:hAnsi="Times New Roman"/>
          <w:b/>
          <w:spacing w:val="-12"/>
          <w:kern w:val="0"/>
          <w:sz w:val="28"/>
          <w:szCs w:val="28"/>
          <w:lang w:val="x-none" w:eastAsia="x-none"/>
        </w:rPr>
        <w:t>ЕЙСКОГО РАЙОНА</w:t>
      </w:r>
    </w:p>
    <w:p w:rsidR="00D352D9" w:rsidRPr="00D352D9" w:rsidRDefault="00D352D9" w:rsidP="00D352D9">
      <w:pPr>
        <w:widowControl/>
        <w:suppressAutoHyphens w:val="0"/>
        <w:autoSpaceDN/>
        <w:spacing w:line="276" w:lineRule="auto"/>
        <w:jc w:val="center"/>
        <w:textAlignment w:val="auto"/>
        <w:rPr>
          <w:rFonts w:ascii="Times New Roman" w:hAnsi="Times New Roman"/>
          <w:spacing w:val="6"/>
          <w:kern w:val="0"/>
          <w:sz w:val="28"/>
          <w:szCs w:val="28"/>
          <w:lang w:eastAsia="en-US"/>
        </w:rPr>
      </w:pPr>
    </w:p>
    <w:p w:rsidR="00D352D9" w:rsidRPr="00D352D9" w:rsidRDefault="00D352D9" w:rsidP="00D352D9">
      <w:pPr>
        <w:keepNext/>
        <w:shd w:val="clear" w:color="auto" w:fill="FFFFFF"/>
        <w:suppressAutoHyphens w:val="0"/>
        <w:autoSpaceDE w:val="0"/>
        <w:adjustRightInd w:val="0"/>
        <w:jc w:val="center"/>
        <w:textAlignment w:val="auto"/>
        <w:outlineLvl w:val="1"/>
        <w:rPr>
          <w:rFonts w:ascii="Times New Roman" w:eastAsia="Times New Roman" w:hAnsi="Times New Roman"/>
          <w:b/>
          <w:bCs/>
          <w:spacing w:val="-12"/>
          <w:kern w:val="0"/>
          <w:sz w:val="28"/>
          <w:szCs w:val="28"/>
          <w:lang w:val="x-none" w:eastAsia="x-none"/>
        </w:rPr>
      </w:pPr>
      <w:r w:rsidRPr="00D352D9">
        <w:rPr>
          <w:rFonts w:ascii="Times New Roman" w:eastAsia="Times New Roman" w:hAnsi="Times New Roman"/>
          <w:b/>
          <w:bCs/>
          <w:spacing w:val="-12"/>
          <w:kern w:val="0"/>
          <w:sz w:val="28"/>
          <w:szCs w:val="28"/>
          <w:lang w:val="x-none" w:eastAsia="x-none"/>
        </w:rPr>
        <w:t>Р Е Ш Е Н И Е</w:t>
      </w:r>
    </w:p>
    <w:p w:rsidR="00D352D9" w:rsidRPr="00D352D9" w:rsidRDefault="00D352D9" w:rsidP="00D352D9">
      <w:pPr>
        <w:widowControl/>
        <w:tabs>
          <w:tab w:val="left" w:pos="2590"/>
        </w:tabs>
        <w:suppressAutoHyphens w:val="0"/>
        <w:autoSpaceDN/>
        <w:spacing w:line="276" w:lineRule="auto"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en-US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755"/>
        <w:gridCol w:w="4410"/>
        <w:gridCol w:w="1350"/>
      </w:tblGrid>
      <w:tr w:rsidR="00D352D9" w:rsidRPr="00D352D9" w:rsidTr="00B77CE4">
        <w:trPr>
          <w:cantSplit/>
        </w:trPr>
        <w:tc>
          <w:tcPr>
            <w:tcW w:w="585" w:type="dxa"/>
          </w:tcPr>
          <w:p w:rsidR="00D352D9" w:rsidRPr="00D352D9" w:rsidRDefault="00D352D9" w:rsidP="00D352D9">
            <w:pPr>
              <w:widowControl/>
              <w:tabs>
                <w:tab w:val="left" w:pos="2590"/>
              </w:tabs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  <w:lang w:val="sr-Cyrl-CS" w:eastAsia="en-US"/>
              </w:rPr>
            </w:pPr>
            <w:r w:rsidRPr="00D352D9">
              <w:rPr>
                <w:rFonts w:ascii="Times New Roman" w:hAnsi="Times New Roman"/>
                <w:kern w:val="0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2D9" w:rsidRPr="00D352D9" w:rsidRDefault="00D352D9" w:rsidP="00D352D9">
            <w:pPr>
              <w:widowControl/>
              <w:tabs>
                <w:tab w:val="left" w:pos="2590"/>
              </w:tabs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hAnsi="Times New Roman"/>
                <w:i/>
                <w:kern w:val="0"/>
                <w:sz w:val="28"/>
                <w:szCs w:val="28"/>
                <w:lang w:val="sr-Cyrl-CS" w:eastAsia="en-US"/>
              </w:rPr>
            </w:pPr>
          </w:p>
        </w:tc>
        <w:tc>
          <w:tcPr>
            <w:tcW w:w="4410" w:type="dxa"/>
          </w:tcPr>
          <w:p w:rsidR="00D352D9" w:rsidRPr="00D352D9" w:rsidRDefault="00D352D9" w:rsidP="00D352D9">
            <w:pPr>
              <w:widowControl/>
              <w:tabs>
                <w:tab w:val="left" w:pos="2590"/>
              </w:tabs>
              <w:suppressAutoHyphens w:val="0"/>
              <w:autoSpaceDN/>
              <w:spacing w:line="276" w:lineRule="auto"/>
              <w:jc w:val="right"/>
              <w:textAlignment w:val="auto"/>
              <w:rPr>
                <w:rFonts w:ascii="Times New Roman" w:hAnsi="Times New Roman"/>
                <w:kern w:val="0"/>
                <w:sz w:val="28"/>
                <w:szCs w:val="28"/>
                <w:lang w:val="sr-Cyrl-CS" w:eastAsia="en-US"/>
              </w:rPr>
            </w:pPr>
            <w:r w:rsidRPr="00D352D9">
              <w:rPr>
                <w:rFonts w:ascii="Times New Roman" w:hAnsi="Times New Roman"/>
                <w:kern w:val="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2D9" w:rsidRPr="00D352D9" w:rsidRDefault="00D352D9" w:rsidP="00D352D9">
            <w:pPr>
              <w:widowControl/>
              <w:tabs>
                <w:tab w:val="left" w:pos="2590"/>
              </w:tabs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hAnsi="Times New Roman"/>
                <w:i/>
                <w:kern w:val="0"/>
                <w:sz w:val="28"/>
                <w:szCs w:val="28"/>
                <w:lang w:val="sr-Cyrl-CS" w:eastAsia="en-US"/>
              </w:rPr>
            </w:pPr>
          </w:p>
        </w:tc>
      </w:tr>
    </w:tbl>
    <w:p w:rsidR="00D352D9" w:rsidRPr="00D352D9" w:rsidRDefault="00D352D9" w:rsidP="00D352D9">
      <w:pPr>
        <w:widowControl/>
        <w:shd w:val="clear" w:color="auto" w:fill="FFFFFF"/>
        <w:tabs>
          <w:tab w:val="left" w:pos="2590"/>
        </w:tabs>
        <w:suppressAutoHyphens w:val="0"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en-US"/>
        </w:rPr>
      </w:pPr>
      <w:proofErr w:type="spellStart"/>
      <w:r w:rsidRPr="00D352D9">
        <w:rPr>
          <w:rFonts w:ascii="Times New Roman" w:hAnsi="Times New Roman"/>
          <w:kern w:val="0"/>
          <w:sz w:val="28"/>
          <w:szCs w:val="28"/>
          <w:lang w:eastAsia="en-US"/>
        </w:rPr>
        <w:t>ст-ца</w:t>
      </w:r>
      <w:proofErr w:type="spellEnd"/>
      <w:r w:rsidRPr="00D352D9">
        <w:rPr>
          <w:rFonts w:ascii="Times New Roman" w:hAnsi="Times New Roman"/>
          <w:kern w:val="0"/>
          <w:sz w:val="28"/>
          <w:szCs w:val="28"/>
          <w:lang w:eastAsia="en-US"/>
        </w:rPr>
        <w:t xml:space="preserve"> Камышеватская</w:t>
      </w:r>
    </w:p>
    <w:p w:rsidR="001F0EA7" w:rsidRDefault="001F0EA7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0EA7" w:rsidRDefault="001F0EA7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0EA7" w:rsidRDefault="004B5247">
      <w:pPr>
        <w:pStyle w:val="Standard"/>
        <w:spacing w:after="0" w:line="240" w:lineRule="auto"/>
        <w:ind w:left="567" w:right="566"/>
        <w:jc w:val="center"/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034678">
        <w:rPr>
          <w:rFonts w:ascii="Times New Roman" w:hAnsi="Times New Roman"/>
          <w:b/>
          <w:bCs/>
          <w:sz w:val="28"/>
          <w:szCs w:val="28"/>
        </w:rPr>
        <w:t xml:space="preserve">Перечня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имущества </w:t>
      </w:r>
      <w:proofErr w:type="spellStart"/>
      <w:r w:rsidR="00D352D9">
        <w:rPr>
          <w:rFonts w:ascii="Times New Roman" w:hAnsi="Times New Roman"/>
          <w:b/>
          <w:bCs/>
          <w:sz w:val="28"/>
          <w:szCs w:val="28"/>
        </w:rPr>
        <w:t>Камышеватского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Ейского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района, свободного от прав третьих лиц (за исключением права хозяйственного ведения, права оперативного управлени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я, а также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1F0EA7" w:rsidRDefault="001F0EA7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0EA7" w:rsidRDefault="001F0EA7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0EA7" w:rsidRDefault="004B5247" w:rsidP="00751253">
      <w:pPr>
        <w:pStyle w:val="a6"/>
        <w:jc w:val="both"/>
      </w:pPr>
      <w:r>
        <w:rPr>
          <w:rFonts w:ascii="Times New Roman" w:hAnsi="Times New Roman"/>
          <w:sz w:val="28"/>
          <w:szCs w:val="28"/>
        </w:rPr>
        <w:t xml:space="preserve">На основании Гражданского кодекса Российской Федерации, федеральных законов от 6 октября 2003 года № 131-ФЗ «Об общих принципах организации местного самоуправления в Российской Федерации», от 24 июля 2007 года </w:t>
      </w:r>
      <w:r w:rsidR="00C5022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№ 209-ФЗ «О развитии малого и среднего предпринимательства в Российской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Федерации», </w:t>
      </w:r>
      <w:r w:rsidR="00751253" w:rsidRPr="00751253">
        <w:rPr>
          <w:rFonts w:ascii="Times New Roman" w:hAnsi="Times New Roman"/>
          <w:kern w:val="0"/>
          <w:sz w:val="28"/>
          <w:szCs w:val="28"/>
        </w:rPr>
        <w:t xml:space="preserve">Положения </w:t>
      </w:r>
      <w:r w:rsidR="00751253" w:rsidRPr="00751253">
        <w:rPr>
          <w:rFonts w:ascii="Times New Roman" w:hAnsi="Times New Roman"/>
          <w:kern w:val="0"/>
          <w:sz w:val="28"/>
          <w:szCs w:val="28"/>
          <w:lang w:val="sr-Cyrl-CS"/>
        </w:rPr>
        <w:t xml:space="preserve">о порядке формирования, ведения и обязательного опубликования </w:t>
      </w:r>
      <w:r w:rsidR="00751253" w:rsidRPr="00751253">
        <w:rPr>
          <w:rFonts w:ascii="Times New Roman" w:hAnsi="Times New Roman"/>
          <w:kern w:val="0"/>
          <w:sz w:val="28"/>
          <w:szCs w:val="28"/>
        </w:rPr>
        <w:t>п</w:t>
      </w:r>
      <w:r w:rsidR="00751253" w:rsidRPr="00751253">
        <w:rPr>
          <w:rFonts w:ascii="Times New Roman" w:hAnsi="Times New Roman"/>
          <w:kern w:val="0"/>
          <w:sz w:val="28"/>
          <w:szCs w:val="28"/>
          <w:lang w:val="sr-Cyrl-CS"/>
        </w:rPr>
        <w:t>еречня муниципального имущества</w:t>
      </w:r>
      <w:r w:rsidR="00751253" w:rsidRPr="00751253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 w:rsidR="00751253" w:rsidRPr="00751253">
        <w:rPr>
          <w:rFonts w:ascii="Times New Roman" w:hAnsi="Times New Roman"/>
          <w:kern w:val="0"/>
          <w:sz w:val="28"/>
          <w:szCs w:val="28"/>
        </w:rPr>
        <w:t>Камышеватского</w:t>
      </w:r>
      <w:proofErr w:type="spellEnd"/>
      <w:r w:rsidR="00751253" w:rsidRPr="00751253">
        <w:rPr>
          <w:rFonts w:ascii="Times New Roman" w:hAnsi="Times New Roman"/>
          <w:kern w:val="0"/>
          <w:sz w:val="28"/>
          <w:szCs w:val="28"/>
        </w:rPr>
        <w:t xml:space="preserve"> сельского поселения </w:t>
      </w:r>
      <w:proofErr w:type="spellStart"/>
      <w:r w:rsidR="00751253" w:rsidRPr="00751253">
        <w:rPr>
          <w:rFonts w:ascii="Times New Roman" w:hAnsi="Times New Roman"/>
          <w:kern w:val="0"/>
          <w:sz w:val="28"/>
          <w:szCs w:val="28"/>
        </w:rPr>
        <w:t>Ейского</w:t>
      </w:r>
      <w:proofErr w:type="spellEnd"/>
      <w:r w:rsidR="00751253" w:rsidRPr="00751253">
        <w:rPr>
          <w:rFonts w:ascii="Times New Roman" w:hAnsi="Times New Roman"/>
          <w:kern w:val="0"/>
          <w:sz w:val="28"/>
          <w:szCs w:val="28"/>
        </w:rPr>
        <w:t xml:space="preserve"> района</w:t>
      </w:r>
      <w:r w:rsidR="00751253" w:rsidRPr="00751253">
        <w:rPr>
          <w:rFonts w:ascii="Times New Roman" w:hAnsi="Times New Roman"/>
          <w:kern w:val="0"/>
          <w:sz w:val="28"/>
          <w:szCs w:val="28"/>
          <w:lang w:val="sr-Cyrl-CS"/>
        </w:rPr>
        <w:t>, свободного от прав третьих лиц</w:t>
      </w:r>
      <w:r w:rsidR="00751253" w:rsidRPr="00751253">
        <w:rPr>
          <w:rFonts w:ascii="Times New Roman" w:hAnsi="Times New Roman"/>
          <w:kern w:val="0"/>
          <w:sz w:val="28"/>
          <w:szCs w:val="28"/>
        </w:rPr>
        <w:t xml:space="preserve">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</w:t>
      </w:r>
      <w:r w:rsidR="00751253" w:rsidRPr="00751253">
        <w:rPr>
          <w:rFonts w:ascii="Times New Roman" w:hAnsi="Times New Roman"/>
          <w:kern w:val="0"/>
          <w:sz w:val="28"/>
          <w:szCs w:val="28"/>
          <w:lang w:val="sr-Cyrl-CS"/>
        </w:rPr>
        <w:t>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proofErr w:type="gramEnd"/>
      <w:r w:rsidR="00751253" w:rsidRPr="00751253">
        <w:rPr>
          <w:rFonts w:ascii="Times New Roman" w:hAnsi="Times New Roman"/>
          <w:kern w:val="0"/>
          <w:sz w:val="28"/>
          <w:szCs w:val="28"/>
          <w:lang w:val="sr-Cyrl-CS"/>
        </w:rPr>
        <w:t xml:space="preserve"> субъектов малого и среднего предпринимательства</w:t>
      </w:r>
      <w:r>
        <w:rPr>
          <w:rFonts w:ascii="Times New Roman" w:hAnsi="Times New Roman"/>
          <w:bCs/>
          <w:sz w:val="28"/>
          <w:szCs w:val="28"/>
        </w:rPr>
        <w:t xml:space="preserve">, утвержденного </w:t>
      </w:r>
      <w:r>
        <w:rPr>
          <w:rFonts w:ascii="Times New Roman" w:hAnsi="Times New Roman"/>
          <w:sz w:val="28"/>
          <w:szCs w:val="28"/>
        </w:rPr>
        <w:t xml:space="preserve">решением Совета </w:t>
      </w:r>
      <w:proofErr w:type="spellStart"/>
      <w:r w:rsidR="00D352D9">
        <w:rPr>
          <w:rFonts w:ascii="Times New Roman" w:hAnsi="Times New Roman"/>
          <w:sz w:val="28"/>
          <w:szCs w:val="28"/>
        </w:rPr>
        <w:t>Камышеватского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</w:t>
      </w:r>
      <w:r w:rsidR="00751253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="00751253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75125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751253">
        <w:rPr>
          <w:rFonts w:ascii="Times New Roman" w:hAnsi="Times New Roman"/>
          <w:sz w:val="28"/>
          <w:szCs w:val="28"/>
        </w:rPr>
        <w:t>161</w:t>
      </w:r>
      <w:r>
        <w:rPr>
          <w:rFonts w:ascii="Times New Roman" w:hAnsi="Times New Roman"/>
          <w:sz w:val="28"/>
          <w:szCs w:val="28"/>
        </w:rPr>
        <w:t xml:space="preserve">, Совет </w:t>
      </w:r>
      <w:proofErr w:type="spellStart"/>
      <w:r w:rsidR="00D352D9">
        <w:rPr>
          <w:rFonts w:ascii="Times New Roman" w:hAnsi="Times New Roman"/>
          <w:sz w:val="28"/>
          <w:szCs w:val="28"/>
        </w:rPr>
        <w:t>Камышеватского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 е ш и л:</w:t>
      </w:r>
    </w:p>
    <w:p w:rsidR="001F0EA7" w:rsidRDefault="004B5247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Утвердить </w:t>
      </w:r>
      <w:r w:rsidR="00034678">
        <w:rPr>
          <w:rFonts w:ascii="Times New Roman" w:hAnsi="Times New Roman"/>
          <w:bCs/>
          <w:sz w:val="28"/>
          <w:szCs w:val="28"/>
        </w:rPr>
        <w:t xml:space="preserve">Перечень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имущества </w:t>
      </w:r>
      <w:proofErr w:type="spellStart"/>
      <w:r w:rsidR="00D352D9">
        <w:rPr>
          <w:rFonts w:ascii="Times New Roman" w:hAnsi="Times New Roman"/>
          <w:bCs/>
          <w:sz w:val="28"/>
          <w:szCs w:val="28"/>
        </w:rPr>
        <w:t>Камышеватского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Ейского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</w:t>
      </w:r>
      <w:r>
        <w:rPr>
          <w:rFonts w:ascii="Times New Roman" w:hAnsi="Times New Roman"/>
          <w:bCs/>
          <w:sz w:val="28"/>
          <w:szCs w:val="28"/>
        </w:rPr>
        <w:lastRenderedPageBreak/>
        <w:t>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(прилагается).</w:t>
      </w:r>
    </w:p>
    <w:p w:rsidR="001F0EA7" w:rsidRDefault="004B5247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Общему отделу администрации </w:t>
      </w:r>
      <w:proofErr w:type="spellStart"/>
      <w:r w:rsidR="00D352D9">
        <w:rPr>
          <w:rFonts w:ascii="Times New Roman" w:hAnsi="Times New Roman"/>
          <w:sz w:val="28"/>
          <w:szCs w:val="28"/>
        </w:rPr>
        <w:t>Камышеватского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</w:t>
      </w:r>
      <w:r w:rsidR="00D352D9">
        <w:rPr>
          <w:rFonts w:ascii="Times New Roman" w:hAnsi="Times New Roman"/>
          <w:sz w:val="28"/>
          <w:szCs w:val="28"/>
        </w:rPr>
        <w:t>Афанасьева</w:t>
      </w:r>
      <w:r>
        <w:rPr>
          <w:rFonts w:ascii="Times New Roman" w:hAnsi="Times New Roman"/>
          <w:sz w:val="28"/>
          <w:szCs w:val="28"/>
        </w:rPr>
        <w:t xml:space="preserve">) опубликовать настоящее решение в средствах массовой информации и разместить на официальном сайте администрации </w:t>
      </w:r>
      <w:proofErr w:type="spellStart"/>
      <w:r w:rsidR="00D352D9">
        <w:rPr>
          <w:rFonts w:ascii="Times New Roman" w:hAnsi="Times New Roman"/>
          <w:sz w:val="28"/>
          <w:szCs w:val="28"/>
        </w:rPr>
        <w:t>Камышеватского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 сети «Интернет».</w:t>
      </w:r>
    </w:p>
    <w:p w:rsidR="001F0EA7" w:rsidRDefault="004B5247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его официального </w:t>
      </w:r>
      <w:r w:rsidR="00C5022C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1F0EA7" w:rsidRDefault="001F0EA7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EA7" w:rsidRDefault="001F0EA7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4678" w:rsidRDefault="00034678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4678" w:rsidRDefault="004B5247">
      <w:pPr>
        <w:pStyle w:val="Standard"/>
        <w:shd w:val="clear" w:color="auto" w:fill="FFFFFF"/>
        <w:tabs>
          <w:tab w:val="left" w:pos="25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034678" w:rsidRDefault="00D352D9">
      <w:pPr>
        <w:pStyle w:val="Standard"/>
        <w:shd w:val="clear" w:color="auto" w:fill="FFFFFF"/>
        <w:tabs>
          <w:tab w:val="left" w:pos="25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Камышеватского</w:t>
      </w:r>
      <w:proofErr w:type="spellEnd"/>
      <w:r w:rsidR="004B524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0346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5247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</w:p>
    <w:p w:rsidR="001F0EA7" w:rsidRDefault="004B5247">
      <w:pPr>
        <w:pStyle w:val="Standard"/>
        <w:shd w:val="clear" w:color="auto" w:fill="FFFFFF"/>
        <w:tabs>
          <w:tab w:val="left" w:pos="25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Ейского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          </w:t>
      </w:r>
      <w:r w:rsidR="000346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D352D9">
        <w:rPr>
          <w:rFonts w:ascii="Times New Roman" w:eastAsia="Times New Roman" w:hAnsi="Times New Roman"/>
          <w:sz w:val="28"/>
          <w:szCs w:val="28"/>
          <w:lang w:eastAsia="ru-RU"/>
        </w:rPr>
        <w:t>С.Е. Латышев</w:t>
      </w:r>
    </w:p>
    <w:p w:rsidR="001F0EA7" w:rsidRDefault="001F0EA7">
      <w:pPr>
        <w:pStyle w:val="Standard"/>
        <w:shd w:val="clear" w:color="auto" w:fill="FFFFFF"/>
        <w:tabs>
          <w:tab w:val="left" w:pos="25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EA7" w:rsidRDefault="001F0EA7">
      <w:pPr>
        <w:pStyle w:val="Standard"/>
        <w:shd w:val="clear" w:color="auto" w:fill="FFFFFF"/>
        <w:tabs>
          <w:tab w:val="left" w:pos="2590"/>
        </w:tabs>
        <w:spacing w:before="17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EA7" w:rsidRDefault="001F0EA7">
      <w:pPr>
        <w:pStyle w:val="Standard"/>
        <w:shd w:val="clear" w:color="auto" w:fill="FFFFFF"/>
        <w:tabs>
          <w:tab w:val="left" w:pos="2590"/>
        </w:tabs>
        <w:spacing w:before="17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EA7" w:rsidRDefault="001F0EA7">
      <w:pPr>
        <w:pStyle w:val="Standard"/>
        <w:shd w:val="clear" w:color="auto" w:fill="FFFFFF"/>
        <w:tabs>
          <w:tab w:val="left" w:pos="2590"/>
        </w:tabs>
        <w:spacing w:before="17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EA7" w:rsidRDefault="001F0EA7">
      <w:pPr>
        <w:pStyle w:val="Standard"/>
        <w:shd w:val="clear" w:color="auto" w:fill="FFFFFF"/>
        <w:tabs>
          <w:tab w:val="left" w:pos="2590"/>
        </w:tabs>
        <w:spacing w:before="17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EA7" w:rsidRDefault="001F0EA7">
      <w:pPr>
        <w:pStyle w:val="Standard"/>
        <w:shd w:val="clear" w:color="auto" w:fill="FFFFFF"/>
        <w:tabs>
          <w:tab w:val="left" w:pos="2590"/>
        </w:tabs>
        <w:spacing w:before="17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EA7" w:rsidRDefault="001F0EA7">
      <w:pPr>
        <w:pStyle w:val="Standard"/>
        <w:shd w:val="clear" w:color="auto" w:fill="FFFFFF"/>
        <w:tabs>
          <w:tab w:val="left" w:pos="2590"/>
        </w:tabs>
        <w:spacing w:before="17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EA7" w:rsidRDefault="001F0EA7">
      <w:pPr>
        <w:pStyle w:val="Standard"/>
        <w:shd w:val="clear" w:color="auto" w:fill="FFFFFF"/>
        <w:tabs>
          <w:tab w:val="left" w:pos="2590"/>
        </w:tabs>
        <w:spacing w:before="17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EA7" w:rsidRDefault="001F0EA7">
      <w:pPr>
        <w:pStyle w:val="Standard"/>
        <w:shd w:val="clear" w:color="auto" w:fill="FFFFFF"/>
        <w:tabs>
          <w:tab w:val="left" w:pos="2590"/>
        </w:tabs>
        <w:spacing w:before="17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EA7" w:rsidRDefault="001F0EA7">
      <w:pPr>
        <w:pStyle w:val="Standard"/>
        <w:shd w:val="clear" w:color="auto" w:fill="FFFFFF"/>
        <w:tabs>
          <w:tab w:val="left" w:pos="2590"/>
        </w:tabs>
        <w:spacing w:before="17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EA7" w:rsidRDefault="001F0EA7">
      <w:pPr>
        <w:pStyle w:val="Standard"/>
        <w:shd w:val="clear" w:color="auto" w:fill="FFFFFF"/>
        <w:tabs>
          <w:tab w:val="left" w:pos="2590"/>
        </w:tabs>
        <w:spacing w:before="17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EA7" w:rsidRDefault="001F0EA7">
      <w:pPr>
        <w:pStyle w:val="Standard"/>
        <w:shd w:val="clear" w:color="auto" w:fill="FFFFFF"/>
        <w:tabs>
          <w:tab w:val="left" w:pos="2590"/>
        </w:tabs>
        <w:spacing w:before="17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EA7" w:rsidRDefault="001F0EA7">
      <w:pPr>
        <w:pStyle w:val="Standard"/>
        <w:shd w:val="clear" w:color="auto" w:fill="FFFFFF"/>
        <w:tabs>
          <w:tab w:val="left" w:pos="2590"/>
        </w:tabs>
        <w:spacing w:before="17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EA7" w:rsidRDefault="001F0EA7">
      <w:pPr>
        <w:pStyle w:val="Standard"/>
        <w:shd w:val="clear" w:color="auto" w:fill="FFFFFF"/>
        <w:tabs>
          <w:tab w:val="left" w:pos="2590"/>
        </w:tabs>
        <w:spacing w:before="17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EA7" w:rsidRDefault="001F0EA7">
      <w:pPr>
        <w:pStyle w:val="Standard"/>
        <w:shd w:val="clear" w:color="auto" w:fill="FFFFFF"/>
        <w:tabs>
          <w:tab w:val="left" w:pos="2590"/>
        </w:tabs>
        <w:spacing w:before="17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EA7" w:rsidRDefault="001F0EA7">
      <w:pPr>
        <w:pStyle w:val="Standard"/>
        <w:shd w:val="clear" w:color="auto" w:fill="FFFFFF"/>
        <w:tabs>
          <w:tab w:val="left" w:pos="2590"/>
        </w:tabs>
        <w:spacing w:before="17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EA7" w:rsidRDefault="001F0EA7">
      <w:pPr>
        <w:pStyle w:val="Standard"/>
        <w:shd w:val="clear" w:color="auto" w:fill="FFFFFF"/>
        <w:tabs>
          <w:tab w:val="left" w:pos="2590"/>
        </w:tabs>
        <w:spacing w:before="17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EA7" w:rsidRDefault="001F0EA7">
      <w:pPr>
        <w:pStyle w:val="Standard"/>
        <w:shd w:val="clear" w:color="auto" w:fill="FFFFFF"/>
        <w:tabs>
          <w:tab w:val="left" w:pos="2590"/>
        </w:tabs>
        <w:spacing w:before="17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EA7" w:rsidRDefault="001F0EA7">
      <w:pPr>
        <w:pStyle w:val="Standard"/>
        <w:shd w:val="clear" w:color="auto" w:fill="FFFFFF"/>
        <w:tabs>
          <w:tab w:val="left" w:pos="2590"/>
        </w:tabs>
        <w:spacing w:before="17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EA7" w:rsidRDefault="001F0EA7">
      <w:pPr>
        <w:pStyle w:val="Standard"/>
        <w:shd w:val="clear" w:color="auto" w:fill="FFFFFF"/>
        <w:tabs>
          <w:tab w:val="left" w:pos="2590"/>
        </w:tabs>
        <w:spacing w:before="17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EA7" w:rsidRDefault="001F0EA7">
      <w:pPr>
        <w:pStyle w:val="Standard"/>
        <w:shd w:val="clear" w:color="auto" w:fill="FFFFFF"/>
        <w:tabs>
          <w:tab w:val="left" w:pos="2590"/>
        </w:tabs>
        <w:spacing w:before="17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EA7" w:rsidRDefault="001F0EA7">
      <w:pPr>
        <w:pStyle w:val="Standard"/>
        <w:shd w:val="clear" w:color="auto" w:fill="FFFFFF"/>
        <w:tabs>
          <w:tab w:val="left" w:pos="2590"/>
        </w:tabs>
        <w:spacing w:before="17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EA7" w:rsidRDefault="001F0EA7">
      <w:pPr>
        <w:pStyle w:val="Standard"/>
        <w:shd w:val="clear" w:color="auto" w:fill="FFFFFF"/>
        <w:tabs>
          <w:tab w:val="left" w:pos="2590"/>
        </w:tabs>
        <w:spacing w:before="17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EA7" w:rsidRDefault="001F0EA7">
      <w:pPr>
        <w:pStyle w:val="Standard"/>
        <w:shd w:val="clear" w:color="auto" w:fill="FFFFFF"/>
        <w:tabs>
          <w:tab w:val="left" w:pos="2590"/>
        </w:tabs>
        <w:spacing w:before="17" w:after="0" w:line="240" w:lineRule="auto"/>
        <w:rPr>
          <w:rFonts w:ascii="Times New Roman" w:hAnsi="Times New Roman"/>
          <w:sz w:val="24"/>
          <w:szCs w:val="24"/>
        </w:rPr>
      </w:pPr>
    </w:p>
    <w:p w:rsidR="00C5022C" w:rsidRDefault="00C5022C">
      <w:pPr>
        <w:pStyle w:val="Standard"/>
        <w:shd w:val="clear" w:color="auto" w:fill="FFFFFF"/>
        <w:tabs>
          <w:tab w:val="left" w:pos="2590"/>
        </w:tabs>
        <w:spacing w:before="17" w:after="0" w:line="240" w:lineRule="auto"/>
        <w:rPr>
          <w:rFonts w:ascii="Times New Roman" w:hAnsi="Times New Roman"/>
          <w:sz w:val="24"/>
          <w:szCs w:val="24"/>
        </w:rPr>
      </w:pPr>
    </w:p>
    <w:p w:rsidR="00C5022C" w:rsidRDefault="00C5022C">
      <w:pPr>
        <w:pStyle w:val="Standard"/>
        <w:shd w:val="clear" w:color="auto" w:fill="FFFFFF"/>
        <w:tabs>
          <w:tab w:val="left" w:pos="2590"/>
        </w:tabs>
        <w:spacing w:before="17" w:after="0" w:line="240" w:lineRule="auto"/>
        <w:rPr>
          <w:rFonts w:ascii="Times New Roman" w:hAnsi="Times New Roman"/>
          <w:sz w:val="24"/>
          <w:szCs w:val="24"/>
        </w:rPr>
      </w:pPr>
    </w:p>
    <w:p w:rsidR="00C5022C" w:rsidRDefault="00C5022C">
      <w:pPr>
        <w:pStyle w:val="Standard"/>
        <w:shd w:val="clear" w:color="auto" w:fill="FFFFFF"/>
        <w:tabs>
          <w:tab w:val="left" w:pos="2590"/>
        </w:tabs>
        <w:spacing w:before="17" w:after="0" w:line="240" w:lineRule="auto"/>
        <w:rPr>
          <w:rFonts w:ascii="Times New Roman" w:hAnsi="Times New Roman"/>
          <w:sz w:val="24"/>
          <w:szCs w:val="24"/>
        </w:rPr>
      </w:pPr>
    </w:p>
    <w:p w:rsidR="00C5022C" w:rsidRDefault="00C5022C">
      <w:pPr>
        <w:pStyle w:val="Standard"/>
        <w:shd w:val="clear" w:color="auto" w:fill="FFFFFF"/>
        <w:tabs>
          <w:tab w:val="left" w:pos="2590"/>
        </w:tabs>
        <w:spacing w:before="17" w:after="0" w:line="240" w:lineRule="auto"/>
        <w:rPr>
          <w:rFonts w:ascii="Times New Roman" w:hAnsi="Times New Roman"/>
          <w:sz w:val="24"/>
          <w:szCs w:val="24"/>
        </w:rPr>
      </w:pPr>
    </w:p>
    <w:p w:rsidR="00C5022C" w:rsidRDefault="00C5022C">
      <w:pPr>
        <w:pStyle w:val="Standard"/>
        <w:shd w:val="clear" w:color="auto" w:fill="FFFFFF"/>
        <w:tabs>
          <w:tab w:val="left" w:pos="2590"/>
        </w:tabs>
        <w:spacing w:before="17" w:after="0" w:line="240" w:lineRule="auto"/>
        <w:rPr>
          <w:rFonts w:ascii="Times New Roman" w:hAnsi="Times New Roman"/>
          <w:sz w:val="24"/>
          <w:szCs w:val="24"/>
        </w:rPr>
        <w:sectPr w:rsidR="00C5022C">
          <w:headerReference w:type="default" r:id="rId9"/>
          <w:headerReference w:type="first" r:id="rId10"/>
          <w:pgSz w:w="11906" w:h="16838"/>
          <w:pgMar w:top="510" w:right="567" w:bottom="1134" w:left="1701" w:header="720" w:footer="720" w:gutter="0"/>
          <w:cols w:space="720"/>
          <w:titlePg/>
        </w:sectPr>
      </w:pPr>
    </w:p>
    <w:p w:rsidR="00C5022C" w:rsidRDefault="00C5022C">
      <w:pPr>
        <w:pStyle w:val="Standard"/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5022C" w:rsidRDefault="00C5022C">
      <w:pPr>
        <w:pStyle w:val="Standard"/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F0EA7" w:rsidRDefault="004B5247">
      <w:pPr>
        <w:pStyle w:val="Standard"/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ПРИЛОЖЕНИЕ</w:t>
      </w:r>
    </w:p>
    <w:p w:rsidR="001F0EA7" w:rsidRDefault="001F0EA7">
      <w:pPr>
        <w:pStyle w:val="Standard"/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F0EA7" w:rsidRDefault="004B5247">
      <w:pPr>
        <w:pStyle w:val="Standard"/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УТВЕРЖДЕНО</w:t>
      </w:r>
    </w:p>
    <w:p w:rsidR="001F0EA7" w:rsidRDefault="004B5247">
      <w:pPr>
        <w:pStyle w:val="Standard"/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Решением Совета</w:t>
      </w:r>
    </w:p>
    <w:p w:rsidR="001F0EA7" w:rsidRDefault="00D352D9">
      <w:pPr>
        <w:pStyle w:val="Standard"/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Камышеватского</w:t>
      </w:r>
      <w:proofErr w:type="spellEnd"/>
      <w:r w:rsidR="004B5247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</w:t>
      </w:r>
    </w:p>
    <w:p w:rsidR="001F0EA7" w:rsidRDefault="004B5247">
      <w:pPr>
        <w:pStyle w:val="Standard"/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Ейского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</w:t>
      </w:r>
    </w:p>
    <w:p w:rsidR="001F0EA7" w:rsidRDefault="004B5247">
      <w:pPr>
        <w:pStyle w:val="Standard"/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D352D9">
        <w:rPr>
          <w:rFonts w:ascii="Times New Roman" w:eastAsia="Times New Roman" w:hAnsi="Times New Roman"/>
          <w:sz w:val="28"/>
          <w:szCs w:val="28"/>
          <w:lang w:eastAsia="ar-SA"/>
        </w:rPr>
        <w:t>«____»_____________</w:t>
      </w:r>
      <w:r w:rsidR="00D135A6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№ </w:t>
      </w:r>
      <w:r w:rsidR="00D352D9">
        <w:rPr>
          <w:rFonts w:ascii="Times New Roman" w:eastAsia="Times New Roman" w:hAnsi="Times New Roman"/>
          <w:sz w:val="28"/>
          <w:szCs w:val="28"/>
          <w:lang w:eastAsia="ar-SA"/>
        </w:rPr>
        <w:t>______</w:t>
      </w:r>
    </w:p>
    <w:p w:rsidR="001F0EA7" w:rsidRDefault="001F0EA7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EA7" w:rsidRDefault="001F0EA7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EA7" w:rsidRDefault="004B5247">
      <w:pPr>
        <w:pStyle w:val="Standard"/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1F0EA7" w:rsidRDefault="004B5247">
      <w:pPr>
        <w:pStyle w:val="Standard"/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имущества </w:t>
      </w:r>
      <w:proofErr w:type="spellStart"/>
      <w:r w:rsidR="00D352D9">
        <w:rPr>
          <w:rFonts w:ascii="Times New Roman" w:hAnsi="Times New Roman"/>
          <w:b/>
          <w:bCs/>
          <w:sz w:val="28"/>
          <w:szCs w:val="28"/>
        </w:rPr>
        <w:t>Камышеватского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Ейского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1F0EA7" w:rsidRDefault="001F0EA7">
      <w:pPr>
        <w:pStyle w:val="Standard"/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88"/>
        <w:gridCol w:w="1972"/>
        <w:gridCol w:w="2126"/>
        <w:gridCol w:w="1990"/>
        <w:gridCol w:w="2176"/>
        <w:gridCol w:w="1419"/>
        <w:gridCol w:w="2174"/>
        <w:gridCol w:w="1184"/>
        <w:gridCol w:w="1057"/>
      </w:tblGrid>
      <w:tr w:rsidR="008074FD" w:rsidRPr="00034678" w:rsidTr="00806E2A">
        <w:tc>
          <w:tcPr>
            <w:tcW w:w="688" w:type="dxa"/>
            <w:vMerge w:val="restart"/>
          </w:tcPr>
          <w:p w:rsidR="00034678" w:rsidRPr="00034678" w:rsidRDefault="0003467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4678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03467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034678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972" w:type="dxa"/>
            <w:vMerge w:val="restart"/>
          </w:tcPr>
          <w:p w:rsidR="00034678" w:rsidRPr="00034678" w:rsidRDefault="0003467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4678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именование муниципального имущества</w:t>
            </w:r>
          </w:p>
        </w:tc>
        <w:tc>
          <w:tcPr>
            <w:tcW w:w="2126" w:type="dxa"/>
            <w:vMerge w:val="restart"/>
          </w:tcPr>
          <w:p w:rsidR="00034678" w:rsidRPr="00034678" w:rsidRDefault="0003467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Адрес объекта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муниципал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имущества</w:t>
            </w:r>
          </w:p>
        </w:tc>
        <w:tc>
          <w:tcPr>
            <w:tcW w:w="1990" w:type="dxa"/>
            <w:vMerge w:val="restart"/>
          </w:tcPr>
          <w:p w:rsidR="00034678" w:rsidRPr="00034678" w:rsidRDefault="0003467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Целевое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использ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арендуемого имущества</w:t>
            </w:r>
          </w:p>
        </w:tc>
        <w:tc>
          <w:tcPr>
            <w:tcW w:w="2176" w:type="dxa"/>
            <w:vMerge w:val="restart"/>
          </w:tcPr>
          <w:p w:rsidR="00034678" w:rsidRPr="00034678" w:rsidRDefault="0003467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Реквизиты договора аренды, сроки договора</w:t>
            </w:r>
          </w:p>
        </w:tc>
        <w:tc>
          <w:tcPr>
            <w:tcW w:w="3593" w:type="dxa"/>
            <w:gridSpan w:val="2"/>
          </w:tcPr>
          <w:p w:rsidR="00034678" w:rsidRPr="00034678" w:rsidRDefault="0003467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Отметка о внесении в Перечень</w:t>
            </w:r>
          </w:p>
        </w:tc>
        <w:tc>
          <w:tcPr>
            <w:tcW w:w="2241" w:type="dxa"/>
            <w:gridSpan w:val="2"/>
          </w:tcPr>
          <w:p w:rsidR="00034678" w:rsidRPr="00034678" w:rsidRDefault="0003467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Отметка об исключении из Перечня</w:t>
            </w:r>
          </w:p>
        </w:tc>
      </w:tr>
      <w:tr w:rsidR="00806E2A" w:rsidRPr="00034678" w:rsidTr="00806E2A">
        <w:tc>
          <w:tcPr>
            <w:tcW w:w="688" w:type="dxa"/>
            <w:vMerge/>
          </w:tcPr>
          <w:p w:rsidR="00034678" w:rsidRPr="00034678" w:rsidRDefault="0003467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034678" w:rsidRPr="00034678" w:rsidRDefault="0003467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34678" w:rsidRPr="00034678" w:rsidRDefault="0003467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034678" w:rsidRPr="00034678" w:rsidRDefault="0003467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034678" w:rsidRPr="00034678" w:rsidRDefault="0003467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034678" w:rsidRPr="00034678" w:rsidRDefault="0003467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2174" w:type="dxa"/>
          </w:tcPr>
          <w:p w:rsidR="00034678" w:rsidRPr="00034678" w:rsidRDefault="0003467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Основание </w:t>
            </w:r>
          </w:p>
        </w:tc>
        <w:tc>
          <w:tcPr>
            <w:tcW w:w="1184" w:type="dxa"/>
          </w:tcPr>
          <w:p w:rsidR="00034678" w:rsidRPr="00034678" w:rsidRDefault="0003467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</w:tcPr>
          <w:p w:rsidR="00034678" w:rsidRPr="00034678" w:rsidRDefault="0003467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06E2A" w:rsidRPr="00034678" w:rsidTr="00806E2A">
        <w:tc>
          <w:tcPr>
            <w:tcW w:w="688" w:type="dxa"/>
          </w:tcPr>
          <w:p w:rsidR="00034678" w:rsidRPr="00034678" w:rsidRDefault="0003467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034678" w:rsidRPr="00034678" w:rsidRDefault="00034678" w:rsidP="00034678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034678" w:rsidRDefault="00D352D9" w:rsidP="00D352D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Кадастровый номер </w:t>
            </w:r>
            <w:r w:rsidR="00806E2A">
              <w:rPr>
                <w:rFonts w:ascii="Times New Roman" w:hAnsi="Times New Roman"/>
                <w:bCs/>
                <w:sz w:val="24"/>
                <w:szCs w:val="24"/>
              </w:rPr>
              <w:t>23:08:0704105</w:t>
            </w:r>
            <w:r w:rsidRPr="00D352D9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806E2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D352D9" w:rsidRPr="00806E2A" w:rsidRDefault="00806E2A" w:rsidP="00D352D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E2A">
              <w:rPr>
                <w:rFonts w:ascii="Times New Roman" w:hAnsi="Times New Roman"/>
                <w:color w:val="292C2F"/>
                <w:shd w:val="clear" w:color="auto" w:fill="F8F8F8"/>
              </w:rPr>
              <w:t xml:space="preserve">край Краснодарский, р-н </w:t>
            </w:r>
            <w:proofErr w:type="spellStart"/>
            <w:r w:rsidRPr="00806E2A">
              <w:rPr>
                <w:rFonts w:ascii="Times New Roman" w:hAnsi="Times New Roman"/>
                <w:color w:val="292C2F"/>
                <w:shd w:val="clear" w:color="auto" w:fill="F8F8F8"/>
              </w:rPr>
              <w:t>Ейский</w:t>
            </w:r>
            <w:proofErr w:type="spellEnd"/>
            <w:r w:rsidRPr="00806E2A">
              <w:rPr>
                <w:rFonts w:ascii="Times New Roman" w:hAnsi="Times New Roman"/>
                <w:color w:val="292C2F"/>
                <w:shd w:val="clear" w:color="auto" w:fill="F8F8F8"/>
              </w:rPr>
              <w:t xml:space="preserve">, </w:t>
            </w:r>
            <w:proofErr w:type="gramStart"/>
            <w:r w:rsidRPr="00806E2A">
              <w:rPr>
                <w:rFonts w:ascii="Times New Roman" w:hAnsi="Times New Roman"/>
                <w:color w:val="292C2F"/>
                <w:shd w:val="clear" w:color="auto" w:fill="F8F8F8"/>
              </w:rPr>
              <w:t>с</w:t>
            </w:r>
            <w:proofErr w:type="gramEnd"/>
            <w:r w:rsidRPr="00806E2A">
              <w:rPr>
                <w:rFonts w:ascii="Times New Roman" w:hAnsi="Times New Roman"/>
                <w:color w:val="292C2F"/>
                <w:shd w:val="clear" w:color="auto" w:fill="F8F8F8"/>
              </w:rPr>
              <w:t xml:space="preserve">/о </w:t>
            </w:r>
            <w:proofErr w:type="spellStart"/>
            <w:r w:rsidRPr="00806E2A">
              <w:rPr>
                <w:rFonts w:ascii="Times New Roman" w:hAnsi="Times New Roman"/>
                <w:color w:val="292C2F"/>
                <w:shd w:val="clear" w:color="auto" w:fill="F8F8F8"/>
              </w:rPr>
              <w:t>Камышеватский</w:t>
            </w:r>
            <w:proofErr w:type="spellEnd"/>
            <w:r w:rsidRPr="00806E2A">
              <w:rPr>
                <w:rFonts w:ascii="Times New Roman" w:hAnsi="Times New Roman"/>
                <w:color w:val="292C2F"/>
                <w:shd w:val="clear" w:color="auto" w:fill="F8F8F8"/>
              </w:rPr>
              <w:t xml:space="preserve">, </w:t>
            </w:r>
            <w:proofErr w:type="spellStart"/>
            <w:r w:rsidRPr="00806E2A">
              <w:rPr>
                <w:rFonts w:ascii="Times New Roman" w:hAnsi="Times New Roman"/>
                <w:color w:val="292C2F"/>
                <w:shd w:val="clear" w:color="auto" w:fill="F8F8F8"/>
              </w:rPr>
              <w:t>ст-ца</w:t>
            </w:r>
            <w:proofErr w:type="spellEnd"/>
            <w:r w:rsidRPr="00806E2A">
              <w:rPr>
                <w:rFonts w:ascii="Times New Roman" w:hAnsi="Times New Roman"/>
                <w:color w:val="292C2F"/>
                <w:shd w:val="clear" w:color="auto" w:fill="F8F8F8"/>
              </w:rPr>
              <w:t xml:space="preserve"> Камышеватская, ул. Советская, 127а</w:t>
            </w:r>
          </w:p>
        </w:tc>
        <w:tc>
          <w:tcPr>
            <w:tcW w:w="1990" w:type="dxa"/>
          </w:tcPr>
          <w:p w:rsidR="00034678" w:rsidRPr="00806E2A" w:rsidRDefault="00806E2A" w:rsidP="00806E2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E2A">
              <w:rPr>
                <w:rFonts w:ascii="Times New Roman" w:hAnsi="Times New Roman"/>
                <w:color w:val="292C2F"/>
                <w:sz w:val="24"/>
                <w:szCs w:val="24"/>
                <w:shd w:val="clear" w:color="auto" w:fill="F8F8F8"/>
              </w:rPr>
              <w:t xml:space="preserve">эксплуатация рынка, </w:t>
            </w:r>
            <w:r>
              <w:rPr>
                <w:rFonts w:ascii="Times New Roman" w:hAnsi="Times New Roman"/>
                <w:color w:val="292C2F"/>
                <w:sz w:val="24"/>
                <w:szCs w:val="24"/>
                <w:shd w:val="clear" w:color="auto" w:fill="F8F8F8"/>
              </w:rPr>
              <w:t>з</w:t>
            </w:r>
            <w:r w:rsidRPr="00806E2A">
              <w:rPr>
                <w:rFonts w:ascii="Times New Roman" w:hAnsi="Times New Roman"/>
                <w:color w:val="292C2F"/>
                <w:sz w:val="24"/>
                <w:szCs w:val="24"/>
                <w:shd w:val="clear" w:color="auto" w:fill="F8F8F8"/>
              </w:rPr>
              <w:t>емли населенных пунктов</w:t>
            </w:r>
          </w:p>
        </w:tc>
        <w:tc>
          <w:tcPr>
            <w:tcW w:w="2176" w:type="dxa"/>
          </w:tcPr>
          <w:p w:rsidR="00034678" w:rsidRPr="00034678" w:rsidRDefault="00806E2A" w:rsidP="00D352D9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034678" w:rsidRDefault="00034678" w:rsidP="008074F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4" w:type="dxa"/>
          </w:tcPr>
          <w:p w:rsidR="00034678" w:rsidRDefault="007E3D1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Реестр муниципальной собственности </w:t>
            </w:r>
            <w:proofErr w:type="spellStart"/>
            <w:r w:rsidR="00D352D9">
              <w:rPr>
                <w:rFonts w:ascii="Times New Roman" w:hAnsi="Times New Roman"/>
                <w:bCs/>
                <w:sz w:val="24"/>
                <w:szCs w:val="24"/>
              </w:rPr>
              <w:t>Камышеватского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Ейского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184" w:type="dxa"/>
          </w:tcPr>
          <w:p w:rsidR="00034678" w:rsidRPr="00034678" w:rsidRDefault="0003467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</w:tcPr>
          <w:p w:rsidR="00034678" w:rsidRPr="00034678" w:rsidRDefault="0003467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06E2A" w:rsidRPr="00034678" w:rsidTr="00806E2A">
        <w:tc>
          <w:tcPr>
            <w:tcW w:w="688" w:type="dxa"/>
          </w:tcPr>
          <w:p w:rsidR="007E3D1E" w:rsidRPr="00034678" w:rsidRDefault="007E3D1E" w:rsidP="00D37ABC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7E3D1E" w:rsidRPr="00034678" w:rsidRDefault="007E3D1E" w:rsidP="00D37ABC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3D1E" w:rsidRPr="00034678" w:rsidRDefault="007E3D1E" w:rsidP="00D37ABC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E3D1E" w:rsidRPr="00034678" w:rsidRDefault="007E3D1E" w:rsidP="00D37ABC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7E3D1E" w:rsidRPr="00034678" w:rsidRDefault="007E3D1E" w:rsidP="00D37ABC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E3D1E" w:rsidRPr="00034678" w:rsidRDefault="007E3D1E" w:rsidP="00D37ABC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7E3D1E" w:rsidRPr="00034678" w:rsidRDefault="007E3D1E" w:rsidP="00D37ABC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7E3D1E" w:rsidRPr="00034678" w:rsidRDefault="007E3D1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</w:tcPr>
          <w:p w:rsidR="007E3D1E" w:rsidRPr="00034678" w:rsidRDefault="007E3D1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34678" w:rsidRDefault="00034678">
      <w:pPr>
        <w:pStyle w:val="Standard"/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0EA7" w:rsidRDefault="001F0EA7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EA7" w:rsidRDefault="00D352D9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                                                                                                                                       Е.Н. Скидан</w:t>
      </w:r>
    </w:p>
    <w:sectPr w:rsidR="001F0EA7" w:rsidSect="007E3D1E">
      <w:pgSz w:w="16838" w:h="11906" w:orient="landscape"/>
      <w:pgMar w:top="425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E09" w:rsidRDefault="00D96E09" w:rsidP="001F0EA7">
      <w:r>
        <w:separator/>
      </w:r>
    </w:p>
  </w:endnote>
  <w:endnote w:type="continuationSeparator" w:id="0">
    <w:p w:rsidR="00D96E09" w:rsidRDefault="00D96E09" w:rsidP="001F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E09" w:rsidRDefault="00D96E09" w:rsidP="001F0EA7">
      <w:r w:rsidRPr="001F0EA7">
        <w:rPr>
          <w:color w:val="000000"/>
        </w:rPr>
        <w:separator/>
      </w:r>
    </w:p>
  </w:footnote>
  <w:footnote w:type="continuationSeparator" w:id="0">
    <w:p w:rsidR="00D96E09" w:rsidRDefault="00D96E09" w:rsidP="001F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5211092"/>
      <w:docPartObj>
        <w:docPartGallery w:val="Page Numbers (Top of Page)"/>
        <w:docPartUnique/>
      </w:docPartObj>
    </w:sdtPr>
    <w:sdtEndPr/>
    <w:sdtContent>
      <w:p w:rsidR="007E3D1E" w:rsidRDefault="008074F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43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B5247" w:rsidRDefault="004B5247">
    <w:pPr>
      <w:pStyle w:val="10"/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437" w:rsidRPr="00941437" w:rsidRDefault="00941437" w:rsidP="00941437">
    <w:pPr>
      <w:pStyle w:val="ac"/>
      <w:jc w:val="right"/>
      <w:rPr>
        <w:rFonts w:ascii="Times New Roman" w:hAnsi="Times New Roman"/>
        <w:sz w:val="28"/>
        <w:szCs w:val="28"/>
      </w:rPr>
    </w:pPr>
    <w:r w:rsidRPr="00941437">
      <w:rPr>
        <w:rFonts w:ascii="Times New Roman" w:hAnsi="Times New Roman"/>
        <w:sz w:val="28"/>
        <w:szCs w:val="28"/>
      </w:rPr>
      <w:t>ПРОЕКТ</w:t>
    </w:r>
  </w:p>
  <w:p w:rsidR="00941437" w:rsidRDefault="0094143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5832"/>
    <w:multiLevelType w:val="multilevel"/>
    <w:tmpl w:val="A1CA733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458B1AF5"/>
    <w:multiLevelType w:val="multilevel"/>
    <w:tmpl w:val="9B6878CE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4FF773E4"/>
    <w:multiLevelType w:val="multilevel"/>
    <w:tmpl w:val="997E144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79260416"/>
    <w:multiLevelType w:val="multilevel"/>
    <w:tmpl w:val="024C724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EA7"/>
    <w:rsid w:val="00034678"/>
    <w:rsid w:val="001F0EA7"/>
    <w:rsid w:val="004B5247"/>
    <w:rsid w:val="00751253"/>
    <w:rsid w:val="007E3D1E"/>
    <w:rsid w:val="00806E2A"/>
    <w:rsid w:val="008074FD"/>
    <w:rsid w:val="00941437"/>
    <w:rsid w:val="009A4791"/>
    <w:rsid w:val="00BA4747"/>
    <w:rsid w:val="00C5022C"/>
    <w:rsid w:val="00D135A6"/>
    <w:rsid w:val="00D352D9"/>
    <w:rsid w:val="00D7539F"/>
    <w:rsid w:val="00D96E09"/>
    <w:rsid w:val="00E14F1A"/>
    <w:rsid w:val="00E3625A"/>
    <w:rsid w:val="00F2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0EA7"/>
    <w:pPr>
      <w:widowControl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1F0E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F0EA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3">
    <w:name w:val="List"/>
    <w:basedOn w:val="Textbody"/>
    <w:rsid w:val="001F0EA7"/>
    <w:rPr>
      <w:rFonts w:cs="Mangal"/>
    </w:rPr>
  </w:style>
  <w:style w:type="paragraph" w:customStyle="1" w:styleId="1">
    <w:name w:val="Название объекта1"/>
    <w:basedOn w:val="Standard"/>
    <w:rsid w:val="001F0EA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F0EA7"/>
    <w:pPr>
      <w:suppressLineNumbers/>
    </w:pPr>
    <w:rPr>
      <w:rFonts w:cs="Mangal"/>
    </w:rPr>
  </w:style>
  <w:style w:type="paragraph" w:styleId="a4">
    <w:name w:val="List Paragraph"/>
    <w:basedOn w:val="Standard"/>
    <w:rsid w:val="001F0EA7"/>
    <w:pPr>
      <w:ind w:left="720"/>
    </w:pPr>
  </w:style>
  <w:style w:type="paragraph" w:styleId="a5">
    <w:name w:val="Balloon Text"/>
    <w:basedOn w:val="Standard"/>
    <w:rsid w:val="001F0EA7"/>
    <w:pPr>
      <w:spacing w:after="0" w:line="240" w:lineRule="auto"/>
    </w:pPr>
    <w:rPr>
      <w:rFonts w:ascii="Tahoma" w:hAnsi="Tahoma"/>
      <w:sz w:val="16"/>
      <w:szCs w:val="16"/>
    </w:rPr>
  </w:style>
  <w:style w:type="paragraph" w:styleId="a6">
    <w:name w:val="No Spacing"/>
    <w:rsid w:val="001F0EA7"/>
    <w:pPr>
      <w:widowControl/>
    </w:pPr>
    <w:rPr>
      <w:sz w:val="22"/>
      <w:szCs w:val="22"/>
      <w:lang w:eastAsia="en-US"/>
    </w:rPr>
  </w:style>
  <w:style w:type="paragraph" w:customStyle="1" w:styleId="ConsPlusNormal">
    <w:name w:val="ConsPlusNormal"/>
    <w:rsid w:val="001F0EA7"/>
    <w:pPr>
      <w:widowControl/>
      <w:ind w:firstLine="720"/>
    </w:pPr>
    <w:rPr>
      <w:rFonts w:ascii="Arial" w:eastAsia="Times New Roman" w:hAnsi="Arial" w:cs="Arial"/>
    </w:rPr>
  </w:style>
  <w:style w:type="paragraph" w:customStyle="1" w:styleId="10">
    <w:name w:val="Верхний колонтитул1"/>
    <w:basedOn w:val="Standard"/>
    <w:rsid w:val="001F0EA7"/>
    <w:pPr>
      <w:suppressLineNumbers/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Standard"/>
    <w:rsid w:val="001F0EA7"/>
    <w:pPr>
      <w:suppressLineNumbers/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0EA7"/>
    <w:rPr>
      <w:rFonts w:ascii="Arial" w:eastAsia="Times New Roman" w:hAnsi="Arial" w:cs="Arial"/>
      <w:b/>
      <w:bCs/>
    </w:rPr>
  </w:style>
  <w:style w:type="paragraph" w:customStyle="1" w:styleId="a7">
    <w:name w:val="Знак"/>
    <w:basedOn w:val="Standard"/>
    <w:rsid w:val="001F0EA7"/>
    <w:pPr>
      <w:spacing w:before="100" w:after="10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rsid w:val="001F0EA7"/>
    <w:pPr>
      <w:widowControl/>
    </w:pPr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rsid w:val="001F0EA7"/>
    <w:pPr>
      <w:suppressLineNumbers/>
    </w:pPr>
  </w:style>
  <w:style w:type="paragraph" w:customStyle="1" w:styleId="TableHeading">
    <w:name w:val="Table Heading"/>
    <w:basedOn w:val="TableContents"/>
    <w:rsid w:val="001F0EA7"/>
    <w:pPr>
      <w:jc w:val="center"/>
    </w:pPr>
    <w:rPr>
      <w:b/>
      <w:bCs/>
    </w:rPr>
  </w:style>
  <w:style w:type="character" w:customStyle="1" w:styleId="a8">
    <w:name w:val="Текст выноски Знак"/>
    <w:rsid w:val="001F0EA7"/>
    <w:rPr>
      <w:rFonts w:ascii="Tahoma" w:hAnsi="Tahoma" w:cs="Tahoma"/>
      <w:sz w:val="16"/>
      <w:szCs w:val="16"/>
      <w:lang w:eastAsia="en-US"/>
    </w:rPr>
  </w:style>
  <w:style w:type="character" w:customStyle="1" w:styleId="a9">
    <w:name w:val="Верхний колонтитул Знак"/>
    <w:uiPriority w:val="99"/>
    <w:rsid w:val="001F0EA7"/>
    <w:rPr>
      <w:sz w:val="22"/>
      <w:szCs w:val="22"/>
      <w:lang w:eastAsia="en-US"/>
    </w:rPr>
  </w:style>
  <w:style w:type="character" w:customStyle="1" w:styleId="aa">
    <w:name w:val="Нижний колонтитул Знак"/>
    <w:rsid w:val="001F0EA7"/>
    <w:rPr>
      <w:sz w:val="22"/>
      <w:szCs w:val="22"/>
      <w:lang w:eastAsia="en-US"/>
    </w:rPr>
  </w:style>
  <w:style w:type="character" w:customStyle="1" w:styleId="Internetlink">
    <w:name w:val="Internet link"/>
    <w:rsid w:val="001F0EA7"/>
    <w:rPr>
      <w:color w:val="0000FF"/>
      <w:u w:val="single"/>
    </w:rPr>
  </w:style>
  <w:style w:type="character" w:customStyle="1" w:styleId="ab">
    <w:name w:val="Основной текст Знак"/>
    <w:rsid w:val="001F0EA7"/>
    <w:rPr>
      <w:rFonts w:ascii="Times New Roman" w:eastAsia="Times New Roman" w:hAnsi="Times New Roman"/>
      <w:sz w:val="28"/>
      <w:szCs w:val="24"/>
      <w:lang w:val="ru-RU" w:eastAsia="ru-RU"/>
    </w:rPr>
  </w:style>
  <w:style w:type="numbering" w:customStyle="1" w:styleId="WWNum1">
    <w:name w:val="WWNum1"/>
    <w:basedOn w:val="a2"/>
    <w:rsid w:val="001F0EA7"/>
    <w:pPr>
      <w:numPr>
        <w:numId w:val="1"/>
      </w:numPr>
    </w:pPr>
  </w:style>
  <w:style w:type="numbering" w:customStyle="1" w:styleId="WWNum2">
    <w:name w:val="WWNum2"/>
    <w:basedOn w:val="a2"/>
    <w:rsid w:val="001F0EA7"/>
    <w:pPr>
      <w:numPr>
        <w:numId w:val="2"/>
      </w:numPr>
    </w:pPr>
  </w:style>
  <w:style w:type="numbering" w:customStyle="1" w:styleId="WWNum3">
    <w:name w:val="WWNum3"/>
    <w:basedOn w:val="a2"/>
    <w:rsid w:val="001F0EA7"/>
    <w:pPr>
      <w:numPr>
        <w:numId w:val="3"/>
      </w:numPr>
    </w:pPr>
  </w:style>
  <w:style w:type="numbering" w:customStyle="1" w:styleId="WWNum4">
    <w:name w:val="WWNum4"/>
    <w:basedOn w:val="a2"/>
    <w:rsid w:val="001F0EA7"/>
    <w:pPr>
      <w:numPr>
        <w:numId w:val="4"/>
      </w:numPr>
    </w:pPr>
  </w:style>
  <w:style w:type="paragraph" w:styleId="ac">
    <w:name w:val="header"/>
    <w:basedOn w:val="a"/>
    <w:link w:val="12"/>
    <w:uiPriority w:val="99"/>
    <w:unhideWhenUsed/>
    <w:rsid w:val="001F0EA7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c"/>
    <w:uiPriority w:val="99"/>
    <w:semiHidden/>
    <w:rsid w:val="001F0EA7"/>
  </w:style>
  <w:style w:type="table" w:styleId="ad">
    <w:name w:val="Table Grid"/>
    <w:basedOn w:val="a1"/>
    <w:uiPriority w:val="59"/>
    <w:rsid w:val="000346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footer"/>
    <w:basedOn w:val="a"/>
    <w:link w:val="13"/>
    <w:uiPriority w:val="99"/>
    <w:unhideWhenUsed/>
    <w:rsid w:val="007E3D1E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e"/>
    <w:uiPriority w:val="99"/>
    <w:rsid w:val="007E3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2"/>
    <w:pPr>
      <w:numPr>
        <w:numId w:val="2"/>
      </w:numPr>
    </w:pPr>
  </w:style>
  <w:style w:type="numbering" w:customStyle="1" w:styleId="Heading">
    <w:name w:val="WWNum4"/>
    <w:pPr>
      <w:numPr>
        <w:numId w:val="4"/>
      </w:numPr>
    </w:pPr>
  </w:style>
  <w:style w:type="numbering" w:customStyle="1" w:styleId="Textbody">
    <w:name w:val="WWNum1"/>
    <w:pPr>
      <w:numPr>
        <w:numId w:val="1"/>
      </w:numPr>
    </w:pPr>
  </w:style>
  <w:style w:type="numbering" w:customStyle="1" w:styleId="a3">
    <w:name w:val="WWNum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9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56"/>
    <w:rsid w:val="0026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5085553E5F449699284E3EECBF31DD">
    <w:name w:val="CC5085553E5F449699284E3EECBF31DD"/>
    <w:rsid w:val="002656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5085553E5F449699284E3EECBF31DD">
    <w:name w:val="CC5085553E5F449699284E3EECBF31DD"/>
    <w:rsid w:val="002656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Землеустроитель</cp:lastModifiedBy>
  <cp:revision>10</cp:revision>
  <cp:lastPrinted>2023-07-18T10:34:00Z</cp:lastPrinted>
  <dcterms:created xsi:type="dcterms:W3CDTF">2021-10-11T12:44:00Z</dcterms:created>
  <dcterms:modified xsi:type="dcterms:W3CDTF">2023-07-18T10:34:00Z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TRANSAS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