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27" w:rsidRPr="00CF0873" w:rsidRDefault="00576A27" w:rsidP="00576A27">
      <w:pPr>
        <w:snapToGrid w:val="0"/>
        <w:spacing w:after="0" w:line="240" w:lineRule="auto"/>
        <w:ind w:right="-58"/>
        <w:jc w:val="center"/>
        <w:rPr>
          <w:rFonts w:ascii="Times New Roman" w:hAnsi="Times New Roman" w:cs="Arial"/>
          <w:b/>
          <w:caps/>
          <w:sz w:val="24"/>
          <w:szCs w:val="24"/>
          <w:lang w:eastAsia="ar-SA"/>
        </w:rPr>
      </w:pPr>
      <w:r w:rsidRPr="00CF0873">
        <w:rPr>
          <w:rFonts w:ascii="Times New Roman" w:hAnsi="Times New Roman" w:cs="Arial"/>
          <w:b/>
          <w:caps/>
          <w:sz w:val="24"/>
          <w:szCs w:val="24"/>
          <w:lang w:eastAsia="ar-SA"/>
        </w:rPr>
        <w:t>АДМИНИСТРАЦИЯ ДАНКОВСКОГО  СЕЛЬСКОГО ПОСЕЛЕНИЯ</w:t>
      </w:r>
    </w:p>
    <w:p w:rsidR="00576A27" w:rsidRPr="00CF0873" w:rsidRDefault="00576A27" w:rsidP="00576A27">
      <w:pPr>
        <w:snapToGrid w:val="0"/>
        <w:spacing w:after="0" w:line="240" w:lineRule="auto"/>
        <w:ind w:right="-58"/>
        <w:jc w:val="center"/>
        <w:rPr>
          <w:rFonts w:ascii="Times New Roman" w:hAnsi="Times New Roman" w:cs="Arial"/>
          <w:b/>
          <w:caps/>
          <w:sz w:val="24"/>
          <w:szCs w:val="24"/>
          <w:lang w:eastAsia="ar-SA"/>
        </w:rPr>
      </w:pPr>
      <w:r w:rsidRPr="00CF0873">
        <w:rPr>
          <w:rFonts w:ascii="Times New Roman" w:hAnsi="Times New Roman" w:cs="Arial"/>
          <w:b/>
          <w:caps/>
          <w:sz w:val="24"/>
          <w:szCs w:val="24"/>
          <w:lang w:eastAsia="ar-SA"/>
        </w:rPr>
        <w:t>каширского МУНИЦИПАЛЬНОГО РАЙОНА ВОРОНЕЖСКОЙ ОБЛАСТИ</w:t>
      </w:r>
    </w:p>
    <w:p w:rsidR="00576A27" w:rsidRPr="00CF0873" w:rsidRDefault="00576A27" w:rsidP="00576A27">
      <w:pPr>
        <w:snapToGrid w:val="0"/>
        <w:spacing w:after="0" w:line="240" w:lineRule="auto"/>
        <w:ind w:right="-58"/>
        <w:jc w:val="center"/>
        <w:rPr>
          <w:rFonts w:ascii="Times New Roman" w:hAnsi="Times New Roman" w:cs="Arial"/>
          <w:b/>
          <w:caps/>
          <w:sz w:val="24"/>
          <w:szCs w:val="24"/>
          <w:lang w:eastAsia="ar-SA"/>
        </w:rPr>
      </w:pPr>
    </w:p>
    <w:p w:rsidR="00576A27" w:rsidRPr="00CF0873" w:rsidRDefault="00576A27" w:rsidP="00576A27">
      <w:pPr>
        <w:snapToGrid w:val="0"/>
        <w:spacing w:after="0" w:line="240" w:lineRule="auto"/>
        <w:jc w:val="center"/>
        <w:rPr>
          <w:rFonts w:ascii="Times New Roman" w:hAnsi="Times New Roman" w:cs="Arial"/>
          <w:b/>
          <w:caps/>
          <w:sz w:val="24"/>
          <w:szCs w:val="24"/>
          <w:lang w:eastAsia="ar-SA"/>
        </w:rPr>
      </w:pPr>
    </w:p>
    <w:p w:rsidR="00576A27" w:rsidRPr="00CF0873" w:rsidRDefault="00576A27" w:rsidP="00576A27">
      <w:pPr>
        <w:snapToGrid w:val="0"/>
        <w:spacing w:after="0" w:line="240" w:lineRule="auto"/>
        <w:jc w:val="center"/>
        <w:rPr>
          <w:rFonts w:ascii="Times New Roman" w:hAnsi="Times New Roman" w:cs="Arial"/>
          <w:b/>
          <w:caps/>
          <w:sz w:val="24"/>
          <w:szCs w:val="24"/>
          <w:lang w:eastAsia="ar-SA"/>
        </w:rPr>
      </w:pPr>
      <w:proofErr w:type="gramStart"/>
      <w:r w:rsidRPr="00CF0873">
        <w:rPr>
          <w:rFonts w:ascii="Times New Roman" w:hAnsi="Times New Roman" w:cs="Arial"/>
          <w:b/>
          <w:caps/>
          <w:sz w:val="24"/>
          <w:szCs w:val="24"/>
          <w:lang w:eastAsia="ar-SA"/>
        </w:rPr>
        <w:t>П</w:t>
      </w:r>
      <w:proofErr w:type="gramEnd"/>
      <w:r w:rsidRPr="00CF0873">
        <w:rPr>
          <w:rFonts w:ascii="Times New Roman" w:hAnsi="Times New Roman" w:cs="Arial"/>
          <w:b/>
          <w:caps/>
          <w:sz w:val="24"/>
          <w:szCs w:val="24"/>
          <w:lang w:eastAsia="ar-SA"/>
        </w:rPr>
        <w:t xml:space="preserve"> О С Т А Н О В Л Е Н И Е </w:t>
      </w:r>
    </w:p>
    <w:p w:rsidR="00091B79" w:rsidRDefault="00091B79"/>
    <w:p w:rsidR="00576A27" w:rsidRPr="00BF32E8" w:rsidRDefault="00576A27" w:rsidP="00576A27">
      <w:pPr>
        <w:spacing w:after="0" w:line="240" w:lineRule="auto"/>
        <w:jc w:val="both"/>
        <w:rPr>
          <w:rFonts w:ascii="Times New Roman" w:eastAsia="Times New Roman" w:hAnsi="Times New Roman" w:cs="Times New Roman"/>
          <w:sz w:val="24"/>
          <w:szCs w:val="24"/>
          <w:u w:val="single"/>
          <w:lang w:eastAsia="ru-RU"/>
        </w:rPr>
      </w:pPr>
      <w:r w:rsidRPr="00BF32E8">
        <w:rPr>
          <w:rFonts w:ascii="Times New Roman" w:eastAsia="Times New Roman" w:hAnsi="Times New Roman" w:cs="Times New Roman"/>
          <w:sz w:val="24"/>
          <w:szCs w:val="24"/>
          <w:u w:val="single"/>
          <w:lang w:eastAsia="ru-RU"/>
        </w:rPr>
        <w:t xml:space="preserve">от  </w:t>
      </w:r>
      <w:r>
        <w:rPr>
          <w:rFonts w:ascii="Times New Roman" w:eastAsia="Times New Roman" w:hAnsi="Times New Roman" w:cs="Times New Roman"/>
          <w:sz w:val="24"/>
          <w:szCs w:val="24"/>
          <w:u w:val="single"/>
          <w:lang w:eastAsia="ru-RU"/>
        </w:rPr>
        <w:t>16.07</w:t>
      </w:r>
      <w:r w:rsidRPr="00BF32E8">
        <w:rPr>
          <w:rFonts w:ascii="Times New Roman" w:eastAsia="Times New Roman" w:hAnsi="Times New Roman" w:cs="Times New Roman"/>
          <w:sz w:val="24"/>
          <w:szCs w:val="24"/>
          <w:u w:val="single"/>
          <w:lang w:eastAsia="ru-RU"/>
        </w:rPr>
        <w:t>.201</w:t>
      </w:r>
      <w:r>
        <w:rPr>
          <w:rFonts w:ascii="Times New Roman" w:eastAsia="Times New Roman" w:hAnsi="Times New Roman" w:cs="Times New Roman"/>
          <w:sz w:val="24"/>
          <w:szCs w:val="24"/>
          <w:u w:val="single"/>
          <w:lang w:eastAsia="ru-RU"/>
        </w:rPr>
        <w:t xml:space="preserve">9 </w:t>
      </w:r>
      <w:r w:rsidRPr="00BF32E8">
        <w:rPr>
          <w:rFonts w:ascii="Times New Roman" w:eastAsia="Times New Roman" w:hAnsi="Times New Roman" w:cs="Times New Roman"/>
          <w:sz w:val="24"/>
          <w:szCs w:val="24"/>
          <w:u w:val="single"/>
          <w:lang w:eastAsia="ru-RU"/>
        </w:rPr>
        <w:t xml:space="preserve">г.   № </w:t>
      </w:r>
      <w:r>
        <w:rPr>
          <w:rFonts w:ascii="Times New Roman" w:eastAsia="Times New Roman" w:hAnsi="Times New Roman" w:cs="Times New Roman"/>
          <w:sz w:val="24"/>
          <w:szCs w:val="24"/>
          <w:u w:val="single"/>
          <w:lang w:eastAsia="ru-RU"/>
        </w:rPr>
        <w:t>77</w:t>
      </w:r>
    </w:p>
    <w:p w:rsidR="00576A27" w:rsidRDefault="00576A27" w:rsidP="00576A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F0873">
        <w:rPr>
          <w:rFonts w:ascii="Times New Roman" w:eastAsia="Times New Roman" w:hAnsi="Times New Roman" w:cs="Times New Roman"/>
          <w:sz w:val="24"/>
          <w:szCs w:val="24"/>
          <w:lang w:eastAsia="ru-RU"/>
        </w:rPr>
        <w:t xml:space="preserve">  с. Данково</w:t>
      </w:r>
    </w:p>
    <w:p w:rsidR="00576A27" w:rsidRPr="00CF0873" w:rsidRDefault="00576A27" w:rsidP="00576A27">
      <w:pPr>
        <w:spacing w:after="0" w:line="240" w:lineRule="auto"/>
        <w:jc w:val="both"/>
        <w:rPr>
          <w:rFonts w:ascii="Times New Roman" w:eastAsia="Times New Roman" w:hAnsi="Times New Roman" w:cs="Times New Roman"/>
          <w:sz w:val="24"/>
          <w:szCs w:val="24"/>
          <w:lang w:eastAsia="ru-RU"/>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0"/>
      </w:tblGrid>
      <w:tr w:rsidR="00576A27" w:rsidTr="00576A27">
        <w:trPr>
          <w:trHeight w:val="3725"/>
        </w:trPr>
        <w:tc>
          <w:tcPr>
            <w:tcW w:w="5390" w:type="dxa"/>
            <w:tcBorders>
              <w:top w:val="nil"/>
              <w:left w:val="nil"/>
              <w:bottom w:val="nil"/>
              <w:right w:val="nil"/>
            </w:tcBorders>
          </w:tcPr>
          <w:p w:rsidR="00576A27" w:rsidRPr="00576A27" w:rsidRDefault="00576A27" w:rsidP="00946C5F">
            <w:pPr>
              <w:rPr>
                <w:rFonts w:ascii="Times New Roman" w:eastAsia="Times New Roman" w:hAnsi="Times New Roman" w:cs="Times New Roman"/>
                <w:b/>
                <w:noProof/>
                <w:sz w:val="24"/>
                <w:szCs w:val="24"/>
              </w:rPr>
            </w:pPr>
            <w:r w:rsidRPr="00576A27">
              <w:rPr>
                <w:rFonts w:ascii="Times New Roman" w:hAnsi="Times New Roman" w:cs="Times New Roman"/>
                <w:b/>
                <w:noProof/>
                <w:sz w:val="24"/>
              </w:rPr>
              <w:t>О внесении изменений в постановление</w:t>
            </w:r>
            <w:r w:rsidRPr="00576A27">
              <w:rPr>
                <w:rFonts w:ascii="Times New Roman" w:eastAsia="Times New Roman" w:hAnsi="Times New Roman" w:cs="Times New Roman"/>
                <w:b/>
                <w:noProof/>
                <w:sz w:val="24"/>
                <w:szCs w:val="24"/>
              </w:rPr>
              <w:t xml:space="preserve"> </w:t>
            </w:r>
            <w:r w:rsidRPr="00576A27">
              <w:rPr>
                <w:rFonts w:ascii="Times New Roman" w:hAnsi="Times New Roman" w:cs="Times New Roman"/>
                <w:b/>
                <w:noProof/>
                <w:sz w:val="24"/>
              </w:rPr>
              <w:t xml:space="preserve">администрации </w:t>
            </w:r>
            <w:r>
              <w:rPr>
                <w:rFonts w:ascii="Times New Roman" w:hAnsi="Times New Roman" w:cs="Times New Roman"/>
                <w:b/>
                <w:noProof/>
                <w:sz w:val="24"/>
              </w:rPr>
              <w:t>Дакновского</w:t>
            </w:r>
            <w:r w:rsidRPr="00576A27">
              <w:rPr>
                <w:rFonts w:ascii="Times New Roman" w:hAnsi="Times New Roman" w:cs="Times New Roman"/>
                <w:b/>
                <w:noProof/>
                <w:sz w:val="24"/>
              </w:rPr>
              <w:t xml:space="preserve"> сельского поселения  Каширского муниципального района Воронежской области от </w:t>
            </w:r>
            <w:r w:rsidR="000E7515">
              <w:rPr>
                <w:rFonts w:ascii="Times New Roman" w:hAnsi="Times New Roman" w:cs="Times New Roman"/>
                <w:b/>
                <w:noProof/>
                <w:sz w:val="24"/>
              </w:rPr>
              <w:t>21.01.2016</w:t>
            </w:r>
            <w:r w:rsidRPr="00576A27">
              <w:rPr>
                <w:rFonts w:ascii="Times New Roman" w:hAnsi="Times New Roman" w:cs="Times New Roman"/>
                <w:b/>
                <w:noProof/>
                <w:sz w:val="24"/>
              </w:rPr>
              <w:t xml:space="preserve"> № </w:t>
            </w:r>
            <w:r w:rsidR="000E7515">
              <w:rPr>
                <w:rFonts w:ascii="Times New Roman" w:hAnsi="Times New Roman" w:cs="Times New Roman"/>
                <w:b/>
                <w:noProof/>
                <w:sz w:val="24"/>
              </w:rPr>
              <w:t>16</w:t>
            </w:r>
            <w:r w:rsidRPr="00576A27">
              <w:rPr>
                <w:rFonts w:ascii="Times New Roman" w:hAnsi="Times New Roman" w:cs="Times New Roman"/>
                <w:b/>
                <w:noProof/>
                <w:sz w:val="24"/>
              </w:rPr>
              <w:t xml:space="preserve"> «Об утверждении административного регламента </w:t>
            </w:r>
            <w:r w:rsidR="000E7515">
              <w:rPr>
                <w:rFonts w:ascii="Times New Roman" w:hAnsi="Times New Roman" w:cs="Times New Roman"/>
                <w:b/>
                <w:noProof/>
                <w:sz w:val="24"/>
              </w:rPr>
              <w:t>Данковского</w:t>
            </w:r>
            <w:r w:rsidRPr="00576A27">
              <w:rPr>
                <w:rFonts w:ascii="Times New Roman" w:hAnsi="Times New Roman" w:cs="Times New Roman"/>
                <w:b/>
                <w:noProof/>
                <w:sz w:val="24"/>
              </w:rPr>
              <w:t xml:space="preserve"> сельского поселения Каширского муниципального района Воронежской области по предоставлению муниципальных услуг «Предоставление в собственность, аренду земе</w:t>
            </w:r>
            <w:r w:rsidR="000E7515">
              <w:rPr>
                <w:rFonts w:ascii="Times New Roman" w:hAnsi="Times New Roman" w:cs="Times New Roman"/>
                <w:b/>
                <w:noProof/>
                <w:sz w:val="24"/>
              </w:rPr>
              <w:t>льного участка, находящегося в м</w:t>
            </w:r>
            <w:r w:rsidRPr="00576A27">
              <w:rPr>
                <w:rFonts w:ascii="Times New Roman" w:hAnsi="Times New Roman" w:cs="Times New Roman"/>
                <w:b/>
                <w:noProof/>
                <w:sz w:val="24"/>
              </w:rPr>
              <w:t>униципальной собственности на торгах»».</w:t>
            </w:r>
          </w:p>
        </w:tc>
      </w:tr>
    </w:tbl>
    <w:p w:rsidR="000E7515" w:rsidRDefault="000E7515" w:rsidP="000E7515">
      <w:pPr>
        <w:pStyle w:val="Tabletitlecentered"/>
        <w:suppressAutoHyphens/>
        <w:spacing w:before="0" w:line="276" w:lineRule="auto"/>
        <w:jc w:val="both"/>
        <w:rPr>
          <w:sz w:val="24"/>
          <w:szCs w:val="24"/>
        </w:rPr>
      </w:pPr>
    </w:p>
    <w:p w:rsidR="000E7515" w:rsidRDefault="000E7515" w:rsidP="000E7515">
      <w:pPr>
        <w:pStyle w:val="Tabletitlecentered"/>
        <w:suppressAutoHyphens/>
        <w:spacing w:before="0"/>
        <w:ind w:firstLine="709"/>
        <w:jc w:val="both"/>
        <w:rPr>
          <w:sz w:val="24"/>
          <w:szCs w:val="24"/>
        </w:rPr>
      </w:pPr>
      <w:r>
        <w:rPr>
          <w:sz w:val="24"/>
          <w:szCs w:val="24"/>
        </w:rPr>
        <w:t xml:space="preserve">В соответствии с  Земельным кодексом Российской Федерации,  от 24 .07.2007 №209-ФЗ «О развитии малого и среднего предпринимательства в Российской Федерации», федеральным законом от 27.07.2010 №210-ФЗ «Об организации предоставления государственных и муниципальных услуг»   </w:t>
      </w:r>
    </w:p>
    <w:p w:rsidR="000E7515" w:rsidRDefault="000E7515" w:rsidP="000E7515">
      <w:pPr>
        <w:shd w:val="clear" w:color="auto" w:fill="FFFFFF"/>
        <w:spacing w:after="0" w:line="360" w:lineRule="auto"/>
        <w:jc w:val="center"/>
        <w:rPr>
          <w:rFonts w:ascii="Times New Roman" w:eastAsia="Times New Roman" w:hAnsi="Times New Roman" w:cs="Times New Roman"/>
          <w:b/>
          <w:sz w:val="24"/>
          <w:szCs w:val="24"/>
          <w:lang w:eastAsia="ru-RU"/>
        </w:rPr>
      </w:pPr>
    </w:p>
    <w:p w:rsidR="000E7515" w:rsidRPr="00CF0873" w:rsidRDefault="000E7515" w:rsidP="000E7515">
      <w:pPr>
        <w:shd w:val="clear" w:color="auto" w:fill="FFFFFF"/>
        <w:spacing w:after="0" w:line="360" w:lineRule="auto"/>
        <w:jc w:val="center"/>
        <w:rPr>
          <w:rFonts w:ascii="Times New Roman" w:eastAsia="Times New Roman" w:hAnsi="Times New Roman" w:cs="Times New Roman"/>
          <w:sz w:val="24"/>
          <w:szCs w:val="24"/>
          <w:lang w:eastAsia="ru-RU"/>
        </w:rPr>
      </w:pPr>
      <w:r w:rsidRPr="00CF0873">
        <w:rPr>
          <w:rFonts w:ascii="Times New Roman" w:eastAsia="Times New Roman" w:hAnsi="Times New Roman" w:cs="Times New Roman"/>
          <w:b/>
          <w:sz w:val="24"/>
          <w:szCs w:val="24"/>
          <w:lang w:eastAsia="ru-RU"/>
        </w:rPr>
        <w:t>ПОСТАНОВЛЯЮ:</w:t>
      </w:r>
    </w:p>
    <w:p w:rsidR="000E7515" w:rsidRDefault="000E7515" w:rsidP="000E7515">
      <w:pPr>
        <w:pStyle w:val="Tabletitlecentered"/>
        <w:suppressAutoHyphens/>
        <w:spacing w:before="0"/>
        <w:ind w:firstLine="709"/>
        <w:jc w:val="both"/>
        <w:rPr>
          <w:sz w:val="24"/>
          <w:szCs w:val="24"/>
        </w:rPr>
      </w:pPr>
    </w:p>
    <w:p w:rsidR="000E7515" w:rsidRDefault="000E7515" w:rsidP="000E7515">
      <w:pPr>
        <w:pStyle w:val="Tabletitlecentered"/>
        <w:suppressAutoHyphens/>
        <w:spacing w:before="0"/>
        <w:ind w:firstLine="709"/>
        <w:jc w:val="both"/>
        <w:rPr>
          <w:noProof/>
          <w:sz w:val="24"/>
          <w:szCs w:val="24"/>
        </w:rPr>
      </w:pPr>
      <w:r>
        <w:rPr>
          <w:sz w:val="24"/>
          <w:szCs w:val="24"/>
        </w:rPr>
        <w:t>1. Внести</w:t>
      </w:r>
      <w:r>
        <w:rPr>
          <w:noProof/>
          <w:sz w:val="24"/>
          <w:szCs w:val="24"/>
        </w:rPr>
        <w:t xml:space="preserve"> следующие изменения и дополнения в постановление администрации Данковского сельского поселения  Каширского муниципального района Воронежской области от 21.01.2016 № 16 «Об утверждении административного регламента Данковского сельского поселения Каширского муниципального района Воронежской области по предоставлению муниципальных услуг «Предоставление в собственность, аренду земельного участка, находящегося в муниципальной собственности</w:t>
      </w:r>
      <w:r w:rsidR="00163940">
        <w:rPr>
          <w:noProof/>
          <w:sz w:val="24"/>
          <w:szCs w:val="24"/>
        </w:rPr>
        <w:t xml:space="preserve"> </w:t>
      </w:r>
      <w:r>
        <w:rPr>
          <w:noProof/>
          <w:sz w:val="24"/>
          <w:szCs w:val="24"/>
        </w:rPr>
        <w:t>на торгах»»</w:t>
      </w:r>
    </w:p>
    <w:p w:rsidR="000E7515" w:rsidRDefault="000E7515" w:rsidP="000E7515">
      <w:pPr>
        <w:pStyle w:val="Tabletitlecentered"/>
        <w:suppressAutoHyphens/>
        <w:spacing w:before="0"/>
        <w:jc w:val="both"/>
        <w:rPr>
          <w:sz w:val="24"/>
          <w:szCs w:val="24"/>
        </w:rPr>
      </w:pPr>
      <w:r>
        <w:rPr>
          <w:sz w:val="24"/>
          <w:szCs w:val="24"/>
        </w:rPr>
        <w:t>(далее – Административный регламент):</w:t>
      </w:r>
    </w:p>
    <w:p w:rsidR="000E7515" w:rsidRDefault="000E7515" w:rsidP="000E7515">
      <w:pPr>
        <w:pStyle w:val="Tabletitlecentered"/>
        <w:suppressAutoHyphens/>
        <w:spacing w:before="0"/>
        <w:ind w:firstLine="709"/>
        <w:jc w:val="both"/>
        <w:rPr>
          <w:sz w:val="24"/>
          <w:szCs w:val="24"/>
        </w:rPr>
      </w:pPr>
      <w:r>
        <w:rPr>
          <w:sz w:val="24"/>
          <w:szCs w:val="24"/>
        </w:rPr>
        <w:t xml:space="preserve">1.1. Пункт 2.6.1.2. </w:t>
      </w:r>
      <w:proofErr w:type="gramStart"/>
      <w:r>
        <w:rPr>
          <w:sz w:val="24"/>
          <w:szCs w:val="24"/>
        </w:rPr>
        <w:t xml:space="preserve">Административного регламента дополнить подпунктом 5 следующего содержания: «5) </w:t>
      </w:r>
      <w:r>
        <w:rPr>
          <w:sz w:val="24"/>
          <w:szCs w:val="24"/>
          <w:shd w:val="clear" w:color="auto" w:fill="FFFFFF"/>
        </w:rPr>
        <w:t>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w:t>
      </w:r>
      <w:proofErr w:type="gramEnd"/>
      <w:r>
        <w:rPr>
          <w:sz w:val="24"/>
          <w:szCs w:val="24"/>
          <w:shd w:val="clear" w:color="auto" w:fill="FFFFFF"/>
        </w:rPr>
        <w:t xml:space="preserve"> среднего предпринимательства»</w:t>
      </w:r>
      <w:r>
        <w:rPr>
          <w:sz w:val="24"/>
        </w:rPr>
        <w:t>;</w:t>
      </w:r>
    </w:p>
    <w:p w:rsidR="000E7515" w:rsidRDefault="000E7515" w:rsidP="000E7515">
      <w:pPr>
        <w:pStyle w:val="s1"/>
        <w:shd w:val="clear" w:color="auto" w:fill="FFFFFF"/>
        <w:spacing w:before="0" w:beforeAutospacing="0" w:after="0" w:afterAutospacing="0"/>
        <w:ind w:firstLine="709"/>
        <w:jc w:val="both"/>
        <w:rPr>
          <w:rFonts w:cs="Arial"/>
          <w:color w:val="000000"/>
        </w:rPr>
      </w:pPr>
      <w:r>
        <w:t xml:space="preserve">1.2. Пункт 2.6.2.2 Административного регламента дополнить абзацем </w:t>
      </w:r>
      <w:r>
        <w:rPr>
          <w:rFonts w:cs="Arial"/>
          <w:color w:val="000000"/>
        </w:rPr>
        <w:t>следующего содержания:</w:t>
      </w:r>
    </w:p>
    <w:p w:rsidR="000E7515" w:rsidRDefault="000E7515" w:rsidP="000E7515">
      <w:pPr>
        <w:pStyle w:val="s1"/>
        <w:shd w:val="clear" w:color="auto" w:fill="FFFFFF"/>
        <w:spacing w:before="0" w:beforeAutospacing="0" w:after="0" w:afterAutospacing="0"/>
        <w:ind w:firstLine="709"/>
        <w:jc w:val="both"/>
      </w:pPr>
      <w:r>
        <w:rPr>
          <w:rFonts w:cs="Arial"/>
        </w:rPr>
        <w:t>«</w:t>
      </w: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lastRenderedPageBreak/>
        <w:t>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E7515" w:rsidRDefault="000E7515" w:rsidP="000E7515">
      <w:pPr>
        <w:pStyle w:val="s1"/>
        <w:shd w:val="clear" w:color="auto" w:fill="FFFFFF"/>
        <w:spacing w:before="0" w:beforeAutospacing="0" w:after="0" w:afterAutospacing="0"/>
        <w:ind w:firstLine="709"/>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E7515" w:rsidRDefault="000E7515" w:rsidP="000E7515">
      <w:pPr>
        <w:pStyle w:val="s1"/>
        <w:shd w:val="clear" w:color="auto" w:fill="FFFFFF"/>
        <w:spacing w:before="0" w:beforeAutospacing="0" w:after="0" w:afterAutospacing="0"/>
        <w:ind w:firstLine="709"/>
        <w:jc w:val="both"/>
      </w:pPr>
      <w:proofErr w:type="gramStart"/>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0E7515" w:rsidRDefault="000E7515" w:rsidP="000E7515">
      <w:pPr>
        <w:pStyle w:val="s1"/>
        <w:shd w:val="clear" w:color="auto" w:fill="FFFFFF"/>
        <w:spacing w:before="0" w:beforeAutospacing="0" w:after="0" w:afterAutospacing="0"/>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w:t>
      </w:r>
      <w:bookmarkStart w:id="0" w:name="_GoBack"/>
      <w:bookmarkEnd w:id="0"/>
      <w:r>
        <w:t>венной или муниципальной услуги;</w:t>
      </w:r>
    </w:p>
    <w:p w:rsidR="000E7515" w:rsidRDefault="000E7515" w:rsidP="000E7515">
      <w:pPr>
        <w:pStyle w:val="s1"/>
        <w:shd w:val="clear" w:color="auto" w:fill="FFFFFF"/>
        <w:spacing w:before="0" w:beforeAutospacing="0" w:after="0" w:afterAutospacing="0"/>
        <w:ind w:firstLine="709"/>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anchor="/document/12177515/entry/16011" w:history="1">
        <w:r>
          <w:rPr>
            <w:rStyle w:val="a4"/>
          </w:rPr>
          <w:t>частью 1.1 статьи 16</w:t>
        </w:r>
      </w:hyperlink>
      <w:r>
        <w:t> </w:t>
      </w:r>
      <w:r>
        <w:rPr>
          <w:rFonts w:cs="Arial"/>
          <w:color w:val="000000"/>
        </w:rPr>
        <w:t>Федерального закона от 27.07.2010 № 210-ФЗ «Об организации предоставления государственных и муниципальных услуг»</w:t>
      </w:r>
      <w:r>
        <w:t>, при первоначальном отказе в приеме документов, необходимых для предоставления государственной или муниципальной</w:t>
      </w:r>
      <w:proofErr w:type="gramEnd"/>
      <w:r>
        <w:t xml:space="preserve"> </w:t>
      </w:r>
      <w:proofErr w:type="gramStart"/>
      <w: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rFonts w:cs="Arial"/>
          <w:color w:val="000000"/>
        </w:rPr>
        <w:t>Федерального закона от 27.07.2010 № 210-ФЗ «Об организации предоставления государственных и муниципальных</w:t>
      </w:r>
      <w:proofErr w:type="gramEnd"/>
      <w:r>
        <w:rPr>
          <w:rFonts w:cs="Arial"/>
          <w:color w:val="000000"/>
        </w:rPr>
        <w:t xml:space="preserve"> услуг»</w:t>
      </w:r>
      <w:r>
        <w:t>, уведомляется заявитель, а также приносятся извинения за доставленные неудобства»;</w:t>
      </w:r>
    </w:p>
    <w:p w:rsidR="000E7515" w:rsidRDefault="000E7515" w:rsidP="000E7515">
      <w:pPr>
        <w:pStyle w:val="1"/>
        <w:tabs>
          <w:tab w:val="left" w:pos="993"/>
        </w:tabs>
        <w:spacing w:line="240" w:lineRule="auto"/>
        <w:ind w:firstLine="709"/>
        <w:rPr>
          <w:sz w:val="24"/>
        </w:rPr>
      </w:pPr>
      <w:r>
        <w:rPr>
          <w:sz w:val="24"/>
        </w:rPr>
        <w:t xml:space="preserve">1.3. Пункт 2.8.1. </w:t>
      </w:r>
      <w:proofErr w:type="gramStart"/>
      <w:r>
        <w:rPr>
          <w:sz w:val="24"/>
        </w:rPr>
        <w:t xml:space="preserve">Административного регламента дополнить подпунктом 17 следующего содержания: «17) </w:t>
      </w:r>
      <w:r>
        <w:rPr>
          <w:sz w:val="24"/>
          <w:shd w:val="clear" w:color="auto" w:fill="FFFFFF"/>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End"/>
    </w:p>
    <w:p w:rsidR="008B2B0F" w:rsidRPr="00CF0873" w:rsidRDefault="008B2B0F" w:rsidP="008B2B0F">
      <w:pPr>
        <w:spacing w:after="0" w:line="240" w:lineRule="auto"/>
        <w:jc w:val="both"/>
        <w:rPr>
          <w:rFonts w:ascii="Times New Roman" w:eastAsia="Times New Roman" w:hAnsi="Times New Roman" w:cs="Times New Roman"/>
          <w:sz w:val="24"/>
          <w:szCs w:val="24"/>
          <w:lang w:eastAsia="ru-RU"/>
        </w:rPr>
      </w:pPr>
      <w:r w:rsidRPr="00CF0873">
        <w:rPr>
          <w:rFonts w:ascii="Times New Roman" w:eastAsia="Times New Roman" w:hAnsi="Times New Roman" w:cs="Times New Roman"/>
          <w:sz w:val="24"/>
          <w:szCs w:val="24"/>
          <w:lang w:eastAsia="ru-RU"/>
        </w:rPr>
        <w:t xml:space="preserve">      2. </w:t>
      </w:r>
      <w:bookmarkStart w:id="1" w:name="Par30"/>
      <w:bookmarkEnd w:id="1"/>
      <w:proofErr w:type="gramStart"/>
      <w:r w:rsidR="00163940" w:rsidRPr="00FF21C5">
        <w:rPr>
          <w:rFonts w:ascii="Times New Roman" w:eastAsia="Times New Roman" w:hAnsi="Times New Roman"/>
          <w:color w:val="000000"/>
        </w:rPr>
        <w:t>Настоящее постановление опубликовать в официальном периодическом печатном средстве массовой информации органов местного самоуправления</w:t>
      </w:r>
      <w:r w:rsidR="00163940">
        <w:rPr>
          <w:rFonts w:ascii="Times New Roman" w:eastAsia="Times New Roman" w:hAnsi="Times New Roman"/>
          <w:color w:val="000000"/>
        </w:rPr>
        <w:t xml:space="preserve"> Данковского сельского поселения</w:t>
      </w:r>
      <w:r w:rsidR="00163940" w:rsidRPr="00FF21C5">
        <w:rPr>
          <w:rFonts w:ascii="Times New Roman" w:eastAsia="Times New Roman" w:hAnsi="Times New Roman"/>
          <w:color w:val="000000"/>
        </w:rPr>
        <w:t xml:space="preserve"> Каширского муниципального района Воронежской области «Вестник</w:t>
      </w:r>
      <w:r w:rsidR="00163940">
        <w:rPr>
          <w:rFonts w:ascii="Times New Roman" w:eastAsia="Times New Roman" w:hAnsi="Times New Roman"/>
          <w:color w:val="000000"/>
        </w:rPr>
        <w:t>»</w:t>
      </w:r>
      <w:r w:rsidR="00163940" w:rsidRPr="00FF21C5">
        <w:rPr>
          <w:rFonts w:ascii="Times New Roman" w:eastAsia="Times New Roman" w:hAnsi="Times New Roman"/>
          <w:color w:val="000000"/>
        </w:rPr>
        <w:t xml:space="preserve"> и разместить на официальном сайте администрации Каширского муниципального района в сети «Интернет».</w:t>
      </w:r>
      <w:proofErr w:type="gramEnd"/>
    </w:p>
    <w:p w:rsidR="000E7515" w:rsidRDefault="008B2B0F" w:rsidP="000E7515">
      <w:pPr>
        <w:pStyle w:val="a"/>
        <w:numPr>
          <w:ilvl w:val="0"/>
          <w:numId w:val="0"/>
        </w:numPr>
        <w:tabs>
          <w:tab w:val="left" w:pos="1134"/>
        </w:tabs>
        <w:spacing w:line="240" w:lineRule="auto"/>
        <w:rPr>
          <w:rStyle w:val="FontStyle78"/>
          <w:sz w:val="24"/>
        </w:rPr>
      </w:pPr>
      <w:r>
        <w:rPr>
          <w:rStyle w:val="FontStyle78"/>
          <w:sz w:val="24"/>
        </w:rPr>
        <w:t xml:space="preserve">      </w:t>
      </w:r>
      <w:r w:rsidR="000E7515">
        <w:rPr>
          <w:rStyle w:val="FontStyle78"/>
          <w:sz w:val="24"/>
        </w:rPr>
        <w:t>3.</w:t>
      </w:r>
      <w:proofErr w:type="gramStart"/>
      <w:r w:rsidR="000E7515">
        <w:rPr>
          <w:rStyle w:val="FontStyle78"/>
          <w:sz w:val="24"/>
        </w:rPr>
        <w:t>Контроль за</w:t>
      </w:r>
      <w:proofErr w:type="gramEnd"/>
      <w:r w:rsidR="000E7515">
        <w:rPr>
          <w:rStyle w:val="FontStyle78"/>
          <w:sz w:val="24"/>
        </w:rPr>
        <w:t xml:space="preserve"> исполнением настоящего постановления оставляю за собой.</w:t>
      </w:r>
    </w:p>
    <w:p w:rsidR="000E7515" w:rsidRDefault="000E7515" w:rsidP="000E7515">
      <w:pPr>
        <w:pStyle w:val="a"/>
        <w:numPr>
          <w:ilvl w:val="0"/>
          <w:numId w:val="0"/>
        </w:numPr>
        <w:tabs>
          <w:tab w:val="left" w:pos="1134"/>
        </w:tabs>
        <w:spacing w:line="276" w:lineRule="auto"/>
        <w:rPr>
          <w:rStyle w:val="FontStyle78"/>
          <w:sz w:val="24"/>
        </w:rPr>
      </w:pPr>
    </w:p>
    <w:p w:rsidR="000E7515" w:rsidRDefault="000E7515" w:rsidP="000E7515">
      <w:pPr>
        <w:pStyle w:val="a"/>
        <w:numPr>
          <w:ilvl w:val="0"/>
          <w:numId w:val="0"/>
        </w:numPr>
        <w:tabs>
          <w:tab w:val="left" w:pos="1134"/>
        </w:tabs>
        <w:spacing w:line="276" w:lineRule="auto"/>
        <w:rPr>
          <w:rStyle w:val="FontStyle78"/>
          <w:sz w:val="24"/>
        </w:rPr>
      </w:pPr>
    </w:p>
    <w:p w:rsidR="000E7515" w:rsidRDefault="000E7515" w:rsidP="000E7515">
      <w:pPr>
        <w:pStyle w:val="a"/>
        <w:numPr>
          <w:ilvl w:val="0"/>
          <w:numId w:val="0"/>
        </w:numPr>
        <w:tabs>
          <w:tab w:val="left" w:pos="1134"/>
        </w:tabs>
        <w:spacing w:line="276" w:lineRule="auto"/>
        <w:ind w:left="4241" w:firstLine="720"/>
      </w:pPr>
    </w:p>
    <w:p w:rsidR="000E7515" w:rsidRPr="008B2B0F" w:rsidRDefault="008B2B0F" w:rsidP="000E7515">
      <w:pPr>
        <w:jc w:val="both"/>
        <w:rPr>
          <w:rFonts w:ascii="Times New Roman" w:hAnsi="Times New Roman" w:cs="Times New Roman"/>
        </w:rPr>
      </w:pPr>
      <w:r w:rsidRPr="008B2B0F">
        <w:rPr>
          <w:rFonts w:ascii="Times New Roman" w:hAnsi="Times New Roman" w:cs="Times New Roman"/>
          <w:sz w:val="24"/>
        </w:rPr>
        <w:t xml:space="preserve">Глава </w:t>
      </w:r>
      <w:r w:rsidR="000E7515" w:rsidRPr="008B2B0F">
        <w:rPr>
          <w:rFonts w:ascii="Times New Roman" w:hAnsi="Times New Roman" w:cs="Times New Roman"/>
          <w:sz w:val="24"/>
        </w:rPr>
        <w:tab/>
      </w:r>
      <w:r>
        <w:rPr>
          <w:rFonts w:ascii="Times New Roman" w:hAnsi="Times New Roman" w:cs="Times New Roman"/>
        </w:rPr>
        <w:t>Данковского сельского поселения                                    Л.В. Чернякина</w:t>
      </w:r>
      <w:r w:rsidR="000E7515" w:rsidRPr="008B2B0F">
        <w:rPr>
          <w:rFonts w:ascii="Times New Roman" w:hAnsi="Times New Roman" w:cs="Times New Roman"/>
        </w:rPr>
        <w:tab/>
      </w:r>
      <w:r w:rsidR="000E7515" w:rsidRPr="008B2B0F">
        <w:rPr>
          <w:rFonts w:ascii="Times New Roman" w:hAnsi="Times New Roman" w:cs="Times New Roman"/>
        </w:rPr>
        <w:tab/>
      </w:r>
    </w:p>
    <w:p w:rsidR="000E7515" w:rsidRDefault="000E7515" w:rsidP="000E7515">
      <w:pPr>
        <w:jc w:val="both"/>
        <w:rPr>
          <w:sz w:val="28"/>
          <w:szCs w:val="28"/>
        </w:rPr>
      </w:pPr>
    </w:p>
    <w:p w:rsidR="000E7515" w:rsidRDefault="000E7515" w:rsidP="000E7515">
      <w:pPr>
        <w:jc w:val="both"/>
        <w:rPr>
          <w:sz w:val="28"/>
          <w:szCs w:val="28"/>
        </w:rPr>
      </w:pPr>
    </w:p>
    <w:p w:rsidR="00576A27" w:rsidRDefault="00576A27" w:rsidP="00576A27">
      <w:pPr>
        <w:rPr>
          <w:rFonts w:ascii="Times New Roman" w:hAnsi="Times New Roman" w:cs="Times New Roman"/>
          <w:sz w:val="24"/>
        </w:rPr>
      </w:pPr>
    </w:p>
    <w:p w:rsidR="00717B7A" w:rsidRDefault="00717B7A" w:rsidP="00717B7A">
      <w:pPr>
        <w:rPr>
          <w:rFonts w:ascii="Times New Roman" w:hAnsi="Times New Roman" w:cs="Times New Roman"/>
          <w:sz w:val="24"/>
        </w:rPr>
      </w:pPr>
    </w:p>
    <w:p w:rsidR="00717B7A" w:rsidRDefault="00717B7A" w:rsidP="00717B7A">
      <w:pPr>
        <w:rPr>
          <w:lang w:eastAsia="ru-RU"/>
        </w:rPr>
      </w:pPr>
    </w:p>
    <w:p w:rsidR="00717B7A" w:rsidRPr="001373E9" w:rsidRDefault="00717B7A" w:rsidP="00717B7A">
      <w:pPr>
        <w:jc w:val="center"/>
        <w:rPr>
          <w:rFonts w:ascii="Times New Roman" w:eastAsia="Times New Roman" w:hAnsi="Times New Roman" w:cs="Times New Roman"/>
          <w:sz w:val="24"/>
          <w:szCs w:val="24"/>
          <w:lang w:eastAsia="ru-RU"/>
        </w:rPr>
      </w:pPr>
      <w:r w:rsidRPr="001373E9">
        <w:rPr>
          <w:rFonts w:ascii="Times New Roman" w:eastAsia="Times New Roman" w:hAnsi="Times New Roman" w:cs="Times New Roman"/>
          <w:sz w:val="24"/>
          <w:szCs w:val="24"/>
          <w:lang w:eastAsia="ru-RU"/>
        </w:rPr>
        <w:t>АКТ</w:t>
      </w:r>
    </w:p>
    <w:p w:rsidR="00717B7A" w:rsidRPr="001373E9" w:rsidRDefault="00717B7A" w:rsidP="00717B7A">
      <w:pPr>
        <w:jc w:val="center"/>
        <w:rPr>
          <w:rFonts w:ascii="Times New Roman" w:eastAsia="Times New Roman" w:hAnsi="Times New Roman" w:cs="Times New Roman"/>
          <w:sz w:val="24"/>
          <w:szCs w:val="24"/>
          <w:lang w:eastAsia="ru-RU"/>
        </w:rPr>
      </w:pPr>
      <w:r w:rsidRPr="001373E9">
        <w:rPr>
          <w:rFonts w:ascii="Times New Roman" w:eastAsia="Times New Roman" w:hAnsi="Times New Roman" w:cs="Times New Roman"/>
          <w:sz w:val="24"/>
          <w:szCs w:val="24"/>
          <w:lang w:eastAsia="ru-RU"/>
        </w:rPr>
        <w:t>ОБ ОБНАРОДОВАНИИ МУНИЦИПАЛЬНОГО ПРАВОВОГО АКТА</w:t>
      </w:r>
    </w:p>
    <w:p w:rsidR="00717B7A" w:rsidRPr="001373E9" w:rsidRDefault="00717B7A" w:rsidP="00717B7A">
      <w:pPr>
        <w:jc w:val="both"/>
        <w:rPr>
          <w:rFonts w:ascii="Times New Roman" w:eastAsia="Times New Roman" w:hAnsi="Times New Roman" w:cs="Times New Roman"/>
          <w:sz w:val="24"/>
          <w:szCs w:val="24"/>
          <w:lang w:eastAsia="ru-RU"/>
        </w:rPr>
      </w:pPr>
    </w:p>
    <w:p w:rsidR="00717B7A" w:rsidRPr="001373E9" w:rsidRDefault="00717B7A" w:rsidP="00717B7A">
      <w:pPr>
        <w:spacing w:line="240" w:lineRule="atLeast"/>
        <w:jc w:val="both"/>
        <w:rPr>
          <w:rFonts w:ascii="Times New Roman" w:eastAsia="Times New Roman" w:hAnsi="Times New Roman" w:cs="Times New Roman"/>
          <w:sz w:val="24"/>
          <w:szCs w:val="24"/>
          <w:lang w:eastAsia="ru-RU"/>
        </w:rPr>
      </w:pPr>
      <w:r w:rsidRPr="001373E9">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16.07.2019</w:t>
      </w:r>
      <w:r w:rsidRPr="001373E9">
        <w:rPr>
          <w:rFonts w:ascii="Times New Roman" w:eastAsia="Times New Roman" w:hAnsi="Times New Roman" w:cs="Times New Roman"/>
          <w:sz w:val="24"/>
          <w:szCs w:val="24"/>
          <w:lang w:eastAsia="ru-RU"/>
        </w:rPr>
        <w:t xml:space="preserve"> года                                                                           с. Данково</w:t>
      </w:r>
    </w:p>
    <w:p w:rsidR="00717B7A" w:rsidRPr="00413A2D" w:rsidRDefault="00717B7A" w:rsidP="00717B7A">
      <w:pPr>
        <w:spacing w:after="0" w:line="240" w:lineRule="auto"/>
        <w:jc w:val="both"/>
        <w:rPr>
          <w:rFonts w:ascii="Times New Roman" w:eastAsia="Times New Roman" w:hAnsi="Times New Roman" w:cs="Times New Roman"/>
          <w:sz w:val="24"/>
          <w:szCs w:val="24"/>
          <w:lang w:eastAsia="ru-RU"/>
        </w:rPr>
      </w:pPr>
      <w:r w:rsidRPr="001373E9">
        <w:rPr>
          <w:rFonts w:ascii="Times New Roman" w:eastAsia="Times New Roman" w:hAnsi="Times New Roman" w:cs="Times New Roman"/>
          <w:sz w:val="24"/>
          <w:szCs w:val="24"/>
          <w:lang w:eastAsia="ru-RU"/>
        </w:rPr>
        <w:t xml:space="preserve">        </w:t>
      </w:r>
      <w:proofErr w:type="gramStart"/>
      <w:r w:rsidRPr="001373E9">
        <w:rPr>
          <w:rFonts w:ascii="Times New Roman" w:eastAsia="Times New Roman" w:hAnsi="Times New Roman" w:cs="Times New Roman"/>
          <w:sz w:val="24"/>
          <w:szCs w:val="24"/>
          <w:lang w:eastAsia="ru-RU"/>
        </w:rPr>
        <w:t xml:space="preserve">Мы нижеподписавшиеся, комиссия в составе  главы   Данковского сельского поселения  </w:t>
      </w:r>
      <w:proofErr w:type="spellStart"/>
      <w:r w:rsidRPr="001373E9">
        <w:rPr>
          <w:rFonts w:ascii="Times New Roman" w:eastAsia="Times New Roman" w:hAnsi="Times New Roman" w:cs="Times New Roman"/>
          <w:sz w:val="24"/>
          <w:szCs w:val="24"/>
          <w:lang w:eastAsia="ru-RU"/>
        </w:rPr>
        <w:t>Л.В.Чернякиной</w:t>
      </w:r>
      <w:proofErr w:type="spellEnd"/>
      <w:r w:rsidRPr="001373E9">
        <w:rPr>
          <w:rFonts w:ascii="Times New Roman" w:eastAsia="Times New Roman" w:hAnsi="Times New Roman" w:cs="Times New Roman"/>
          <w:sz w:val="24"/>
          <w:szCs w:val="24"/>
          <w:lang w:eastAsia="ru-RU"/>
        </w:rPr>
        <w:t xml:space="preserve">, ведущего специалиста администрации Данковского сельского поселения  </w:t>
      </w:r>
      <w:r>
        <w:rPr>
          <w:rFonts w:ascii="Times New Roman" w:eastAsia="Times New Roman" w:hAnsi="Times New Roman" w:cs="Times New Roman"/>
          <w:sz w:val="24"/>
          <w:szCs w:val="24"/>
          <w:lang w:eastAsia="ru-RU"/>
        </w:rPr>
        <w:t>Колосовой Л.В.</w:t>
      </w:r>
      <w:r w:rsidRPr="001373E9">
        <w:rPr>
          <w:rFonts w:ascii="Times New Roman" w:eastAsia="Times New Roman" w:hAnsi="Times New Roman" w:cs="Times New Roman"/>
          <w:sz w:val="24"/>
          <w:szCs w:val="24"/>
          <w:lang w:eastAsia="ru-RU"/>
        </w:rPr>
        <w:t xml:space="preserve">., депутата Совета народных депутатов Данковского сельского поселения </w:t>
      </w:r>
      <w:proofErr w:type="spellStart"/>
      <w:r w:rsidRPr="001373E9">
        <w:rPr>
          <w:rFonts w:ascii="Times New Roman" w:eastAsia="Times New Roman" w:hAnsi="Times New Roman" w:cs="Times New Roman"/>
          <w:sz w:val="24"/>
          <w:szCs w:val="24"/>
          <w:lang w:eastAsia="ru-RU"/>
        </w:rPr>
        <w:t>Кучиной</w:t>
      </w:r>
      <w:proofErr w:type="spellEnd"/>
      <w:r w:rsidRPr="001373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Г.М., </w:t>
      </w:r>
      <w:r w:rsidRPr="001373E9">
        <w:rPr>
          <w:rFonts w:ascii="Times New Roman" w:eastAsia="Times New Roman" w:hAnsi="Times New Roman" w:cs="Times New Roman"/>
          <w:sz w:val="24"/>
          <w:szCs w:val="24"/>
          <w:lang w:eastAsia="ru-RU"/>
        </w:rPr>
        <w:t xml:space="preserve"> настоящим подтверждаем, что </w:t>
      </w:r>
      <w:r>
        <w:rPr>
          <w:rFonts w:ascii="Times New Roman" w:eastAsia="Times New Roman" w:hAnsi="Times New Roman" w:cs="Times New Roman"/>
          <w:sz w:val="24"/>
          <w:szCs w:val="24"/>
          <w:lang w:eastAsia="ru-RU"/>
        </w:rPr>
        <w:t>16.07.2019</w:t>
      </w:r>
      <w:r w:rsidRPr="001373E9">
        <w:rPr>
          <w:rFonts w:ascii="Times New Roman" w:eastAsia="Times New Roman" w:hAnsi="Times New Roman" w:cs="Times New Roman"/>
          <w:sz w:val="24"/>
          <w:szCs w:val="24"/>
          <w:lang w:eastAsia="ru-RU"/>
        </w:rPr>
        <w:t xml:space="preserve"> года с целью официального обнародования правовых актов главы  администрации Данковского сельского поселения Каширского муниципального района Воронежской области, затрагивающих  права, свободы и обязанности человека и гражданина</w:t>
      </w:r>
      <w:proofErr w:type="gramEnd"/>
      <w:r w:rsidRPr="001373E9">
        <w:rPr>
          <w:rFonts w:ascii="Times New Roman" w:eastAsia="Times New Roman" w:hAnsi="Times New Roman" w:cs="Times New Roman"/>
          <w:sz w:val="24"/>
          <w:szCs w:val="24"/>
          <w:lang w:eastAsia="ru-RU"/>
        </w:rPr>
        <w:t xml:space="preserve">, в холе администрации Данковского сельского поселения на доске объявлений и обнародования муниципальных правовых актов, расположенной по адресу: с. Данково, ул. Мира, 23; </w:t>
      </w:r>
      <w:proofErr w:type="gramStart"/>
      <w:r w:rsidRPr="001373E9">
        <w:rPr>
          <w:rFonts w:ascii="Times New Roman" w:eastAsia="Times New Roman" w:hAnsi="Times New Roman" w:cs="Times New Roman"/>
          <w:sz w:val="24"/>
          <w:szCs w:val="24"/>
          <w:lang w:eastAsia="ru-RU"/>
        </w:rPr>
        <w:t xml:space="preserve">в зале Данковской сельской библиотеки, расположенной по адресу: с. Данково, ул. Смирнова, 87а, для всеобщего ознакомления было вывешено </w:t>
      </w:r>
      <w:r>
        <w:rPr>
          <w:rFonts w:ascii="Times New Roman" w:eastAsia="Times New Roman" w:hAnsi="Times New Roman" w:cs="Times New Roman"/>
          <w:sz w:val="24"/>
          <w:szCs w:val="24"/>
          <w:lang w:eastAsia="ru-RU"/>
        </w:rPr>
        <w:t>постановление</w:t>
      </w:r>
      <w:r w:rsidRPr="001373E9">
        <w:rPr>
          <w:rFonts w:ascii="Times New Roman" w:eastAsia="Times New Roman" w:hAnsi="Times New Roman" w:cs="Times New Roman"/>
          <w:sz w:val="24"/>
          <w:szCs w:val="24"/>
          <w:lang w:eastAsia="ru-RU"/>
        </w:rPr>
        <w:t xml:space="preserve"> Данковского сельского поселения Каширского муниципального района Воронежской области  от </w:t>
      </w:r>
      <w:r>
        <w:rPr>
          <w:rFonts w:ascii="Times New Roman" w:eastAsia="Times New Roman" w:hAnsi="Times New Roman" w:cs="Times New Roman"/>
          <w:sz w:val="24"/>
          <w:szCs w:val="24"/>
          <w:lang w:eastAsia="ru-RU"/>
        </w:rPr>
        <w:t>16.07.2019</w:t>
      </w:r>
      <w:r w:rsidRPr="001373E9">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77</w:t>
      </w:r>
      <w:r w:rsidRPr="00413A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17B7A">
        <w:rPr>
          <w:rFonts w:ascii="Times New Roman" w:hAnsi="Times New Roman" w:cs="Times New Roman"/>
          <w:noProof/>
          <w:sz w:val="24"/>
        </w:rPr>
        <w:t>О внесении изменений в постановление</w:t>
      </w:r>
      <w:r w:rsidRPr="00717B7A">
        <w:rPr>
          <w:rFonts w:ascii="Times New Roman" w:eastAsia="Times New Roman" w:hAnsi="Times New Roman" w:cs="Times New Roman"/>
          <w:noProof/>
          <w:sz w:val="24"/>
          <w:szCs w:val="24"/>
        </w:rPr>
        <w:t xml:space="preserve"> </w:t>
      </w:r>
      <w:r w:rsidRPr="00717B7A">
        <w:rPr>
          <w:rFonts w:ascii="Times New Roman" w:hAnsi="Times New Roman" w:cs="Times New Roman"/>
          <w:noProof/>
          <w:sz w:val="24"/>
        </w:rPr>
        <w:t>администрации Дакновского сельского поселения  Каширского муниципального района Воронежской области от 21.01.2016 № 16 «Об утверждении административного регламента Данковского сельского поселения Каширского муниципального района Воронежской области</w:t>
      </w:r>
      <w:proofErr w:type="gramEnd"/>
      <w:r w:rsidRPr="00717B7A">
        <w:rPr>
          <w:rFonts w:ascii="Times New Roman" w:hAnsi="Times New Roman" w:cs="Times New Roman"/>
          <w:noProof/>
          <w:sz w:val="24"/>
        </w:rPr>
        <w:t xml:space="preserve"> по предоставлению муниципальных услуг «Предоставление в собственность, аренду земельного участка, находящегося в муниципальной собственности, на торгах»»</w:t>
      </w:r>
      <w:r w:rsidRPr="00413A2D">
        <w:rPr>
          <w:rFonts w:ascii="Times New Roman" w:eastAsia="Times New Roman" w:hAnsi="Times New Roman" w:cs="Times New Roman"/>
          <w:sz w:val="24"/>
          <w:szCs w:val="24"/>
          <w:lang w:eastAsia="ru-RU"/>
        </w:rPr>
        <w:t xml:space="preserve">      Содержание данного акта подтверждаем личными подписями:</w:t>
      </w:r>
    </w:p>
    <w:p w:rsidR="00717B7A" w:rsidRPr="001373E9" w:rsidRDefault="00717B7A" w:rsidP="00717B7A">
      <w:pPr>
        <w:spacing w:line="240" w:lineRule="atLeast"/>
        <w:jc w:val="both"/>
        <w:rPr>
          <w:rFonts w:ascii="Times New Roman" w:eastAsia="Times New Roman" w:hAnsi="Times New Roman" w:cs="Times New Roman"/>
          <w:sz w:val="24"/>
          <w:szCs w:val="24"/>
          <w:lang w:eastAsia="ru-RU"/>
        </w:rPr>
      </w:pPr>
    </w:p>
    <w:p w:rsidR="00717B7A" w:rsidRPr="001373E9" w:rsidRDefault="00717B7A" w:rsidP="00717B7A">
      <w:pPr>
        <w:spacing w:line="240" w:lineRule="atLeast"/>
        <w:jc w:val="both"/>
        <w:rPr>
          <w:rFonts w:ascii="Times New Roman" w:eastAsia="Times New Roman" w:hAnsi="Times New Roman" w:cs="Times New Roman"/>
          <w:sz w:val="24"/>
          <w:szCs w:val="24"/>
          <w:lang w:eastAsia="ru-RU"/>
        </w:rPr>
      </w:pPr>
      <w:r w:rsidRPr="001373E9">
        <w:rPr>
          <w:rFonts w:ascii="Times New Roman" w:eastAsia="Times New Roman" w:hAnsi="Times New Roman" w:cs="Times New Roman"/>
          <w:sz w:val="24"/>
          <w:szCs w:val="24"/>
          <w:lang w:eastAsia="ru-RU"/>
        </w:rPr>
        <w:t>1.  Глава администрации                                                         Л. В. Чернякина</w:t>
      </w:r>
    </w:p>
    <w:p w:rsidR="00717B7A" w:rsidRPr="001373E9" w:rsidRDefault="00717B7A" w:rsidP="00717B7A">
      <w:pPr>
        <w:spacing w:line="240" w:lineRule="atLeast"/>
        <w:jc w:val="both"/>
        <w:rPr>
          <w:rFonts w:ascii="Times New Roman" w:eastAsia="Times New Roman" w:hAnsi="Times New Roman" w:cs="Times New Roman"/>
          <w:sz w:val="24"/>
          <w:szCs w:val="24"/>
          <w:lang w:eastAsia="ru-RU"/>
        </w:rPr>
      </w:pPr>
      <w:r w:rsidRPr="001373E9">
        <w:rPr>
          <w:rFonts w:ascii="Times New Roman" w:eastAsia="Times New Roman" w:hAnsi="Times New Roman" w:cs="Times New Roman"/>
          <w:sz w:val="24"/>
          <w:szCs w:val="24"/>
          <w:lang w:eastAsia="ru-RU"/>
        </w:rPr>
        <w:t xml:space="preserve">2. Ведущий специалист администрации                                     </w:t>
      </w:r>
      <w:r>
        <w:rPr>
          <w:rFonts w:ascii="Times New Roman" w:eastAsia="Times New Roman" w:hAnsi="Times New Roman" w:cs="Times New Roman"/>
          <w:sz w:val="24"/>
          <w:szCs w:val="24"/>
          <w:lang w:eastAsia="ru-RU"/>
        </w:rPr>
        <w:t>Л.В. Колосова</w:t>
      </w:r>
    </w:p>
    <w:p w:rsidR="00717B7A" w:rsidRPr="001373E9" w:rsidRDefault="00717B7A" w:rsidP="00717B7A">
      <w:pPr>
        <w:spacing w:line="240" w:lineRule="atLeast"/>
        <w:jc w:val="both"/>
        <w:rPr>
          <w:rFonts w:ascii="Times New Roman" w:eastAsia="Times New Roman" w:hAnsi="Times New Roman" w:cs="Times New Roman"/>
          <w:sz w:val="24"/>
          <w:szCs w:val="24"/>
          <w:lang w:eastAsia="ru-RU"/>
        </w:rPr>
      </w:pPr>
      <w:r w:rsidRPr="001373E9">
        <w:rPr>
          <w:rFonts w:ascii="Times New Roman" w:eastAsia="Times New Roman" w:hAnsi="Times New Roman" w:cs="Times New Roman"/>
          <w:sz w:val="24"/>
          <w:szCs w:val="24"/>
          <w:lang w:eastAsia="ru-RU"/>
        </w:rPr>
        <w:t xml:space="preserve">3. Депутат Совета народных депутатов                                       </w:t>
      </w:r>
      <w:proofErr w:type="gramStart"/>
      <w:r w:rsidRPr="001373E9">
        <w:rPr>
          <w:rFonts w:ascii="Times New Roman" w:eastAsia="Times New Roman" w:hAnsi="Times New Roman" w:cs="Times New Roman"/>
          <w:sz w:val="24"/>
          <w:szCs w:val="24"/>
          <w:lang w:eastAsia="ru-RU"/>
        </w:rPr>
        <w:t>Г. М.</w:t>
      </w:r>
      <w:proofErr w:type="gramEnd"/>
      <w:r w:rsidRPr="001373E9">
        <w:rPr>
          <w:rFonts w:ascii="Times New Roman" w:eastAsia="Times New Roman" w:hAnsi="Times New Roman" w:cs="Times New Roman"/>
          <w:sz w:val="24"/>
          <w:szCs w:val="24"/>
          <w:lang w:eastAsia="ru-RU"/>
        </w:rPr>
        <w:t xml:space="preserve">  Кучина </w:t>
      </w:r>
    </w:p>
    <w:p w:rsidR="00717B7A" w:rsidRPr="001373E9" w:rsidRDefault="00717B7A" w:rsidP="00717B7A">
      <w:pPr>
        <w:spacing w:line="240" w:lineRule="atLeast"/>
        <w:jc w:val="both"/>
        <w:rPr>
          <w:rFonts w:ascii="Times New Roman" w:eastAsia="Times New Roman" w:hAnsi="Times New Roman" w:cs="Times New Roman"/>
          <w:sz w:val="24"/>
          <w:szCs w:val="24"/>
          <w:lang w:eastAsia="ru-RU"/>
        </w:rPr>
      </w:pPr>
    </w:p>
    <w:p w:rsidR="00717B7A" w:rsidRPr="001373E9" w:rsidRDefault="00717B7A" w:rsidP="00717B7A">
      <w:pPr>
        <w:spacing w:line="240" w:lineRule="atLeast"/>
        <w:jc w:val="both"/>
        <w:rPr>
          <w:rFonts w:ascii="Times New Roman" w:eastAsia="Times New Roman" w:hAnsi="Times New Roman" w:cs="Times New Roman"/>
          <w:sz w:val="24"/>
          <w:szCs w:val="24"/>
          <w:lang w:eastAsia="ru-RU"/>
        </w:rPr>
      </w:pPr>
    </w:p>
    <w:p w:rsidR="00717B7A" w:rsidRPr="001373E9" w:rsidRDefault="00717B7A" w:rsidP="00717B7A">
      <w:pPr>
        <w:jc w:val="both"/>
        <w:rPr>
          <w:rFonts w:ascii="Times New Roman" w:hAnsi="Times New Roman" w:cs="Times New Roman"/>
          <w:sz w:val="24"/>
          <w:szCs w:val="24"/>
        </w:rPr>
      </w:pPr>
    </w:p>
    <w:p w:rsidR="00717B7A" w:rsidRPr="001373E9" w:rsidRDefault="00717B7A" w:rsidP="00717B7A">
      <w:pPr>
        <w:jc w:val="both"/>
        <w:rPr>
          <w:rFonts w:ascii="Times New Roman" w:eastAsia="Times New Roman" w:hAnsi="Times New Roman" w:cs="Times New Roman"/>
          <w:sz w:val="24"/>
          <w:szCs w:val="24"/>
        </w:rPr>
      </w:pPr>
    </w:p>
    <w:p w:rsidR="00717B7A" w:rsidRPr="00576A27" w:rsidRDefault="00717B7A" w:rsidP="00576A27">
      <w:pPr>
        <w:rPr>
          <w:rFonts w:ascii="Times New Roman" w:hAnsi="Times New Roman" w:cs="Times New Roman"/>
          <w:sz w:val="24"/>
        </w:rPr>
      </w:pPr>
    </w:p>
    <w:sectPr w:rsidR="00717B7A" w:rsidRPr="00576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37AD5"/>
    <w:multiLevelType w:val="multilevel"/>
    <w:tmpl w:val="B8065FD6"/>
    <w:lvl w:ilvl="0">
      <w:start w:val="1"/>
      <w:numFmt w:val="decimal"/>
      <w:pStyle w:val="a"/>
      <w:isLgl/>
      <w:suff w:val="space"/>
      <w:lvlText w:val="%1)"/>
      <w:lvlJc w:val="left"/>
      <w:pPr>
        <w:ind w:left="4241" w:firstLine="720"/>
      </w:pPr>
      <w:rPr>
        <w:rFonts w:ascii="Times New Roman" w:hAnsi="Times New Roman" w:cs="Times New Roman" w:hint="default"/>
        <w:sz w:val="28"/>
        <w:szCs w:val="28"/>
      </w:rPr>
    </w:lvl>
    <w:lvl w:ilvl="1">
      <w:start w:val="1"/>
      <w:numFmt w:val="russianLower"/>
      <w:pStyle w:val="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0"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9F"/>
    <w:rsid w:val="00091B79"/>
    <w:rsid w:val="000E7515"/>
    <w:rsid w:val="00163940"/>
    <w:rsid w:val="001F389F"/>
    <w:rsid w:val="00576A27"/>
    <w:rsid w:val="006C2413"/>
    <w:rsid w:val="00717B7A"/>
    <w:rsid w:val="008B2B0F"/>
    <w:rsid w:val="00946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6A2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0E7515"/>
    <w:rPr>
      <w:color w:val="0000FF"/>
      <w:u w:val="single"/>
    </w:rPr>
  </w:style>
  <w:style w:type="paragraph" w:styleId="a">
    <w:name w:val="List Number"/>
    <w:basedOn w:val="a0"/>
    <w:semiHidden/>
    <w:unhideWhenUsed/>
    <w:rsid w:val="000E7515"/>
    <w:pPr>
      <w:numPr>
        <w:numId w:val="1"/>
      </w:numPr>
      <w:spacing w:after="0" w:line="360" w:lineRule="auto"/>
      <w:jc w:val="both"/>
    </w:pPr>
    <w:rPr>
      <w:rFonts w:ascii="Times New Roman" w:eastAsia="Times New Roman" w:hAnsi="Times New Roman" w:cs="Times New Roman"/>
      <w:sz w:val="28"/>
      <w:szCs w:val="24"/>
      <w:lang w:eastAsia="ru-RU"/>
    </w:rPr>
  </w:style>
  <w:style w:type="paragraph" w:styleId="2">
    <w:name w:val="List Number 2"/>
    <w:basedOn w:val="a0"/>
    <w:semiHidden/>
    <w:unhideWhenUsed/>
    <w:qFormat/>
    <w:rsid w:val="000E7515"/>
    <w:pPr>
      <w:numPr>
        <w:ilvl w:val="1"/>
        <w:numId w:val="1"/>
      </w:numPr>
      <w:spacing w:after="0" w:line="360" w:lineRule="auto"/>
      <w:jc w:val="both"/>
    </w:pPr>
    <w:rPr>
      <w:rFonts w:ascii="Times New Roman" w:eastAsia="Times New Roman" w:hAnsi="Times New Roman" w:cs="Times New Roman"/>
      <w:sz w:val="28"/>
      <w:szCs w:val="24"/>
      <w:lang w:eastAsia="ru-RU"/>
    </w:rPr>
  </w:style>
  <w:style w:type="character" w:customStyle="1" w:styleId="a5">
    <w:name w:val="Основной текст_"/>
    <w:basedOn w:val="a1"/>
    <w:link w:val="1"/>
    <w:locked/>
    <w:rsid w:val="000E7515"/>
    <w:rPr>
      <w:rFonts w:ascii="Times New Roman" w:eastAsia="Times New Roman" w:hAnsi="Times New Roman" w:cs="Times New Roman"/>
      <w:sz w:val="28"/>
      <w:szCs w:val="24"/>
      <w:lang w:eastAsia="ru-RU"/>
    </w:rPr>
  </w:style>
  <w:style w:type="paragraph" w:customStyle="1" w:styleId="1">
    <w:name w:val="Основной текст1"/>
    <w:basedOn w:val="a0"/>
    <w:link w:val="a5"/>
    <w:rsid w:val="000E7515"/>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Tabletitlecentered">
    <w:name w:val="Table_title_centered"/>
    <w:basedOn w:val="a0"/>
    <w:rsid w:val="000E7515"/>
    <w:pPr>
      <w:spacing w:before="120" w:after="0" w:line="240" w:lineRule="auto"/>
      <w:jc w:val="center"/>
      <w:outlineLvl w:val="4"/>
    </w:pPr>
    <w:rPr>
      <w:rFonts w:ascii="Times New Roman" w:eastAsia="Times New Roman" w:hAnsi="Times New Roman" w:cs="Times New Roman"/>
      <w:sz w:val="28"/>
      <w:szCs w:val="28"/>
      <w:lang w:eastAsia="ru-RU"/>
    </w:rPr>
  </w:style>
  <w:style w:type="paragraph" w:customStyle="1" w:styleId="s1">
    <w:name w:val="s_1"/>
    <w:basedOn w:val="a0"/>
    <w:rsid w:val="000E7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8">
    <w:name w:val="Font Style78"/>
    <w:uiPriority w:val="99"/>
    <w:rsid w:val="000E7515"/>
    <w:rPr>
      <w:rFonts w:ascii="Times New Roman" w:hAnsi="Times New Roman" w:cs="Times New Roman" w:hint="default"/>
      <w:sz w:val="20"/>
      <w:szCs w:val="20"/>
    </w:rPr>
  </w:style>
  <w:style w:type="paragraph" w:styleId="a6">
    <w:name w:val="Balloon Text"/>
    <w:basedOn w:val="a0"/>
    <w:link w:val="a7"/>
    <w:uiPriority w:val="99"/>
    <w:semiHidden/>
    <w:unhideWhenUsed/>
    <w:rsid w:val="00717B7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717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6A2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0E7515"/>
    <w:rPr>
      <w:color w:val="0000FF"/>
      <w:u w:val="single"/>
    </w:rPr>
  </w:style>
  <w:style w:type="paragraph" w:styleId="a">
    <w:name w:val="List Number"/>
    <w:basedOn w:val="a0"/>
    <w:semiHidden/>
    <w:unhideWhenUsed/>
    <w:rsid w:val="000E7515"/>
    <w:pPr>
      <w:numPr>
        <w:numId w:val="1"/>
      </w:numPr>
      <w:spacing w:after="0" w:line="360" w:lineRule="auto"/>
      <w:jc w:val="both"/>
    </w:pPr>
    <w:rPr>
      <w:rFonts w:ascii="Times New Roman" w:eastAsia="Times New Roman" w:hAnsi="Times New Roman" w:cs="Times New Roman"/>
      <w:sz w:val="28"/>
      <w:szCs w:val="24"/>
      <w:lang w:eastAsia="ru-RU"/>
    </w:rPr>
  </w:style>
  <w:style w:type="paragraph" w:styleId="2">
    <w:name w:val="List Number 2"/>
    <w:basedOn w:val="a0"/>
    <w:semiHidden/>
    <w:unhideWhenUsed/>
    <w:qFormat/>
    <w:rsid w:val="000E7515"/>
    <w:pPr>
      <w:numPr>
        <w:ilvl w:val="1"/>
        <w:numId w:val="1"/>
      </w:numPr>
      <w:spacing w:after="0" w:line="360" w:lineRule="auto"/>
      <w:jc w:val="both"/>
    </w:pPr>
    <w:rPr>
      <w:rFonts w:ascii="Times New Roman" w:eastAsia="Times New Roman" w:hAnsi="Times New Roman" w:cs="Times New Roman"/>
      <w:sz w:val="28"/>
      <w:szCs w:val="24"/>
      <w:lang w:eastAsia="ru-RU"/>
    </w:rPr>
  </w:style>
  <w:style w:type="character" w:customStyle="1" w:styleId="a5">
    <w:name w:val="Основной текст_"/>
    <w:basedOn w:val="a1"/>
    <w:link w:val="1"/>
    <w:locked/>
    <w:rsid w:val="000E7515"/>
    <w:rPr>
      <w:rFonts w:ascii="Times New Roman" w:eastAsia="Times New Roman" w:hAnsi="Times New Roman" w:cs="Times New Roman"/>
      <w:sz w:val="28"/>
      <w:szCs w:val="24"/>
      <w:lang w:eastAsia="ru-RU"/>
    </w:rPr>
  </w:style>
  <w:style w:type="paragraph" w:customStyle="1" w:styleId="1">
    <w:name w:val="Основной текст1"/>
    <w:basedOn w:val="a0"/>
    <w:link w:val="a5"/>
    <w:rsid w:val="000E7515"/>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Tabletitlecentered">
    <w:name w:val="Table_title_centered"/>
    <w:basedOn w:val="a0"/>
    <w:rsid w:val="000E7515"/>
    <w:pPr>
      <w:spacing w:before="120" w:after="0" w:line="240" w:lineRule="auto"/>
      <w:jc w:val="center"/>
      <w:outlineLvl w:val="4"/>
    </w:pPr>
    <w:rPr>
      <w:rFonts w:ascii="Times New Roman" w:eastAsia="Times New Roman" w:hAnsi="Times New Roman" w:cs="Times New Roman"/>
      <w:sz w:val="28"/>
      <w:szCs w:val="28"/>
      <w:lang w:eastAsia="ru-RU"/>
    </w:rPr>
  </w:style>
  <w:style w:type="paragraph" w:customStyle="1" w:styleId="s1">
    <w:name w:val="s_1"/>
    <w:basedOn w:val="a0"/>
    <w:rsid w:val="000E7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8">
    <w:name w:val="Font Style78"/>
    <w:uiPriority w:val="99"/>
    <w:rsid w:val="000E7515"/>
    <w:rPr>
      <w:rFonts w:ascii="Times New Roman" w:hAnsi="Times New Roman" w:cs="Times New Roman" w:hint="default"/>
      <w:sz w:val="20"/>
      <w:szCs w:val="20"/>
    </w:rPr>
  </w:style>
  <w:style w:type="paragraph" w:styleId="a6">
    <w:name w:val="Balloon Text"/>
    <w:basedOn w:val="a0"/>
    <w:link w:val="a7"/>
    <w:uiPriority w:val="99"/>
    <w:semiHidden/>
    <w:unhideWhenUsed/>
    <w:rsid w:val="00717B7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717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6278">
      <w:bodyDiv w:val="1"/>
      <w:marLeft w:val="0"/>
      <w:marRight w:val="0"/>
      <w:marTop w:val="0"/>
      <w:marBottom w:val="0"/>
      <w:divBdr>
        <w:top w:val="none" w:sz="0" w:space="0" w:color="auto"/>
        <w:left w:val="none" w:sz="0" w:space="0" w:color="auto"/>
        <w:bottom w:val="none" w:sz="0" w:space="0" w:color="auto"/>
        <w:right w:val="none" w:sz="0" w:space="0" w:color="auto"/>
      </w:divBdr>
    </w:div>
    <w:div w:id="1800420617">
      <w:bodyDiv w:val="1"/>
      <w:marLeft w:val="0"/>
      <w:marRight w:val="0"/>
      <w:marTop w:val="0"/>
      <w:marBottom w:val="0"/>
      <w:divBdr>
        <w:top w:val="none" w:sz="0" w:space="0" w:color="auto"/>
        <w:left w:val="none" w:sz="0" w:space="0" w:color="auto"/>
        <w:bottom w:val="none" w:sz="0" w:space="0" w:color="auto"/>
        <w:right w:val="none" w:sz="0" w:space="0" w:color="auto"/>
      </w:divBdr>
    </w:div>
    <w:div w:id="18752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2019-07-25T08:54:00Z</cp:lastPrinted>
  <dcterms:created xsi:type="dcterms:W3CDTF">2019-07-19T12:39:00Z</dcterms:created>
  <dcterms:modified xsi:type="dcterms:W3CDTF">2019-07-25T08:54:00Z</dcterms:modified>
</cp:coreProperties>
</file>