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9D" w:rsidRPr="005F5A9D" w:rsidRDefault="005F5A9D" w:rsidP="005F5A9D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lang w:bidi="ar-SA"/>
        </w:rPr>
      </w:pPr>
    </w:p>
    <w:p w:rsidR="005F5A9D" w:rsidRPr="005F5A9D" w:rsidRDefault="005F5A9D" w:rsidP="005F5A9D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lang w:bidi="ar-SA"/>
        </w:rPr>
      </w:pPr>
      <w:r w:rsidRPr="005F5A9D">
        <w:rPr>
          <w:rFonts w:ascii="Times New Roman" w:hAnsi="Times New Roman" w:cs="Times New Roman"/>
          <w:b/>
          <w:bCs/>
          <w:lang w:bidi="ar-SA"/>
        </w:rPr>
        <w:t>Собрание депутатов Виноградненского сельского муниципального образования Республики Калмыкия</w:t>
      </w:r>
    </w:p>
    <w:p w:rsidR="005F5A9D" w:rsidRPr="005F5A9D" w:rsidRDefault="005F5A9D" w:rsidP="005F5A9D">
      <w:pPr>
        <w:widowControl/>
        <w:pBdr>
          <w:bottom w:val="single" w:sz="12" w:space="0" w:color="auto"/>
        </w:pBdr>
        <w:tabs>
          <w:tab w:val="left" w:pos="6780"/>
        </w:tabs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Республика Калмыкия  </w:t>
      </w:r>
      <w:proofErr w:type="spellStart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Городовиковский</w:t>
      </w:r>
      <w:proofErr w:type="spellEnd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район  с.Виноградное </w:t>
      </w:r>
      <w:proofErr w:type="spellStart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ул</w:t>
      </w:r>
      <w:proofErr w:type="gramStart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.О</w:t>
      </w:r>
      <w:proofErr w:type="gramEnd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ктябрьская</w:t>
      </w:r>
      <w:proofErr w:type="spellEnd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109 код 84731телефон,факс  97432 </w:t>
      </w:r>
    </w:p>
    <w:p w:rsidR="005F5A9D" w:rsidRPr="005F5A9D" w:rsidRDefault="005F5A9D" w:rsidP="005F5A9D">
      <w:pPr>
        <w:widowControl/>
        <w:pBdr>
          <w:bottom w:val="single" w:sz="12" w:space="0" w:color="auto"/>
        </w:pBdr>
        <w:tabs>
          <w:tab w:val="left" w:pos="6780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индекс 359062  </w:t>
      </w:r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  <w:t>e</w:t>
      </w:r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-</w:t>
      </w:r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  <w:t>mail</w:t>
      </w:r>
      <w:proofErr w:type="gramStart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:</w:t>
      </w:r>
      <w:proofErr w:type="gramEnd"/>
      <w:r w:rsidRPr="005F5A9D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hyperlink r:id="rId8" w:history="1"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bidi="ar-SA"/>
          </w:rPr>
          <w:t>vinograd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bidi="ar-SA"/>
          </w:rPr>
          <w:t>.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bidi="ar-SA"/>
          </w:rPr>
          <w:t>smo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bidi="ar-SA"/>
          </w:rPr>
          <w:t>@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bidi="ar-SA"/>
          </w:rPr>
          <w:t>mail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bidi="ar-SA"/>
          </w:rPr>
          <w:t>.</w:t>
        </w:r>
        <w:r w:rsidRPr="005F5A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bidi="ar-SA"/>
          </w:rPr>
          <w:t>ru</w:t>
        </w:r>
      </w:hyperlink>
    </w:p>
    <w:p w:rsidR="005F5A9D" w:rsidRPr="005F5A9D" w:rsidRDefault="005F5A9D" w:rsidP="005F5A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5A9D">
        <w:rPr>
          <w:rFonts w:ascii="Times New Roman" w:hAnsi="Times New Roman" w:cs="Times New Roman"/>
          <w:b/>
          <w:color w:val="auto"/>
          <w:lang w:bidi="ar-SA"/>
        </w:rPr>
        <w:t xml:space="preserve">РЕШЕНИЕ № </w:t>
      </w:r>
      <w:r w:rsidR="0031310E">
        <w:rPr>
          <w:rFonts w:ascii="Times New Roman" w:hAnsi="Times New Roman" w:cs="Times New Roman"/>
          <w:b/>
          <w:color w:val="auto"/>
          <w:lang w:bidi="ar-SA"/>
        </w:rPr>
        <w:t>1</w:t>
      </w:r>
      <w:r w:rsidR="00005BED">
        <w:rPr>
          <w:rFonts w:ascii="Times New Roman" w:hAnsi="Times New Roman" w:cs="Times New Roman"/>
          <w:b/>
          <w:color w:val="auto"/>
          <w:lang w:bidi="ar-SA"/>
        </w:rPr>
        <w:t>4</w:t>
      </w:r>
    </w:p>
    <w:p w:rsidR="005F5A9D" w:rsidRPr="005F5A9D" w:rsidRDefault="005F5A9D" w:rsidP="005F5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F5A9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с.Виноградное</w:t>
      </w:r>
    </w:p>
    <w:p w:rsidR="005F5A9D" w:rsidRDefault="005F5A9D" w:rsidP="00F30C31">
      <w:pPr>
        <w:pStyle w:val="30"/>
        <w:shd w:val="clear" w:color="auto" w:fill="auto"/>
        <w:spacing w:after="223" w:line="220" w:lineRule="exact"/>
        <w:ind w:right="180"/>
        <w:jc w:val="left"/>
        <w:rPr>
          <w:b w:val="0"/>
          <w:bCs w:val="0"/>
          <w:color w:val="auto"/>
          <w:sz w:val="24"/>
          <w:szCs w:val="24"/>
          <w:lang w:bidi="ar-SA"/>
        </w:rPr>
      </w:pPr>
      <w:r w:rsidRPr="005F5A9D">
        <w:rPr>
          <w:b w:val="0"/>
          <w:bCs w:val="0"/>
          <w:color w:val="auto"/>
          <w:sz w:val="24"/>
          <w:szCs w:val="24"/>
          <w:lang w:bidi="ar-SA"/>
        </w:rPr>
        <w:t xml:space="preserve">  </w:t>
      </w:r>
      <w:r w:rsidR="0031310E">
        <w:rPr>
          <w:b w:val="0"/>
          <w:bCs w:val="0"/>
          <w:color w:val="auto"/>
          <w:sz w:val="24"/>
          <w:szCs w:val="24"/>
          <w:lang w:bidi="ar-SA"/>
        </w:rPr>
        <w:t>31.08.2020г</w:t>
      </w:r>
      <w:r w:rsidRPr="005F5A9D">
        <w:rPr>
          <w:b w:val="0"/>
          <w:bCs w:val="0"/>
          <w:color w:val="auto"/>
          <w:sz w:val="24"/>
          <w:szCs w:val="24"/>
          <w:lang w:bidi="ar-SA"/>
        </w:rPr>
        <w:t xml:space="preserve">. </w:t>
      </w:r>
      <w:r w:rsidRPr="005F5A9D">
        <w:rPr>
          <w:b w:val="0"/>
          <w:bCs w:val="0"/>
          <w:color w:val="auto"/>
          <w:sz w:val="24"/>
          <w:szCs w:val="24"/>
          <w:lang w:bidi="ar-SA"/>
        </w:rPr>
        <w:tab/>
      </w:r>
      <w:r w:rsidRPr="005F5A9D">
        <w:rPr>
          <w:b w:val="0"/>
          <w:bCs w:val="0"/>
          <w:color w:val="auto"/>
          <w:sz w:val="24"/>
          <w:szCs w:val="24"/>
          <w:lang w:bidi="ar-SA"/>
        </w:rPr>
        <w:tab/>
        <w:t xml:space="preserve">   </w:t>
      </w:r>
    </w:p>
    <w:p w:rsidR="00F30C31" w:rsidRPr="00F30C31" w:rsidRDefault="00F30C31" w:rsidP="001C6D52">
      <w:pPr>
        <w:widowControl/>
        <w:ind w:left="495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0C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1C6D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внесении изменений в решение от 19.11.2019г. №24 « </w:t>
      </w:r>
      <w:r w:rsidRPr="00F30C31">
        <w:rPr>
          <w:rFonts w:ascii="Times New Roman" w:eastAsia="Times New Roman" w:hAnsi="Times New Roman" w:cs="Times New Roman"/>
          <w:b/>
          <w:color w:val="auto"/>
          <w:lang w:bidi="ar-SA"/>
        </w:rPr>
        <w:t>Об установлении земельного налога</w:t>
      </w:r>
      <w:r w:rsidR="001C6D52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F30C31" w:rsidRPr="00F30C31" w:rsidRDefault="00F30C31" w:rsidP="00F30C3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0C31" w:rsidRPr="0031310E" w:rsidRDefault="00F30C31" w:rsidP="00A13D81">
      <w:pPr>
        <w:pStyle w:val="20"/>
        <w:shd w:val="clear" w:color="auto" w:fill="auto"/>
        <w:spacing w:before="0"/>
        <w:ind w:left="240" w:firstLine="660"/>
        <w:rPr>
          <w:sz w:val="28"/>
          <w:szCs w:val="28"/>
        </w:rPr>
      </w:pPr>
      <w:r w:rsidRPr="0031310E">
        <w:rPr>
          <w:sz w:val="28"/>
          <w:szCs w:val="28"/>
        </w:rPr>
        <w:t>В</w:t>
      </w:r>
      <w:r w:rsidR="003A531D" w:rsidRPr="0031310E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6 октября 2003 года №131-Ф3 "Об общих принципах организации местного самоуправления в Российской Федерации" и Уставом</w:t>
      </w:r>
      <w:r w:rsidR="00A13D81">
        <w:rPr>
          <w:sz w:val="28"/>
          <w:szCs w:val="28"/>
        </w:rPr>
        <w:t xml:space="preserve"> </w:t>
      </w:r>
      <w:r w:rsidR="005F5A9D" w:rsidRPr="0031310E">
        <w:rPr>
          <w:sz w:val="28"/>
          <w:szCs w:val="28"/>
        </w:rPr>
        <w:t>Виноградненского сельского</w:t>
      </w:r>
      <w:r w:rsidR="003A531D" w:rsidRPr="0031310E">
        <w:rPr>
          <w:sz w:val="28"/>
          <w:szCs w:val="28"/>
        </w:rPr>
        <w:tab/>
        <w:t xml:space="preserve"> муниципального образования Республики Калмыкия</w:t>
      </w:r>
      <w:r w:rsidR="00A13D81">
        <w:rPr>
          <w:sz w:val="28"/>
          <w:szCs w:val="28"/>
        </w:rPr>
        <w:t xml:space="preserve"> </w:t>
      </w:r>
      <w:r w:rsidRPr="0031310E">
        <w:rPr>
          <w:sz w:val="28"/>
          <w:szCs w:val="28"/>
        </w:rPr>
        <w:t xml:space="preserve">Собрание депутатов Виноградненского сельского муниципального образования Республики Калмыкия </w:t>
      </w:r>
    </w:p>
    <w:p w:rsidR="00F30C31" w:rsidRPr="0031310E" w:rsidRDefault="00F30C31" w:rsidP="00F30C31">
      <w:pPr>
        <w:pStyle w:val="20"/>
        <w:shd w:val="clear" w:color="auto" w:fill="auto"/>
        <w:tabs>
          <w:tab w:val="left" w:leader="underscore" w:pos="5405"/>
          <w:tab w:val="left" w:leader="underscore" w:pos="7742"/>
        </w:tabs>
        <w:spacing w:before="0"/>
        <w:ind w:left="240"/>
        <w:jc w:val="center"/>
        <w:rPr>
          <w:b/>
          <w:sz w:val="28"/>
          <w:szCs w:val="28"/>
        </w:rPr>
      </w:pPr>
      <w:r w:rsidRPr="0031310E">
        <w:rPr>
          <w:b/>
          <w:sz w:val="28"/>
          <w:szCs w:val="28"/>
        </w:rPr>
        <w:t>решило:</w:t>
      </w:r>
    </w:p>
    <w:p w:rsidR="001C6D52" w:rsidRPr="0031310E" w:rsidRDefault="001C6D52" w:rsidP="001C6D52">
      <w:pPr>
        <w:pStyle w:val="20"/>
        <w:shd w:val="clear" w:color="auto" w:fill="auto"/>
        <w:tabs>
          <w:tab w:val="left" w:leader="underscore" w:pos="5405"/>
          <w:tab w:val="left" w:leader="underscore" w:pos="7742"/>
        </w:tabs>
        <w:spacing w:before="0"/>
        <w:ind w:left="240"/>
        <w:rPr>
          <w:sz w:val="28"/>
          <w:szCs w:val="28"/>
        </w:rPr>
      </w:pPr>
      <w:r w:rsidRPr="0031310E">
        <w:rPr>
          <w:sz w:val="28"/>
          <w:szCs w:val="28"/>
        </w:rPr>
        <w:t>1.Внести изменение в Решение от 19 ноября 2019 г. №</w:t>
      </w:r>
      <w:r w:rsidR="00A13D81">
        <w:rPr>
          <w:sz w:val="28"/>
          <w:szCs w:val="28"/>
        </w:rPr>
        <w:t xml:space="preserve"> 2</w:t>
      </w:r>
      <w:r w:rsidRPr="0031310E">
        <w:rPr>
          <w:sz w:val="28"/>
          <w:szCs w:val="28"/>
        </w:rPr>
        <w:t xml:space="preserve">4 «Об установлении земельного налога» </w:t>
      </w:r>
    </w:p>
    <w:p w:rsidR="001C6D52" w:rsidRPr="0031310E" w:rsidRDefault="00A13D81" w:rsidP="001C6D52">
      <w:pPr>
        <w:pStyle w:val="20"/>
        <w:shd w:val="clear" w:color="auto" w:fill="auto"/>
        <w:tabs>
          <w:tab w:val="left" w:leader="underscore" w:pos="5405"/>
          <w:tab w:val="left" w:leader="underscore" w:pos="7742"/>
        </w:tabs>
        <w:spacing w:before="0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C6D52" w:rsidRPr="0031310E">
        <w:rPr>
          <w:b/>
          <w:sz w:val="28"/>
          <w:szCs w:val="28"/>
        </w:rPr>
        <w:t xml:space="preserve">1.1 </w:t>
      </w:r>
      <w:r w:rsidR="00DB2EAB" w:rsidRPr="0031310E">
        <w:rPr>
          <w:b/>
          <w:sz w:val="28"/>
          <w:szCs w:val="28"/>
        </w:rPr>
        <w:t xml:space="preserve">Ставку налога </w:t>
      </w:r>
      <w:r w:rsidR="0031310E" w:rsidRPr="0031310E">
        <w:rPr>
          <w:b/>
          <w:sz w:val="28"/>
          <w:szCs w:val="28"/>
        </w:rPr>
        <w:t>в пункте</w:t>
      </w:r>
      <w:r w:rsidR="00DB2EAB" w:rsidRPr="0031310E">
        <w:rPr>
          <w:b/>
          <w:sz w:val="28"/>
          <w:szCs w:val="28"/>
        </w:rPr>
        <w:t xml:space="preserve"> 1.2 таблицы 1 пункта 2 </w:t>
      </w:r>
      <w:r w:rsidR="001C6D52" w:rsidRPr="0031310E">
        <w:rPr>
          <w:b/>
          <w:sz w:val="28"/>
          <w:szCs w:val="28"/>
        </w:rPr>
        <w:t xml:space="preserve"> </w:t>
      </w:r>
      <w:r w:rsidR="00DB2EAB" w:rsidRPr="0031310E">
        <w:rPr>
          <w:b/>
          <w:sz w:val="28"/>
          <w:szCs w:val="28"/>
        </w:rPr>
        <w:t>заменить на 0,05 %;</w:t>
      </w:r>
    </w:p>
    <w:p w:rsidR="002E5993" w:rsidRPr="0031310E" w:rsidRDefault="00A13D81" w:rsidP="002E5993">
      <w:pPr>
        <w:pStyle w:val="20"/>
        <w:tabs>
          <w:tab w:val="left" w:leader="underscore" w:pos="5405"/>
          <w:tab w:val="left" w:leader="underscore" w:pos="7742"/>
        </w:tabs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5993" w:rsidRPr="0031310E">
        <w:rPr>
          <w:b/>
          <w:sz w:val="28"/>
          <w:szCs w:val="28"/>
        </w:rPr>
        <w:t>1.2</w:t>
      </w:r>
      <w:r w:rsidR="002E5993" w:rsidRPr="0031310E">
        <w:rPr>
          <w:sz w:val="28"/>
          <w:szCs w:val="28"/>
        </w:rPr>
        <w:t xml:space="preserve"> </w:t>
      </w:r>
      <w:r w:rsidR="0031310E" w:rsidRPr="0031310E">
        <w:rPr>
          <w:b/>
          <w:sz w:val="28"/>
          <w:szCs w:val="28"/>
        </w:rPr>
        <w:t xml:space="preserve">Подпункт 3. </w:t>
      </w:r>
      <w:r w:rsidR="002E5993" w:rsidRPr="0031310E">
        <w:rPr>
          <w:b/>
          <w:sz w:val="28"/>
          <w:szCs w:val="28"/>
        </w:rPr>
        <w:t>Пункт</w:t>
      </w:r>
      <w:r w:rsidR="0031310E" w:rsidRPr="0031310E">
        <w:rPr>
          <w:b/>
          <w:sz w:val="28"/>
          <w:szCs w:val="28"/>
        </w:rPr>
        <w:t>а 4</w:t>
      </w:r>
      <w:r w:rsidR="002E5993" w:rsidRPr="0031310E">
        <w:rPr>
          <w:b/>
          <w:sz w:val="28"/>
          <w:szCs w:val="28"/>
        </w:rPr>
        <w:t xml:space="preserve"> изложить в новой редакции:</w:t>
      </w:r>
      <w:bookmarkStart w:id="0" w:name="_GoBack"/>
      <w:bookmarkEnd w:id="0"/>
    </w:p>
    <w:p w:rsidR="00A13D81" w:rsidRDefault="002E5993" w:rsidP="00A13D81">
      <w:pPr>
        <w:pStyle w:val="20"/>
        <w:tabs>
          <w:tab w:val="left" w:leader="underscore" w:pos="5405"/>
          <w:tab w:val="left" w:leader="underscore" w:pos="7742"/>
        </w:tabs>
        <w:spacing w:before="0"/>
        <w:ind w:left="240"/>
        <w:rPr>
          <w:sz w:val="28"/>
          <w:szCs w:val="28"/>
        </w:rPr>
      </w:pPr>
      <w:r w:rsidRPr="0031310E">
        <w:rPr>
          <w:b/>
          <w:sz w:val="28"/>
          <w:szCs w:val="28"/>
        </w:rPr>
        <w:t xml:space="preserve"> «</w:t>
      </w:r>
      <w:r w:rsidR="0031310E" w:rsidRPr="0031310E">
        <w:rPr>
          <w:sz w:val="28"/>
          <w:szCs w:val="28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="0031310E" w:rsidRPr="0031310E">
        <w:rPr>
          <w:sz w:val="28"/>
          <w:szCs w:val="28"/>
        </w:rPr>
        <w:t>.</w:t>
      </w:r>
      <w:r w:rsidR="00A13D81">
        <w:rPr>
          <w:sz w:val="28"/>
          <w:szCs w:val="28"/>
        </w:rPr>
        <w:t>»</w:t>
      </w:r>
      <w:proofErr w:type="gramEnd"/>
    </w:p>
    <w:p w:rsidR="0031310E" w:rsidRPr="0031310E" w:rsidRDefault="0031310E" w:rsidP="00A13D81">
      <w:pPr>
        <w:pStyle w:val="20"/>
        <w:tabs>
          <w:tab w:val="left" w:leader="underscore" w:pos="5405"/>
          <w:tab w:val="left" w:leader="underscore" w:pos="7742"/>
        </w:tabs>
        <w:spacing w:before="0"/>
        <w:ind w:left="240"/>
        <w:rPr>
          <w:b/>
          <w:sz w:val="28"/>
          <w:szCs w:val="28"/>
        </w:rPr>
      </w:pPr>
    </w:p>
    <w:p w:rsidR="002E5993" w:rsidRPr="0031310E" w:rsidRDefault="002E5993" w:rsidP="0031310E">
      <w:pPr>
        <w:pStyle w:val="20"/>
        <w:tabs>
          <w:tab w:val="left" w:leader="underscore" w:pos="5405"/>
          <w:tab w:val="left" w:leader="underscore" w:pos="7742"/>
        </w:tabs>
        <w:ind w:left="240"/>
        <w:rPr>
          <w:sz w:val="28"/>
          <w:szCs w:val="28"/>
        </w:rPr>
      </w:pPr>
      <w:r w:rsidRPr="0031310E">
        <w:rPr>
          <w:sz w:val="28"/>
          <w:szCs w:val="28"/>
        </w:rPr>
        <w:t>2. Опубликовать настоящее решение в районной газете и разместить на официальном сайте муниципального образования Республики Калмыкия в сети «Интернет»</w:t>
      </w:r>
      <w:r w:rsidR="0031310E" w:rsidRPr="0031310E">
        <w:rPr>
          <w:sz w:val="28"/>
          <w:szCs w:val="28"/>
        </w:rPr>
        <w:t xml:space="preserve"> » по адресу: https://movinogradnoe.ru/. </w:t>
      </w:r>
      <w:r w:rsidRPr="0031310E">
        <w:rPr>
          <w:sz w:val="28"/>
          <w:szCs w:val="28"/>
        </w:rPr>
        <w:t> </w:t>
      </w:r>
    </w:p>
    <w:p w:rsidR="00DB2EAB" w:rsidRPr="0031310E" w:rsidRDefault="002E5993" w:rsidP="002E5993">
      <w:pPr>
        <w:pStyle w:val="20"/>
        <w:shd w:val="clear" w:color="auto" w:fill="auto"/>
        <w:tabs>
          <w:tab w:val="left" w:leader="underscore" w:pos="5405"/>
          <w:tab w:val="left" w:leader="underscore" w:pos="7742"/>
        </w:tabs>
        <w:spacing w:before="0"/>
        <w:ind w:left="240"/>
        <w:rPr>
          <w:sz w:val="28"/>
          <w:szCs w:val="28"/>
        </w:rPr>
      </w:pPr>
      <w:r w:rsidRPr="0031310E">
        <w:rPr>
          <w:sz w:val="28"/>
          <w:szCs w:val="28"/>
        </w:rPr>
        <w:t xml:space="preserve">3. Настоящее решение вступает в силу </w:t>
      </w:r>
      <w:r w:rsidR="00A13D81" w:rsidRPr="0031310E">
        <w:rPr>
          <w:sz w:val="28"/>
          <w:szCs w:val="28"/>
        </w:rPr>
        <w:t>с 1 января 202</w:t>
      </w:r>
      <w:r w:rsidR="00A13D81">
        <w:rPr>
          <w:sz w:val="28"/>
          <w:szCs w:val="28"/>
        </w:rPr>
        <w:t>1</w:t>
      </w:r>
      <w:r w:rsidR="00A13D81" w:rsidRPr="0031310E">
        <w:rPr>
          <w:sz w:val="28"/>
          <w:szCs w:val="28"/>
        </w:rPr>
        <w:t xml:space="preserve"> года</w:t>
      </w:r>
      <w:r w:rsidRPr="0031310E">
        <w:rPr>
          <w:sz w:val="28"/>
          <w:szCs w:val="28"/>
        </w:rPr>
        <w:t>.</w:t>
      </w:r>
    </w:p>
    <w:p w:rsidR="00DB2EAB" w:rsidRDefault="00DB2EAB" w:rsidP="001C6D52">
      <w:pPr>
        <w:pStyle w:val="20"/>
        <w:shd w:val="clear" w:color="auto" w:fill="auto"/>
        <w:tabs>
          <w:tab w:val="left" w:leader="underscore" w:pos="5405"/>
          <w:tab w:val="left" w:leader="underscore" w:pos="7742"/>
        </w:tabs>
        <w:spacing w:before="0"/>
        <w:ind w:left="240"/>
        <w:rPr>
          <w:sz w:val="24"/>
          <w:szCs w:val="24"/>
        </w:rPr>
      </w:pPr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</w:t>
      </w:r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Виноградненского </w:t>
      </w:r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сельского муниципального</w:t>
      </w:r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образования Республики</w:t>
      </w:r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Калмыкия (</w:t>
      </w:r>
      <w:proofErr w:type="spellStart"/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>ахлачи</w:t>
      </w:r>
      <w:proofErr w:type="spellEnd"/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)                                     _____________ </w:t>
      </w:r>
      <w:proofErr w:type="spellStart"/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>С.Е</w:t>
      </w:r>
      <w:proofErr w:type="spellEnd"/>
      <w:r w:rsidRPr="00005B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Лунин </w:t>
      </w:r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05BED" w:rsidRPr="00005BED" w:rsidRDefault="00005BED" w:rsidP="00005BED">
      <w:pPr>
        <w:widowControl/>
        <w:spacing w:after="200"/>
        <w:ind w:firstLine="360"/>
        <w:contextualSpacing/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</w:pP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 xml:space="preserve">               Председатель собрания депутатов</w:t>
      </w:r>
    </w:p>
    <w:p w:rsidR="00005BED" w:rsidRPr="00005BED" w:rsidRDefault="00005BED" w:rsidP="00005BED">
      <w:pPr>
        <w:widowControl/>
        <w:spacing w:after="200"/>
        <w:ind w:firstLine="360"/>
        <w:contextualSpacing/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</w:pP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 xml:space="preserve">       </w:t>
      </w:r>
      <w:r w:rsidRPr="00005BED">
        <w:rPr>
          <w:rFonts w:ascii="Calibri" w:eastAsia="Arial" w:hAnsi="Calibri" w:cs="Times New Roman"/>
          <w:b/>
          <w:color w:val="auto"/>
          <w:szCs w:val="22"/>
          <w:lang w:eastAsia="en-US" w:bidi="ar-SA"/>
        </w:rPr>
        <w:t xml:space="preserve">         </w:t>
      </w: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>Виноградненского</w:t>
      </w:r>
      <w:r w:rsidRPr="00005BED">
        <w:rPr>
          <w:rFonts w:ascii="Arial" w:eastAsia="Arial" w:hAnsi="Arial" w:cs="Times New Roman"/>
          <w:b/>
          <w:color w:val="auto"/>
          <w:szCs w:val="22"/>
          <w:lang w:eastAsia="en-US" w:bidi="ar-SA"/>
        </w:rPr>
        <w:t xml:space="preserve"> </w:t>
      </w: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>сельского</w:t>
      </w:r>
    </w:p>
    <w:p w:rsidR="00005BED" w:rsidRPr="00005BED" w:rsidRDefault="00005BED" w:rsidP="00005BED">
      <w:pPr>
        <w:widowControl/>
        <w:spacing w:after="200"/>
        <w:ind w:firstLine="360"/>
        <w:contextualSpacing/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</w:pP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 xml:space="preserve">               муниципального образования</w:t>
      </w:r>
    </w:p>
    <w:p w:rsidR="00005BED" w:rsidRPr="00005BED" w:rsidRDefault="00005BED" w:rsidP="00005BED">
      <w:pPr>
        <w:widowControl/>
        <w:spacing w:after="200"/>
        <w:contextualSpacing/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</w:pP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 xml:space="preserve">                     Республики Калмыкия</w:t>
      </w:r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ab/>
        <w:t xml:space="preserve">                      ______________ </w:t>
      </w:r>
      <w:proofErr w:type="spellStart"/>
      <w:r w:rsidRPr="00005BED">
        <w:rPr>
          <w:rFonts w:ascii="Times New Roman" w:eastAsia="Arial" w:hAnsi="Times New Roman" w:cs="Times New Roman"/>
          <w:b/>
          <w:color w:val="auto"/>
          <w:szCs w:val="22"/>
          <w:lang w:eastAsia="en-US" w:bidi="ar-SA"/>
        </w:rPr>
        <w:t>Б.Н.Бембинова</w:t>
      </w:r>
      <w:proofErr w:type="spellEnd"/>
    </w:p>
    <w:p w:rsidR="00005BED" w:rsidRPr="00005BED" w:rsidRDefault="00005BED" w:rsidP="00005BED">
      <w:pPr>
        <w:widowControl/>
        <w:tabs>
          <w:tab w:val="left" w:pos="57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34613" w:rsidRPr="00834613" w:rsidRDefault="00834613" w:rsidP="00834613">
      <w:pPr>
        <w:pStyle w:val="20"/>
        <w:shd w:val="clear" w:color="auto" w:fill="auto"/>
        <w:tabs>
          <w:tab w:val="left" w:pos="1094"/>
        </w:tabs>
        <w:spacing w:before="0" w:after="817" w:line="240" w:lineRule="auto"/>
        <w:rPr>
          <w:sz w:val="24"/>
          <w:szCs w:val="24"/>
        </w:rPr>
      </w:pPr>
    </w:p>
    <w:sectPr w:rsidR="00834613" w:rsidRPr="00834613" w:rsidSect="00F30C31">
      <w:pgSz w:w="11900" w:h="16840"/>
      <w:pgMar w:top="1310" w:right="70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88" w:rsidRDefault="00987A88">
      <w:r>
        <w:separator/>
      </w:r>
    </w:p>
  </w:endnote>
  <w:endnote w:type="continuationSeparator" w:id="0">
    <w:p w:rsidR="00987A88" w:rsidRDefault="009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88" w:rsidRDefault="00987A88"/>
  </w:footnote>
  <w:footnote w:type="continuationSeparator" w:id="0">
    <w:p w:rsidR="00987A88" w:rsidRDefault="00987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134"/>
    <w:multiLevelType w:val="multilevel"/>
    <w:tmpl w:val="358CAF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21996"/>
    <w:multiLevelType w:val="multilevel"/>
    <w:tmpl w:val="987C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857B5"/>
    <w:multiLevelType w:val="hybridMultilevel"/>
    <w:tmpl w:val="04DA982A"/>
    <w:lvl w:ilvl="0" w:tplc="F4E469D2">
      <w:start w:val="2021"/>
      <w:numFmt w:val="decimal"/>
      <w:lvlText w:val="%1"/>
      <w:lvlJc w:val="left"/>
      <w:pPr>
        <w:ind w:left="12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0637332"/>
    <w:multiLevelType w:val="multilevel"/>
    <w:tmpl w:val="397C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3093B"/>
    <w:multiLevelType w:val="multilevel"/>
    <w:tmpl w:val="BA54A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16125"/>
    <w:multiLevelType w:val="multilevel"/>
    <w:tmpl w:val="029EE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70420"/>
    <w:multiLevelType w:val="multilevel"/>
    <w:tmpl w:val="DE5E7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D"/>
    <w:rsid w:val="00005BED"/>
    <w:rsid w:val="000A417B"/>
    <w:rsid w:val="00103AF9"/>
    <w:rsid w:val="001572EC"/>
    <w:rsid w:val="001C6D52"/>
    <w:rsid w:val="002A545D"/>
    <w:rsid w:val="002E5993"/>
    <w:rsid w:val="00303A3D"/>
    <w:rsid w:val="0031310E"/>
    <w:rsid w:val="003A1EB8"/>
    <w:rsid w:val="003A531D"/>
    <w:rsid w:val="00520AE3"/>
    <w:rsid w:val="005F5A9D"/>
    <w:rsid w:val="00640495"/>
    <w:rsid w:val="007E74CC"/>
    <w:rsid w:val="00834613"/>
    <w:rsid w:val="008B1321"/>
    <w:rsid w:val="00902F43"/>
    <w:rsid w:val="00987A88"/>
    <w:rsid w:val="009F3D29"/>
    <w:rsid w:val="00A13D81"/>
    <w:rsid w:val="00AF22BD"/>
    <w:rsid w:val="00C25FBE"/>
    <w:rsid w:val="00DB2EAB"/>
    <w:rsid w:val="00F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8pt">
    <w:name w:val="Основной текст (2) + 1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5TimesNewRoman11pt0pt50">
    <w:name w:val="Основной текст (5) + Times New Roman;11 pt;Не полужирный;Интервал 0 pt;Масштаб 5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610pt0pt">
    <w:name w:val="Основной текст (6) + 10 pt;Не полужирный;Интервал 0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SReferenceSansSerif9pt0">
    <w:name w:val="Основной текст (2) + MS Reference Sans Serif;9 pt;Малые прописные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7TimesNewRoman11pt0pt">
    <w:name w:val="Основной текст (7) + Times New Roman;11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2Impact95pt0pt">
    <w:name w:val="Заголовок №1 (2) + Impact;9;5 pt;Интервал 0 pt"/>
    <w:basedOn w:val="1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  <w:ind w:firstLine="200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ind w:firstLine="760"/>
      <w:jc w:val="both"/>
    </w:pPr>
    <w:rPr>
      <w:rFonts w:ascii="Tahoma" w:eastAsia="Tahoma" w:hAnsi="Tahoma" w:cs="Tahoma"/>
      <w:b/>
      <w:bCs/>
      <w:spacing w:val="40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ind w:firstLine="760"/>
      <w:jc w:val="both"/>
    </w:pPr>
    <w:rPr>
      <w:rFonts w:ascii="Tahoma" w:eastAsia="Tahoma" w:hAnsi="Tahoma" w:cs="Tahoma"/>
      <w:b/>
      <w:bCs/>
      <w:spacing w:val="3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Corbel" w:eastAsia="Corbel" w:hAnsi="Corbel" w:cs="Corbel"/>
      <w:spacing w:val="40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4" w:lineRule="exact"/>
      <w:outlineLvl w:val="0"/>
    </w:pPr>
    <w:rPr>
      <w:rFonts w:ascii="MS Reference Sans Serif" w:eastAsia="MS Reference Sans Serif" w:hAnsi="MS Reference Sans Serif" w:cs="MS Reference Sans Serif"/>
      <w:spacing w:val="10"/>
      <w:sz w:val="17"/>
      <w:szCs w:val="17"/>
    </w:rPr>
  </w:style>
  <w:style w:type="paragraph" w:styleId="a6">
    <w:name w:val="List Paragraph"/>
    <w:basedOn w:val="a"/>
    <w:uiPriority w:val="34"/>
    <w:qFormat/>
    <w:rsid w:val="007E74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8pt">
    <w:name w:val="Основной текст (2) + 1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5TimesNewRoman11pt0pt50">
    <w:name w:val="Основной текст (5) + Times New Roman;11 pt;Не полужирный;Интервал 0 pt;Масштаб 5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610pt0pt">
    <w:name w:val="Основной текст (6) + 10 pt;Не полужирный;Интервал 0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SReferenceSansSerif9pt0">
    <w:name w:val="Основной текст (2) + MS Reference Sans Serif;9 pt;Малые прописные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7TimesNewRoman11pt0pt">
    <w:name w:val="Основной текст (7) + Times New Roman;11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2Impact95pt0pt">
    <w:name w:val="Заголовок №1 (2) + Impact;9;5 pt;Интервал 0 pt"/>
    <w:basedOn w:val="1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  <w:ind w:firstLine="200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ind w:firstLine="760"/>
      <w:jc w:val="both"/>
    </w:pPr>
    <w:rPr>
      <w:rFonts w:ascii="Tahoma" w:eastAsia="Tahoma" w:hAnsi="Tahoma" w:cs="Tahoma"/>
      <w:b/>
      <w:bCs/>
      <w:spacing w:val="40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ind w:firstLine="760"/>
      <w:jc w:val="both"/>
    </w:pPr>
    <w:rPr>
      <w:rFonts w:ascii="Tahoma" w:eastAsia="Tahoma" w:hAnsi="Tahoma" w:cs="Tahoma"/>
      <w:b/>
      <w:bCs/>
      <w:spacing w:val="3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Corbel" w:eastAsia="Corbel" w:hAnsi="Corbel" w:cs="Corbel"/>
      <w:spacing w:val="40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4" w:lineRule="exact"/>
      <w:outlineLvl w:val="0"/>
    </w:pPr>
    <w:rPr>
      <w:rFonts w:ascii="MS Reference Sans Serif" w:eastAsia="MS Reference Sans Serif" w:hAnsi="MS Reference Sans Serif" w:cs="MS Reference Sans Serif"/>
      <w:spacing w:val="10"/>
      <w:sz w:val="17"/>
      <w:szCs w:val="17"/>
    </w:rPr>
  </w:style>
  <w:style w:type="paragraph" w:styleId="a6">
    <w:name w:val="List Paragraph"/>
    <w:basedOn w:val="a"/>
    <w:uiPriority w:val="34"/>
    <w:qFormat/>
    <w:rsid w:val="007E74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grad.sm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5</cp:revision>
  <cp:lastPrinted>2020-08-31T12:16:00Z</cp:lastPrinted>
  <dcterms:created xsi:type="dcterms:W3CDTF">2019-11-19T13:53:00Z</dcterms:created>
  <dcterms:modified xsi:type="dcterms:W3CDTF">2020-08-31T12:16:00Z</dcterms:modified>
</cp:coreProperties>
</file>