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F" w:rsidRPr="009B2626" w:rsidRDefault="00600159" w:rsidP="00834A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2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2806928</wp:posOffset>
            </wp:positionH>
            <wp:positionV relativeFrom="margin">
              <wp:posOffset>-679043</wp:posOffset>
            </wp:positionV>
            <wp:extent cx="533400" cy="647700"/>
            <wp:effectExtent l="0" t="0" r="0" b="0"/>
            <wp:wrapNone/>
            <wp:docPr id="2" name="Рисунок 1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EF" w:rsidRPr="009B262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34A1E">
        <w:rPr>
          <w:rFonts w:ascii="Times New Roman" w:hAnsi="Times New Roman"/>
          <w:b/>
          <w:sz w:val="28"/>
          <w:szCs w:val="28"/>
        </w:rPr>
        <w:t>НОВОСОЛДАТСКОГО</w:t>
      </w:r>
      <w:r w:rsidR="00CD346C" w:rsidRPr="009B2626">
        <w:rPr>
          <w:rFonts w:ascii="Times New Roman" w:hAnsi="Times New Roman"/>
          <w:b/>
          <w:sz w:val="28"/>
          <w:szCs w:val="28"/>
        </w:rPr>
        <w:t xml:space="preserve"> </w:t>
      </w:r>
      <w:r w:rsidR="00786FEF" w:rsidRPr="009B2626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786FEF" w:rsidRPr="009B2626" w:rsidRDefault="00786FEF" w:rsidP="00834A1E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28"/>
          <w:szCs w:val="28"/>
        </w:rPr>
      </w:pPr>
      <w:r w:rsidRPr="009B2626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2F05E7" w:rsidRDefault="002F05E7" w:rsidP="00C23874">
      <w:pPr>
        <w:ind w:right="4820"/>
        <w:rPr>
          <w:rFonts w:ascii="Times New Roman" w:hAnsi="Times New Roman"/>
          <w:u w:val="single"/>
        </w:rPr>
      </w:pPr>
    </w:p>
    <w:p w:rsidR="00786FEF" w:rsidRPr="00834A1E" w:rsidRDefault="00F325E8" w:rsidP="00C23874">
      <w:pPr>
        <w:ind w:right="4820"/>
        <w:rPr>
          <w:rFonts w:ascii="Times New Roman" w:hAnsi="Times New Roman"/>
          <w:sz w:val="28"/>
          <w:szCs w:val="28"/>
          <w:u w:val="single"/>
        </w:rPr>
      </w:pPr>
      <w:r w:rsidRPr="00834A1E">
        <w:rPr>
          <w:rFonts w:ascii="Times New Roman" w:hAnsi="Times New Roman"/>
          <w:sz w:val="28"/>
          <w:szCs w:val="28"/>
          <w:u w:val="single"/>
        </w:rPr>
        <w:t>«</w:t>
      </w:r>
      <w:r w:rsidR="00834A1E">
        <w:rPr>
          <w:rFonts w:ascii="Times New Roman" w:hAnsi="Times New Roman"/>
          <w:sz w:val="28"/>
          <w:szCs w:val="28"/>
          <w:u w:val="single"/>
        </w:rPr>
        <w:t>27</w:t>
      </w:r>
      <w:r w:rsidR="00786FEF" w:rsidRPr="00834A1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34A1E">
        <w:rPr>
          <w:rFonts w:ascii="Times New Roman" w:hAnsi="Times New Roman"/>
          <w:sz w:val="28"/>
          <w:szCs w:val="28"/>
          <w:u w:val="single"/>
        </w:rPr>
        <w:t>июня</w:t>
      </w:r>
      <w:r w:rsidR="00CD346C" w:rsidRPr="00834A1E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786FEF" w:rsidRPr="00834A1E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834A1E">
        <w:rPr>
          <w:rFonts w:ascii="Times New Roman" w:hAnsi="Times New Roman"/>
          <w:sz w:val="28"/>
          <w:szCs w:val="28"/>
          <w:u w:val="single"/>
        </w:rPr>
        <w:t>27</w:t>
      </w:r>
    </w:p>
    <w:p w:rsidR="00786FEF" w:rsidRPr="00834A1E" w:rsidRDefault="00834A1E" w:rsidP="009F4495">
      <w:pPr>
        <w:spacing w:line="480" w:lineRule="auto"/>
        <w:ind w:right="5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86FEF" w:rsidRPr="00834A1E">
        <w:rPr>
          <w:rFonts w:ascii="Times New Roman" w:hAnsi="Times New Roman"/>
        </w:rPr>
        <w:t xml:space="preserve">с. </w:t>
      </w:r>
      <w:r w:rsidRPr="00834A1E">
        <w:rPr>
          <w:rFonts w:ascii="Times New Roman" w:hAnsi="Times New Roman"/>
        </w:rPr>
        <w:t>Новосолдатка</w:t>
      </w:r>
    </w:p>
    <w:p w:rsidR="006F1AA4" w:rsidRPr="00CD346C" w:rsidRDefault="006F1AA4" w:rsidP="00CD346C">
      <w:pPr>
        <w:pStyle w:val="Title"/>
        <w:tabs>
          <w:tab w:val="left" w:pos="0"/>
        </w:tabs>
        <w:ind w:right="49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6C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B465DB" w:rsidRPr="00CD346C">
        <w:rPr>
          <w:rFonts w:ascii="Times New Roman" w:hAnsi="Times New Roman" w:cs="Times New Roman"/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6F1AA4" w:rsidRPr="00CD346C" w:rsidRDefault="006F1AA4" w:rsidP="009B7CD7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CD346C">
          <w:rPr>
            <w:rFonts w:ascii="Times New Roman" w:hAnsi="Times New Roman"/>
            <w:sz w:val="28"/>
            <w:szCs w:val="28"/>
          </w:rPr>
          <w:t>статьей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</w:t>
      </w:r>
      <w:hyperlink r:id="rId9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834A1E">
        <w:rPr>
          <w:rFonts w:ascii="Times New Roman" w:hAnsi="Times New Roman"/>
          <w:sz w:val="28"/>
          <w:szCs w:val="28"/>
        </w:rPr>
        <w:t>ийской Федерации от 28.01.2006 №</w:t>
      </w:r>
      <w:r w:rsidRPr="00CD346C">
        <w:rPr>
          <w:rFonts w:ascii="Times New Roman" w:hAnsi="Times New Roman"/>
          <w:sz w:val="28"/>
          <w:szCs w:val="28"/>
        </w:rPr>
        <w:t xml:space="preserve"> 47 «</w:t>
      </w:r>
      <w:r w:rsidR="00B465DB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 xml:space="preserve">» администрация </w:t>
      </w:r>
      <w:r w:rsidR="00834A1E">
        <w:rPr>
          <w:rFonts w:ascii="Times New Roman" w:hAnsi="Times New Roman"/>
          <w:sz w:val="28"/>
          <w:szCs w:val="28"/>
        </w:rPr>
        <w:t>Новосолдатского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D346C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1. Создать межведомственную комиссию </w:t>
      </w:r>
      <w:r w:rsidR="009D7389" w:rsidRPr="00CD346C">
        <w:rPr>
          <w:rFonts w:ascii="Times New Roman" w:hAnsi="Times New Roman"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 Утвердить п</w:t>
      </w:r>
      <w:r w:rsidR="00B465DB" w:rsidRPr="00CD346C">
        <w:rPr>
          <w:rFonts w:ascii="Times New Roman" w:hAnsi="Times New Roman"/>
          <w:sz w:val="28"/>
          <w:szCs w:val="28"/>
        </w:rPr>
        <w:t xml:space="preserve">орядок работы </w:t>
      </w:r>
      <w:hyperlink w:anchor="Par46" w:history="1"/>
      <w:r w:rsidR="00786FEF" w:rsidRPr="00CD346C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CD346C">
        <w:rPr>
          <w:rFonts w:ascii="Times New Roman" w:hAnsi="Times New Roman"/>
          <w:sz w:val="28"/>
          <w:szCs w:val="28"/>
        </w:rPr>
        <w:t>по оценке</w:t>
      </w:r>
      <w:r w:rsidR="00B465DB" w:rsidRPr="00CD346C">
        <w:rPr>
          <w:rFonts w:ascii="Times New Roman" w:hAnsi="Times New Roman"/>
          <w:sz w:val="28"/>
          <w:szCs w:val="28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786FEF" w:rsidRPr="00CD346C">
        <w:rPr>
          <w:rFonts w:ascii="Times New Roman" w:hAnsi="Times New Roman"/>
          <w:sz w:val="28"/>
          <w:szCs w:val="28"/>
        </w:rPr>
        <w:t>;</w:t>
      </w:r>
    </w:p>
    <w:p w:rsidR="009D7389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9D7389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B2626">
        <w:rPr>
          <w:rFonts w:ascii="Times New Roman" w:hAnsi="Times New Roman"/>
          <w:sz w:val="28"/>
          <w:szCs w:val="28"/>
        </w:rPr>
        <w:t>пост</w:t>
      </w:r>
      <w:r w:rsidR="00834A1E">
        <w:rPr>
          <w:rFonts w:ascii="Times New Roman" w:hAnsi="Times New Roman"/>
          <w:sz w:val="28"/>
          <w:szCs w:val="28"/>
        </w:rPr>
        <w:t>ановление администрации Новосолдатского</w:t>
      </w:r>
      <w:r w:rsidR="009B262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</w:t>
      </w:r>
      <w:r w:rsidR="00834A1E">
        <w:rPr>
          <w:rFonts w:ascii="Times New Roman" w:hAnsi="Times New Roman"/>
          <w:sz w:val="28"/>
          <w:szCs w:val="28"/>
        </w:rPr>
        <w:t>йона от 13.02.2015 г. № 10</w:t>
      </w:r>
      <w:r w:rsidR="009B2626">
        <w:rPr>
          <w:rFonts w:ascii="Times New Roman" w:hAnsi="Times New Roman"/>
          <w:sz w:val="28"/>
          <w:szCs w:val="28"/>
        </w:rPr>
        <w:t xml:space="preserve"> «</w:t>
      </w:r>
      <w:r w:rsidR="009B2626"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</w:t>
      </w:r>
      <w:r w:rsidR="009B2626">
        <w:rPr>
          <w:rFonts w:ascii="Times New Roman" w:hAnsi="Times New Roman"/>
          <w:sz w:val="28"/>
          <w:szCs w:val="28"/>
        </w:rPr>
        <w:t>»</w:t>
      </w:r>
      <w:r w:rsidRPr="00CD346C">
        <w:rPr>
          <w:rFonts w:ascii="Times New Roman" w:hAnsi="Times New Roman"/>
          <w:sz w:val="28"/>
          <w:szCs w:val="28"/>
        </w:rPr>
        <w:t>;</w:t>
      </w:r>
    </w:p>
    <w:p w:rsidR="00834A1E" w:rsidRDefault="00834A1E" w:rsidP="00834A1E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Новосолдатского сельского поселения Репьевского муниципального ра</w:t>
      </w:r>
      <w:r>
        <w:rPr>
          <w:rFonts w:ascii="Times New Roman" w:hAnsi="Times New Roman"/>
          <w:sz w:val="28"/>
          <w:szCs w:val="28"/>
        </w:rPr>
        <w:t>йона от 12.04.2018 г. № 12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Новосолдатского сельского поселения от 13.02.2015 г. № 10 «</w:t>
      </w:r>
      <w:r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</w:t>
      </w:r>
      <w:r>
        <w:rPr>
          <w:rFonts w:ascii="Times New Roman" w:hAnsi="Times New Roman"/>
          <w:sz w:val="28"/>
          <w:szCs w:val="28"/>
        </w:rPr>
        <w:t>ции»»;</w:t>
      </w:r>
    </w:p>
    <w:p w:rsidR="009D7389" w:rsidRPr="00834A1E" w:rsidRDefault="00834A1E" w:rsidP="00834A1E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Новосолдатского сельского поселения Репьевского муниципального ра</w:t>
      </w:r>
      <w:r>
        <w:rPr>
          <w:rFonts w:ascii="Times New Roman" w:hAnsi="Times New Roman"/>
          <w:sz w:val="28"/>
          <w:szCs w:val="28"/>
        </w:rPr>
        <w:t>йона от 10.10</w:t>
      </w:r>
      <w:r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 № 34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Новосолдатского сельского </w:t>
      </w:r>
      <w:r>
        <w:rPr>
          <w:rFonts w:ascii="Times New Roman" w:hAnsi="Times New Roman"/>
          <w:sz w:val="28"/>
          <w:szCs w:val="28"/>
        </w:rPr>
        <w:t>поселения от 13.02.2015 г. № 10;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4</w:t>
      </w:r>
      <w:r w:rsidR="00786FEF" w:rsidRPr="00CD346C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D346C">
        <w:rPr>
          <w:rFonts w:ascii="Times New Roman" w:hAnsi="Times New Roman"/>
          <w:bCs/>
          <w:sz w:val="28"/>
          <w:szCs w:val="28"/>
        </w:rPr>
        <w:t>5</w:t>
      </w:r>
      <w:r w:rsidR="00786FEF" w:rsidRPr="00CD346C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6F1AA4" w:rsidRPr="00CD346C" w:rsidRDefault="006F1AA4" w:rsidP="006F1AA4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FEF" w:rsidRPr="00CD346C" w:rsidTr="00F90A31">
        <w:tc>
          <w:tcPr>
            <w:tcW w:w="3652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FEF" w:rsidRPr="00CD346C" w:rsidRDefault="00834A1E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Л.Н.Черников</w:t>
            </w:r>
          </w:p>
        </w:tc>
      </w:tr>
    </w:tbl>
    <w:p w:rsidR="00786FEF" w:rsidRPr="00CD346C" w:rsidRDefault="00F325E8" w:rsidP="006D3160">
      <w:pPr>
        <w:ind w:left="4536" w:firstLine="0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szCs w:val="28"/>
        </w:rPr>
        <w:br w:type="page"/>
      </w:r>
      <w:r w:rsidR="00786FEF" w:rsidRPr="00CD346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D346C" w:rsidRPr="00CD346C" w:rsidRDefault="002F05E7" w:rsidP="006D3160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6FEF" w:rsidRPr="00CD346C">
        <w:rPr>
          <w:rFonts w:ascii="Times New Roman" w:hAnsi="Times New Roman"/>
          <w:sz w:val="28"/>
          <w:szCs w:val="28"/>
        </w:rPr>
        <w:t>остановлением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 xml:space="preserve">администрации </w:t>
      </w:r>
      <w:r w:rsidR="00834A1E">
        <w:rPr>
          <w:rFonts w:ascii="Times New Roman" w:hAnsi="Times New Roman"/>
          <w:sz w:val="28"/>
          <w:szCs w:val="28"/>
        </w:rPr>
        <w:t>Новосолдатского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>сельского поселения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Репьевского муниципального района</w:t>
      </w:r>
    </w:p>
    <w:p w:rsidR="00786FEF" w:rsidRPr="00CD346C" w:rsidRDefault="00786FEF" w:rsidP="006D3160">
      <w:pPr>
        <w:ind w:left="4536" w:firstLine="0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от </w:t>
      </w:r>
      <w:r w:rsidR="00834A1E">
        <w:rPr>
          <w:rFonts w:ascii="Times New Roman" w:hAnsi="Times New Roman"/>
          <w:sz w:val="28"/>
          <w:szCs w:val="28"/>
        </w:rPr>
        <w:t>«27» июня</w:t>
      </w:r>
      <w:r w:rsidR="00CD346C" w:rsidRPr="00CD346C">
        <w:rPr>
          <w:rFonts w:ascii="Times New Roman" w:hAnsi="Times New Roman"/>
          <w:sz w:val="28"/>
          <w:szCs w:val="28"/>
        </w:rPr>
        <w:t xml:space="preserve"> 201</w:t>
      </w:r>
      <w:r w:rsidR="002F05E7">
        <w:rPr>
          <w:rFonts w:ascii="Times New Roman" w:hAnsi="Times New Roman"/>
          <w:sz w:val="28"/>
          <w:szCs w:val="28"/>
        </w:rPr>
        <w:t>9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834A1E">
        <w:rPr>
          <w:rFonts w:ascii="Times New Roman" w:hAnsi="Times New Roman"/>
          <w:sz w:val="28"/>
          <w:szCs w:val="28"/>
        </w:rPr>
        <w:t>№ 27</w:t>
      </w:r>
    </w:p>
    <w:p w:rsidR="00786FEF" w:rsidRPr="00CD346C" w:rsidRDefault="00786FEF" w:rsidP="006D3160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6"/>
      <w:bookmarkEnd w:id="1"/>
      <w:r w:rsidRPr="00CD346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46C">
        <w:rPr>
          <w:rFonts w:ascii="Times New Roman" w:hAnsi="Times New Roman"/>
          <w:b/>
          <w:bCs/>
          <w:sz w:val="28"/>
          <w:szCs w:val="28"/>
        </w:rPr>
        <w:t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86FEF" w:rsidRPr="00CD346C" w:rsidRDefault="00786FEF" w:rsidP="00CD34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Par56"/>
      <w:bookmarkEnd w:id="2"/>
      <w:r w:rsidRPr="00CD346C">
        <w:rPr>
          <w:rFonts w:ascii="Times New Roman" w:hAnsi="Times New Roman"/>
          <w:sz w:val="28"/>
          <w:szCs w:val="28"/>
        </w:rPr>
        <w:t>1. Введение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1.1. Настоящ</w:t>
      </w:r>
      <w:r w:rsidR="00370460" w:rsidRPr="00CD346C">
        <w:rPr>
          <w:rFonts w:ascii="Times New Roman" w:hAnsi="Times New Roman"/>
          <w:sz w:val="28"/>
          <w:szCs w:val="28"/>
        </w:rPr>
        <w:t>ий Порядок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370460" w:rsidRPr="00CD346C">
        <w:rPr>
          <w:rFonts w:ascii="Times New Roman" w:hAnsi="Times New Roman"/>
          <w:sz w:val="28"/>
          <w:szCs w:val="28"/>
        </w:rPr>
        <w:t xml:space="preserve"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CD346C">
        <w:rPr>
          <w:rFonts w:ascii="Times New Roman" w:hAnsi="Times New Roman"/>
          <w:sz w:val="28"/>
          <w:szCs w:val="28"/>
        </w:rPr>
        <w:t>(далее - По</w:t>
      </w:r>
      <w:r w:rsidR="00370460" w:rsidRPr="00CD346C">
        <w:rPr>
          <w:rFonts w:ascii="Times New Roman" w:hAnsi="Times New Roman"/>
          <w:sz w:val="28"/>
          <w:szCs w:val="28"/>
        </w:rPr>
        <w:t>рядок) разработан</w:t>
      </w:r>
      <w:r w:rsidRPr="00CD346C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CD346C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CD34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D346C">
          <w:rPr>
            <w:rFonts w:ascii="Times New Roman" w:hAnsi="Times New Roman"/>
            <w:sz w:val="28"/>
            <w:szCs w:val="28"/>
          </w:rPr>
          <w:t>9 пункта 1 статьи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Градостроительным </w:t>
      </w:r>
      <w:hyperlink r:id="rId12" w:history="1">
        <w:r w:rsidRPr="00CD34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3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РФ от 28.01.2006 N 47 «</w:t>
      </w:r>
      <w:r w:rsidR="00370460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>»</w:t>
      </w:r>
      <w:r w:rsidR="001F4E8F">
        <w:rPr>
          <w:rFonts w:ascii="Times New Roman" w:hAnsi="Times New Roman"/>
          <w:sz w:val="28"/>
          <w:szCs w:val="28"/>
        </w:rPr>
        <w:t xml:space="preserve"> и направлен</w:t>
      </w:r>
      <w:r w:rsidRPr="00CD346C">
        <w:rPr>
          <w:rFonts w:ascii="Times New Roman" w:hAnsi="Times New Roman"/>
          <w:sz w:val="28"/>
          <w:szCs w:val="28"/>
        </w:rPr>
        <w:t xml:space="preserve"> на реализацию полномочий органа местного самоуправления - администрации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4A1E">
        <w:rPr>
          <w:rFonts w:ascii="Times New Roman" w:hAnsi="Times New Roman"/>
          <w:sz w:val="28"/>
          <w:szCs w:val="28"/>
        </w:rPr>
        <w:t>Новосолдатского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CD346C">
        <w:rPr>
          <w:rFonts w:ascii="Times New Roman" w:hAnsi="Times New Roman"/>
          <w:sz w:val="28"/>
          <w:szCs w:val="28"/>
        </w:rPr>
        <w:t>2. Общие положения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2.1. Межведомственная комиссия по </w:t>
      </w:r>
      <w:r w:rsidR="00370460" w:rsidRPr="00CD346C">
        <w:rPr>
          <w:rFonts w:ascii="Times New Roman" w:hAnsi="Times New Roman"/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 xml:space="preserve"> (далее по тексту </w:t>
      </w:r>
      <w:r w:rsidR="00600159" w:rsidRPr="00CD346C">
        <w:rPr>
          <w:rFonts w:ascii="Times New Roman" w:hAnsi="Times New Roman"/>
          <w:sz w:val="28"/>
          <w:szCs w:val="28"/>
        </w:rPr>
        <w:t>–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600159" w:rsidRPr="00CD346C">
        <w:rPr>
          <w:rFonts w:ascii="Times New Roman" w:hAnsi="Times New Roman"/>
          <w:sz w:val="28"/>
          <w:szCs w:val="28"/>
        </w:rPr>
        <w:t>Комиссия</w:t>
      </w:r>
      <w:r w:rsidRPr="00CD346C">
        <w:rPr>
          <w:rFonts w:ascii="Times New Roman" w:hAnsi="Times New Roman"/>
          <w:sz w:val="28"/>
          <w:szCs w:val="28"/>
        </w:rPr>
        <w:t xml:space="preserve">) является постоянно действующим коллегиальным органом, который создается при администрации </w:t>
      </w:r>
      <w:r w:rsidR="00834A1E">
        <w:rPr>
          <w:rFonts w:ascii="Times New Roman" w:hAnsi="Times New Roman"/>
          <w:sz w:val="28"/>
          <w:szCs w:val="28"/>
        </w:rPr>
        <w:t>Новосолдатского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 для рассмотрения следующих вопросов: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муниципального жилого помещения, помещения частного жилищного фонда пригодным (непригодным) для проживания граждан;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сносу;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реконструкции.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2.2. Комиссии делегируются полномочия по оценке соответствия установленным требованиям частных жилых помещений, находящихся на территории </w:t>
      </w:r>
      <w:r w:rsidR="00D25E4E">
        <w:rPr>
          <w:rFonts w:ascii="Times New Roman" w:hAnsi="Times New Roman"/>
          <w:sz w:val="28"/>
          <w:szCs w:val="28"/>
        </w:rPr>
        <w:t>Новосолдатского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поселения, и по принятию решения о признании их пригодными (непригодными) для проживания граждан.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 В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входят: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2.3.1. Председатель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- глава </w:t>
      </w:r>
      <w:r w:rsidR="00D25E4E">
        <w:rPr>
          <w:rFonts w:ascii="Times New Roman" w:hAnsi="Times New Roman"/>
          <w:sz w:val="28"/>
          <w:szCs w:val="28"/>
        </w:rPr>
        <w:t>Новосолдатского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4E8F">
        <w:rPr>
          <w:rFonts w:ascii="Times New Roman" w:hAnsi="Times New Roman"/>
          <w:color w:val="FF0000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2.3.2. Заместитель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председателя 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D25E4E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</w:t>
      </w:r>
      <w:r w:rsidR="00786FEF" w:rsidRPr="00CD346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Новосолдатского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>сельского поселения.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2.3.3 </w:t>
      </w:r>
      <w:r w:rsidR="00006472" w:rsidRPr="00CD346C">
        <w:rPr>
          <w:rFonts w:ascii="Times New Roman" w:hAnsi="Times New Roman"/>
          <w:sz w:val="28"/>
          <w:szCs w:val="28"/>
        </w:rPr>
        <w:t>Секретарь К</w:t>
      </w:r>
      <w:r w:rsidRPr="00CD346C">
        <w:rPr>
          <w:rFonts w:ascii="Times New Roman" w:hAnsi="Times New Roman"/>
          <w:sz w:val="28"/>
          <w:szCs w:val="28"/>
        </w:rPr>
        <w:t xml:space="preserve">омиссии: старший инспектор администрации </w:t>
      </w:r>
      <w:r w:rsidR="00D25E4E">
        <w:rPr>
          <w:rFonts w:ascii="Times New Roman" w:hAnsi="Times New Roman"/>
          <w:sz w:val="28"/>
          <w:szCs w:val="28"/>
        </w:rPr>
        <w:t>Новосолдатского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346C">
        <w:rPr>
          <w:rFonts w:ascii="Times New Roman" w:hAnsi="Times New Roman"/>
          <w:color w:val="FF0000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2.3.4. Члены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по строительству, архитектуре и ЖКХ администрации Репьевского муниципального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 xml:space="preserve">представитель </w:t>
      </w:r>
      <w:r w:rsidRPr="00CD346C">
        <w:rPr>
          <w:rFonts w:ascii="Times New Roman" w:hAnsi="Times New Roman"/>
          <w:sz w:val="28"/>
          <w:szCs w:val="28"/>
        </w:rPr>
        <w:t>БТИ Острогожского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филиала ФБУЗ «Центр гигиены и эпидемиологии Воронежской области в Семилукском, Нижнедевицком, Репьевском, Хохольском районах»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надзорной деятельности по Хохольскому и Репьевскому районах (по согласованию).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2.4. К работе 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лицо),</w:t>
      </w:r>
      <w:r w:rsidR="00F325E8" w:rsidRPr="00CD346C">
        <w:rPr>
          <w:rFonts w:ascii="Times New Roman" w:hAnsi="Times New Roman"/>
          <w:sz w:val="28"/>
          <w:szCs w:val="28"/>
        </w:rPr>
        <w:t xml:space="preserve"> который подлежит уведомлению о времени и месте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="00F325E8" w:rsidRPr="00CD346C">
        <w:rPr>
          <w:rFonts w:ascii="Times New Roman" w:hAnsi="Times New Roman"/>
          <w:sz w:val="28"/>
          <w:szCs w:val="28"/>
        </w:rPr>
        <w:t xml:space="preserve">омиссии в порядке, установленном администрацией </w:t>
      </w:r>
      <w:r w:rsidR="00D25E4E">
        <w:rPr>
          <w:rFonts w:ascii="Times New Roman" w:hAnsi="Times New Roman"/>
          <w:sz w:val="28"/>
          <w:szCs w:val="28"/>
        </w:rPr>
        <w:t>Новосолдатского</w:t>
      </w:r>
      <w:r w:rsidR="00F325E8" w:rsidRPr="00CD346C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CD346C">
        <w:rPr>
          <w:rFonts w:ascii="Times New Roman" w:hAnsi="Times New Roman"/>
          <w:sz w:val="28"/>
          <w:szCs w:val="28"/>
        </w:rPr>
        <w:t xml:space="preserve"> а в необходимых случаях - квалифицированные эксперты проектно-изыскательских организаций с правом решающего голоса.</w:t>
      </w:r>
    </w:p>
    <w:p w:rsidR="00F03473" w:rsidRPr="00CD346C" w:rsidRDefault="00F03473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2.5. Персональный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утверждается распо</w:t>
      </w:r>
      <w:r w:rsidR="00D25E4E">
        <w:rPr>
          <w:rFonts w:ascii="Times New Roman" w:hAnsi="Times New Roman"/>
          <w:sz w:val="28"/>
          <w:szCs w:val="28"/>
        </w:rPr>
        <w:t>ряжением администрации Новосолдатского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472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CD346C">
        <w:rPr>
          <w:rFonts w:ascii="Times New Roman" w:hAnsi="Times New Roman"/>
          <w:sz w:val="28"/>
          <w:szCs w:val="28"/>
        </w:rPr>
        <w:t xml:space="preserve">3. Порядок работы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3.1. Секретарь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  <w:r w:rsidR="00600159" w:rsidRPr="00CD346C">
        <w:rPr>
          <w:rFonts w:ascii="Times New Roman" w:hAnsi="Times New Roman"/>
          <w:sz w:val="28"/>
          <w:szCs w:val="28"/>
        </w:rPr>
        <w:t xml:space="preserve"> ведет делопроизводство Комиссии,</w:t>
      </w:r>
      <w:r w:rsidRPr="00CD346C">
        <w:rPr>
          <w:rFonts w:ascii="Times New Roman" w:hAnsi="Times New Roman"/>
          <w:sz w:val="28"/>
          <w:szCs w:val="28"/>
        </w:rPr>
        <w:t xml:space="preserve"> организует проведение заседаний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омиссии, информирует ее членов о дате и времени работы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На секретаря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возлагаются обязанности</w:t>
      </w:r>
      <w:r w:rsidR="00F03473" w:rsidRPr="00CD346C">
        <w:rPr>
          <w:rFonts w:ascii="Times New Roman" w:hAnsi="Times New Roman"/>
          <w:sz w:val="28"/>
          <w:szCs w:val="28"/>
        </w:rPr>
        <w:t xml:space="preserve"> по проверки полномочий членов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="00F03473" w:rsidRPr="00CD346C">
        <w:rPr>
          <w:rFonts w:ascii="Times New Roman" w:hAnsi="Times New Roman"/>
          <w:sz w:val="28"/>
          <w:szCs w:val="28"/>
        </w:rPr>
        <w:t>омиссии,</w:t>
      </w:r>
      <w:r w:rsidRPr="00CD346C">
        <w:rPr>
          <w:rFonts w:ascii="Times New Roman" w:hAnsi="Times New Roman"/>
          <w:sz w:val="28"/>
          <w:szCs w:val="28"/>
        </w:rPr>
        <w:t xml:space="preserve"> ведению и </w:t>
      </w:r>
      <w:r w:rsidR="00600159" w:rsidRPr="00CD346C">
        <w:rPr>
          <w:rFonts w:ascii="Times New Roman" w:hAnsi="Times New Roman"/>
          <w:sz w:val="28"/>
          <w:szCs w:val="28"/>
        </w:rPr>
        <w:t>оформлению протокола заседания К</w:t>
      </w:r>
      <w:r w:rsidRPr="00CD346C">
        <w:rPr>
          <w:rFonts w:ascii="Times New Roman" w:hAnsi="Times New Roman"/>
          <w:sz w:val="28"/>
          <w:szCs w:val="28"/>
        </w:rPr>
        <w:t xml:space="preserve">омиссии и решения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омиссии, а также по контролю за сроком рассмотрения документов.</w:t>
      </w:r>
    </w:p>
    <w:p w:rsidR="00786FEF" w:rsidRPr="00CD346C" w:rsidRDefault="00600159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3.2. Заседания К</w:t>
      </w:r>
      <w:r w:rsidR="00786FEF" w:rsidRPr="00CD346C">
        <w:rPr>
          <w:rFonts w:ascii="Times New Roman" w:hAnsi="Times New Roman"/>
          <w:sz w:val="28"/>
          <w:szCs w:val="28"/>
        </w:rPr>
        <w:t>омиссии проводятся</w:t>
      </w:r>
      <w:r w:rsidR="00F03473" w:rsidRPr="00CD346C">
        <w:rPr>
          <w:rFonts w:ascii="Times New Roman" w:hAnsi="Times New Roman"/>
          <w:sz w:val="28"/>
          <w:szCs w:val="28"/>
        </w:rPr>
        <w:t xml:space="preserve"> в течении 5 дней с даты поступления заявления</w:t>
      </w:r>
      <w:r w:rsidRPr="00CD346C">
        <w:rPr>
          <w:rFonts w:ascii="Times New Roman" w:hAnsi="Times New Roman"/>
          <w:sz w:val="28"/>
          <w:szCs w:val="28"/>
        </w:rPr>
        <w:t xml:space="preserve">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поступившего заключения органов государственного надзора (контроля) по вопросам, отнесенным к их компетенции</w:t>
      </w:r>
      <w:r w:rsidR="00786FEF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3.3.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проводит ее председатель или по его поручению либо (в случае отсутствия такого поручения) по решению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- его заместитель.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3.4. Заседание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присутствуют более половины ее членов.</w:t>
      </w:r>
    </w:p>
    <w:p w:rsidR="00006472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3.5.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Председатель, заместитель председателя и секретарь Комиссии участвуют в заседаниях Комиссии лично, без права передоверия. 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Ч</w:t>
      </w:r>
      <w:r w:rsidR="00600159" w:rsidRPr="00CD346C">
        <w:rPr>
          <w:rFonts w:ascii="Times New Roman" w:hAnsi="Times New Roman"/>
          <w:sz w:val="28"/>
          <w:szCs w:val="28"/>
        </w:rPr>
        <w:t xml:space="preserve">лены </w:t>
      </w:r>
      <w:r w:rsidRPr="00CD346C">
        <w:rPr>
          <w:rFonts w:ascii="Times New Roman" w:hAnsi="Times New Roman"/>
          <w:sz w:val="28"/>
          <w:szCs w:val="28"/>
        </w:rPr>
        <w:t>К</w:t>
      </w:r>
      <w:r w:rsidR="00600159" w:rsidRPr="00CD346C">
        <w:rPr>
          <w:rFonts w:ascii="Times New Roman" w:hAnsi="Times New Roman"/>
          <w:sz w:val="28"/>
          <w:szCs w:val="28"/>
        </w:rPr>
        <w:t>омиссии участвуют в заседаниях на основании доверенности выданной руководителем организации</w:t>
      </w:r>
      <w:r w:rsidR="00D25E4E">
        <w:rPr>
          <w:rFonts w:ascii="Times New Roman" w:hAnsi="Times New Roman"/>
          <w:sz w:val="28"/>
          <w:szCs w:val="28"/>
        </w:rPr>
        <w:t>,</w:t>
      </w:r>
      <w:bookmarkStart w:id="5" w:name="_GoBack"/>
      <w:bookmarkEnd w:id="5"/>
      <w:r w:rsidR="00600159" w:rsidRPr="00CD346C">
        <w:rPr>
          <w:rFonts w:ascii="Times New Roman" w:hAnsi="Times New Roman"/>
          <w:sz w:val="28"/>
          <w:szCs w:val="28"/>
        </w:rPr>
        <w:t xml:space="preserve"> указанной в пункте 2.3.4. настоящего Порядка.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3.6. </w:t>
      </w:r>
      <w:r w:rsidR="00A1204F" w:rsidRPr="00CD346C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голосов.</w:t>
      </w:r>
    </w:p>
    <w:p w:rsidR="00A1204F" w:rsidRPr="00CD346C" w:rsidRDefault="00A1204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3.7. Комиссия в своей </w:t>
      </w:r>
      <w:r w:rsidR="00CD346C" w:rsidRPr="00CD346C">
        <w:rPr>
          <w:rFonts w:ascii="Times New Roman" w:hAnsi="Times New Roman"/>
          <w:sz w:val="28"/>
          <w:szCs w:val="28"/>
        </w:rPr>
        <w:t xml:space="preserve">работе руководствуется Постановлением Правительства РФ от 28.01.2006 </w:t>
      </w:r>
      <w:r w:rsidR="001339E2">
        <w:rPr>
          <w:rFonts w:ascii="Times New Roman" w:hAnsi="Times New Roman"/>
          <w:sz w:val="28"/>
          <w:szCs w:val="28"/>
        </w:rPr>
        <w:t>№</w:t>
      </w:r>
      <w:r w:rsidR="00CD346C" w:rsidRPr="00CD346C">
        <w:rPr>
          <w:rFonts w:ascii="Times New Roman" w:hAnsi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06472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346C" w:rsidRPr="00CD346C" w:rsidRDefault="00CD346C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FEF" w:rsidRPr="00CD346C" w:rsidTr="00CF3856">
        <w:trPr>
          <w:trHeight w:val="393"/>
        </w:trPr>
        <w:tc>
          <w:tcPr>
            <w:tcW w:w="3652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FEF" w:rsidRPr="00CD346C" w:rsidRDefault="00834A1E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Л.Н.Черников</w:t>
            </w:r>
          </w:p>
        </w:tc>
      </w:tr>
    </w:tbl>
    <w:p w:rsidR="00786FEF" w:rsidRPr="00CD346C" w:rsidRDefault="00786FEF" w:rsidP="00CD346C">
      <w:pPr>
        <w:spacing w:line="360" w:lineRule="auto"/>
        <w:ind w:left="4536" w:firstLine="0"/>
        <w:rPr>
          <w:rFonts w:ascii="Times New Roman" w:hAnsi="Times New Roman"/>
          <w:sz w:val="28"/>
          <w:szCs w:val="28"/>
        </w:rPr>
      </w:pPr>
      <w:bookmarkStart w:id="6" w:name="Par156"/>
      <w:bookmarkEnd w:id="6"/>
    </w:p>
    <w:sectPr w:rsidR="00786FEF" w:rsidRPr="00CD346C" w:rsidSect="00395D9B">
      <w:pgSz w:w="11905" w:h="16838"/>
      <w:pgMar w:top="1560" w:right="85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37" w:rsidRDefault="00BA0B37" w:rsidP="006F1AA4">
      <w:r>
        <w:separator/>
      </w:r>
    </w:p>
  </w:endnote>
  <w:endnote w:type="continuationSeparator" w:id="0">
    <w:p w:rsidR="00BA0B37" w:rsidRDefault="00BA0B37" w:rsidP="006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37" w:rsidRDefault="00BA0B37" w:rsidP="006F1AA4">
      <w:r>
        <w:separator/>
      </w:r>
    </w:p>
  </w:footnote>
  <w:footnote w:type="continuationSeparator" w:id="0">
    <w:p w:rsidR="00BA0B37" w:rsidRDefault="00BA0B37" w:rsidP="006F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74"/>
    <w:rsid w:val="00006472"/>
    <w:rsid w:val="0001045B"/>
    <w:rsid w:val="000E547B"/>
    <w:rsid w:val="000F73AA"/>
    <w:rsid w:val="0012529E"/>
    <w:rsid w:val="001339E2"/>
    <w:rsid w:val="001B38DF"/>
    <w:rsid w:val="001B4E1C"/>
    <w:rsid w:val="001F4E8F"/>
    <w:rsid w:val="0021009C"/>
    <w:rsid w:val="00221084"/>
    <w:rsid w:val="00270281"/>
    <w:rsid w:val="00281BDA"/>
    <w:rsid w:val="002A7597"/>
    <w:rsid w:val="002C3C2C"/>
    <w:rsid w:val="002F05E7"/>
    <w:rsid w:val="003049F2"/>
    <w:rsid w:val="00370460"/>
    <w:rsid w:val="00395D9B"/>
    <w:rsid w:val="003B27B3"/>
    <w:rsid w:val="003F048E"/>
    <w:rsid w:val="00412630"/>
    <w:rsid w:val="00412F03"/>
    <w:rsid w:val="00496EDC"/>
    <w:rsid w:val="004C3F7D"/>
    <w:rsid w:val="005221DF"/>
    <w:rsid w:val="00552AA5"/>
    <w:rsid w:val="005732B5"/>
    <w:rsid w:val="00585B0E"/>
    <w:rsid w:val="00600159"/>
    <w:rsid w:val="00653B97"/>
    <w:rsid w:val="006A02D1"/>
    <w:rsid w:val="006D3160"/>
    <w:rsid w:val="006F1AA4"/>
    <w:rsid w:val="00750C00"/>
    <w:rsid w:val="00753706"/>
    <w:rsid w:val="00762C2A"/>
    <w:rsid w:val="00786FEF"/>
    <w:rsid w:val="007A2846"/>
    <w:rsid w:val="00834A1E"/>
    <w:rsid w:val="00876762"/>
    <w:rsid w:val="00891CAF"/>
    <w:rsid w:val="008A5776"/>
    <w:rsid w:val="00922AB0"/>
    <w:rsid w:val="009349CA"/>
    <w:rsid w:val="00944107"/>
    <w:rsid w:val="009B2626"/>
    <w:rsid w:val="009B7CD7"/>
    <w:rsid w:val="009D7389"/>
    <w:rsid w:val="009F4495"/>
    <w:rsid w:val="00A1204F"/>
    <w:rsid w:val="00A60391"/>
    <w:rsid w:val="00A71D30"/>
    <w:rsid w:val="00A808A7"/>
    <w:rsid w:val="00AE7B1A"/>
    <w:rsid w:val="00B2712A"/>
    <w:rsid w:val="00B465DB"/>
    <w:rsid w:val="00B62D61"/>
    <w:rsid w:val="00B9580F"/>
    <w:rsid w:val="00BA0B37"/>
    <w:rsid w:val="00BC6F56"/>
    <w:rsid w:val="00BF7EDA"/>
    <w:rsid w:val="00C23874"/>
    <w:rsid w:val="00CD346C"/>
    <w:rsid w:val="00CF3856"/>
    <w:rsid w:val="00CF7B21"/>
    <w:rsid w:val="00D06DE5"/>
    <w:rsid w:val="00D22FC6"/>
    <w:rsid w:val="00D241BE"/>
    <w:rsid w:val="00D25E4E"/>
    <w:rsid w:val="00DA4112"/>
    <w:rsid w:val="00DF0FE1"/>
    <w:rsid w:val="00E1179C"/>
    <w:rsid w:val="00E304AA"/>
    <w:rsid w:val="00E60892"/>
    <w:rsid w:val="00E93566"/>
    <w:rsid w:val="00EB6BC4"/>
    <w:rsid w:val="00ED5987"/>
    <w:rsid w:val="00ED659C"/>
    <w:rsid w:val="00EE3D28"/>
    <w:rsid w:val="00F03473"/>
    <w:rsid w:val="00F325E8"/>
    <w:rsid w:val="00F636B3"/>
    <w:rsid w:val="00F90A31"/>
    <w:rsid w:val="00FA5017"/>
    <w:rsid w:val="00FD4DB9"/>
    <w:rsid w:val="00FE50B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B9913-0D55-4F01-A5A8-970CFB6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465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46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465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465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465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6E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6F1A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AA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AA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AA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465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465D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1AA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6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465DB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1AA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1AA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465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65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65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65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225C8C581CDA3486A79F48B59C9A369D3977DA18EBAED51BCE87EF084E10B672B1FE4u60FF" TargetMode="External"/><Relationship Id="rId13" Type="http://schemas.openxmlformats.org/officeDocument/2006/relationships/hyperlink" Target="consultantplus://offline/ref=756225C8C581CDA3486A79F48B59C9A369D09077AE88BAED51BCE87EF0u80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6225C8C581CDA3486A79F48B59C9A369D3947DAA8BBAED51BCE87EF0u80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225C8C581CDA3486A79F48B59C9A369D3977DA18EBAED51BCE87EF084E10B672B1FE76D0303ECu00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6225C8C581CDA3486A79F48B59C9A369D3977DA18EBAED51BCE87EF084E10B672B1FE76D0203E8u00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9D09077AE88BAED51BCE87EF084E10B672B1FE76D0202E8u008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Links>
    <vt:vector size="102" baseType="variant">
      <vt:variant>
        <vt:i4>6881328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consultantplus://offline/ref=756225C8C581CDA3486A79F48B59C9A369D09077AE88BAED51BCE87EF084E10B672B1FE76D0203E9u00BF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consultantplus://offline/ref=756225C8C581CDA3486A79F48B59C9A369D09077AE88BAED51BCE87EF084E10B672B1FE76D0203E8u00CF</vt:lpwstr>
      </vt:variant>
      <vt:variant>
        <vt:lpwstr/>
      </vt:variant>
      <vt:variant>
        <vt:i4>3997796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consultantplus://offline/ref=756225C8C581CDA3486A79F48B59C9A369D09077AE88BAED51BCE87EF084E10B672B1FE76D0203EBu00DF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consultantplus://offline/ref=756225C8C581CDA3486A79F48B59C9A369D09077AE88BAED51BCE87EF0u804F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consultantplus://offline/ref=756225C8C581CDA3486A79F48B59C9A369D3947DAA8BBAED51BCE87EF0u804F</vt:lpwstr>
      </vt:variant>
      <vt:variant>
        <vt:lpwstr/>
      </vt:variant>
      <vt:variant>
        <vt:i4>3997803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consultantplus://offline/ref=756225C8C581CDA3486A79F48B59C9A369D3977DA18EBAED51BCE87EF084E10B672B1FE76D0303ECu005F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consultantplus://offline/ref=756225C8C581CDA3486A79F48B59C9A369D3977DA18EBAED51BCE87EF084E10B672B1FE76D0203E8u00FF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consultantplus://offline/ref=756225C8C581CDA3486A79F48B59C9A369D09077AE88BAED51BCE87EF084E10B672B1FE76D0202E8u008F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consultantplus://offline/ref=756225C8C581CDA3486A79F48B59C9A369D3977DA18EBAED51BCE87EF084E10B672B1FE4u60FF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Repiev</cp:lastModifiedBy>
  <cp:revision>16</cp:revision>
  <cp:lastPrinted>2015-02-12T07:22:00Z</cp:lastPrinted>
  <dcterms:created xsi:type="dcterms:W3CDTF">2019-06-11T08:11:00Z</dcterms:created>
  <dcterms:modified xsi:type="dcterms:W3CDTF">2019-06-28T07:19:00Z</dcterms:modified>
</cp:coreProperties>
</file>