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63285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 w:rsidR="00FE599A">
        <w:rPr>
          <w:rFonts w:ascii="Times New Roman" w:hAnsi="Times New Roman"/>
          <w:b/>
          <w:sz w:val="26"/>
          <w:szCs w:val="26"/>
        </w:rPr>
        <w:t xml:space="preserve">СЕЛО </w:t>
      </w:r>
      <w:r w:rsidR="003D1B4A">
        <w:rPr>
          <w:rFonts w:ascii="Times New Roman" w:hAnsi="Times New Roman"/>
          <w:b/>
          <w:sz w:val="26"/>
          <w:szCs w:val="26"/>
        </w:rPr>
        <w:t>НОВОСЛОБОДСК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63285" w:rsidRPr="008814A1" w:rsidRDefault="00E63285" w:rsidP="00E6328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C255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>11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» ию</w:t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я  2019 года                                                                                                      №</w:t>
      </w:r>
      <w:r w:rsidR="00007595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3D1B4A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63285" w:rsidRPr="00E63285" w:rsidRDefault="00E63285" w:rsidP="00C2559A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Об установлении размера стоимости</w:t>
      </w:r>
    </w:p>
    <w:p w:rsidR="00E63285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движимого имущества, подлежащего учету</w:t>
      </w:r>
    </w:p>
    <w:p w:rsidR="00E63285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 реестре муниципального имущества</w:t>
      </w:r>
    </w:p>
    <w:p w:rsidR="00A62D3B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сельского поселения «</w:t>
      </w:r>
      <w:r w:rsidR="00FE599A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Село </w:t>
      </w:r>
      <w:proofErr w:type="spellStart"/>
      <w:r w:rsidR="003D1B4A">
        <w:rPr>
          <w:rFonts w:ascii="Times New Roman" w:hAnsi="Times New Roman" w:cs="Times New Roman"/>
          <w:b/>
          <w:sz w:val="26"/>
          <w:szCs w:val="26"/>
          <w:lang w:val="ru-RU"/>
        </w:rPr>
        <w:t>Новослободск</w:t>
      </w:r>
      <w:proofErr w:type="spellEnd"/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E63285" w:rsidRPr="00E63285" w:rsidRDefault="00E63285" w:rsidP="001F6DA5">
      <w:pPr>
        <w:pStyle w:val="a3"/>
        <w:spacing w:before="0"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62D3B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proofErr w:type="gramStart"/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муниципального образования сельское поселение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 xml:space="preserve">Село </w:t>
      </w:r>
      <w:proofErr w:type="spellStart"/>
      <w:r w:rsidR="003D1B4A">
        <w:rPr>
          <w:rFonts w:ascii="Times New Roman" w:hAnsi="Times New Roman" w:cs="Times New Roman"/>
          <w:sz w:val="26"/>
          <w:szCs w:val="26"/>
          <w:lang w:val="ru-RU"/>
        </w:rPr>
        <w:t>Новослободск</w:t>
      </w:r>
      <w:proofErr w:type="spellEnd"/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>, С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ельская Дума сельского 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 xml:space="preserve">Село </w:t>
      </w:r>
      <w:proofErr w:type="spellStart"/>
      <w:r w:rsidR="003D1B4A">
        <w:rPr>
          <w:rFonts w:ascii="Times New Roman" w:hAnsi="Times New Roman" w:cs="Times New Roman"/>
          <w:sz w:val="26"/>
          <w:szCs w:val="26"/>
          <w:lang w:val="ru-RU"/>
        </w:rPr>
        <w:t>Новослободс</w:t>
      </w:r>
      <w:r w:rsidR="003D1B4A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End"/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172AA9" w:rsidRPr="00E63285">
        <w:rPr>
          <w:rFonts w:ascii="Times New Roman" w:hAnsi="Times New Roman" w:cs="Times New Roman"/>
          <w:b/>
          <w:sz w:val="26"/>
          <w:szCs w:val="26"/>
          <w:lang w:val="ru-RU"/>
        </w:rPr>
        <w:t>РЕШИЛА:</w:t>
      </w:r>
      <w:proofErr w:type="gramEnd"/>
    </w:p>
    <w:p w:rsidR="001F6DA5" w:rsidRPr="00E63285" w:rsidRDefault="001F6DA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62D3B" w:rsidRDefault="001F6DA5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включению в реестр муниципального имущества сельского поселения «</w:t>
      </w:r>
      <w:r w:rsidR="003D1B4A">
        <w:rPr>
          <w:rFonts w:ascii="Times New Roman" w:hAnsi="Times New Roman" w:cs="Times New Roman"/>
          <w:sz w:val="26"/>
          <w:szCs w:val="26"/>
          <w:lang w:val="ru-RU"/>
        </w:rPr>
        <w:t xml:space="preserve">Село </w:t>
      </w:r>
      <w:proofErr w:type="spellStart"/>
      <w:r w:rsidR="003D1B4A">
        <w:rPr>
          <w:rFonts w:ascii="Times New Roman" w:hAnsi="Times New Roman" w:cs="Times New Roman"/>
          <w:sz w:val="26"/>
          <w:szCs w:val="26"/>
          <w:lang w:val="ru-RU"/>
        </w:rPr>
        <w:t>Новослободс</w:t>
      </w:r>
      <w:r w:rsidR="003D1B4A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End"/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подлежит находящееся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собственности муниципального образования движимое имущество, стоимость которого превышает </w:t>
      </w:r>
      <w:r w:rsidR="003D1B4A">
        <w:rPr>
          <w:rFonts w:ascii="Times New Roman" w:hAnsi="Times New Roman" w:cs="Times New Roman"/>
          <w:sz w:val="26"/>
          <w:szCs w:val="26"/>
          <w:lang w:val="ru-RU"/>
        </w:rPr>
        <w:t>десять тысяч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рублей.</w:t>
      </w:r>
    </w:p>
    <w:p w:rsidR="001F6DA5" w:rsidRPr="00E63285" w:rsidRDefault="001F6DA5" w:rsidP="001F6DA5">
      <w:pPr>
        <w:spacing w:after="0" w:line="276" w:lineRule="auto"/>
        <w:ind w:left="48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62D3B" w:rsidRDefault="001F6DA5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находящиеся в собственности муниципального образования сельского 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 xml:space="preserve">Село </w:t>
      </w:r>
      <w:proofErr w:type="spellStart"/>
      <w:r w:rsidR="003D1B4A">
        <w:rPr>
          <w:rFonts w:ascii="Times New Roman" w:hAnsi="Times New Roman" w:cs="Times New Roman"/>
          <w:sz w:val="26"/>
          <w:szCs w:val="26"/>
          <w:lang w:val="ru-RU"/>
        </w:rPr>
        <w:t>Новослободс</w:t>
      </w:r>
      <w:r w:rsidR="003D1B4A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End"/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» акции, доли (вклады) в уставном (складочном) капитале хозяйственного общества или товарищества подлежат включению в реестр муниципального имущества сельского 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 xml:space="preserve">Село </w:t>
      </w:r>
      <w:proofErr w:type="spellStart"/>
      <w:r w:rsidR="003D1B4A">
        <w:rPr>
          <w:rFonts w:ascii="Times New Roman" w:hAnsi="Times New Roman" w:cs="Times New Roman"/>
          <w:sz w:val="26"/>
          <w:szCs w:val="26"/>
          <w:lang w:val="ru-RU"/>
        </w:rPr>
        <w:t>Новослободс</w:t>
      </w:r>
      <w:r w:rsidR="003D1B4A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End"/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» независимо от их стоимости.</w:t>
      </w:r>
    </w:p>
    <w:p w:rsidR="001F6DA5" w:rsidRDefault="001F6DA5" w:rsidP="001F6DA5">
      <w:pPr>
        <w:pStyle w:val="af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C15B2" w:rsidRDefault="001F6DA5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proofErr w:type="gramStart"/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включению в реестр муниципального имущества сельского 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 xml:space="preserve">Село </w:t>
      </w:r>
      <w:proofErr w:type="spellStart"/>
      <w:r w:rsidR="003D1B4A">
        <w:rPr>
          <w:rFonts w:ascii="Times New Roman" w:hAnsi="Times New Roman" w:cs="Times New Roman"/>
          <w:sz w:val="26"/>
          <w:szCs w:val="26"/>
          <w:lang w:val="ru-RU"/>
        </w:rPr>
        <w:t>Новослободс</w:t>
      </w:r>
      <w:r w:rsidR="003D1B4A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End"/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подлежат принятые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бухгалтерскому учету подарки, стоимость которых превышает три тысячи рублей, полученные лицами,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замещающими муниципальные должности,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муниципальными служащими 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 xml:space="preserve">сельского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 xml:space="preserve">Село </w:t>
      </w:r>
      <w:proofErr w:type="spellStart"/>
      <w:r w:rsidR="003D1B4A">
        <w:rPr>
          <w:rFonts w:ascii="Times New Roman" w:hAnsi="Times New Roman" w:cs="Times New Roman"/>
          <w:sz w:val="26"/>
          <w:szCs w:val="26"/>
          <w:lang w:val="ru-RU"/>
        </w:rPr>
        <w:t>Новослободс</w:t>
      </w:r>
      <w:r w:rsidR="003D1B4A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spellEnd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», в связи с протокольными мероприятиями, со служебными командировками и с  другими официальными мероприятиями.</w:t>
      </w:r>
      <w:proofErr w:type="gramEnd"/>
    </w:p>
    <w:p w:rsidR="001F6DA5" w:rsidRDefault="001F6DA5" w:rsidP="001F6DA5">
      <w:pPr>
        <w:pStyle w:val="af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C15B2" w:rsidRPr="00E63285" w:rsidRDefault="001F6DA5" w:rsidP="001F6DA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решение вступает в силу со дня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его официального обнародования.</w:t>
      </w:r>
    </w:p>
    <w:p w:rsidR="00C2559A" w:rsidRDefault="00C2559A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C15B2" w:rsidRPr="00E63285" w:rsidRDefault="003C15B2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Глава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сельского поселения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</w:t>
      </w:r>
      <w:r w:rsidR="003D1B4A">
        <w:rPr>
          <w:rFonts w:ascii="Times New Roman" w:hAnsi="Times New Roman" w:cs="Times New Roman"/>
          <w:sz w:val="26"/>
          <w:szCs w:val="26"/>
          <w:lang w:val="ru-RU"/>
        </w:rPr>
        <w:t>Г.И.Каргер</w:t>
      </w:r>
      <w:bookmarkStart w:id="0" w:name="_GoBack"/>
      <w:bookmarkEnd w:id="0"/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E599A" w:rsidRPr="00FE599A" w:rsidRDefault="00FE599A" w:rsidP="00FE599A">
      <w:pPr>
        <w:pStyle w:val="a3"/>
        <w:rPr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3C15B2" w:rsidP="001F6DA5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ПОЯСНИТЕЛЬНАЯ ЗАПИСКА</w:t>
      </w:r>
    </w:p>
    <w:p w:rsidR="003C15B2" w:rsidRPr="00E63285" w:rsidRDefault="003C15B2" w:rsidP="001F6DA5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к проекту решения «Об установлении размера стоимости движимого имущества, подлежащего учету в реестре муниципального имущества сельского 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 xml:space="preserve">Село </w:t>
      </w:r>
      <w:proofErr w:type="spellStart"/>
      <w:r w:rsidR="00FE599A">
        <w:rPr>
          <w:rFonts w:ascii="Times New Roman" w:hAnsi="Times New Roman" w:cs="Times New Roman"/>
          <w:sz w:val="26"/>
          <w:szCs w:val="26"/>
          <w:lang w:val="ru-RU"/>
        </w:rPr>
        <w:t>Вёртное</w:t>
      </w:r>
      <w:proofErr w:type="spellEnd"/>
      <w:r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 силу ч. 5 ст. 51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Во исполнение указанной нормы приказом Минэкономразвития РФ от 30.08.2011 № 424 утвержден Порядок ведения органами местного самоуправления реестров муниципального имущества (далее по тексту — Порядок).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Пунктом 2 Порядка предусмотрено, что объектами учета в реестрах муниципального имущества являются, в том числе,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образований.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 целях обеспечения реализации указанных требований федерального законодательства проектом решения предлагается установить размер стоимости движимого имущества, подлежащего учету в реестре муниципального имущества муниципального образования.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proofErr w:type="gramStart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Кроме того, в соответствии со ст. 12.1 Федерального закона от 25.12.2008 № 273-ФЗ 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</w:t>
      </w:r>
      <w:proofErr w:type="gramEnd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Лицо, замещавшее должность главы муниципального образования, муниципальную должность, заме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щ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 Аналогичные положения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предусмотрены статьей 14 Федерального закона от 02.03.2007 М 25-ФЗ «О муниципальной службе в Российской Федерации».</w:t>
      </w:r>
    </w:p>
    <w:p w:rsidR="003C15B2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proofErr w:type="gramStart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С учетом Типового положения о сообщении отдельными категориями лиц о получении подарка в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связи с протокольными мероприятиями</w:t>
      </w:r>
      <w:proofErr w:type="gramEnd"/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</w:t>
      </w:r>
    </w:p>
    <w:p w:rsidR="003C15B2" w:rsidRPr="00E63285" w:rsidRDefault="003C15B2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оценке подарка, реализации (выкупе) и зачислении средств, вырученных от его реализации (утв. постановлением Правительства РФ от 09.01.2014 № 10), в реестр муниципального имущества подлежат подарки, стоимость которых превышает 3 000 рублей.</w:t>
      </w: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3C15B2" w:rsidP="001F6DA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ФИНАНСОВО-ЭКОНОМИЧЕСКОЕ ОБОСНОВАНИЕ</w:t>
      </w:r>
    </w:p>
    <w:p w:rsidR="003C15B2" w:rsidRPr="00E63285" w:rsidRDefault="003C15B2" w:rsidP="001F6DA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к проекту решения «Об установлении размера стоимости движимого имущества, подлежащего учету в реестре муниципального имущества сельского 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 xml:space="preserve">Село </w:t>
      </w:r>
      <w:proofErr w:type="spellStart"/>
      <w:r w:rsidR="00FE599A">
        <w:rPr>
          <w:rFonts w:ascii="Times New Roman" w:hAnsi="Times New Roman" w:cs="Times New Roman"/>
          <w:sz w:val="26"/>
          <w:szCs w:val="26"/>
          <w:lang w:val="ru-RU"/>
        </w:rPr>
        <w:t>Вёртное</w:t>
      </w:r>
      <w:proofErr w:type="spellEnd"/>
      <w:r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E63285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3C15B2" w:rsidP="001F6DA5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ПЕРЕЧЕНЬ НОРМАТИВНЫХ ПРАВОВЫХ АКТОВ, ПОДЛЕЖАЩИХ ИЗДАНИЮ (КОРРЕКТИРОВКЕ)</w:t>
      </w:r>
    </w:p>
    <w:p w:rsidR="003C15B2" w:rsidRPr="00E63285" w:rsidRDefault="003C15B2" w:rsidP="001F6DA5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в связи с принятием проекта решения «Об установлении размера стоимости движимого имущества, подлежащего учету в реестре муниципального имущества сельского поселения «</w:t>
      </w:r>
      <w:r w:rsidR="00FE599A">
        <w:rPr>
          <w:rFonts w:ascii="Times New Roman" w:hAnsi="Times New Roman" w:cs="Times New Roman"/>
          <w:sz w:val="26"/>
          <w:szCs w:val="26"/>
          <w:lang w:val="ru-RU"/>
        </w:rPr>
        <w:t xml:space="preserve">Село </w:t>
      </w:r>
      <w:proofErr w:type="spellStart"/>
      <w:r w:rsidR="00FE599A">
        <w:rPr>
          <w:rFonts w:ascii="Times New Roman" w:hAnsi="Times New Roman" w:cs="Times New Roman"/>
          <w:sz w:val="26"/>
          <w:szCs w:val="26"/>
          <w:lang w:val="ru-RU"/>
        </w:rPr>
        <w:t>Вёртное</w:t>
      </w:r>
      <w:proofErr w:type="spellEnd"/>
      <w:r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Принятие проекта не потребует принятия, отмены или изменения других муниципальных нормативных правовых актов. </w:t>
      </w:r>
    </w:p>
    <w:p w:rsidR="003C15B2" w:rsidRPr="00E63285" w:rsidRDefault="003C15B2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3C15B2" w:rsidRPr="00E63285" w:rsidSect="00A62D3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04" w:rsidRDefault="00C14D04" w:rsidP="00A62D3B">
      <w:pPr>
        <w:spacing w:after="0"/>
      </w:pPr>
      <w:r>
        <w:separator/>
      </w:r>
    </w:p>
  </w:endnote>
  <w:endnote w:type="continuationSeparator" w:id="0">
    <w:p w:rsidR="00C14D04" w:rsidRDefault="00C14D04" w:rsidP="00A62D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04" w:rsidRDefault="00C14D04">
      <w:r>
        <w:separator/>
      </w:r>
    </w:p>
  </w:footnote>
  <w:footnote w:type="continuationSeparator" w:id="0">
    <w:p w:rsidR="00C14D04" w:rsidRDefault="00C1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D59449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CF84A"/>
    <w:multiLevelType w:val="multilevel"/>
    <w:tmpl w:val="4AC4A6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43F3B"/>
    <w:multiLevelType w:val="multilevel"/>
    <w:tmpl w:val="1A743A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07595"/>
    <w:rsid w:val="00011C8B"/>
    <w:rsid w:val="00172AA9"/>
    <w:rsid w:val="001F6DA5"/>
    <w:rsid w:val="003B59B1"/>
    <w:rsid w:val="003C15B2"/>
    <w:rsid w:val="003D1B4A"/>
    <w:rsid w:val="003D1B90"/>
    <w:rsid w:val="004E29B3"/>
    <w:rsid w:val="004F151C"/>
    <w:rsid w:val="00590D07"/>
    <w:rsid w:val="00780C97"/>
    <w:rsid w:val="00784D58"/>
    <w:rsid w:val="008D6863"/>
    <w:rsid w:val="00A62D3B"/>
    <w:rsid w:val="00A62DDA"/>
    <w:rsid w:val="00B86B75"/>
    <w:rsid w:val="00BC48D5"/>
    <w:rsid w:val="00C14D04"/>
    <w:rsid w:val="00C2559A"/>
    <w:rsid w:val="00C36279"/>
    <w:rsid w:val="00DD564C"/>
    <w:rsid w:val="00E315A3"/>
    <w:rsid w:val="00E63285"/>
    <w:rsid w:val="00F408C7"/>
    <w:rsid w:val="00FC2B81"/>
    <w:rsid w:val="00FE59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a">
    <w:name w:val="Normal"/>
    <w:qFormat/>
    <w:rsid w:val="00A6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62D3B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A62D3B"/>
  </w:style>
  <w:style w:type="paragraph" w:customStyle="1" w:styleId="Compact">
    <w:name w:val="Compact"/>
    <w:basedOn w:val="a3"/>
    <w:qFormat/>
    <w:rsid w:val="00A62D3B"/>
    <w:pPr>
      <w:spacing w:before="36" w:after="36"/>
    </w:pPr>
  </w:style>
  <w:style w:type="paragraph" w:styleId="a4">
    <w:name w:val="Title"/>
    <w:basedOn w:val="a"/>
    <w:next w:val="a3"/>
    <w:qFormat/>
    <w:rsid w:val="00A62D3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62D3B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62D3B"/>
    <w:pPr>
      <w:keepNext/>
      <w:keepLines/>
      <w:jc w:val="center"/>
    </w:pPr>
  </w:style>
  <w:style w:type="paragraph" w:styleId="a6">
    <w:name w:val="Date"/>
    <w:next w:val="a3"/>
    <w:qFormat/>
    <w:rsid w:val="00A62D3B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62D3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62D3B"/>
  </w:style>
  <w:style w:type="paragraph" w:customStyle="1" w:styleId="11">
    <w:name w:val="Заголовок 11"/>
    <w:basedOn w:val="a"/>
    <w:next w:val="a3"/>
    <w:uiPriority w:val="9"/>
    <w:qFormat/>
    <w:rsid w:val="00A62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62D3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A62D3B"/>
  </w:style>
  <w:style w:type="paragraph" w:customStyle="1" w:styleId="DefinitionTerm">
    <w:name w:val="Definition Term"/>
    <w:basedOn w:val="a"/>
    <w:next w:val="Definition"/>
    <w:rsid w:val="00A62D3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62D3B"/>
  </w:style>
  <w:style w:type="paragraph" w:customStyle="1" w:styleId="10">
    <w:name w:val="Название объекта1"/>
    <w:basedOn w:val="a"/>
    <w:link w:val="a9"/>
    <w:rsid w:val="00A62D3B"/>
    <w:pPr>
      <w:spacing w:after="120"/>
    </w:pPr>
    <w:rPr>
      <w:i/>
    </w:rPr>
  </w:style>
  <w:style w:type="paragraph" w:customStyle="1" w:styleId="TableCaption">
    <w:name w:val="Table Caption"/>
    <w:basedOn w:val="10"/>
    <w:rsid w:val="00A62D3B"/>
    <w:pPr>
      <w:keepNext/>
    </w:pPr>
  </w:style>
  <w:style w:type="paragraph" w:customStyle="1" w:styleId="ImageCaption">
    <w:name w:val="Image Caption"/>
    <w:basedOn w:val="10"/>
    <w:rsid w:val="00A62D3B"/>
  </w:style>
  <w:style w:type="paragraph" w:customStyle="1" w:styleId="Figure">
    <w:name w:val="Figure"/>
    <w:basedOn w:val="a"/>
    <w:rsid w:val="00A62D3B"/>
  </w:style>
  <w:style w:type="paragraph" w:customStyle="1" w:styleId="FigurewithCaption">
    <w:name w:val="Figure with Caption"/>
    <w:basedOn w:val="Figure"/>
    <w:rsid w:val="00A62D3B"/>
    <w:pPr>
      <w:keepNext/>
    </w:pPr>
  </w:style>
  <w:style w:type="character" w:customStyle="1" w:styleId="a9">
    <w:name w:val="Основной текст Знак"/>
    <w:basedOn w:val="a0"/>
    <w:link w:val="10"/>
    <w:rsid w:val="00A62D3B"/>
  </w:style>
  <w:style w:type="character" w:customStyle="1" w:styleId="VerbatimChar">
    <w:name w:val="Verbatim Char"/>
    <w:basedOn w:val="a9"/>
    <w:link w:val="SourceCode"/>
    <w:rsid w:val="00A62D3B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A62D3B"/>
    <w:rPr>
      <w:vertAlign w:val="superscript"/>
    </w:rPr>
  </w:style>
  <w:style w:type="character" w:styleId="aa">
    <w:name w:val="Hyperlink"/>
    <w:basedOn w:val="a9"/>
    <w:rsid w:val="00A62D3B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62D3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62D3B"/>
    <w:pPr>
      <w:wordWrap w:val="0"/>
    </w:pPr>
  </w:style>
  <w:style w:type="character" w:customStyle="1" w:styleId="KeywordTok">
    <w:name w:val="Keyword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62D3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62D3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62D3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62D3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62D3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62D3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62D3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62D3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62D3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62D3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62D3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62D3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62D3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62D3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62D3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62D3B"/>
    <w:rPr>
      <w:rFonts w:ascii="Consolas" w:hAnsi="Consolas"/>
      <w:sz w:val="22"/>
    </w:rPr>
  </w:style>
  <w:style w:type="paragraph" w:styleId="ac">
    <w:name w:val="No Spacing"/>
    <w:uiPriority w:val="1"/>
    <w:qFormat/>
    <w:rsid w:val="00E63285"/>
    <w:pPr>
      <w:spacing w:after="0"/>
    </w:pPr>
    <w:rPr>
      <w:rFonts w:ascii="Calibri" w:eastAsia="Calibri" w:hAnsi="Calibri" w:cs="Times New Roman"/>
      <w:sz w:val="22"/>
      <w:szCs w:val="22"/>
      <w:lang w:val="ru-RU"/>
    </w:rPr>
  </w:style>
  <w:style w:type="paragraph" w:styleId="ad">
    <w:name w:val="Balloon Text"/>
    <w:basedOn w:val="a"/>
    <w:link w:val="ae"/>
    <w:rsid w:val="00E6328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63285"/>
    <w:rPr>
      <w:rFonts w:ascii="Tahoma" w:hAnsi="Tahoma" w:cs="Tahoma"/>
      <w:sz w:val="16"/>
      <w:szCs w:val="16"/>
    </w:rPr>
  </w:style>
  <w:style w:type="paragraph" w:styleId="af">
    <w:name w:val="List Paragraph"/>
    <w:basedOn w:val="a"/>
    <w:rsid w:val="001F6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0014-AEF7-4DDE-8B05-B0B70F6D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Маякова </cp:lastModifiedBy>
  <cp:revision>12</cp:revision>
  <dcterms:created xsi:type="dcterms:W3CDTF">2019-07-08T05:12:00Z</dcterms:created>
  <dcterms:modified xsi:type="dcterms:W3CDTF">2019-07-31T08:28:00Z</dcterms:modified>
</cp:coreProperties>
</file>