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E9" w:rsidRPr="00661B70" w:rsidRDefault="00E77CD5" w:rsidP="00661B70">
      <w:pPr>
        <w:tabs>
          <w:tab w:val="left" w:pos="781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61B70">
        <w:rPr>
          <w:b/>
          <w:sz w:val="28"/>
          <w:szCs w:val="28"/>
        </w:rPr>
        <w:t xml:space="preserve"> МУЛИНСКОГО</w:t>
      </w:r>
      <w:r>
        <w:rPr>
          <w:b/>
          <w:sz w:val="28"/>
          <w:szCs w:val="28"/>
        </w:rPr>
        <w:t xml:space="preserve"> СЕЛЬСКОГО ПОСЕЛЕНИЯ</w:t>
      </w:r>
    </w:p>
    <w:p w:rsidR="009E45E9" w:rsidRDefault="00E77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НАГОРСКОГО РАЙОНА</w:t>
      </w:r>
    </w:p>
    <w:p w:rsidR="009E45E9" w:rsidRDefault="00E77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E45E9" w:rsidRDefault="009E45E9">
      <w:pPr>
        <w:rPr>
          <w:b/>
          <w:sz w:val="28"/>
          <w:szCs w:val="28"/>
        </w:rPr>
      </w:pPr>
    </w:p>
    <w:p w:rsidR="009E45E9" w:rsidRPr="00661B70" w:rsidRDefault="00E77CD5">
      <w:pPr>
        <w:jc w:val="center"/>
        <w:rPr>
          <w:b/>
          <w:sz w:val="32"/>
          <w:szCs w:val="32"/>
        </w:rPr>
      </w:pPr>
      <w:r w:rsidRPr="00661B70">
        <w:rPr>
          <w:b/>
          <w:sz w:val="32"/>
          <w:szCs w:val="32"/>
        </w:rPr>
        <w:t>ПОСТАНОВЛЕНИЕ</w:t>
      </w:r>
    </w:p>
    <w:p w:rsidR="009E45E9" w:rsidRDefault="009E45E9">
      <w:pPr>
        <w:rPr>
          <w:b/>
          <w:sz w:val="28"/>
          <w:szCs w:val="28"/>
        </w:rPr>
      </w:pPr>
    </w:p>
    <w:p w:rsidR="009E45E9" w:rsidRDefault="00661B70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E77CD5">
        <w:rPr>
          <w:sz w:val="28"/>
          <w:szCs w:val="28"/>
        </w:rPr>
        <w:t xml:space="preserve">.06.2020                                                                      </w:t>
      </w:r>
      <w:r>
        <w:rPr>
          <w:sz w:val="28"/>
          <w:szCs w:val="28"/>
        </w:rPr>
        <w:t xml:space="preserve">                         № 63</w:t>
      </w:r>
    </w:p>
    <w:p w:rsidR="009E45E9" w:rsidRDefault="00661B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Мулино</w:t>
      </w:r>
      <w:proofErr w:type="spellEnd"/>
    </w:p>
    <w:p w:rsidR="009E45E9" w:rsidRDefault="009E45E9">
      <w:pPr>
        <w:jc w:val="center"/>
        <w:rPr>
          <w:sz w:val="28"/>
          <w:szCs w:val="28"/>
        </w:rPr>
      </w:pPr>
    </w:p>
    <w:p w:rsidR="009E45E9" w:rsidRDefault="00E77CD5">
      <w:pPr>
        <w:widowControl w:val="0"/>
        <w:autoSpaceDE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kern w:val="2"/>
          <w:sz w:val="28"/>
          <w:szCs w:val="28"/>
          <w:lang w:bidi="fa-IR"/>
        </w:rPr>
        <w:t xml:space="preserve">Об утверждении Порядка </w:t>
      </w:r>
      <w:r>
        <w:rPr>
          <w:b/>
          <w:bCs/>
          <w:sz w:val="28"/>
          <w:szCs w:val="28"/>
        </w:rPr>
        <w:t xml:space="preserve">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предприятиями, в объекты капитального строительства за счет средств бюджета </w:t>
      </w:r>
      <w:proofErr w:type="spellStart"/>
      <w:r w:rsidR="00661B70">
        <w:rPr>
          <w:b/>
          <w:bCs/>
          <w:sz w:val="28"/>
          <w:szCs w:val="28"/>
        </w:rPr>
        <w:t>Мулинского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E45E9" w:rsidRDefault="009E45E9">
      <w:pPr>
        <w:jc w:val="center"/>
        <w:rPr>
          <w:b/>
          <w:bCs/>
          <w:sz w:val="28"/>
          <w:szCs w:val="28"/>
        </w:rPr>
      </w:pPr>
    </w:p>
    <w:p w:rsidR="009E45E9" w:rsidRDefault="009E45E9">
      <w:pPr>
        <w:shd w:val="clear" w:color="auto" w:fill="FFFFFF"/>
        <w:ind w:left="38"/>
        <w:jc w:val="center"/>
        <w:rPr>
          <w:b/>
          <w:sz w:val="28"/>
          <w:szCs w:val="28"/>
        </w:rPr>
      </w:pPr>
    </w:p>
    <w:p w:rsidR="009E45E9" w:rsidRDefault="00E77CD5">
      <w:pPr>
        <w:ind w:firstLine="680"/>
        <w:contextualSpacing/>
        <w:jc w:val="both"/>
      </w:pPr>
      <w:r>
        <w:rPr>
          <w:sz w:val="28"/>
          <w:szCs w:val="28"/>
        </w:rPr>
        <w:t>В соответствии со статьей 80 Бюджетного кодекса Российской Федерации</w:t>
      </w:r>
      <w:r>
        <w:rPr>
          <w:kern w:val="2"/>
          <w:sz w:val="28"/>
          <w:szCs w:val="28"/>
          <w:lang w:bidi="fa-IR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661B70">
        <w:rPr>
          <w:sz w:val="28"/>
          <w:szCs w:val="28"/>
        </w:rPr>
        <w:t>Мулинског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ПОСТАНОВЛЯЕТ:</w:t>
      </w:r>
    </w:p>
    <w:p w:rsidR="009E45E9" w:rsidRDefault="00E77CD5">
      <w:pPr>
        <w:numPr>
          <w:ilvl w:val="0"/>
          <w:numId w:val="3"/>
        </w:numPr>
        <w:ind w:left="0" w:firstLine="360"/>
        <w:jc w:val="both"/>
      </w:pPr>
      <w:r>
        <w:rPr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Порядок принятия решения о предоставлении бюджетных инвестиций юридическим лицам, не являющимся муниципальными учрежд</w:t>
      </w:r>
      <w:r>
        <w:rPr>
          <w:bCs/>
          <w:sz w:val="28"/>
          <w:szCs w:val="28"/>
        </w:rPr>
        <w:t xml:space="preserve">ениями или муниципальными унитарными предприятиями, в объекты капитального строительства за счет средств бюджета </w:t>
      </w:r>
      <w:proofErr w:type="spellStart"/>
      <w:r w:rsidR="00661B70">
        <w:rPr>
          <w:bCs/>
          <w:sz w:val="28"/>
          <w:szCs w:val="28"/>
        </w:rPr>
        <w:t>Мулинского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9E45E9" w:rsidRDefault="00E77CD5">
      <w:pPr>
        <w:pStyle w:val="ab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Информационном бюллетене </w:t>
      </w:r>
      <w:proofErr w:type="spellStart"/>
      <w:r w:rsidR="00661B70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и разместить на официальном сайте </w:t>
      </w:r>
      <w:proofErr w:type="spellStart"/>
      <w:r w:rsidR="00661B70">
        <w:rPr>
          <w:sz w:val="28"/>
          <w:szCs w:val="28"/>
        </w:rPr>
        <w:t>Мулинског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9E45E9" w:rsidRDefault="00E77CD5">
      <w:pPr>
        <w:pStyle w:val="ab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оставляю за собой.</w:t>
      </w:r>
    </w:p>
    <w:p w:rsidR="009E45E9" w:rsidRDefault="00E77CD5">
      <w:pPr>
        <w:pStyle w:val="ab"/>
        <w:numPr>
          <w:ilvl w:val="0"/>
          <w:numId w:val="3"/>
        </w:numPr>
        <w:shd w:val="clear" w:color="auto" w:fill="FFFFFF"/>
        <w:spacing w:before="0" w:after="0"/>
        <w:ind w:left="0" w:firstLine="360"/>
        <w:jc w:val="both"/>
      </w:pPr>
      <w:r>
        <w:rPr>
          <w:sz w:val="28"/>
          <w:szCs w:val="28"/>
        </w:rPr>
        <w:t xml:space="preserve">Настоящее постановление вступает в силу в соответствии с </w:t>
      </w:r>
      <w:bookmarkStart w:id="0" w:name="_GoBack"/>
      <w:bookmarkEnd w:id="0"/>
      <w:r>
        <w:rPr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</w:p>
    <w:p w:rsidR="009F1DD6" w:rsidRDefault="009F1DD6" w:rsidP="00661B70">
      <w:pPr>
        <w:jc w:val="both"/>
        <w:rPr>
          <w:sz w:val="72"/>
          <w:szCs w:val="72"/>
        </w:rPr>
      </w:pPr>
    </w:p>
    <w:p w:rsidR="009E45E9" w:rsidRDefault="00E77CD5" w:rsidP="00661B70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Глава </w:t>
      </w:r>
      <w:proofErr w:type="spellStart"/>
      <w:r w:rsidR="00661B70">
        <w:rPr>
          <w:sz w:val="28"/>
          <w:szCs w:val="28"/>
        </w:rPr>
        <w:t>Мулинского</w:t>
      </w:r>
      <w:proofErr w:type="spellEnd"/>
      <w:r w:rsidR="00661B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       </w:t>
      </w:r>
      <w:r w:rsidR="00661B70">
        <w:rPr>
          <w:sz w:val="28"/>
          <w:szCs w:val="28"/>
        </w:rPr>
        <w:t xml:space="preserve">Н.Ю. </w:t>
      </w:r>
      <w:proofErr w:type="spellStart"/>
      <w:r w:rsidR="00661B70">
        <w:rPr>
          <w:sz w:val="28"/>
          <w:szCs w:val="28"/>
        </w:rPr>
        <w:t>Норсеев</w:t>
      </w:r>
      <w:proofErr w:type="spellEnd"/>
    </w:p>
    <w:p w:rsidR="009E45E9" w:rsidRDefault="009E45E9">
      <w:pPr>
        <w:pStyle w:val="ab"/>
        <w:shd w:val="clear" w:color="auto" w:fill="FFFFFF"/>
        <w:spacing w:before="0" w:after="0"/>
        <w:ind w:left="360"/>
        <w:rPr>
          <w:sz w:val="28"/>
          <w:szCs w:val="28"/>
        </w:rPr>
      </w:pPr>
    </w:p>
    <w:p w:rsidR="009E45E9" w:rsidRDefault="009E45E9">
      <w:pPr>
        <w:tabs>
          <w:tab w:val="left" w:pos="709"/>
        </w:tabs>
        <w:ind w:firstLine="360"/>
        <w:rPr>
          <w:sz w:val="28"/>
          <w:szCs w:val="28"/>
        </w:rPr>
      </w:pPr>
    </w:p>
    <w:p w:rsidR="009E45E9" w:rsidRDefault="009E45E9">
      <w:pPr>
        <w:tabs>
          <w:tab w:val="left" w:pos="709"/>
        </w:tabs>
        <w:ind w:firstLine="360"/>
        <w:rPr>
          <w:sz w:val="28"/>
          <w:szCs w:val="28"/>
        </w:rPr>
      </w:pPr>
    </w:p>
    <w:p w:rsidR="009E45E9" w:rsidRDefault="009E45E9">
      <w:pPr>
        <w:tabs>
          <w:tab w:val="left" w:pos="709"/>
        </w:tabs>
        <w:ind w:firstLine="360"/>
        <w:rPr>
          <w:sz w:val="28"/>
          <w:szCs w:val="28"/>
        </w:rPr>
      </w:pPr>
    </w:p>
    <w:p w:rsidR="009E45E9" w:rsidRDefault="009E45E9">
      <w:pPr>
        <w:tabs>
          <w:tab w:val="left" w:pos="709"/>
        </w:tabs>
        <w:ind w:firstLine="360"/>
        <w:rPr>
          <w:sz w:val="28"/>
          <w:szCs w:val="28"/>
        </w:rPr>
      </w:pPr>
    </w:p>
    <w:p w:rsidR="009E45E9" w:rsidRDefault="00E77CD5">
      <w:pPr>
        <w:tabs>
          <w:tab w:val="left" w:pos="709"/>
        </w:tabs>
        <w:ind w:firstLine="360"/>
        <w:rPr>
          <w:sz w:val="28"/>
          <w:szCs w:val="28"/>
        </w:rPr>
      </w:pPr>
      <w:r>
        <w:br w:type="page"/>
      </w:r>
    </w:p>
    <w:p w:rsidR="009E45E9" w:rsidRDefault="00E77CD5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proofErr w:type="spellStart"/>
      <w:r>
        <w:rPr>
          <w:kern w:val="2"/>
          <w:sz w:val="28"/>
          <w:szCs w:val="28"/>
          <w:lang w:val="de-DE" w:bidi="fa-IR"/>
        </w:rPr>
        <w:lastRenderedPageBreak/>
        <w:t>Утвержден</w:t>
      </w:r>
      <w:proofErr w:type="spellEnd"/>
      <w:r>
        <w:rPr>
          <w:kern w:val="2"/>
          <w:sz w:val="28"/>
          <w:szCs w:val="28"/>
          <w:lang w:val="de-DE" w:bidi="fa-IR"/>
        </w:rPr>
        <w:t xml:space="preserve"> </w:t>
      </w:r>
    </w:p>
    <w:p w:rsidR="009E45E9" w:rsidRDefault="00E77CD5">
      <w:pPr>
        <w:widowControl w:val="0"/>
        <w:suppressAutoHyphens/>
        <w:jc w:val="right"/>
        <w:textAlignment w:val="baseline"/>
      </w:pPr>
      <w:proofErr w:type="spellStart"/>
      <w:r>
        <w:rPr>
          <w:kern w:val="2"/>
          <w:sz w:val="28"/>
          <w:szCs w:val="28"/>
          <w:lang w:val="de-DE" w:bidi="fa-IR"/>
        </w:rPr>
        <w:t>постановлением</w:t>
      </w:r>
      <w:proofErr w:type="spellEnd"/>
      <w:r>
        <w:rPr>
          <w:rFonts w:eastAsia="Andale Sans UI"/>
          <w:kern w:val="2"/>
          <w:sz w:val="28"/>
          <w:szCs w:val="28"/>
          <w:lang w:eastAsia="ja-JP" w:bidi="fa-IR"/>
        </w:rPr>
        <w:t xml:space="preserve"> </w:t>
      </w:r>
      <w:proofErr w:type="spellStart"/>
      <w:r>
        <w:rPr>
          <w:kern w:val="2"/>
          <w:sz w:val="28"/>
          <w:szCs w:val="28"/>
          <w:lang w:val="de-DE" w:bidi="fa-IR"/>
        </w:rPr>
        <w:t>администрации</w:t>
      </w:r>
      <w:proofErr w:type="spellEnd"/>
    </w:p>
    <w:p w:rsidR="009E45E9" w:rsidRDefault="009F1DD6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eastAsia="ja-JP" w:bidi="fa-IR"/>
        </w:rPr>
      </w:pPr>
      <w:proofErr w:type="spellStart"/>
      <w:r>
        <w:rPr>
          <w:kern w:val="2"/>
          <w:sz w:val="28"/>
          <w:szCs w:val="28"/>
          <w:lang w:bidi="fa-IR"/>
        </w:rPr>
        <w:t>Мулинского</w:t>
      </w:r>
      <w:proofErr w:type="spellEnd"/>
      <w:r w:rsidR="00E77CD5">
        <w:rPr>
          <w:kern w:val="2"/>
          <w:sz w:val="28"/>
          <w:szCs w:val="28"/>
          <w:lang w:bidi="fa-IR"/>
        </w:rPr>
        <w:t xml:space="preserve"> сельского поселения</w:t>
      </w:r>
    </w:p>
    <w:p w:rsidR="009E45E9" w:rsidRDefault="00E77CD5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  <w:r>
        <w:rPr>
          <w:kern w:val="2"/>
          <w:sz w:val="28"/>
          <w:szCs w:val="28"/>
          <w:lang w:val="de-DE" w:bidi="fa-IR"/>
        </w:rPr>
        <w:t xml:space="preserve"> №</w:t>
      </w:r>
      <w:r w:rsidR="009F1DD6">
        <w:rPr>
          <w:kern w:val="2"/>
          <w:sz w:val="28"/>
          <w:szCs w:val="28"/>
          <w:lang w:bidi="fa-IR"/>
        </w:rPr>
        <w:t xml:space="preserve"> 63</w:t>
      </w:r>
      <w:r>
        <w:rPr>
          <w:kern w:val="2"/>
          <w:sz w:val="28"/>
          <w:szCs w:val="28"/>
          <w:lang w:val="de-DE" w:bidi="fa-IR"/>
        </w:rPr>
        <w:t xml:space="preserve"> </w:t>
      </w:r>
      <w:proofErr w:type="spellStart"/>
      <w:r>
        <w:rPr>
          <w:kern w:val="2"/>
          <w:sz w:val="28"/>
          <w:szCs w:val="28"/>
          <w:lang w:val="de-DE" w:bidi="fa-IR"/>
        </w:rPr>
        <w:t>от</w:t>
      </w:r>
      <w:proofErr w:type="spellEnd"/>
      <w:r>
        <w:rPr>
          <w:kern w:val="2"/>
          <w:sz w:val="28"/>
          <w:szCs w:val="28"/>
          <w:lang w:val="de-DE" w:bidi="fa-IR"/>
        </w:rPr>
        <w:t xml:space="preserve"> </w:t>
      </w:r>
      <w:r w:rsidR="009F1DD6">
        <w:rPr>
          <w:kern w:val="2"/>
          <w:sz w:val="28"/>
          <w:szCs w:val="28"/>
          <w:lang w:bidi="fa-IR"/>
        </w:rPr>
        <w:t>26</w:t>
      </w:r>
      <w:r>
        <w:rPr>
          <w:kern w:val="2"/>
          <w:sz w:val="28"/>
          <w:szCs w:val="28"/>
          <w:lang w:bidi="fa-IR"/>
        </w:rPr>
        <w:t>.06.2</w:t>
      </w:r>
      <w:r>
        <w:rPr>
          <w:kern w:val="2"/>
          <w:sz w:val="28"/>
          <w:szCs w:val="28"/>
          <w:lang w:val="de-DE" w:bidi="fa-IR"/>
        </w:rPr>
        <w:t>0</w:t>
      </w:r>
      <w:r>
        <w:rPr>
          <w:kern w:val="2"/>
          <w:sz w:val="28"/>
          <w:szCs w:val="28"/>
          <w:lang w:bidi="fa-IR"/>
        </w:rPr>
        <w:t>20</w:t>
      </w:r>
      <w:r>
        <w:rPr>
          <w:kern w:val="2"/>
          <w:sz w:val="28"/>
          <w:szCs w:val="28"/>
          <w:lang w:val="de-DE" w:bidi="fa-IR"/>
        </w:rPr>
        <w:t xml:space="preserve"> г.</w:t>
      </w:r>
    </w:p>
    <w:p w:rsidR="009E45E9" w:rsidRDefault="009E45E9">
      <w:pPr>
        <w:widowControl w:val="0"/>
        <w:suppressAutoHyphens/>
        <w:jc w:val="right"/>
        <w:textAlignment w:val="baseline"/>
        <w:rPr>
          <w:rFonts w:eastAsia="Andale Sans UI"/>
          <w:kern w:val="2"/>
          <w:sz w:val="28"/>
          <w:szCs w:val="28"/>
          <w:lang w:val="de-DE" w:eastAsia="ja-JP" w:bidi="fa-IR"/>
        </w:rPr>
      </w:pPr>
    </w:p>
    <w:p w:rsidR="009E45E9" w:rsidRDefault="009E45E9">
      <w:pPr>
        <w:widowControl w:val="0"/>
        <w:suppressAutoHyphens/>
        <w:jc w:val="center"/>
        <w:textAlignment w:val="baseline"/>
        <w:outlineLvl w:val="2"/>
        <w:rPr>
          <w:b/>
          <w:bCs/>
          <w:kern w:val="2"/>
          <w:sz w:val="28"/>
          <w:szCs w:val="28"/>
          <w:lang w:val="de-DE" w:bidi="fa-IR"/>
        </w:rPr>
      </w:pPr>
    </w:p>
    <w:p w:rsidR="009E45E9" w:rsidRDefault="00E77CD5">
      <w:pPr>
        <w:widowControl w:val="0"/>
        <w:autoSpaceDE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9E45E9" w:rsidRDefault="00E77CD5">
      <w:pPr>
        <w:widowControl w:val="0"/>
        <w:autoSpaceDE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принятия решения о предоставлении бюджетных инвестиций юридическим лицам, не являющимся муниципальными учреждениями </w:t>
      </w:r>
      <w:r>
        <w:rPr>
          <w:b/>
          <w:bCs/>
          <w:sz w:val="28"/>
          <w:szCs w:val="28"/>
        </w:rPr>
        <w:t xml:space="preserve">или муниципальными унитарными предприятиями, в объекты капитального строительства за счет средств бюджета </w:t>
      </w:r>
      <w:proofErr w:type="spellStart"/>
      <w:r w:rsidR="00D73C2B">
        <w:rPr>
          <w:b/>
          <w:bCs/>
          <w:sz w:val="28"/>
          <w:szCs w:val="28"/>
        </w:rPr>
        <w:t>Мулинского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9E45E9" w:rsidRDefault="009E45E9">
      <w:pPr>
        <w:widowControl w:val="0"/>
        <w:autoSpaceDE w:val="0"/>
        <w:outlineLvl w:val="0"/>
        <w:rPr>
          <w:b/>
          <w:bCs/>
          <w:sz w:val="28"/>
          <w:szCs w:val="28"/>
        </w:rPr>
      </w:pPr>
    </w:p>
    <w:p w:rsidR="009E45E9" w:rsidRDefault="00E77CD5">
      <w:pPr>
        <w:widowControl w:val="0"/>
        <w:numPr>
          <w:ilvl w:val="0"/>
          <w:numId w:val="2"/>
        </w:numPr>
        <w:autoSpaceDE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9E45E9" w:rsidRDefault="009E45E9">
      <w:pPr>
        <w:widowControl w:val="0"/>
        <w:autoSpaceDE w:val="0"/>
        <w:ind w:left="720"/>
        <w:outlineLvl w:val="0"/>
        <w:rPr>
          <w:b/>
          <w:sz w:val="28"/>
          <w:szCs w:val="28"/>
        </w:rPr>
      </w:pPr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Настоящий Порядок разработан в соответствии со статьей 80 Бюджетного кодекса Российской </w:t>
      </w:r>
      <w:r>
        <w:rPr>
          <w:sz w:val="28"/>
          <w:szCs w:val="28"/>
        </w:rPr>
        <w:t>Федерации и устанавливает правила принятия решения о предоставлении бюджетных инвестиций юридическим лицам, не являющимся муниципальными учреждениями или муниципальными унитарными предприятиями (далее – юридическое лицо), в объекты капитального строительст</w:t>
      </w:r>
      <w:r>
        <w:rPr>
          <w:sz w:val="28"/>
          <w:szCs w:val="28"/>
        </w:rPr>
        <w:t xml:space="preserve">ва за счет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(далее - бюджет сельского поселения) на реализацию инвестиционных проектов по строительству  (реконструкции, в том числе с</w:t>
      </w:r>
      <w:proofErr w:type="gramEnd"/>
      <w:r>
        <w:rPr>
          <w:sz w:val="28"/>
          <w:szCs w:val="28"/>
        </w:rPr>
        <w:t xml:space="preserve"> элементами реставрации, техническому перевооружению) объектов капитальног</w:t>
      </w:r>
      <w:r>
        <w:rPr>
          <w:sz w:val="28"/>
          <w:szCs w:val="28"/>
        </w:rPr>
        <w:t>о строительства, находящихся в собственности указанных юридических лиц, и (или) приобретению ими объектов недвижимого имущества (далее соответственно – бюджетные инвестиции, решение).</w:t>
      </w:r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t>1.2. Инициатором подготовки проекта решения могут выступать органы местн</w:t>
      </w:r>
      <w:r>
        <w:rPr>
          <w:sz w:val="28"/>
          <w:szCs w:val="28"/>
        </w:rPr>
        <w:t xml:space="preserve">ого самоуправления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поселения, являющийся главным распорядителем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 w:rsidR="00D73C2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поселения, в сфере деятельности которого будет функционировать создаваемый объект капитального строительства и (или) приобретаемый о</w:t>
      </w:r>
      <w:r>
        <w:rPr>
          <w:sz w:val="28"/>
          <w:szCs w:val="28"/>
        </w:rPr>
        <w:t xml:space="preserve">бъект недвижимого имущества (далее – главный распорядитель). 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</w:t>
      </w:r>
      <w:r>
        <w:rPr>
          <w:sz w:val="28"/>
          <w:szCs w:val="28"/>
        </w:rPr>
        <w:t>ическому перевооружению) и (или_ приобретению которых необходимо осуществлять бюджетные инвестиции, производится с учетом:</w:t>
      </w:r>
      <w:proofErr w:type="gramEnd"/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t xml:space="preserve">а) приоритетов и целей развития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поселения, исходя из прогноза социально-экономического развития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поселения, муниципальных программ;</w:t>
      </w:r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t xml:space="preserve">б) оценки эффективности использования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поселения, направляемых на капитальные вложения;</w:t>
      </w:r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lastRenderedPageBreak/>
        <w:t>в) оценки влияния создания объекта капитального строительства на комплексное развитие тер</w:t>
      </w:r>
      <w:r>
        <w:rPr>
          <w:sz w:val="28"/>
          <w:szCs w:val="28"/>
        </w:rPr>
        <w:t xml:space="preserve">ритории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Предоставление бюджетных инвестиций</w:t>
      </w:r>
      <w:r>
        <w:rPr>
          <w:sz w:val="28"/>
          <w:szCs w:val="28"/>
        </w:rPr>
        <w:t xml:space="preserve">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разработка проектной документации на объекты капитального строительства и проведение инженерных изысканий, выполняемых </w:t>
      </w:r>
      <w:r>
        <w:rPr>
          <w:sz w:val="28"/>
          <w:szCs w:val="28"/>
        </w:rPr>
        <w:t>для подготовки такой проектной документации;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приобретение земельных участков под строительство;</w:t>
      </w:r>
    </w:p>
    <w:p w:rsidR="009E45E9" w:rsidRDefault="00E77C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</w:t>
      </w:r>
      <w:r>
        <w:rPr>
          <w:sz w:val="28"/>
          <w:szCs w:val="28"/>
        </w:rPr>
        <w:t>строительства;</w:t>
      </w:r>
    </w:p>
    <w:p w:rsidR="009E45E9" w:rsidRDefault="00E77CD5">
      <w:pPr>
        <w:pStyle w:val="ConsPlusNormal"/>
        <w:ind w:firstLine="709"/>
        <w:jc w:val="both"/>
      </w:pPr>
      <w:r>
        <w:rPr>
          <w:sz w:val="28"/>
          <w:szCs w:val="28"/>
        </w:rPr>
        <w:t xml:space="preserve">г) проведение государственной экспертизы результатов инженерных изысканий и государственной экспертизы проектной документации, и (или) проверки </w:t>
      </w:r>
      <w:proofErr w:type="gramStart"/>
      <w:r>
        <w:rPr>
          <w:sz w:val="28"/>
          <w:szCs w:val="28"/>
        </w:rPr>
        <w:t>достоверности определения сметной стоимости строительства объектов капитального</w:t>
      </w:r>
      <w:proofErr w:type="gramEnd"/>
      <w:r>
        <w:rPr>
          <w:sz w:val="28"/>
          <w:szCs w:val="28"/>
        </w:rPr>
        <w:t xml:space="preserve"> строительства, ст</w:t>
      </w:r>
      <w:r>
        <w:rPr>
          <w:sz w:val="28"/>
          <w:szCs w:val="28"/>
        </w:rPr>
        <w:t xml:space="preserve">роительство которых финансируется с привлечением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E45E9" w:rsidRDefault="009E45E9">
      <w:pPr>
        <w:pStyle w:val="ConsPlusNormal"/>
        <w:ind w:firstLine="709"/>
        <w:jc w:val="both"/>
        <w:rPr>
          <w:sz w:val="28"/>
          <w:szCs w:val="28"/>
        </w:rPr>
      </w:pPr>
    </w:p>
    <w:p w:rsidR="009E45E9" w:rsidRDefault="00E77CD5">
      <w:pPr>
        <w:pStyle w:val="ConsPlusNormal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проекта решения</w:t>
      </w:r>
    </w:p>
    <w:p w:rsidR="009E45E9" w:rsidRDefault="009E45E9">
      <w:pPr>
        <w:pStyle w:val="ConsPlusNormal"/>
        <w:ind w:left="720"/>
        <w:rPr>
          <w:b/>
          <w:sz w:val="28"/>
          <w:szCs w:val="28"/>
        </w:rPr>
      </w:pP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Главный распорядитель подготавливает проект решения, и в случае если главный распорядитель не является одновременно субъекто</w:t>
      </w:r>
      <w:r>
        <w:rPr>
          <w:sz w:val="28"/>
          <w:szCs w:val="28"/>
        </w:rPr>
        <w:t>м бюджетного планирования, согласовывает этот проект с субъектом бюджетного планирования, в ведении которого он находится.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распорядитель согласовывает проект решения, предусматривающий предоставление бюджетных инвестиций в рамках муниципальной </w:t>
      </w:r>
      <w:r>
        <w:rPr>
          <w:sz w:val="28"/>
          <w:szCs w:val="28"/>
        </w:rPr>
        <w:t>программы, с ее ответственным исполнителем, в случае если главный распорядитель не является одновременно ее ответственным исполнителем.</w:t>
      </w:r>
    </w:p>
    <w:p w:rsidR="009E45E9" w:rsidRDefault="00E77CD5">
      <w:pPr>
        <w:pStyle w:val="ConsPlusNormal"/>
        <w:ind w:firstLine="720"/>
        <w:jc w:val="both"/>
      </w:pPr>
      <w:r>
        <w:rPr>
          <w:sz w:val="28"/>
          <w:szCs w:val="28"/>
        </w:rPr>
        <w:t xml:space="preserve">2.2. Проект решения подготавливается в форме проекта нормативного правового акта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E45E9" w:rsidRDefault="00E77CD5">
      <w:pPr>
        <w:pStyle w:val="ConsPlusNormal"/>
        <w:ind w:firstLine="720"/>
        <w:jc w:val="both"/>
      </w:pPr>
      <w:r>
        <w:rPr>
          <w:sz w:val="28"/>
          <w:szCs w:val="28"/>
        </w:rPr>
        <w:t>В прое</w:t>
      </w:r>
      <w:r>
        <w:rPr>
          <w:sz w:val="28"/>
          <w:szCs w:val="28"/>
        </w:rPr>
        <w:t xml:space="preserve">кт решения включается объект капитального строительства и (или) объект недвижимого имущества, инвестиционные </w:t>
      </w:r>
      <w:proofErr w:type="gramStart"/>
      <w:r>
        <w:rPr>
          <w:sz w:val="28"/>
          <w:szCs w:val="28"/>
        </w:rPr>
        <w:t>проекты</w:t>
      </w:r>
      <w:proofErr w:type="gramEnd"/>
      <w:r>
        <w:rPr>
          <w:sz w:val="28"/>
          <w:szCs w:val="28"/>
        </w:rPr>
        <w:t xml:space="preserve"> в отношении которых соответствуют качественным и количественным критериям и предельному значению оценки эффективности использования средств</w:t>
      </w:r>
      <w:r>
        <w:rPr>
          <w:sz w:val="28"/>
          <w:szCs w:val="28"/>
        </w:rPr>
        <w:t xml:space="preserve">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поселения, направляе6мых на капитальные вложения.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</w:t>
      </w:r>
      <w:r>
        <w:rPr>
          <w:sz w:val="28"/>
          <w:szCs w:val="28"/>
        </w:rPr>
        <w:t xml:space="preserve">иятию </w:t>
      </w:r>
      <w:r>
        <w:rPr>
          <w:sz w:val="28"/>
          <w:szCs w:val="28"/>
        </w:rPr>
        <w:lastRenderedPageBreak/>
        <w:t>муниципальной программы или одной сфере деятельности главного распорядителя.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Проект решения содержит в отношении каждого объекта капитального строительства и (или) объекта недвижимого имущества следующую информацию: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наименование объекта </w:t>
      </w:r>
      <w:r>
        <w:rPr>
          <w:sz w:val="28"/>
          <w:szCs w:val="28"/>
        </w:rPr>
        <w:t>капитального строительства согласно проектной документации и (или) наименование объекта недвижимого имущества согласно паспорту инвестиционного проекта;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</w:t>
      </w:r>
      <w:r>
        <w:rPr>
          <w:sz w:val="28"/>
          <w:szCs w:val="28"/>
        </w:rPr>
        <w:t>ическое перевооружение объекта капитального строительства и (или) приобретение объекта недвижимости);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в) определение главного распорядителя;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г) определение застройщика или заказчика (заказчика-застройщика);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д) мощность (прирост мощности) объекта капитально</w:t>
      </w:r>
      <w:r>
        <w:rPr>
          <w:sz w:val="28"/>
          <w:szCs w:val="28"/>
        </w:rPr>
        <w:t>го строительства, подлежащая вводу в эксплуатацию, мощность объекта недвижимого имущества;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е) срок ввода в эксплуатацию объекта капитального строительства и (или) приобретения объекта недвижимости;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ж) сметная стоимость объекта капитального строительства (п</w:t>
      </w:r>
      <w:r>
        <w:rPr>
          <w:sz w:val="28"/>
          <w:szCs w:val="28"/>
        </w:rPr>
        <w:t>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</w:t>
      </w:r>
      <w:r>
        <w:rPr>
          <w:sz w:val="28"/>
          <w:szCs w:val="28"/>
        </w:rPr>
        <w:t>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з) общий объем капитальных вложений в строительство (</w:t>
      </w:r>
      <w:proofErr w:type="gramStart"/>
      <w:r>
        <w:rPr>
          <w:sz w:val="28"/>
          <w:szCs w:val="28"/>
        </w:rPr>
        <w:t>реконструкцию</w:t>
      </w:r>
      <w:proofErr w:type="gramEnd"/>
      <w:r>
        <w:rPr>
          <w:sz w:val="28"/>
          <w:szCs w:val="28"/>
        </w:rPr>
        <w:t xml:space="preserve"> в том числе с элементами реставрации, техническое перевооружени</w:t>
      </w:r>
      <w:r>
        <w:rPr>
          <w:sz w:val="28"/>
          <w:szCs w:val="28"/>
        </w:rPr>
        <w:t>е) объекта капитального строительства и (или) приобретение объекта недвижимого имущества, а также его распределение по годам реализации инвестиционного проекта);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общий объем бюджетных инвестиций, предоставляемых на реализацию инвестиционного проекта, а </w:t>
      </w:r>
      <w:r>
        <w:rPr>
          <w:sz w:val="28"/>
          <w:szCs w:val="28"/>
        </w:rPr>
        <w:t>также его распределение по годам реализации инвестиционного проекта (в ценах соответствующих лет реализации инвестиционного проекта).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Общий объем бюджетных инвестиций, предоставляемых на реализацию инвестиционного проекта, не может быть установлен выш</w:t>
      </w:r>
      <w:r>
        <w:rPr>
          <w:sz w:val="28"/>
          <w:szCs w:val="28"/>
        </w:rPr>
        <w:t>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</w:t>
      </w:r>
      <w:r>
        <w:rPr>
          <w:sz w:val="28"/>
          <w:szCs w:val="28"/>
        </w:rPr>
        <w:t>вижимого имущества согласно паспорту инвестиционного проекта (в ценах соответствующих лет реализации инвестиционного проекта).</w:t>
      </w:r>
      <w:proofErr w:type="gramEnd"/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реализации инвестиционного проекта в рамках </w:t>
      </w:r>
      <w:r>
        <w:rPr>
          <w:sz w:val="28"/>
          <w:szCs w:val="28"/>
        </w:rPr>
        <w:lastRenderedPageBreak/>
        <w:t>муниципальной программы общий объем бюджетных инвестиций, предоставляемых на</w:t>
      </w:r>
      <w:r>
        <w:rPr>
          <w:sz w:val="28"/>
          <w:szCs w:val="28"/>
        </w:rPr>
        <w:t xml:space="preserve">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</w:p>
    <w:p w:rsidR="009E45E9" w:rsidRDefault="00E77CD5">
      <w:pPr>
        <w:pStyle w:val="ConsPlusNormal"/>
        <w:ind w:firstLine="720"/>
        <w:jc w:val="both"/>
      </w:pPr>
      <w:r>
        <w:rPr>
          <w:sz w:val="28"/>
          <w:szCs w:val="28"/>
        </w:rPr>
        <w:t xml:space="preserve">2.5. Главный распорядитель направляет согласованный с субъектом бюджетного планирования и </w:t>
      </w:r>
      <w:r>
        <w:rPr>
          <w:sz w:val="28"/>
          <w:szCs w:val="28"/>
        </w:rPr>
        <w:t xml:space="preserve">ответственным исполнителем муниципальной программы проект решения с пояснительной запиской и финансово-экономическим обоснованием в администрацию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на согласование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 месяца до определенной в установленном пор</w:t>
      </w:r>
      <w:r>
        <w:rPr>
          <w:sz w:val="28"/>
          <w:szCs w:val="28"/>
        </w:rPr>
        <w:t xml:space="preserve">ядке даты начала рассмотрения проекта основных характеристик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период, муниципальных программ и непрограммных направлений деятельности  на очередной финансовый год и плановый пери</w:t>
      </w:r>
      <w:r>
        <w:rPr>
          <w:sz w:val="28"/>
          <w:szCs w:val="28"/>
        </w:rPr>
        <w:t xml:space="preserve">од и оценки общего объема дополнительных бюджетных ассигнований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9E45E9" w:rsidRDefault="00E77CD5">
      <w:pPr>
        <w:pStyle w:val="ConsPlusNormal"/>
        <w:ind w:firstLine="720"/>
        <w:jc w:val="both"/>
      </w:pPr>
      <w:r>
        <w:rPr>
          <w:sz w:val="28"/>
          <w:szCs w:val="28"/>
        </w:rPr>
        <w:t xml:space="preserve">2.6. Для подготовки заключения об эффективности использования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ения, направляемых на капитальные вложения, одновременно с проектом решения по каждому объекту капитального строительства </w:t>
      </w:r>
      <w:proofErr w:type="gramStart"/>
      <w:r>
        <w:rPr>
          <w:sz w:val="28"/>
          <w:szCs w:val="28"/>
        </w:rPr>
        <w:t>предоставляются следующие документы</w:t>
      </w:r>
      <w:proofErr w:type="gramEnd"/>
      <w:r>
        <w:rPr>
          <w:sz w:val="28"/>
          <w:szCs w:val="28"/>
        </w:rPr>
        <w:t>: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копии годовой бухгалтерской (финансовой) отчетности юридического лица, состоящей из бухгалтерс</w:t>
      </w:r>
      <w:r>
        <w:rPr>
          <w:sz w:val="28"/>
          <w:szCs w:val="28"/>
        </w:rPr>
        <w:t xml:space="preserve">кого баланса, отчета о финансовых результатах, отчета о целевом использовании средств и приложений к ним,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решение общего собрания акционеров юридического лица о выплате дивидендов по акциям всех категорий (типов)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последние 2 года</w:t>
      </w:r>
      <w:r>
        <w:rPr>
          <w:sz w:val="28"/>
          <w:szCs w:val="28"/>
        </w:rPr>
        <w:t>;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пункте «з» настоящего Положения. 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 Проект решения рассматривается в течение 30 д</w:t>
      </w:r>
      <w:r>
        <w:rPr>
          <w:sz w:val="28"/>
          <w:szCs w:val="28"/>
        </w:rPr>
        <w:t>ней со дня его поступления.</w:t>
      </w:r>
    </w:p>
    <w:p w:rsidR="009E45E9" w:rsidRDefault="00E77CD5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Внесение изменений в решение осуществляется в порядке, установленном настоящим Порядком.</w:t>
      </w:r>
    </w:p>
    <w:p w:rsidR="009E45E9" w:rsidRDefault="00E77CD5">
      <w:pPr>
        <w:pStyle w:val="ConsPlusNormal"/>
        <w:ind w:firstLine="720"/>
        <w:jc w:val="both"/>
      </w:pPr>
      <w:r>
        <w:rPr>
          <w:sz w:val="28"/>
          <w:szCs w:val="28"/>
        </w:rPr>
        <w:t xml:space="preserve">2.9. Одновременно с проектом решения главным распорядителем подготавливается проект договора о предоставлении бюджетных инвестиций за </w:t>
      </w:r>
      <w:r>
        <w:rPr>
          <w:sz w:val="28"/>
          <w:szCs w:val="28"/>
        </w:rPr>
        <w:t xml:space="preserve">счет средств бюджета </w:t>
      </w:r>
      <w:proofErr w:type="spellStart"/>
      <w:r w:rsidR="00D73C2B">
        <w:rPr>
          <w:sz w:val="28"/>
          <w:szCs w:val="28"/>
        </w:rPr>
        <w:t>Мулинского</w:t>
      </w:r>
      <w:proofErr w:type="spellEnd"/>
      <w:r>
        <w:rPr>
          <w:sz w:val="28"/>
          <w:szCs w:val="28"/>
        </w:rPr>
        <w:t xml:space="preserve"> сельского поселения, оформленный по форме согласно приложению.</w:t>
      </w:r>
    </w:p>
    <w:p w:rsidR="009E45E9" w:rsidRDefault="009E45E9">
      <w:pPr>
        <w:pStyle w:val="ConsPlusNormal"/>
        <w:ind w:firstLine="709"/>
        <w:jc w:val="both"/>
        <w:rPr>
          <w:sz w:val="28"/>
          <w:szCs w:val="28"/>
        </w:rPr>
      </w:pPr>
    </w:p>
    <w:p w:rsidR="009E45E9" w:rsidRDefault="00E77CD5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sectPr w:rsidR="009E45E9">
      <w:pgSz w:w="11906" w:h="16838"/>
      <w:pgMar w:top="1440" w:right="849" w:bottom="144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D1A58"/>
    <w:multiLevelType w:val="multilevel"/>
    <w:tmpl w:val="8E4ECC5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1C5B49"/>
    <w:multiLevelType w:val="multilevel"/>
    <w:tmpl w:val="87DEBC2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4CA764C"/>
    <w:multiLevelType w:val="multilevel"/>
    <w:tmpl w:val="253A8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879" w:hanging="1170"/>
      </w:pPr>
    </w:lvl>
    <w:lvl w:ilvl="2">
      <w:start w:val="1"/>
      <w:numFmt w:val="decimal"/>
      <w:lvlText w:val="%1.%2.%3."/>
      <w:lvlJc w:val="left"/>
      <w:pPr>
        <w:ind w:left="2228" w:hanging="1170"/>
      </w:pPr>
    </w:lvl>
    <w:lvl w:ilvl="3">
      <w:start w:val="1"/>
      <w:numFmt w:val="decimal"/>
      <w:lvlText w:val="%1.%2.%3.%4."/>
      <w:lvlJc w:val="left"/>
      <w:pPr>
        <w:ind w:left="2577" w:hanging="1170"/>
      </w:pPr>
    </w:lvl>
    <w:lvl w:ilvl="4">
      <w:start w:val="1"/>
      <w:numFmt w:val="decimal"/>
      <w:lvlText w:val="%1.%2.%3.%4.%5."/>
      <w:lvlJc w:val="left"/>
      <w:pPr>
        <w:ind w:left="2926" w:hanging="117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3894" w:hanging="144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4952" w:hanging="180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5E9"/>
    <w:rsid w:val="00661B70"/>
    <w:rsid w:val="009E45E9"/>
    <w:rsid w:val="009F1DD6"/>
    <w:rsid w:val="00D73C2B"/>
    <w:rsid w:val="00E7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spacing w:before="336"/>
      <w:ind w:left="45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Pr>
      <w:sz w:val="24"/>
      <w:szCs w:val="24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9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  <w:rPr>
      <w:rFonts w:ascii="Calibri" w:eastAsia="SimSun;宋体" w:hAnsi="Calibri" w:cs="Calibri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shd w:val="clear" w:color="auto" w:fill="FFFFFF"/>
      <w:autoSpaceDE w:val="0"/>
      <w:spacing w:before="336"/>
      <w:ind w:left="45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3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Pr>
      <w:sz w:val="24"/>
      <w:szCs w:val="24"/>
    </w:rPr>
  </w:style>
  <w:style w:type="character" w:customStyle="1" w:styleId="a5">
    <w:name w:val="Нижний колонтитул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a9">
    <w:name w:val="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ac">
    <w:name w:val="List Paragraph"/>
    <w:basedOn w:val="a"/>
    <w:qFormat/>
    <w:pPr>
      <w:ind w:left="720"/>
      <w:contextualSpacing/>
    </w:pPr>
    <w:rPr>
      <w:rFonts w:ascii="Calibri" w:eastAsia="SimSun;宋体" w:hAnsi="Calibri" w:cs="Calibri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SPecialiST RePack</Company>
  <LinksUpToDate>false</LinksUpToDate>
  <CharactersWithSpaces>10577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Customer</dc:creator>
  <cp:lastModifiedBy>UristMulino</cp:lastModifiedBy>
  <cp:revision>4</cp:revision>
  <cp:lastPrinted>2019-05-21T09:22:00Z</cp:lastPrinted>
  <dcterms:created xsi:type="dcterms:W3CDTF">2020-06-26T06:16:00Z</dcterms:created>
  <dcterms:modified xsi:type="dcterms:W3CDTF">2020-06-26T08:12:00Z</dcterms:modified>
  <dc:language>en-US</dc:language>
</cp:coreProperties>
</file>