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5A" w:rsidRPr="00275151" w:rsidRDefault="0004165A" w:rsidP="0004165A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5A" w:rsidRPr="00E56551" w:rsidRDefault="0004165A" w:rsidP="00E56551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Администрация</w:t>
      </w:r>
    </w:p>
    <w:p w:rsidR="0004165A" w:rsidRPr="00E56551" w:rsidRDefault="0004165A" w:rsidP="00E56551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E5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Колодеевского</w:t>
      </w:r>
      <w:r w:rsidRPr="00E5655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04165A" w:rsidRPr="00E56551" w:rsidRDefault="0004165A" w:rsidP="00E56551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Бутурлиновского муниципального района</w:t>
      </w:r>
    </w:p>
    <w:p w:rsidR="0004165A" w:rsidRPr="00E56551" w:rsidRDefault="0004165A" w:rsidP="00E56551">
      <w:pPr>
        <w:keepNext/>
        <w:widowControl w:val="0"/>
        <w:suppressAutoHyphens/>
        <w:autoSpaceDE w:val="0"/>
        <w:spacing w:after="0"/>
        <w:ind w:right="-142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E5655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Воронежской области</w:t>
      </w:r>
    </w:p>
    <w:p w:rsidR="0004165A" w:rsidRPr="00E56551" w:rsidRDefault="0004165A" w:rsidP="00E565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65A" w:rsidRPr="00E56551" w:rsidRDefault="0004165A" w:rsidP="00E56551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5655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04165A" w:rsidRPr="00E56551" w:rsidRDefault="0004165A" w:rsidP="00E56551">
      <w:pPr>
        <w:keepNext/>
        <w:spacing w:before="240" w:after="0"/>
        <w:ind w:left="-284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5655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от </w:t>
      </w:r>
      <w:r w:rsidR="00F72F2E" w:rsidRPr="00E5655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15.</w:t>
      </w:r>
      <w:r w:rsidR="00271B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11</w:t>
      </w:r>
      <w:r w:rsidR="00F72F2E" w:rsidRPr="00E5655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.2019</w:t>
      </w:r>
      <w:r w:rsidRPr="00E5655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г.  № </w:t>
      </w:r>
      <w:r w:rsidR="00271B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54</w:t>
      </w:r>
    </w:p>
    <w:p w:rsidR="0004165A" w:rsidRPr="007E0B45" w:rsidRDefault="0004165A" w:rsidP="00E56551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E0B45">
        <w:rPr>
          <w:rFonts w:ascii="Times New Roman" w:eastAsia="Calibri" w:hAnsi="Times New Roman" w:cs="Times New Roman"/>
          <w:lang w:eastAsia="en-US"/>
        </w:rPr>
        <w:t>с. Колодеевка</w:t>
      </w:r>
    </w:p>
    <w:p w:rsidR="0004165A" w:rsidRPr="00E56551" w:rsidRDefault="0004165A" w:rsidP="00E56551">
      <w:pPr>
        <w:spacing w:after="0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5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изменений в Правила землепользования и застройки Колодеевского сельского поселения</w:t>
      </w:r>
    </w:p>
    <w:p w:rsidR="0004165A" w:rsidRPr="00E56551" w:rsidRDefault="0004165A" w:rsidP="00E5655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165A" w:rsidRPr="00E56551" w:rsidRDefault="0004165A" w:rsidP="00E5655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5.1., 31, 32 и 33 Градостроительного кодекса Российской Федерации, ст. 28 Федерального закона от 06 октября 2003 года № 131-ФЗ «Об общих принципах организации местного самоуправления в Российской Федерации», с Положением о порядке проведения публичных слушаний и общественных обсуждений на территории Колодеевского  сельского поселения Бутурлиновского муниципального района, </w:t>
      </w:r>
      <w:r w:rsidRPr="00E565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165A" w:rsidRPr="00E56551" w:rsidRDefault="0004165A" w:rsidP="00E56551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165A" w:rsidRPr="00E56551" w:rsidRDefault="0004165A" w:rsidP="00E565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B40E9" w:rsidRDefault="0004165A" w:rsidP="00447C5A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Публичные слушания по проекту изменений в Правила землепользования и застройки Колодеевского сельского поселения Бутурлиновского муниципального района Воронежской области провести  </w:t>
      </w:r>
      <w:r w:rsidR="005A42B7"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71BC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A42B7" w:rsidRPr="00E5655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271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F72F2E"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года в   10.00 часов в здании администрации Колодеевского сельского поселения по адресу: Воронежская область, Бутурлиновский район, с. Колодеевка ул. Советская д.№121 «а»</w:t>
      </w:r>
    </w:p>
    <w:p w:rsidR="002B40E9" w:rsidRPr="002B40E9" w:rsidRDefault="002B40E9" w:rsidP="00447C5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2B40E9">
        <w:rPr>
          <w:rFonts w:ascii="Calibri" w:hAnsi="Calibri" w:cs="Calibri"/>
          <w:color w:val="212121"/>
        </w:rPr>
        <w:t xml:space="preserve"> 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Назначить комиссию по подготовке и проведению публичных слушаний, организации приема и рассмотрению предложений и замечаний в составе: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Шаров В.И.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Колодеевского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Бутурлиновского района;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Снопова Т.И.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 Совета народных депутатов Колодеевского сельского поселения 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Бутурлиновского района;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 Т.С. – инспектор администрации Колодеевского сельского поселения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Едрышова В.В.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B4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специалист администрации Колодеевского сельского поселения</w:t>
      </w:r>
    </w:p>
    <w:p w:rsidR="002B40E9" w:rsidRPr="002B40E9" w:rsidRDefault="002B40E9" w:rsidP="0044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165A" w:rsidRPr="00E56551" w:rsidRDefault="0004165A" w:rsidP="00447C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65A" w:rsidRPr="00E56551" w:rsidRDefault="000858F0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04165A"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Оповещение населения </w:t>
      </w:r>
      <w:r w:rsidR="0004165A"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="0004165A"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путем размещения настоящего постановления на стендах администрации </w:t>
      </w:r>
      <w:r w:rsidR="0004165A"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="0004165A"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 на  официальном сайте администрации  </w:t>
      </w:r>
      <w:r w:rsidR="0004165A"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="0004165A"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 информационно-телекоммуникационной  сети  «Интернет» по адресу http://kolodeevskoe.ru/. 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В течение 10 дней с момента вынесения постановления.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1 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экспозиции проекта внесения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подлежащего рассмотрению на публичных слушаниях, в здании администрации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выступление разработчиков  данного проекта на собраниях жителей.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В течение срока проведения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>. Прием, регистрация и рассмотрение письменных предложений и замечаний по проекту внесения изменений в</w:t>
      </w:r>
      <w:r w:rsidR="009010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В течение срока проведения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>. Проведение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>. Подготовка протокола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Не позднее3-х рабочих дней с даты  окончания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>. Подготовка заключения о результатах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 позднее 3-х рабочих дней с даты  окончания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0858F0" w:rsidRPr="00E5655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>. Опубликование заключения о результатах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В течение 10 дней с даты подготовки заключения о результатах публичных слушаний.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4. Определить следующий порядок участия в обсуждении проекта  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области: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4.1. Граждане, зарегистрированные в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Колодеевском 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имеют право: ознакомиться с проектом  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направить (представить) замечания и предложения по проекту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принять участие в публичных слушаниях по проекту  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области.</w:t>
      </w:r>
    </w:p>
    <w:p w:rsidR="0004165A" w:rsidRPr="00E56551" w:rsidRDefault="0004165A" w:rsidP="00E565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Замечания и предложения,  представленные нарочно или направленные по почте,  принимаются  к рассмотрению </w:t>
      </w:r>
      <w:r w:rsidRPr="001C7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68361B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271BC0" w:rsidRPr="001C7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77E0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</w:t>
      </w:r>
      <w:r w:rsidR="00271BC0" w:rsidRPr="001C77E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Воронежская обл., Бутурлиновский р-н., с.Колодеевка ул. Советская д.№121 «а», администрация сельского поселения.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По данному вопросу в рабочее время желающие могут ознакомиться с проектом изменений в Правила землепользования и застройки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4.3.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68361B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="006836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361B" w:rsidRPr="0068361B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подготовить и провести публичные слушания, рассмотреть и систематизировать все замечания и предложения по проекту изменений в Правила землепользования и застройки </w:t>
      </w:r>
      <w:r w:rsidR="0068361B" w:rsidRPr="0068361B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="0068361B" w:rsidRPr="0068361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сделать по ним заключение и представить в комиссию по подготовке проектов правил землепользования и застройки поселений </w:t>
      </w:r>
      <w:r w:rsidR="0068361B" w:rsidRPr="0068361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Воронежской области, городского округа город Нововоронеж, Борисоглебского городского округа.</w:t>
      </w:r>
      <w:r w:rsidR="0068361B" w:rsidRPr="00D37C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на территории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</w:t>
      </w: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E56551">
        <w:rPr>
          <w:rFonts w:ascii="Times New Roman" w:eastAsia="Calibri" w:hAnsi="Times New Roman" w:cs="Times New Roman"/>
          <w:sz w:val="28"/>
          <w:szCs w:val="28"/>
          <w:lang w:eastAsia="en-US"/>
        </w:rPr>
        <w:t>Колодеевского сельского поселения                          В.И.Шаров</w:t>
      </w: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165A" w:rsidRPr="00E56551" w:rsidRDefault="0004165A" w:rsidP="00E56551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56551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68361B" w:rsidRPr="00D37CBD" w:rsidRDefault="0068361B" w:rsidP="0068361B">
      <w:pPr>
        <w:pStyle w:val="FR1"/>
        <w:spacing w:before="0"/>
        <w:jc w:val="right"/>
      </w:pPr>
      <w:r w:rsidRPr="00D37CBD">
        <w:lastRenderedPageBreak/>
        <w:t xml:space="preserve">ПРОЕКТ </w:t>
      </w:r>
    </w:p>
    <w:p w:rsidR="0068361B" w:rsidRPr="00D37CBD" w:rsidRDefault="0068361B" w:rsidP="0068361B">
      <w:pPr>
        <w:pStyle w:val="FR1"/>
        <w:spacing w:before="0"/>
        <w:jc w:val="center"/>
      </w:pPr>
    </w:p>
    <w:p w:rsidR="0068361B" w:rsidRDefault="0068361B" w:rsidP="0068361B">
      <w:pPr>
        <w:pStyle w:val="FR1"/>
        <w:spacing w:before="0"/>
        <w:jc w:val="center"/>
      </w:pPr>
      <w:r>
        <w:t>ИЗМЕНЕНИЯ В ПРАВИЛА ЗЕМЛЕПОЛЬЗОВАНИЯ И ЗАСТРОЙКИ КОЛОДЕЕВСКОГО СЕЛЬСКОГО ПОСЕЛЕНИЯ БУТУРЛИНОВСКОГО МУНИЦИПАЛЬНОГО РАЙОНА ВОРОНЕЖСКОЙ ОБАЛСТИ</w:t>
      </w:r>
    </w:p>
    <w:p w:rsidR="0068361B" w:rsidRPr="00E56551" w:rsidRDefault="0068361B" w:rsidP="0068361B">
      <w:pPr>
        <w:pStyle w:val="FR1"/>
        <w:spacing w:before="0"/>
        <w:jc w:val="center"/>
      </w:pP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1.Внести следующие изменения в Правила землепользования и застройки Колодеевского сельского поселения, утвержденные решением Совета народных депутатов от 29.06.2012 № 89 :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1.1. Статью 1.2. изложить в следующей редакции: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 xml:space="preserve"> «Статья 1.2 Основные понятия,</w:t>
      </w:r>
      <w:r w:rsidR="008E08BB">
        <w:t xml:space="preserve"> </w:t>
      </w:r>
      <w:r w:rsidRPr="00E56551">
        <w:t>используемые в правилах землепользования и застройки Колодеевского сельского поселения.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В настоящих Правилах используются понятия, установленные законодательст</w:t>
      </w:r>
      <w:r w:rsidR="008E08BB">
        <w:t>вом Российской Федерации</w:t>
      </w:r>
      <w:r w:rsidRPr="00E56551">
        <w:t>».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1.2</w:t>
      </w:r>
      <w:r>
        <w:t xml:space="preserve">. </w:t>
      </w:r>
      <w:r w:rsidRPr="00E56551">
        <w:t>В статьях</w:t>
      </w:r>
      <w:r w:rsidR="008E08BB">
        <w:t xml:space="preserve"> </w:t>
      </w:r>
      <w:r w:rsidRPr="00E56551">
        <w:t>1.4,2.2,3.1,4.1,5.1, наименовании раздела 4 слова «публичные слушания» в соответствующих падежах заменить словами «общественные обсуждения или публичные слушания» в соответствующих падежах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1.3. Часть 3 статьи 8.1 изложить в следующей редакции: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«Градостроительные регламенты не устанавливаются для земельлесного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68361B" w:rsidRPr="00E56551" w:rsidRDefault="0068361B" w:rsidP="0068361B">
      <w:pPr>
        <w:pStyle w:val="FR1"/>
        <w:spacing w:before="0"/>
        <w:ind w:firstLine="709"/>
        <w:jc w:val="both"/>
      </w:pPr>
      <w:r w:rsidRPr="00E56551"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</w:t>
      </w:r>
      <w:r>
        <w:t>ъекты недвижимого имущества, пра</w:t>
      </w:r>
      <w:r w:rsidRPr="00E56551">
        <w:t>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</w:t>
      </w:r>
      <w:r>
        <w:t>тельством</w:t>
      </w:r>
      <w:r w:rsidRPr="00E56551">
        <w:t>».</w:t>
      </w:r>
    </w:p>
    <w:p w:rsidR="00AB21BE" w:rsidRPr="00E56551" w:rsidRDefault="00AB21BE" w:rsidP="0068361B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21BE" w:rsidRPr="00E56551" w:rsidSect="005A42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00" w:rsidRDefault="00587900" w:rsidP="003C28CD">
      <w:pPr>
        <w:spacing w:after="0" w:line="240" w:lineRule="auto"/>
      </w:pPr>
      <w:r>
        <w:separator/>
      </w:r>
    </w:p>
  </w:endnote>
  <w:endnote w:type="continuationSeparator" w:id="1">
    <w:p w:rsidR="00587900" w:rsidRDefault="00587900" w:rsidP="003C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E1" w:rsidRDefault="00C90E47">
    <w:pPr>
      <w:pStyle w:val="a4"/>
      <w:jc w:val="right"/>
    </w:pPr>
    <w:fldSimple w:instr="PAGE   \* MERGEFORMAT">
      <w:r w:rsidR="008E08BB">
        <w:rPr>
          <w:noProof/>
        </w:rPr>
        <w:t>2</w:t>
      </w:r>
    </w:fldSimple>
  </w:p>
  <w:p w:rsidR="00065FE1" w:rsidRDefault="00065F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00" w:rsidRDefault="00587900" w:rsidP="003C28CD">
      <w:pPr>
        <w:spacing w:after="0" w:line="240" w:lineRule="auto"/>
      </w:pPr>
      <w:r>
        <w:separator/>
      </w:r>
    </w:p>
  </w:footnote>
  <w:footnote w:type="continuationSeparator" w:id="1">
    <w:p w:rsidR="00587900" w:rsidRDefault="00587900" w:rsidP="003C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AC0"/>
    <w:multiLevelType w:val="hybridMultilevel"/>
    <w:tmpl w:val="42E4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65A"/>
    <w:rsid w:val="00020A10"/>
    <w:rsid w:val="0004165A"/>
    <w:rsid w:val="000635A1"/>
    <w:rsid w:val="00065964"/>
    <w:rsid w:val="00065FE1"/>
    <w:rsid w:val="000858F0"/>
    <w:rsid w:val="00151775"/>
    <w:rsid w:val="001532BD"/>
    <w:rsid w:val="00153ED1"/>
    <w:rsid w:val="001C77E0"/>
    <w:rsid w:val="00204789"/>
    <w:rsid w:val="00271BC0"/>
    <w:rsid w:val="002B40E9"/>
    <w:rsid w:val="00322B67"/>
    <w:rsid w:val="00361C63"/>
    <w:rsid w:val="003B6C68"/>
    <w:rsid w:val="003C28CD"/>
    <w:rsid w:val="00447C5A"/>
    <w:rsid w:val="00485A88"/>
    <w:rsid w:val="005129AD"/>
    <w:rsid w:val="00587900"/>
    <w:rsid w:val="005A42B7"/>
    <w:rsid w:val="006361CE"/>
    <w:rsid w:val="0068361B"/>
    <w:rsid w:val="006F3DEB"/>
    <w:rsid w:val="00730DA4"/>
    <w:rsid w:val="007E0B45"/>
    <w:rsid w:val="007F4FAA"/>
    <w:rsid w:val="00813A8E"/>
    <w:rsid w:val="0085594B"/>
    <w:rsid w:val="008A19AA"/>
    <w:rsid w:val="008B5709"/>
    <w:rsid w:val="008E08BB"/>
    <w:rsid w:val="00901051"/>
    <w:rsid w:val="009635D7"/>
    <w:rsid w:val="00A21606"/>
    <w:rsid w:val="00A64267"/>
    <w:rsid w:val="00A867C2"/>
    <w:rsid w:val="00AA4F93"/>
    <w:rsid w:val="00AB21BE"/>
    <w:rsid w:val="00AE0C17"/>
    <w:rsid w:val="00B4043E"/>
    <w:rsid w:val="00C90E47"/>
    <w:rsid w:val="00D819FE"/>
    <w:rsid w:val="00DA3956"/>
    <w:rsid w:val="00DC6B4A"/>
    <w:rsid w:val="00E11218"/>
    <w:rsid w:val="00E2738D"/>
    <w:rsid w:val="00E56551"/>
    <w:rsid w:val="00E61AE6"/>
    <w:rsid w:val="00ED5426"/>
    <w:rsid w:val="00F72F2E"/>
    <w:rsid w:val="00F957EB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D"/>
  </w:style>
  <w:style w:type="paragraph" w:styleId="1">
    <w:name w:val="heading 1"/>
    <w:basedOn w:val="a"/>
    <w:next w:val="a"/>
    <w:link w:val="10"/>
    <w:qFormat/>
    <w:rsid w:val="0004165A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04165A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65A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04165A"/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FR1">
    <w:name w:val="FR1"/>
    <w:rsid w:val="0004165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qFormat/>
    <w:rsid w:val="0004165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041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416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2019-07-15T06:40:00Z</dcterms:created>
  <dcterms:modified xsi:type="dcterms:W3CDTF">2019-12-13T07:05:00Z</dcterms:modified>
</cp:coreProperties>
</file>