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3A1" w:rsidRDefault="00EF13A1" w:rsidP="00EF13A1">
      <w:pPr>
        <w:tabs>
          <w:tab w:val="left" w:pos="1620"/>
        </w:tabs>
      </w:pPr>
      <w:r>
        <w:t xml:space="preserve">           Российская Федерация</w:t>
      </w:r>
    </w:p>
    <w:p w:rsidR="00EF13A1" w:rsidRDefault="00EF13A1" w:rsidP="00EF13A1">
      <w:pPr>
        <w:rPr>
          <w:b/>
        </w:rPr>
      </w:pPr>
      <w:r>
        <w:rPr>
          <w:b/>
        </w:rPr>
        <w:t xml:space="preserve">           АДМИНИСТРАЦИЯ</w:t>
      </w:r>
    </w:p>
    <w:p w:rsidR="00EF13A1" w:rsidRDefault="00EF13A1" w:rsidP="00EF13A1">
      <w:pPr>
        <w:rPr>
          <w:b/>
        </w:rPr>
      </w:pPr>
      <w:r>
        <w:rPr>
          <w:b/>
        </w:rPr>
        <w:t xml:space="preserve">           сельского поселения</w:t>
      </w:r>
    </w:p>
    <w:p w:rsidR="00EF13A1" w:rsidRDefault="00EF13A1" w:rsidP="00EF13A1">
      <w:pPr>
        <w:rPr>
          <w:b/>
        </w:rPr>
      </w:pPr>
      <w:r>
        <w:rPr>
          <w:b/>
        </w:rPr>
        <w:t xml:space="preserve">         СРЕДНЕЕ АВЕРКИНО</w:t>
      </w:r>
    </w:p>
    <w:p w:rsidR="00EF13A1" w:rsidRDefault="00EF13A1" w:rsidP="00EF13A1">
      <w:pPr>
        <w:rPr>
          <w:sz w:val="20"/>
          <w:szCs w:val="20"/>
        </w:rPr>
      </w:pPr>
      <w:r>
        <w:rPr>
          <w:sz w:val="20"/>
          <w:szCs w:val="20"/>
        </w:rPr>
        <w:t>муниципального района Похвистневский</w:t>
      </w:r>
    </w:p>
    <w:p w:rsidR="00EF13A1" w:rsidRDefault="00EF13A1" w:rsidP="00EF13A1">
      <w:pPr>
        <w:rPr>
          <w:sz w:val="20"/>
          <w:szCs w:val="20"/>
        </w:rPr>
      </w:pPr>
      <w:r>
        <w:rPr>
          <w:sz w:val="20"/>
          <w:szCs w:val="20"/>
        </w:rPr>
        <w:t xml:space="preserve">              Самарской области</w:t>
      </w:r>
    </w:p>
    <w:p w:rsidR="00EF13A1" w:rsidRDefault="00EF13A1" w:rsidP="00EF13A1">
      <w:pPr>
        <w:tabs>
          <w:tab w:val="left" w:pos="345"/>
          <w:tab w:val="center" w:pos="2231"/>
        </w:tabs>
        <w:rPr>
          <w:b/>
        </w:rPr>
      </w:pPr>
      <w:r>
        <w:rPr>
          <w:b/>
        </w:rPr>
        <w:t xml:space="preserve">          ПОСТАНОВЛЕНИЕ</w:t>
      </w:r>
    </w:p>
    <w:p w:rsidR="00EF13A1" w:rsidRDefault="00EF13A1" w:rsidP="00EF13A1">
      <w:pPr>
        <w:tabs>
          <w:tab w:val="right" w:pos="4462"/>
        </w:tabs>
        <w:rPr>
          <w:u w:val="single"/>
        </w:rPr>
      </w:pPr>
      <w:r>
        <w:t xml:space="preserve">              </w:t>
      </w:r>
      <w:r w:rsidR="00EB1D61">
        <w:rPr>
          <w:u w:val="single"/>
        </w:rPr>
        <w:t>24</w:t>
      </w:r>
      <w:r w:rsidR="009E4C5D">
        <w:rPr>
          <w:u w:val="single"/>
        </w:rPr>
        <w:t>.08</w:t>
      </w:r>
      <w:r w:rsidR="004325BE">
        <w:rPr>
          <w:u w:val="single"/>
        </w:rPr>
        <w:t>.2017</w:t>
      </w:r>
      <w:r>
        <w:rPr>
          <w:u w:val="single"/>
        </w:rPr>
        <w:t xml:space="preserve"> </w:t>
      </w:r>
      <w:r>
        <w:t>№</w:t>
      </w:r>
      <w:r>
        <w:rPr>
          <w:u w:val="single"/>
        </w:rPr>
        <w:t xml:space="preserve"> </w:t>
      </w:r>
      <w:r w:rsidR="009E4C5D">
        <w:rPr>
          <w:u w:val="single"/>
        </w:rPr>
        <w:t xml:space="preserve"> </w:t>
      </w:r>
      <w:r w:rsidR="00205214">
        <w:rPr>
          <w:u w:val="single"/>
        </w:rPr>
        <w:t>7</w:t>
      </w:r>
      <w:r w:rsidR="00EB1D61">
        <w:rPr>
          <w:u w:val="single"/>
        </w:rPr>
        <w:t>3</w:t>
      </w:r>
    </w:p>
    <w:p w:rsidR="00EF13A1" w:rsidRDefault="00EF13A1" w:rsidP="00EF13A1">
      <w:pPr>
        <w:tabs>
          <w:tab w:val="left" w:pos="1740"/>
        </w:tabs>
        <w:rPr>
          <w:sz w:val="20"/>
          <w:szCs w:val="20"/>
        </w:rPr>
      </w:pPr>
      <w:r>
        <w:rPr>
          <w:sz w:val="20"/>
          <w:szCs w:val="20"/>
        </w:rPr>
        <w:t xml:space="preserve">              село Среднее Аверкино</w:t>
      </w:r>
    </w:p>
    <w:p w:rsidR="00EF13A1" w:rsidRDefault="00EF13A1" w:rsidP="00EF13A1">
      <w:pPr>
        <w:pStyle w:val="Style4"/>
        <w:spacing w:before="24" w:line="240" w:lineRule="auto"/>
        <w:rPr>
          <w:b/>
          <w:sz w:val="28"/>
          <w:szCs w:val="28"/>
        </w:rPr>
      </w:pPr>
    </w:p>
    <w:p w:rsidR="009E4C5D" w:rsidRDefault="00EF13A1" w:rsidP="009E4C5D">
      <w:pPr>
        <w:pStyle w:val="Style4"/>
        <w:spacing w:line="240" w:lineRule="auto"/>
        <w:ind w:firstLine="0"/>
      </w:pPr>
      <w:r>
        <w:t xml:space="preserve">О проведении публичных слушаний </w:t>
      </w:r>
    </w:p>
    <w:p w:rsidR="00EB1D61" w:rsidRPr="00EB1D61" w:rsidRDefault="00EB1D61" w:rsidP="00EB1D61">
      <w:pPr>
        <w:rPr>
          <w:bCs/>
        </w:rPr>
      </w:pPr>
      <w:r>
        <w:t>по</w:t>
      </w:r>
      <w:r>
        <w:rPr>
          <w:bCs/>
        </w:rPr>
        <w:t xml:space="preserve"> проекту </w:t>
      </w:r>
      <w:r w:rsidRPr="00EB1D61">
        <w:rPr>
          <w:bCs/>
        </w:rPr>
        <w:t>Правил благоустройства</w:t>
      </w:r>
      <w:r w:rsidRPr="00EB1D61">
        <w:t xml:space="preserve"> территории</w:t>
      </w:r>
    </w:p>
    <w:p w:rsidR="00EB1D61" w:rsidRPr="00EB1D61" w:rsidRDefault="00EB1D61" w:rsidP="00EB1D61">
      <w:r w:rsidRPr="00EB1D61">
        <w:t xml:space="preserve">сельского поселения Среднее </w:t>
      </w:r>
      <w:proofErr w:type="spellStart"/>
      <w:r w:rsidRPr="00EB1D61">
        <w:t>Аверкино</w:t>
      </w:r>
      <w:proofErr w:type="spellEnd"/>
      <w:r w:rsidRPr="00EB1D61">
        <w:t xml:space="preserve"> </w:t>
      </w:r>
    </w:p>
    <w:p w:rsidR="00EB1D61" w:rsidRPr="00EB1D61" w:rsidRDefault="00EB1D61" w:rsidP="00EB1D61">
      <w:r w:rsidRPr="00EB1D61">
        <w:rPr>
          <w:bCs/>
        </w:rPr>
        <w:t xml:space="preserve">муниципального района </w:t>
      </w:r>
      <w:proofErr w:type="spellStart"/>
      <w:r w:rsidRPr="00EB1D61">
        <w:rPr>
          <w:bCs/>
        </w:rPr>
        <w:t>Похвистневский</w:t>
      </w:r>
      <w:proofErr w:type="spellEnd"/>
      <w:r w:rsidRPr="00EB1D61">
        <w:t xml:space="preserve"> </w:t>
      </w:r>
    </w:p>
    <w:p w:rsidR="00EB1D61" w:rsidRPr="00EB1D61" w:rsidRDefault="00EB1D61" w:rsidP="00EB1D61">
      <w:pPr>
        <w:rPr>
          <w:bCs/>
        </w:rPr>
      </w:pPr>
      <w:r w:rsidRPr="00EB1D61">
        <w:rPr>
          <w:bCs/>
        </w:rPr>
        <w:t xml:space="preserve">Самарской области </w:t>
      </w:r>
    </w:p>
    <w:p w:rsidR="00EF13A1" w:rsidRDefault="00EF13A1" w:rsidP="00EB1D61">
      <w:pPr>
        <w:pStyle w:val="Style4"/>
        <w:spacing w:line="240" w:lineRule="auto"/>
        <w:ind w:firstLine="0"/>
      </w:pPr>
    </w:p>
    <w:p w:rsidR="009E4C5D" w:rsidRDefault="009E4C5D" w:rsidP="009E4C5D">
      <w:pPr>
        <w:pStyle w:val="Style4"/>
        <w:spacing w:line="240" w:lineRule="auto"/>
        <w:ind w:firstLine="0"/>
        <w:rPr>
          <w:sz w:val="28"/>
          <w:szCs w:val="28"/>
        </w:rPr>
      </w:pPr>
    </w:p>
    <w:p w:rsidR="00EB1D61" w:rsidRDefault="00EB1D61" w:rsidP="00EB1D61">
      <w:pPr>
        <w:pStyle w:val="Style4"/>
        <w:spacing w:before="24" w:line="360" w:lineRule="auto"/>
        <w:ind w:left="142" w:firstLine="38"/>
        <w:rPr>
          <w:bCs/>
          <w:sz w:val="26"/>
          <w:szCs w:val="26"/>
        </w:rPr>
      </w:pPr>
      <w:r>
        <w:rPr>
          <w:bCs/>
          <w:sz w:val="26"/>
          <w:szCs w:val="26"/>
        </w:rPr>
        <w:t xml:space="preserve">            </w:t>
      </w:r>
      <w:r w:rsidRPr="00EB1D61">
        <w:rPr>
          <w:bCs/>
          <w:sz w:val="26"/>
          <w:szCs w:val="26"/>
        </w:rPr>
        <w:t xml:space="preserve">В соответствии с Федеральным законом от 06.10.2003 № 131-ФЗ </w:t>
      </w:r>
      <w:r>
        <w:rPr>
          <w:bCs/>
          <w:sz w:val="26"/>
          <w:szCs w:val="26"/>
        </w:rPr>
        <w:t xml:space="preserve">             </w:t>
      </w:r>
      <w:r w:rsidRPr="00EB1D61">
        <w:rPr>
          <w:bCs/>
          <w:sz w:val="26"/>
          <w:szCs w:val="26"/>
        </w:rPr>
        <w:t>«Об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sidRPr="00EB1D61">
        <w:rPr>
          <w:bCs/>
          <w:sz w:val="26"/>
          <w:szCs w:val="26"/>
        </w:rPr>
        <w:t>пр</w:t>
      </w:r>
      <w:proofErr w:type="spellEnd"/>
      <w:proofErr w:type="gramEnd"/>
      <w:r w:rsidRPr="00EB1D61">
        <w:rPr>
          <w:bCs/>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Среднее </w:t>
      </w:r>
      <w:proofErr w:type="spellStart"/>
      <w:r w:rsidRPr="00EB1D61">
        <w:rPr>
          <w:bCs/>
          <w:sz w:val="26"/>
          <w:szCs w:val="26"/>
        </w:rPr>
        <w:t>Аверкино</w:t>
      </w:r>
      <w:proofErr w:type="spellEnd"/>
      <w:r w:rsidRPr="00EB1D61">
        <w:rPr>
          <w:bCs/>
          <w:sz w:val="26"/>
          <w:szCs w:val="26"/>
        </w:rPr>
        <w:t xml:space="preserve">, Уставом сельского поселения Среднее </w:t>
      </w:r>
      <w:proofErr w:type="spellStart"/>
      <w:r w:rsidRPr="00EB1D61">
        <w:rPr>
          <w:bCs/>
          <w:sz w:val="26"/>
          <w:szCs w:val="26"/>
        </w:rPr>
        <w:t>Аверкино</w:t>
      </w:r>
      <w:proofErr w:type="spellEnd"/>
      <w:r>
        <w:rPr>
          <w:bCs/>
          <w:sz w:val="26"/>
          <w:szCs w:val="26"/>
        </w:rPr>
        <w:t xml:space="preserve"> </w:t>
      </w:r>
    </w:p>
    <w:p w:rsidR="00C66441" w:rsidRPr="00C66441" w:rsidRDefault="00C66441" w:rsidP="00EB1D61">
      <w:pPr>
        <w:pStyle w:val="Style4"/>
        <w:spacing w:before="24" w:line="240" w:lineRule="auto"/>
        <w:ind w:left="142" w:firstLine="38"/>
        <w:jc w:val="center"/>
        <w:rPr>
          <w:b/>
          <w:sz w:val="26"/>
          <w:szCs w:val="26"/>
        </w:rPr>
      </w:pPr>
      <w:r w:rsidRPr="00C66441">
        <w:rPr>
          <w:b/>
          <w:sz w:val="26"/>
          <w:szCs w:val="26"/>
        </w:rPr>
        <w:t xml:space="preserve">Администрация сельского поселения Среднее </w:t>
      </w:r>
      <w:proofErr w:type="spellStart"/>
      <w:r w:rsidRPr="00C66441">
        <w:rPr>
          <w:b/>
          <w:sz w:val="26"/>
          <w:szCs w:val="26"/>
        </w:rPr>
        <w:t>Аверкино</w:t>
      </w:r>
      <w:proofErr w:type="spellEnd"/>
      <w:r w:rsidRPr="00C66441">
        <w:rPr>
          <w:b/>
          <w:sz w:val="26"/>
          <w:szCs w:val="26"/>
        </w:rPr>
        <w:t xml:space="preserve"> муниципального района </w:t>
      </w:r>
      <w:proofErr w:type="spellStart"/>
      <w:r w:rsidRPr="00C66441">
        <w:rPr>
          <w:b/>
          <w:sz w:val="26"/>
          <w:szCs w:val="26"/>
        </w:rPr>
        <w:t>Похвистневский</w:t>
      </w:r>
      <w:proofErr w:type="spellEnd"/>
      <w:r w:rsidRPr="00C66441">
        <w:rPr>
          <w:b/>
          <w:sz w:val="26"/>
          <w:szCs w:val="26"/>
        </w:rPr>
        <w:t xml:space="preserve"> </w:t>
      </w:r>
      <w:r>
        <w:rPr>
          <w:b/>
          <w:sz w:val="26"/>
          <w:szCs w:val="26"/>
        </w:rPr>
        <w:t>Самарской области</w:t>
      </w:r>
    </w:p>
    <w:p w:rsidR="00EF13A1" w:rsidRPr="00C66441" w:rsidRDefault="00EF13A1" w:rsidP="00EF13A1">
      <w:pPr>
        <w:pStyle w:val="Style4"/>
        <w:spacing w:before="24" w:line="240" w:lineRule="auto"/>
        <w:ind w:left="142" w:firstLine="38"/>
        <w:jc w:val="center"/>
        <w:rPr>
          <w:b/>
          <w:sz w:val="26"/>
          <w:szCs w:val="26"/>
        </w:rPr>
      </w:pPr>
      <w:r w:rsidRPr="00C66441">
        <w:rPr>
          <w:b/>
          <w:sz w:val="26"/>
          <w:szCs w:val="26"/>
        </w:rPr>
        <w:t>ПОСТАНОВЛЯ</w:t>
      </w:r>
      <w:r w:rsidR="00C66441" w:rsidRPr="00C66441">
        <w:rPr>
          <w:b/>
          <w:sz w:val="26"/>
          <w:szCs w:val="26"/>
        </w:rPr>
        <w:t>ЕТ</w:t>
      </w:r>
      <w:r w:rsidRPr="00C66441">
        <w:rPr>
          <w:b/>
          <w:sz w:val="26"/>
          <w:szCs w:val="26"/>
        </w:rPr>
        <w:t>:</w:t>
      </w:r>
    </w:p>
    <w:p w:rsidR="00EF13A1" w:rsidRPr="00C66441" w:rsidRDefault="00EF13A1" w:rsidP="00EF13A1">
      <w:pPr>
        <w:pStyle w:val="Style4"/>
        <w:spacing w:before="24" w:line="240" w:lineRule="auto"/>
        <w:ind w:left="142" w:firstLine="38"/>
        <w:jc w:val="center"/>
        <w:rPr>
          <w:sz w:val="26"/>
          <w:szCs w:val="26"/>
        </w:rPr>
      </w:pPr>
    </w:p>
    <w:p w:rsidR="00EB1D61" w:rsidRPr="00EB1D61" w:rsidRDefault="00EF13A1" w:rsidP="00EB1D61">
      <w:pPr>
        <w:numPr>
          <w:ilvl w:val="0"/>
          <w:numId w:val="2"/>
        </w:numPr>
        <w:ind w:left="0" w:firstLine="0"/>
        <w:jc w:val="both"/>
        <w:rPr>
          <w:sz w:val="26"/>
          <w:szCs w:val="26"/>
        </w:rPr>
      </w:pPr>
      <w:r w:rsidRPr="009E4C5D">
        <w:rPr>
          <w:sz w:val="26"/>
          <w:szCs w:val="26"/>
        </w:rPr>
        <w:t xml:space="preserve"> </w:t>
      </w:r>
      <w:proofErr w:type="gramStart"/>
      <w:r w:rsidR="00EB1D61" w:rsidRPr="00EB1D61">
        <w:rPr>
          <w:sz w:val="26"/>
          <w:szCs w:val="26"/>
        </w:rPr>
        <w:t xml:space="preserve">Провести на территории сельского поселения Среднее </w:t>
      </w:r>
      <w:proofErr w:type="spellStart"/>
      <w:r w:rsidR="00EB1D61" w:rsidRPr="00EB1D61">
        <w:rPr>
          <w:sz w:val="26"/>
          <w:szCs w:val="26"/>
        </w:rPr>
        <w:t>Аверкино</w:t>
      </w:r>
      <w:proofErr w:type="spellEnd"/>
      <w:r w:rsidR="00EB1D61" w:rsidRPr="00EB1D61">
        <w:rPr>
          <w:sz w:val="26"/>
          <w:szCs w:val="26"/>
        </w:rPr>
        <w:t xml:space="preserve"> муниципального района </w:t>
      </w:r>
      <w:proofErr w:type="spellStart"/>
      <w:r w:rsidR="00EB1D61" w:rsidRPr="00EB1D61">
        <w:rPr>
          <w:sz w:val="26"/>
          <w:szCs w:val="26"/>
        </w:rPr>
        <w:t>Похвистневский</w:t>
      </w:r>
      <w:proofErr w:type="spellEnd"/>
      <w:r w:rsidR="00EB1D61" w:rsidRPr="00EB1D61">
        <w:rPr>
          <w:sz w:val="26"/>
          <w:szCs w:val="26"/>
        </w:rPr>
        <w:t xml:space="preserve"> Самарской области публичные слушания по проекту Правил благоустройства территории сельского поселения Среднее </w:t>
      </w:r>
      <w:proofErr w:type="spellStart"/>
      <w:r w:rsidR="00EB1D61" w:rsidRPr="00EB1D61">
        <w:rPr>
          <w:sz w:val="26"/>
          <w:szCs w:val="26"/>
        </w:rPr>
        <w:t>Аверкино</w:t>
      </w:r>
      <w:proofErr w:type="spellEnd"/>
      <w:r w:rsidR="00EB1D61" w:rsidRPr="00EB1D61">
        <w:rPr>
          <w:sz w:val="26"/>
          <w:szCs w:val="26"/>
        </w:rPr>
        <w:t xml:space="preserve"> в соответствии с Порядком организации и проведения публичных слушаний в сельском поселении Среднее </w:t>
      </w:r>
      <w:proofErr w:type="spellStart"/>
      <w:r w:rsidR="00EB1D61" w:rsidRPr="00EB1D61">
        <w:rPr>
          <w:sz w:val="26"/>
          <w:szCs w:val="26"/>
        </w:rPr>
        <w:t>Аверкино</w:t>
      </w:r>
      <w:proofErr w:type="spellEnd"/>
      <w:r w:rsidR="00EB1D61" w:rsidRPr="00EB1D61">
        <w:rPr>
          <w:sz w:val="26"/>
          <w:szCs w:val="26"/>
        </w:rPr>
        <w:t xml:space="preserve"> муниципального района </w:t>
      </w:r>
      <w:proofErr w:type="spellStart"/>
      <w:r w:rsidR="00EB1D61" w:rsidRPr="00EB1D61">
        <w:rPr>
          <w:sz w:val="26"/>
          <w:szCs w:val="26"/>
        </w:rPr>
        <w:t>Похвистневский</w:t>
      </w:r>
      <w:proofErr w:type="spellEnd"/>
      <w:r w:rsidR="00EB1D61" w:rsidRPr="00EB1D61">
        <w:rPr>
          <w:sz w:val="26"/>
          <w:szCs w:val="26"/>
        </w:rPr>
        <w:t xml:space="preserve"> Самарской области, утвержденным решением Собрания представителей сельского поселения Среднее </w:t>
      </w:r>
      <w:proofErr w:type="spellStart"/>
      <w:r w:rsidR="00EB1D61" w:rsidRPr="00EB1D61">
        <w:rPr>
          <w:sz w:val="26"/>
          <w:szCs w:val="26"/>
        </w:rPr>
        <w:t>Аверкино</w:t>
      </w:r>
      <w:proofErr w:type="spellEnd"/>
      <w:r w:rsidR="00EB1D61" w:rsidRPr="00EB1D61">
        <w:rPr>
          <w:sz w:val="26"/>
          <w:szCs w:val="26"/>
        </w:rPr>
        <w:t xml:space="preserve"> муниципального района </w:t>
      </w:r>
      <w:proofErr w:type="spellStart"/>
      <w:r w:rsidR="00EB1D61" w:rsidRPr="00EB1D61">
        <w:rPr>
          <w:sz w:val="26"/>
          <w:szCs w:val="26"/>
        </w:rPr>
        <w:t>Похвистневский</w:t>
      </w:r>
      <w:proofErr w:type="spellEnd"/>
      <w:r w:rsidR="00EB1D61" w:rsidRPr="00EB1D61">
        <w:rPr>
          <w:sz w:val="26"/>
          <w:szCs w:val="26"/>
        </w:rPr>
        <w:t xml:space="preserve"> Самарской области от 05.03.2010 № 124 (с изменениями</w:t>
      </w:r>
      <w:proofErr w:type="gramEnd"/>
      <w:r w:rsidR="00EB1D61" w:rsidRPr="00EB1D61">
        <w:rPr>
          <w:sz w:val="26"/>
          <w:szCs w:val="26"/>
        </w:rPr>
        <w:t xml:space="preserve"> от 23.11.2010 решение  № 9а, от 08.10.2013 решение № 82).</w:t>
      </w:r>
    </w:p>
    <w:p w:rsidR="00EB1D61" w:rsidRPr="00EB1D61" w:rsidRDefault="00EB1D61" w:rsidP="00EB1D61">
      <w:pPr>
        <w:numPr>
          <w:ilvl w:val="0"/>
          <w:numId w:val="2"/>
        </w:numPr>
        <w:ind w:left="0" w:firstLine="0"/>
        <w:jc w:val="both"/>
        <w:rPr>
          <w:sz w:val="26"/>
          <w:szCs w:val="26"/>
        </w:rPr>
      </w:pPr>
      <w:r w:rsidRPr="00EB1D61">
        <w:rPr>
          <w:sz w:val="26"/>
          <w:szCs w:val="26"/>
        </w:rPr>
        <w:t xml:space="preserve">Срок  проведения публичных слушаний с </w:t>
      </w:r>
      <w:r>
        <w:rPr>
          <w:sz w:val="26"/>
          <w:szCs w:val="26"/>
        </w:rPr>
        <w:t>2</w:t>
      </w:r>
      <w:r w:rsidRPr="00EB1D61">
        <w:rPr>
          <w:sz w:val="26"/>
          <w:szCs w:val="26"/>
        </w:rPr>
        <w:t xml:space="preserve">6.08.2017 г. по  </w:t>
      </w:r>
      <w:r>
        <w:rPr>
          <w:sz w:val="26"/>
          <w:szCs w:val="26"/>
        </w:rPr>
        <w:t>2</w:t>
      </w:r>
      <w:r w:rsidRPr="00EB1D61">
        <w:rPr>
          <w:sz w:val="26"/>
          <w:szCs w:val="26"/>
        </w:rPr>
        <w:t>4.09.2017 г.</w:t>
      </w:r>
    </w:p>
    <w:p w:rsidR="00EB1D61" w:rsidRPr="00EB1D61" w:rsidRDefault="00EB1D61" w:rsidP="00EB1D61">
      <w:pPr>
        <w:numPr>
          <w:ilvl w:val="0"/>
          <w:numId w:val="2"/>
        </w:numPr>
        <w:ind w:left="0" w:firstLine="0"/>
        <w:jc w:val="both"/>
        <w:rPr>
          <w:sz w:val="26"/>
          <w:szCs w:val="26"/>
        </w:rPr>
      </w:pPr>
      <w:r w:rsidRPr="00EB1D61">
        <w:rPr>
          <w:sz w:val="26"/>
          <w:szCs w:val="26"/>
        </w:rPr>
        <w:t xml:space="preserve"> Органом, уполномоченным на организацию и проведение публичных слушаний в соответствии с настоящим </w:t>
      </w:r>
      <w:r>
        <w:rPr>
          <w:sz w:val="26"/>
          <w:szCs w:val="26"/>
        </w:rPr>
        <w:t>Постановлением</w:t>
      </w:r>
      <w:r w:rsidRPr="00EB1D61">
        <w:rPr>
          <w:sz w:val="26"/>
          <w:szCs w:val="26"/>
        </w:rPr>
        <w:t xml:space="preserve">, является </w:t>
      </w:r>
      <w:r>
        <w:rPr>
          <w:sz w:val="26"/>
          <w:szCs w:val="26"/>
        </w:rPr>
        <w:t>Администрация</w:t>
      </w:r>
      <w:r w:rsidRPr="00EB1D61">
        <w:rPr>
          <w:sz w:val="26"/>
          <w:szCs w:val="26"/>
        </w:rPr>
        <w:t xml:space="preserve"> сельского поселения Среднее </w:t>
      </w:r>
      <w:proofErr w:type="spellStart"/>
      <w:r w:rsidRPr="00EB1D61">
        <w:rPr>
          <w:sz w:val="26"/>
          <w:szCs w:val="26"/>
        </w:rPr>
        <w:t>Аверкино</w:t>
      </w:r>
      <w:proofErr w:type="spellEnd"/>
      <w:r w:rsidRPr="00EB1D61">
        <w:rPr>
          <w:sz w:val="26"/>
          <w:szCs w:val="26"/>
        </w:rPr>
        <w:t xml:space="preserve"> муниципального района </w:t>
      </w:r>
      <w:proofErr w:type="spellStart"/>
      <w:r w:rsidRPr="00EB1D61">
        <w:rPr>
          <w:sz w:val="26"/>
          <w:szCs w:val="26"/>
        </w:rPr>
        <w:t>Похвистневский</w:t>
      </w:r>
      <w:proofErr w:type="spellEnd"/>
      <w:r w:rsidRPr="00EB1D61">
        <w:rPr>
          <w:sz w:val="26"/>
          <w:szCs w:val="26"/>
        </w:rPr>
        <w:t xml:space="preserve"> Самарской области.</w:t>
      </w:r>
    </w:p>
    <w:p w:rsidR="00EB1D61" w:rsidRPr="00EB1D61" w:rsidRDefault="00EB1D61" w:rsidP="00EB1D61">
      <w:pPr>
        <w:numPr>
          <w:ilvl w:val="0"/>
          <w:numId w:val="2"/>
        </w:numPr>
        <w:ind w:left="0" w:firstLine="0"/>
        <w:jc w:val="both"/>
        <w:rPr>
          <w:sz w:val="26"/>
          <w:szCs w:val="26"/>
        </w:rPr>
      </w:pPr>
      <w:r w:rsidRPr="00EB1D61">
        <w:rPr>
          <w:sz w:val="26"/>
          <w:szCs w:val="26"/>
        </w:rPr>
        <w:t xml:space="preserve">Место проведения публичных слушаний (место ведения протокола публичных слушаний) – 446480, Самарская область, </w:t>
      </w:r>
      <w:proofErr w:type="spellStart"/>
      <w:r w:rsidRPr="00EB1D61">
        <w:rPr>
          <w:sz w:val="26"/>
          <w:szCs w:val="26"/>
        </w:rPr>
        <w:t>Похвистневский</w:t>
      </w:r>
      <w:proofErr w:type="spellEnd"/>
      <w:r w:rsidRPr="00EB1D61">
        <w:rPr>
          <w:sz w:val="26"/>
          <w:szCs w:val="26"/>
        </w:rPr>
        <w:t xml:space="preserve"> район, село Среднее </w:t>
      </w:r>
      <w:proofErr w:type="spellStart"/>
      <w:r w:rsidRPr="00EB1D61">
        <w:rPr>
          <w:sz w:val="26"/>
          <w:szCs w:val="26"/>
        </w:rPr>
        <w:t>Аверкино</w:t>
      </w:r>
      <w:proofErr w:type="spellEnd"/>
      <w:r w:rsidRPr="00EB1D61">
        <w:rPr>
          <w:sz w:val="26"/>
          <w:szCs w:val="26"/>
        </w:rPr>
        <w:t>, ул. Центральная, д.23-а.</w:t>
      </w:r>
    </w:p>
    <w:p w:rsidR="00EB1D61" w:rsidRPr="00EB1D61" w:rsidRDefault="00EB1D61" w:rsidP="00EB1D61">
      <w:pPr>
        <w:numPr>
          <w:ilvl w:val="0"/>
          <w:numId w:val="2"/>
        </w:numPr>
        <w:ind w:left="0" w:firstLine="0"/>
        <w:jc w:val="both"/>
        <w:rPr>
          <w:sz w:val="26"/>
          <w:szCs w:val="26"/>
        </w:rPr>
      </w:pPr>
      <w:r w:rsidRPr="00EB1D61">
        <w:rPr>
          <w:sz w:val="26"/>
          <w:szCs w:val="26"/>
        </w:rPr>
        <w:t xml:space="preserve">Мероприятие по информированию жителей поселения по вопросу публичных слушаний  состоится </w:t>
      </w:r>
      <w:r>
        <w:rPr>
          <w:sz w:val="26"/>
          <w:szCs w:val="26"/>
        </w:rPr>
        <w:t>04.09</w:t>
      </w:r>
      <w:r w:rsidRPr="00EB1D61">
        <w:rPr>
          <w:sz w:val="26"/>
          <w:szCs w:val="26"/>
        </w:rPr>
        <w:t xml:space="preserve">.2017 года в 14:00 ч. по адресу: 446480, Самарская область, </w:t>
      </w:r>
      <w:proofErr w:type="spellStart"/>
      <w:r w:rsidRPr="00EB1D61">
        <w:rPr>
          <w:sz w:val="26"/>
          <w:szCs w:val="26"/>
        </w:rPr>
        <w:t>Похвистневский</w:t>
      </w:r>
      <w:proofErr w:type="spellEnd"/>
      <w:r w:rsidRPr="00EB1D61">
        <w:rPr>
          <w:sz w:val="26"/>
          <w:szCs w:val="26"/>
        </w:rPr>
        <w:t xml:space="preserve"> район, село Среднее </w:t>
      </w:r>
      <w:proofErr w:type="spellStart"/>
      <w:r w:rsidRPr="00EB1D61">
        <w:rPr>
          <w:sz w:val="26"/>
          <w:szCs w:val="26"/>
        </w:rPr>
        <w:t>Аверкино</w:t>
      </w:r>
      <w:proofErr w:type="spellEnd"/>
      <w:r w:rsidRPr="00EB1D61">
        <w:rPr>
          <w:sz w:val="26"/>
          <w:szCs w:val="26"/>
        </w:rPr>
        <w:t>, ул. Центральная, д.23-а.</w:t>
      </w:r>
    </w:p>
    <w:p w:rsidR="00EB1D61" w:rsidRPr="00EB1D61" w:rsidRDefault="00EB1D61" w:rsidP="00EB1D61">
      <w:pPr>
        <w:numPr>
          <w:ilvl w:val="0"/>
          <w:numId w:val="2"/>
        </w:numPr>
        <w:ind w:left="0" w:firstLine="0"/>
        <w:jc w:val="both"/>
        <w:rPr>
          <w:sz w:val="26"/>
          <w:szCs w:val="26"/>
        </w:rPr>
      </w:pPr>
      <w:r w:rsidRPr="00EB1D61">
        <w:rPr>
          <w:sz w:val="26"/>
          <w:szCs w:val="26"/>
        </w:rPr>
        <w:lastRenderedPageBreak/>
        <w:t xml:space="preserve">Назначить лицом, ответственным за ведение протокола публичных слушаний и протокола мероприятия по информированию жителей сельского поселения Среднее </w:t>
      </w:r>
      <w:proofErr w:type="spellStart"/>
      <w:r w:rsidRPr="00EB1D61">
        <w:rPr>
          <w:sz w:val="26"/>
          <w:szCs w:val="26"/>
        </w:rPr>
        <w:t>Аверкино</w:t>
      </w:r>
      <w:proofErr w:type="spellEnd"/>
      <w:r w:rsidRPr="00EB1D61">
        <w:rPr>
          <w:sz w:val="26"/>
          <w:szCs w:val="26"/>
        </w:rPr>
        <w:t xml:space="preserve"> муниципального района </w:t>
      </w:r>
      <w:proofErr w:type="spellStart"/>
      <w:r w:rsidRPr="00EB1D61">
        <w:rPr>
          <w:sz w:val="26"/>
          <w:szCs w:val="26"/>
        </w:rPr>
        <w:t>Похвистневский</w:t>
      </w:r>
      <w:proofErr w:type="spellEnd"/>
      <w:r w:rsidRPr="00EB1D61">
        <w:rPr>
          <w:sz w:val="26"/>
          <w:szCs w:val="26"/>
        </w:rPr>
        <w:t xml:space="preserve"> по вопросу публичных слушаний, Главу сельского поселения  Н.Я. </w:t>
      </w:r>
      <w:proofErr w:type="spellStart"/>
      <w:r w:rsidRPr="00EB1D61">
        <w:rPr>
          <w:sz w:val="26"/>
          <w:szCs w:val="26"/>
        </w:rPr>
        <w:t>Ромаданову</w:t>
      </w:r>
      <w:proofErr w:type="spellEnd"/>
      <w:r w:rsidRPr="00EB1D61">
        <w:rPr>
          <w:sz w:val="26"/>
          <w:szCs w:val="26"/>
        </w:rPr>
        <w:t>.</w:t>
      </w:r>
    </w:p>
    <w:p w:rsidR="00EB1D61" w:rsidRPr="00EB1D61" w:rsidRDefault="00EB1D61" w:rsidP="00EB1D61">
      <w:pPr>
        <w:numPr>
          <w:ilvl w:val="0"/>
          <w:numId w:val="2"/>
        </w:numPr>
        <w:ind w:left="0" w:firstLine="0"/>
        <w:jc w:val="both"/>
        <w:rPr>
          <w:sz w:val="26"/>
          <w:szCs w:val="26"/>
        </w:rPr>
      </w:pPr>
      <w:r w:rsidRPr="00EB1D61">
        <w:rPr>
          <w:sz w:val="26"/>
          <w:szCs w:val="26"/>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8 часов до 16 часов. Письменные замечания и предложения подлежат приобщению к протоколу публичных слушаний.</w:t>
      </w:r>
    </w:p>
    <w:p w:rsidR="00EB1D61" w:rsidRPr="00EB1D61" w:rsidRDefault="00EB1D61" w:rsidP="00EB1D61">
      <w:pPr>
        <w:numPr>
          <w:ilvl w:val="0"/>
          <w:numId w:val="2"/>
        </w:numPr>
        <w:ind w:left="0" w:firstLine="0"/>
        <w:jc w:val="both"/>
        <w:rPr>
          <w:sz w:val="26"/>
          <w:szCs w:val="26"/>
        </w:rPr>
      </w:pPr>
      <w:r w:rsidRPr="00EB1D61">
        <w:rPr>
          <w:sz w:val="26"/>
          <w:szCs w:val="26"/>
        </w:rPr>
        <w:t xml:space="preserve">Прием замечаний и предложений по вопросу публичных слушаний оканчивается </w:t>
      </w:r>
      <w:r>
        <w:rPr>
          <w:sz w:val="26"/>
          <w:szCs w:val="26"/>
        </w:rPr>
        <w:t>21</w:t>
      </w:r>
      <w:r w:rsidRPr="00EB1D61">
        <w:rPr>
          <w:sz w:val="26"/>
          <w:szCs w:val="26"/>
        </w:rPr>
        <w:t>.09.2017 года.</w:t>
      </w:r>
    </w:p>
    <w:p w:rsidR="00EB1D61" w:rsidRPr="00EB1D61" w:rsidRDefault="00EB1D61" w:rsidP="00EB1D61">
      <w:pPr>
        <w:numPr>
          <w:ilvl w:val="0"/>
          <w:numId w:val="2"/>
        </w:numPr>
        <w:ind w:left="0" w:firstLine="0"/>
        <w:jc w:val="both"/>
        <w:rPr>
          <w:sz w:val="26"/>
          <w:szCs w:val="26"/>
        </w:rPr>
      </w:pPr>
      <w:r w:rsidRPr="00EB1D61">
        <w:rPr>
          <w:sz w:val="26"/>
          <w:szCs w:val="26"/>
        </w:rPr>
        <w:t xml:space="preserve"> Поручить постоянной комиссии по местному самоуправлению подготовить заключение по публичным слушаниям.</w:t>
      </w:r>
    </w:p>
    <w:p w:rsidR="00EB1D61" w:rsidRPr="00EB1D61" w:rsidRDefault="00EB1D61" w:rsidP="00EB1D61">
      <w:pPr>
        <w:numPr>
          <w:ilvl w:val="0"/>
          <w:numId w:val="2"/>
        </w:numPr>
        <w:ind w:left="0" w:firstLine="0"/>
        <w:jc w:val="both"/>
        <w:rPr>
          <w:sz w:val="26"/>
          <w:szCs w:val="26"/>
        </w:rPr>
      </w:pPr>
      <w:r w:rsidRPr="00EB1D61">
        <w:rPr>
          <w:sz w:val="26"/>
          <w:szCs w:val="26"/>
        </w:rPr>
        <w:t xml:space="preserve"> Опубликовать настоящее </w:t>
      </w:r>
      <w:r>
        <w:rPr>
          <w:sz w:val="26"/>
          <w:szCs w:val="26"/>
        </w:rPr>
        <w:t>постановление</w:t>
      </w:r>
      <w:r w:rsidRPr="00EB1D61">
        <w:rPr>
          <w:sz w:val="26"/>
          <w:szCs w:val="26"/>
        </w:rPr>
        <w:t xml:space="preserve">, проект Правил благоустройства сельского поселения Среднее </w:t>
      </w:r>
      <w:proofErr w:type="spellStart"/>
      <w:r w:rsidRPr="00EB1D61">
        <w:rPr>
          <w:sz w:val="26"/>
          <w:szCs w:val="26"/>
        </w:rPr>
        <w:t>Аверкино</w:t>
      </w:r>
      <w:proofErr w:type="spellEnd"/>
      <w:r w:rsidRPr="00EB1D61">
        <w:rPr>
          <w:sz w:val="26"/>
          <w:szCs w:val="26"/>
        </w:rPr>
        <w:t xml:space="preserve"> (приложение 1 к настоящему </w:t>
      </w:r>
      <w:r>
        <w:rPr>
          <w:sz w:val="26"/>
          <w:szCs w:val="26"/>
        </w:rPr>
        <w:t>постановлению</w:t>
      </w:r>
      <w:r w:rsidRPr="00EB1D61">
        <w:rPr>
          <w:sz w:val="26"/>
          <w:szCs w:val="26"/>
        </w:rPr>
        <w:t xml:space="preserve">) в газете «Вестник сельского поселения Среднее </w:t>
      </w:r>
      <w:proofErr w:type="spellStart"/>
      <w:r w:rsidRPr="00EB1D61">
        <w:rPr>
          <w:sz w:val="26"/>
          <w:szCs w:val="26"/>
        </w:rPr>
        <w:t>Аверкино</w:t>
      </w:r>
      <w:proofErr w:type="spellEnd"/>
      <w:r w:rsidRPr="00EB1D61">
        <w:rPr>
          <w:sz w:val="26"/>
          <w:szCs w:val="26"/>
        </w:rPr>
        <w:t xml:space="preserve">» и </w:t>
      </w:r>
      <w:r w:rsidRPr="009E4C5D">
        <w:rPr>
          <w:sz w:val="26"/>
          <w:szCs w:val="26"/>
        </w:rPr>
        <w:t>разместить</w:t>
      </w:r>
      <w:r w:rsidRPr="00EB1D61">
        <w:rPr>
          <w:sz w:val="26"/>
          <w:szCs w:val="26"/>
        </w:rPr>
        <w:t xml:space="preserve"> на официальном сайте поселения </w:t>
      </w:r>
      <w:r w:rsidRPr="009E4C5D">
        <w:rPr>
          <w:sz w:val="26"/>
          <w:szCs w:val="26"/>
        </w:rPr>
        <w:t>в сети «Интернет».</w:t>
      </w:r>
    </w:p>
    <w:p w:rsidR="00EF13A1" w:rsidRPr="009E4C5D" w:rsidRDefault="00EB1D61" w:rsidP="00EB1D61">
      <w:pPr>
        <w:pStyle w:val="Style4"/>
        <w:numPr>
          <w:ilvl w:val="0"/>
          <w:numId w:val="2"/>
        </w:numPr>
        <w:spacing w:before="24" w:line="100" w:lineRule="atLeast"/>
        <w:ind w:left="0" w:firstLine="0"/>
        <w:rPr>
          <w:sz w:val="26"/>
          <w:szCs w:val="26"/>
        </w:rPr>
      </w:pPr>
      <w:r w:rsidRPr="00EB1D61">
        <w:rPr>
          <w:sz w:val="26"/>
          <w:szCs w:val="26"/>
        </w:rPr>
        <w:t>Настоящее решение вступает в силу со дня его официального опубликования</w:t>
      </w:r>
      <w:r>
        <w:rPr>
          <w:sz w:val="26"/>
          <w:szCs w:val="26"/>
        </w:rPr>
        <w:t>.</w:t>
      </w:r>
      <w:r w:rsidR="00EF13A1" w:rsidRPr="009E4C5D">
        <w:rPr>
          <w:sz w:val="26"/>
          <w:szCs w:val="26"/>
        </w:rPr>
        <w:t xml:space="preserve"> </w:t>
      </w:r>
    </w:p>
    <w:p w:rsidR="00B81D13" w:rsidRDefault="00B81D13" w:rsidP="00B81D13">
      <w:pPr>
        <w:pStyle w:val="Style4"/>
        <w:spacing w:before="24" w:line="240" w:lineRule="auto"/>
        <w:ind w:left="142" w:firstLine="938"/>
        <w:rPr>
          <w:sz w:val="26"/>
          <w:szCs w:val="26"/>
        </w:rPr>
      </w:pPr>
    </w:p>
    <w:p w:rsidR="00D4444A" w:rsidRDefault="00D4444A" w:rsidP="00B81D13">
      <w:pPr>
        <w:pStyle w:val="Style4"/>
        <w:spacing w:before="24" w:line="240" w:lineRule="auto"/>
        <w:ind w:left="142" w:firstLine="938"/>
        <w:rPr>
          <w:sz w:val="26"/>
          <w:szCs w:val="26"/>
        </w:rPr>
      </w:pPr>
    </w:p>
    <w:p w:rsidR="00D4444A" w:rsidRDefault="00D4444A" w:rsidP="00B81D13">
      <w:pPr>
        <w:pStyle w:val="Style4"/>
        <w:spacing w:before="24" w:line="240" w:lineRule="auto"/>
        <w:ind w:left="142" w:firstLine="938"/>
        <w:rPr>
          <w:sz w:val="26"/>
          <w:szCs w:val="26"/>
        </w:rPr>
      </w:pPr>
    </w:p>
    <w:p w:rsidR="00D4444A" w:rsidRPr="009E4C5D" w:rsidRDefault="00D4444A" w:rsidP="00B81D13">
      <w:pPr>
        <w:pStyle w:val="Style4"/>
        <w:spacing w:before="24" w:line="240" w:lineRule="auto"/>
        <w:ind w:left="142" w:firstLine="938"/>
        <w:rPr>
          <w:sz w:val="26"/>
          <w:szCs w:val="26"/>
        </w:rPr>
      </w:pPr>
    </w:p>
    <w:p w:rsidR="00EF13A1" w:rsidRPr="00B81D13" w:rsidRDefault="00EF13A1" w:rsidP="007E155E">
      <w:pPr>
        <w:pStyle w:val="Style4"/>
        <w:spacing w:before="24" w:line="240" w:lineRule="auto"/>
        <w:rPr>
          <w:sz w:val="26"/>
          <w:szCs w:val="26"/>
        </w:rPr>
      </w:pPr>
      <w:r w:rsidRPr="009E4C5D">
        <w:rPr>
          <w:sz w:val="26"/>
          <w:szCs w:val="26"/>
        </w:rPr>
        <w:t xml:space="preserve">Глава сельского поселения </w:t>
      </w:r>
      <w:r w:rsidR="00B81D13" w:rsidRPr="009E4C5D">
        <w:rPr>
          <w:sz w:val="26"/>
          <w:szCs w:val="26"/>
        </w:rPr>
        <w:t>Среднее</w:t>
      </w:r>
      <w:r w:rsidR="00B81D13" w:rsidRPr="00C66441">
        <w:rPr>
          <w:sz w:val="26"/>
          <w:szCs w:val="26"/>
        </w:rPr>
        <w:t xml:space="preserve"> </w:t>
      </w:r>
      <w:proofErr w:type="spellStart"/>
      <w:r w:rsidR="00B81D13" w:rsidRPr="00C66441">
        <w:rPr>
          <w:sz w:val="26"/>
          <w:szCs w:val="26"/>
        </w:rPr>
        <w:t>Аверкино</w:t>
      </w:r>
      <w:proofErr w:type="spellEnd"/>
      <w:r w:rsidR="00B81D13">
        <w:rPr>
          <w:sz w:val="26"/>
          <w:szCs w:val="26"/>
        </w:rPr>
        <w:t xml:space="preserve">                     Н.Я. </w:t>
      </w:r>
      <w:proofErr w:type="spellStart"/>
      <w:r w:rsidR="00B81D13">
        <w:rPr>
          <w:sz w:val="26"/>
          <w:szCs w:val="26"/>
        </w:rPr>
        <w:t>Ромаданова</w:t>
      </w:r>
      <w:proofErr w:type="spellEnd"/>
    </w:p>
    <w:p w:rsidR="00205214" w:rsidRDefault="00205214"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EB1D61" w:rsidRDefault="00EB1D61" w:rsidP="000D2D08">
      <w:pPr>
        <w:spacing w:line="240" w:lineRule="exact"/>
        <w:jc w:val="righ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Default="00D4444A" w:rsidP="00D4444A">
      <w:pPr>
        <w:spacing w:line="240" w:lineRule="exact"/>
        <w:rPr>
          <w:color w:val="000000"/>
          <w:sz w:val="22"/>
          <w:szCs w:val="22"/>
          <w:lang w:eastAsia="en-US"/>
        </w:rPr>
      </w:pPr>
    </w:p>
    <w:p w:rsidR="00D4444A" w:rsidRPr="00D4444A" w:rsidRDefault="00D4444A" w:rsidP="00D4444A">
      <w:pPr>
        <w:widowControl w:val="0"/>
        <w:ind w:left="20"/>
        <w:jc w:val="right"/>
        <w:rPr>
          <w:sz w:val="26"/>
          <w:szCs w:val="26"/>
        </w:rPr>
      </w:pPr>
      <w:r w:rsidRPr="00D4444A">
        <w:rPr>
          <w:sz w:val="26"/>
          <w:szCs w:val="26"/>
        </w:rPr>
        <w:t xml:space="preserve">Приложение </w:t>
      </w:r>
    </w:p>
    <w:p w:rsidR="00D4444A" w:rsidRPr="00D4444A" w:rsidRDefault="00D4444A" w:rsidP="00D4444A">
      <w:pPr>
        <w:widowControl w:val="0"/>
        <w:ind w:left="20"/>
        <w:jc w:val="right"/>
        <w:rPr>
          <w:sz w:val="26"/>
          <w:szCs w:val="26"/>
        </w:rPr>
      </w:pPr>
      <w:r w:rsidRPr="00D4444A">
        <w:rPr>
          <w:sz w:val="26"/>
          <w:szCs w:val="26"/>
        </w:rPr>
        <w:t xml:space="preserve">к Постановлению Администрации </w:t>
      </w:r>
    </w:p>
    <w:p w:rsidR="00D4444A" w:rsidRPr="00D4444A" w:rsidRDefault="00D4444A" w:rsidP="00D4444A">
      <w:pPr>
        <w:widowControl w:val="0"/>
        <w:ind w:left="20"/>
        <w:jc w:val="right"/>
        <w:rPr>
          <w:sz w:val="26"/>
          <w:szCs w:val="26"/>
        </w:rPr>
      </w:pPr>
      <w:r w:rsidRPr="00D4444A">
        <w:rPr>
          <w:sz w:val="26"/>
          <w:szCs w:val="26"/>
        </w:rPr>
        <w:t xml:space="preserve">поселения Среднее </w:t>
      </w:r>
      <w:proofErr w:type="spellStart"/>
      <w:r w:rsidRPr="00D4444A">
        <w:rPr>
          <w:sz w:val="26"/>
          <w:szCs w:val="26"/>
        </w:rPr>
        <w:t>Аверкино</w:t>
      </w:r>
      <w:proofErr w:type="spellEnd"/>
    </w:p>
    <w:p w:rsidR="00D4444A" w:rsidRPr="00D4444A" w:rsidRDefault="00D4444A" w:rsidP="00D4444A">
      <w:pPr>
        <w:widowControl w:val="0"/>
        <w:ind w:left="20"/>
        <w:jc w:val="right"/>
        <w:rPr>
          <w:sz w:val="26"/>
          <w:szCs w:val="26"/>
        </w:rPr>
      </w:pPr>
      <w:r w:rsidRPr="00D4444A">
        <w:rPr>
          <w:sz w:val="26"/>
          <w:szCs w:val="26"/>
        </w:rPr>
        <w:t xml:space="preserve">от 24.08.2017 № </w:t>
      </w:r>
      <w:r>
        <w:rPr>
          <w:sz w:val="26"/>
          <w:szCs w:val="26"/>
        </w:rPr>
        <w:t>73</w:t>
      </w:r>
    </w:p>
    <w:p w:rsidR="00D4444A" w:rsidRPr="00D4444A" w:rsidRDefault="00D4444A" w:rsidP="00D4444A">
      <w:pPr>
        <w:autoSpaceDE w:val="0"/>
        <w:autoSpaceDN w:val="0"/>
        <w:adjustRightInd w:val="0"/>
        <w:ind w:left="-360" w:firstLine="360"/>
        <w:rPr>
          <w:bCs/>
          <w:szCs w:val="28"/>
        </w:rPr>
      </w:pPr>
      <w:r w:rsidRPr="00D4444A">
        <w:rPr>
          <w:bCs/>
          <w:szCs w:val="28"/>
        </w:rPr>
        <w:t xml:space="preserve">                 Российская Федерация</w:t>
      </w:r>
    </w:p>
    <w:p w:rsidR="00D4444A" w:rsidRPr="00D4444A" w:rsidRDefault="00D4444A" w:rsidP="00D4444A">
      <w:pPr>
        <w:autoSpaceDE w:val="0"/>
        <w:autoSpaceDN w:val="0"/>
        <w:adjustRightInd w:val="0"/>
        <w:ind w:left="-360" w:firstLine="360"/>
        <w:rPr>
          <w:b/>
          <w:bCs/>
          <w:sz w:val="28"/>
          <w:szCs w:val="28"/>
        </w:rPr>
      </w:pPr>
      <w:r w:rsidRPr="00D4444A">
        <w:rPr>
          <w:b/>
          <w:bCs/>
          <w:szCs w:val="28"/>
        </w:rPr>
        <w:t xml:space="preserve">        </w:t>
      </w:r>
      <w:r w:rsidRPr="00D4444A">
        <w:rPr>
          <w:b/>
          <w:bCs/>
          <w:sz w:val="28"/>
          <w:szCs w:val="28"/>
        </w:rPr>
        <w:t>Собрание представителей                                             ПРОЕКТ</w:t>
      </w:r>
    </w:p>
    <w:p w:rsidR="00D4444A" w:rsidRPr="00D4444A" w:rsidRDefault="00D4444A" w:rsidP="00D4444A">
      <w:pPr>
        <w:autoSpaceDE w:val="0"/>
        <w:autoSpaceDN w:val="0"/>
        <w:adjustRightInd w:val="0"/>
        <w:ind w:left="-360" w:firstLine="360"/>
        <w:rPr>
          <w:b/>
          <w:bCs/>
          <w:sz w:val="28"/>
          <w:szCs w:val="28"/>
        </w:rPr>
      </w:pPr>
      <w:r w:rsidRPr="00D4444A">
        <w:rPr>
          <w:b/>
          <w:bCs/>
          <w:sz w:val="28"/>
          <w:szCs w:val="28"/>
        </w:rPr>
        <w:t xml:space="preserve">           сельского поселения</w:t>
      </w:r>
    </w:p>
    <w:p w:rsidR="00D4444A" w:rsidRPr="00D4444A" w:rsidRDefault="00D4444A" w:rsidP="00D4444A">
      <w:pPr>
        <w:autoSpaceDE w:val="0"/>
        <w:autoSpaceDN w:val="0"/>
        <w:adjustRightInd w:val="0"/>
        <w:ind w:left="-360" w:firstLine="360"/>
        <w:rPr>
          <w:b/>
          <w:bCs/>
          <w:sz w:val="28"/>
          <w:szCs w:val="28"/>
        </w:rPr>
      </w:pPr>
      <w:r w:rsidRPr="00D4444A">
        <w:rPr>
          <w:b/>
          <w:bCs/>
          <w:sz w:val="28"/>
          <w:szCs w:val="28"/>
        </w:rPr>
        <w:t xml:space="preserve">         СРЕДНЕЕ АВЕРКИНО</w:t>
      </w:r>
    </w:p>
    <w:p w:rsidR="00D4444A" w:rsidRPr="00D4444A" w:rsidRDefault="00D4444A" w:rsidP="00D4444A">
      <w:pPr>
        <w:autoSpaceDE w:val="0"/>
        <w:autoSpaceDN w:val="0"/>
        <w:adjustRightInd w:val="0"/>
        <w:ind w:left="-360" w:firstLine="360"/>
        <w:rPr>
          <w:bCs/>
        </w:rPr>
      </w:pPr>
      <w:r w:rsidRPr="00D4444A">
        <w:rPr>
          <w:bCs/>
        </w:rPr>
        <w:t xml:space="preserve">муниципального района </w:t>
      </w:r>
      <w:proofErr w:type="spellStart"/>
      <w:r w:rsidRPr="00D4444A">
        <w:rPr>
          <w:bCs/>
        </w:rPr>
        <w:t>Похвистневский</w:t>
      </w:r>
      <w:proofErr w:type="spellEnd"/>
    </w:p>
    <w:p w:rsidR="00D4444A" w:rsidRPr="00D4444A" w:rsidRDefault="00D4444A" w:rsidP="00D4444A">
      <w:pPr>
        <w:autoSpaceDE w:val="0"/>
        <w:autoSpaceDN w:val="0"/>
        <w:adjustRightInd w:val="0"/>
        <w:ind w:left="-360" w:firstLine="360"/>
        <w:rPr>
          <w:bCs/>
          <w:szCs w:val="28"/>
        </w:rPr>
      </w:pPr>
      <w:r w:rsidRPr="00D4444A">
        <w:rPr>
          <w:bCs/>
          <w:szCs w:val="28"/>
        </w:rPr>
        <w:t xml:space="preserve">                  Самарской области  </w:t>
      </w:r>
    </w:p>
    <w:p w:rsidR="00D4444A" w:rsidRPr="00D4444A" w:rsidRDefault="00D4444A" w:rsidP="00D4444A">
      <w:pPr>
        <w:autoSpaceDE w:val="0"/>
        <w:autoSpaceDN w:val="0"/>
        <w:adjustRightInd w:val="0"/>
        <w:ind w:left="-360" w:firstLine="360"/>
        <w:rPr>
          <w:bCs/>
          <w:szCs w:val="28"/>
        </w:rPr>
      </w:pPr>
      <w:r w:rsidRPr="00D4444A">
        <w:rPr>
          <w:bCs/>
          <w:szCs w:val="28"/>
        </w:rPr>
        <w:t xml:space="preserve">                     третьего созыва</w:t>
      </w:r>
    </w:p>
    <w:p w:rsidR="00D4444A" w:rsidRPr="00D4444A" w:rsidRDefault="00D4444A" w:rsidP="00D4444A">
      <w:pPr>
        <w:autoSpaceDE w:val="0"/>
        <w:autoSpaceDN w:val="0"/>
        <w:adjustRightInd w:val="0"/>
        <w:ind w:left="-360" w:firstLine="360"/>
        <w:rPr>
          <w:b/>
          <w:bCs/>
          <w:sz w:val="28"/>
          <w:szCs w:val="28"/>
        </w:rPr>
      </w:pPr>
      <w:r w:rsidRPr="00D4444A">
        <w:rPr>
          <w:b/>
          <w:bCs/>
          <w:szCs w:val="28"/>
        </w:rPr>
        <w:t xml:space="preserve">                   </w:t>
      </w:r>
      <w:proofErr w:type="gramStart"/>
      <w:r w:rsidRPr="00D4444A">
        <w:rPr>
          <w:b/>
          <w:bCs/>
          <w:sz w:val="28"/>
          <w:szCs w:val="28"/>
        </w:rPr>
        <w:t>Р</w:t>
      </w:r>
      <w:proofErr w:type="gramEnd"/>
      <w:r w:rsidRPr="00D4444A">
        <w:rPr>
          <w:b/>
          <w:bCs/>
          <w:sz w:val="28"/>
          <w:szCs w:val="28"/>
        </w:rPr>
        <w:t xml:space="preserve"> Е Ш Е Н И Е</w:t>
      </w:r>
    </w:p>
    <w:p w:rsidR="00D4444A" w:rsidRPr="00D4444A" w:rsidRDefault="00D4444A" w:rsidP="00D4444A">
      <w:pPr>
        <w:autoSpaceDE w:val="0"/>
        <w:autoSpaceDN w:val="0"/>
        <w:adjustRightInd w:val="0"/>
        <w:ind w:left="-360" w:firstLine="360"/>
        <w:rPr>
          <w:bCs/>
          <w:sz w:val="28"/>
          <w:szCs w:val="28"/>
        </w:rPr>
      </w:pPr>
      <w:r w:rsidRPr="00D4444A">
        <w:rPr>
          <w:bCs/>
          <w:sz w:val="28"/>
          <w:szCs w:val="28"/>
        </w:rPr>
        <w:t xml:space="preserve">               ____________    №  ___</w:t>
      </w:r>
    </w:p>
    <w:p w:rsidR="00D4444A" w:rsidRPr="00D4444A" w:rsidRDefault="00D4444A" w:rsidP="00D4444A">
      <w:pPr>
        <w:autoSpaceDE w:val="0"/>
        <w:autoSpaceDN w:val="0"/>
        <w:adjustRightInd w:val="0"/>
        <w:ind w:left="-360" w:firstLine="360"/>
        <w:rPr>
          <w:bCs/>
          <w:sz w:val="22"/>
          <w:szCs w:val="22"/>
        </w:rPr>
      </w:pPr>
      <w:r w:rsidRPr="00D4444A">
        <w:rPr>
          <w:bCs/>
          <w:szCs w:val="28"/>
        </w:rPr>
        <w:t xml:space="preserve">                    </w:t>
      </w:r>
      <w:proofErr w:type="gramStart"/>
      <w:r w:rsidRPr="00D4444A">
        <w:rPr>
          <w:bCs/>
          <w:sz w:val="22"/>
          <w:szCs w:val="22"/>
        </w:rPr>
        <w:t>с</w:t>
      </w:r>
      <w:proofErr w:type="gramEnd"/>
      <w:r w:rsidRPr="00D4444A">
        <w:rPr>
          <w:bCs/>
          <w:sz w:val="22"/>
          <w:szCs w:val="22"/>
        </w:rPr>
        <w:t xml:space="preserve">. Среднее </w:t>
      </w:r>
      <w:proofErr w:type="spellStart"/>
      <w:r w:rsidRPr="00D4444A">
        <w:rPr>
          <w:bCs/>
          <w:sz w:val="22"/>
          <w:szCs w:val="22"/>
        </w:rPr>
        <w:t>Аверкино</w:t>
      </w:r>
      <w:proofErr w:type="spellEnd"/>
    </w:p>
    <w:p w:rsidR="00D4444A" w:rsidRPr="00D4444A" w:rsidRDefault="00D4444A" w:rsidP="00D4444A">
      <w:pPr>
        <w:rPr>
          <w:i/>
          <w:position w:val="20"/>
          <w:sz w:val="20"/>
          <w:szCs w:val="20"/>
        </w:rPr>
      </w:pPr>
    </w:p>
    <w:p w:rsidR="00D4444A" w:rsidRPr="00D4444A" w:rsidRDefault="00D4444A" w:rsidP="00D4444A">
      <w:r w:rsidRPr="00D4444A">
        <w:rPr>
          <w:bCs/>
        </w:rPr>
        <w:t>Об утверждении Правил благоустройства</w:t>
      </w:r>
    </w:p>
    <w:p w:rsidR="00D4444A" w:rsidRPr="00D4444A" w:rsidRDefault="00D4444A" w:rsidP="00D4444A">
      <w:r w:rsidRPr="00D4444A">
        <w:t xml:space="preserve">территории сельского поселения Среднее </w:t>
      </w:r>
      <w:proofErr w:type="spellStart"/>
      <w:r w:rsidRPr="00D4444A">
        <w:t>Аверкино</w:t>
      </w:r>
      <w:proofErr w:type="spellEnd"/>
      <w:r w:rsidRPr="00D4444A">
        <w:t xml:space="preserve"> </w:t>
      </w:r>
    </w:p>
    <w:p w:rsidR="00D4444A" w:rsidRPr="00D4444A" w:rsidRDefault="00D4444A" w:rsidP="00D4444A">
      <w:r w:rsidRPr="00D4444A">
        <w:rPr>
          <w:bCs/>
        </w:rPr>
        <w:t xml:space="preserve">муниципального района </w:t>
      </w:r>
      <w:proofErr w:type="spellStart"/>
      <w:r w:rsidRPr="00D4444A">
        <w:rPr>
          <w:bCs/>
        </w:rPr>
        <w:t>Похвистневский</w:t>
      </w:r>
      <w:proofErr w:type="spellEnd"/>
      <w:r w:rsidRPr="00D4444A">
        <w:t xml:space="preserve"> </w:t>
      </w:r>
    </w:p>
    <w:p w:rsidR="00D4444A" w:rsidRPr="00D4444A" w:rsidRDefault="00D4444A" w:rsidP="00D4444A">
      <w:pPr>
        <w:rPr>
          <w:bCs/>
        </w:rPr>
      </w:pPr>
      <w:r w:rsidRPr="00D4444A">
        <w:rPr>
          <w:bCs/>
        </w:rPr>
        <w:t xml:space="preserve">Самарской области </w:t>
      </w:r>
    </w:p>
    <w:p w:rsidR="00D4444A" w:rsidRPr="00D4444A" w:rsidRDefault="00D4444A" w:rsidP="00D4444A">
      <w:pPr>
        <w:autoSpaceDE w:val="0"/>
        <w:autoSpaceDN w:val="0"/>
        <w:adjustRightInd w:val="0"/>
        <w:spacing w:line="276" w:lineRule="auto"/>
        <w:ind w:firstLine="540"/>
        <w:jc w:val="both"/>
        <w:rPr>
          <w:bCs/>
          <w:sz w:val="26"/>
          <w:szCs w:val="26"/>
        </w:rPr>
      </w:pPr>
    </w:p>
    <w:p w:rsidR="00D4444A" w:rsidRPr="00D4444A" w:rsidRDefault="00D4444A" w:rsidP="00D4444A">
      <w:pPr>
        <w:autoSpaceDE w:val="0"/>
        <w:autoSpaceDN w:val="0"/>
        <w:adjustRightInd w:val="0"/>
        <w:ind w:firstLine="540"/>
        <w:jc w:val="both"/>
        <w:rPr>
          <w:sz w:val="26"/>
          <w:szCs w:val="26"/>
        </w:rPr>
      </w:pPr>
      <w:r w:rsidRPr="00D4444A">
        <w:rPr>
          <w:bCs/>
          <w:sz w:val="26"/>
          <w:szCs w:val="26"/>
        </w:rPr>
        <w:t>В соответствии с Федеральным законом от 06.10.2003 № 131-ФЗ «Об общих принципах организации местного самоуправления в Российской Федерации», приказам Министерства строительства и жилищно-коммунального хозяйства Российской Федерации от 13.04.2017 № 711/</w:t>
      </w:r>
      <w:proofErr w:type="spellStart"/>
      <w:proofErr w:type="gramStart"/>
      <w:r w:rsidRPr="00D4444A">
        <w:rPr>
          <w:bCs/>
          <w:sz w:val="26"/>
          <w:szCs w:val="26"/>
        </w:rPr>
        <w:t>пр</w:t>
      </w:r>
      <w:proofErr w:type="spellEnd"/>
      <w:proofErr w:type="gramEnd"/>
      <w:r w:rsidRPr="00D4444A">
        <w:rPr>
          <w:bCs/>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Порядком проведения публичных слушаний на территории сельского поселения Среднее </w:t>
      </w:r>
      <w:proofErr w:type="spellStart"/>
      <w:r w:rsidRPr="00D4444A">
        <w:rPr>
          <w:bCs/>
          <w:sz w:val="26"/>
          <w:szCs w:val="26"/>
        </w:rPr>
        <w:t>Аверкино</w:t>
      </w:r>
      <w:proofErr w:type="spellEnd"/>
      <w:r w:rsidRPr="00D4444A">
        <w:rPr>
          <w:bCs/>
          <w:sz w:val="26"/>
          <w:szCs w:val="26"/>
        </w:rPr>
        <w:t xml:space="preserve">, Уставом сельского поселения Среднее </w:t>
      </w:r>
      <w:proofErr w:type="spellStart"/>
      <w:r w:rsidRPr="00D4444A">
        <w:rPr>
          <w:bCs/>
          <w:sz w:val="26"/>
          <w:szCs w:val="26"/>
        </w:rPr>
        <w:t>Аверкино</w:t>
      </w:r>
      <w:proofErr w:type="spellEnd"/>
    </w:p>
    <w:p w:rsidR="00D4444A" w:rsidRPr="00D4444A" w:rsidRDefault="00D4444A" w:rsidP="00D4444A">
      <w:pPr>
        <w:ind w:firstLine="565"/>
        <w:jc w:val="center"/>
        <w:rPr>
          <w:b/>
          <w:sz w:val="26"/>
          <w:szCs w:val="26"/>
        </w:rPr>
      </w:pPr>
    </w:p>
    <w:p w:rsidR="00D4444A" w:rsidRPr="00D4444A" w:rsidRDefault="00D4444A" w:rsidP="00D4444A">
      <w:pPr>
        <w:ind w:firstLine="565"/>
        <w:jc w:val="center"/>
        <w:rPr>
          <w:b/>
          <w:sz w:val="26"/>
          <w:szCs w:val="26"/>
        </w:rPr>
      </w:pPr>
      <w:r w:rsidRPr="00D4444A">
        <w:rPr>
          <w:b/>
          <w:sz w:val="26"/>
          <w:szCs w:val="26"/>
        </w:rPr>
        <w:t>СОБРАНИЕ ПРЕДСТАВИТЕЛЕЙ ПОСЕЛЕНИЯ</w:t>
      </w:r>
    </w:p>
    <w:p w:rsidR="00D4444A" w:rsidRPr="00D4444A" w:rsidRDefault="00D4444A" w:rsidP="00D4444A">
      <w:pPr>
        <w:ind w:firstLine="565"/>
        <w:jc w:val="center"/>
        <w:rPr>
          <w:b/>
          <w:sz w:val="26"/>
          <w:szCs w:val="26"/>
        </w:rPr>
      </w:pPr>
      <w:r w:rsidRPr="00D4444A">
        <w:rPr>
          <w:b/>
          <w:sz w:val="26"/>
          <w:szCs w:val="26"/>
        </w:rPr>
        <w:t>РЕШИЛО:</w:t>
      </w:r>
    </w:p>
    <w:p w:rsidR="00D4444A" w:rsidRPr="00D4444A" w:rsidRDefault="00D4444A" w:rsidP="00D4444A">
      <w:pPr>
        <w:ind w:firstLine="565"/>
        <w:jc w:val="both"/>
        <w:rPr>
          <w:b/>
          <w:sz w:val="26"/>
          <w:szCs w:val="26"/>
        </w:rPr>
      </w:pPr>
    </w:p>
    <w:p w:rsidR="00D4444A" w:rsidRPr="00D4444A" w:rsidRDefault="00D4444A" w:rsidP="00D4444A">
      <w:pPr>
        <w:numPr>
          <w:ilvl w:val="0"/>
          <w:numId w:val="4"/>
        </w:numPr>
        <w:jc w:val="both"/>
        <w:rPr>
          <w:sz w:val="26"/>
          <w:szCs w:val="26"/>
        </w:rPr>
      </w:pPr>
      <w:r w:rsidRPr="00D4444A">
        <w:rPr>
          <w:sz w:val="26"/>
          <w:szCs w:val="26"/>
        </w:rPr>
        <w:t xml:space="preserve">Утвердить Правила благоустройства территории сельского поселения Среднее </w:t>
      </w:r>
      <w:proofErr w:type="spellStart"/>
      <w:r w:rsidRPr="00D4444A">
        <w:rPr>
          <w:sz w:val="26"/>
          <w:szCs w:val="26"/>
        </w:rPr>
        <w:t>Аверкино</w:t>
      </w:r>
      <w:proofErr w:type="spellEnd"/>
      <w:r w:rsidRPr="00D4444A">
        <w:rPr>
          <w:sz w:val="26"/>
          <w:szCs w:val="26"/>
        </w:rPr>
        <w:t xml:space="preserve"> муниципального района </w:t>
      </w:r>
      <w:proofErr w:type="spellStart"/>
      <w:r w:rsidRPr="00D4444A">
        <w:rPr>
          <w:sz w:val="26"/>
          <w:szCs w:val="26"/>
        </w:rPr>
        <w:t>Похвистневский</w:t>
      </w:r>
      <w:proofErr w:type="spellEnd"/>
      <w:r w:rsidRPr="00D4444A">
        <w:rPr>
          <w:sz w:val="26"/>
          <w:szCs w:val="26"/>
        </w:rPr>
        <w:t xml:space="preserve">  Самарской области в новой редакции.</w:t>
      </w:r>
    </w:p>
    <w:p w:rsidR="00D4444A" w:rsidRPr="00D4444A" w:rsidRDefault="00D4444A" w:rsidP="00D4444A">
      <w:pPr>
        <w:numPr>
          <w:ilvl w:val="0"/>
          <w:numId w:val="4"/>
        </w:numPr>
        <w:jc w:val="both"/>
        <w:rPr>
          <w:sz w:val="26"/>
          <w:szCs w:val="26"/>
        </w:rPr>
      </w:pPr>
      <w:r w:rsidRPr="00D4444A">
        <w:rPr>
          <w:sz w:val="26"/>
          <w:szCs w:val="26"/>
        </w:rPr>
        <w:t xml:space="preserve">Признать утратившим силу Решение Собрания представителей сельского поселения Среднее </w:t>
      </w:r>
      <w:proofErr w:type="spellStart"/>
      <w:r w:rsidRPr="00D4444A">
        <w:rPr>
          <w:sz w:val="26"/>
          <w:szCs w:val="26"/>
        </w:rPr>
        <w:t>Аверкино</w:t>
      </w:r>
      <w:proofErr w:type="spellEnd"/>
      <w:r w:rsidRPr="00D4444A">
        <w:rPr>
          <w:sz w:val="26"/>
          <w:szCs w:val="26"/>
        </w:rPr>
        <w:t xml:space="preserve"> муниципального района </w:t>
      </w:r>
      <w:proofErr w:type="spellStart"/>
      <w:r w:rsidRPr="00D4444A">
        <w:rPr>
          <w:sz w:val="26"/>
          <w:szCs w:val="26"/>
        </w:rPr>
        <w:t>Похвистневский</w:t>
      </w:r>
      <w:proofErr w:type="spellEnd"/>
      <w:r w:rsidRPr="00D4444A">
        <w:rPr>
          <w:sz w:val="26"/>
          <w:szCs w:val="26"/>
        </w:rPr>
        <w:t xml:space="preserve">:  </w:t>
      </w:r>
    </w:p>
    <w:p w:rsidR="00D4444A" w:rsidRPr="00D4444A" w:rsidRDefault="00D4444A" w:rsidP="00D4444A">
      <w:pPr>
        <w:numPr>
          <w:ilvl w:val="1"/>
          <w:numId w:val="4"/>
        </w:numPr>
        <w:jc w:val="both"/>
        <w:rPr>
          <w:sz w:val="26"/>
          <w:szCs w:val="26"/>
        </w:rPr>
      </w:pPr>
      <w:r w:rsidRPr="00D4444A">
        <w:rPr>
          <w:sz w:val="26"/>
          <w:szCs w:val="26"/>
        </w:rPr>
        <w:t xml:space="preserve">от 31.05.2012  № 54 «Об утверждении Правил благоустройства, организации сбора и вывоза бытовых отходов и мусора на территории сельского поселения Среднее </w:t>
      </w:r>
      <w:proofErr w:type="spellStart"/>
      <w:r w:rsidRPr="00D4444A">
        <w:rPr>
          <w:sz w:val="26"/>
          <w:szCs w:val="26"/>
        </w:rPr>
        <w:t>Аверкино</w:t>
      </w:r>
      <w:proofErr w:type="spellEnd"/>
      <w:r w:rsidRPr="00D4444A">
        <w:rPr>
          <w:sz w:val="26"/>
          <w:szCs w:val="26"/>
        </w:rPr>
        <w:t xml:space="preserve"> муниципального района </w:t>
      </w:r>
      <w:proofErr w:type="spellStart"/>
      <w:r w:rsidRPr="00D4444A">
        <w:rPr>
          <w:sz w:val="26"/>
          <w:szCs w:val="26"/>
        </w:rPr>
        <w:t>Похвистневский</w:t>
      </w:r>
      <w:proofErr w:type="spellEnd"/>
      <w:r w:rsidRPr="00D4444A">
        <w:rPr>
          <w:sz w:val="26"/>
          <w:szCs w:val="26"/>
        </w:rPr>
        <w:t xml:space="preserve">  Самарской области»;</w:t>
      </w:r>
    </w:p>
    <w:p w:rsidR="00D4444A" w:rsidRPr="00D4444A" w:rsidRDefault="00D4444A" w:rsidP="00D4444A">
      <w:pPr>
        <w:numPr>
          <w:ilvl w:val="1"/>
          <w:numId w:val="4"/>
        </w:numPr>
        <w:jc w:val="both"/>
        <w:rPr>
          <w:sz w:val="26"/>
          <w:szCs w:val="26"/>
        </w:rPr>
      </w:pPr>
      <w:r w:rsidRPr="00D4444A">
        <w:rPr>
          <w:sz w:val="26"/>
          <w:szCs w:val="26"/>
        </w:rPr>
        <w:t xml:space="preserve"> от 30.05.2014 № 102 «О внесении изменений в Решение от 31.05.2014 № 54 «Об утверждении Правил благоустройства, организации сбора и вывоза бытовых отходов и мусора на территории сельского поселения Среднее </w:t>
      </w:r>
      <w:proofErr w:type="spellStart"/>
      <w:r w:rsidRPr="00D4444A">
        <w:rPr>
          <w:sz w:val="26"/>
          <w:szCs w:val="26"/>
        </w:rPr>
        <w:t>Аверкино</w:t>
      </w:r>
      <w:proofErr w:type="spellEnd"/>
      <w:r w:rsidRPr="00D4444A">
        <w:rPr>
          <w:sz w:val="26"/>
          <w:szCs w:val="26"/>
        </w:rPr>
        <w:t xml:space="preserve"> муниципального района </w:t>
      </w:r>
      <w:proofErr w:type="spellStart"/>
      <w:r w:rsidRPr="00D4444A">
        <w:rPr>
          <w:sz w:val="26"/>
          <w:szCs w:val="26"/>
        </w:rPr>
        <w:t>Похвистневский</w:t>
      </w:r>
      <w:proofErr w:type="spellEnd"/>
      <w:r w:rsidRPr="00D4444A">
        <w:rPr>
          <w:sz w:val="26"/>
          <w:szCs w:val="26"/>
        </w:rPr>
        <w:t xml:space="preserve">  Самарской области».</w:t>
      </w:r>
    </w:p>
    <w:p w:rsidR="00D4444A" w:rsidRPr="00D4444A" w:rsidRDefault="00D4444A" w:rsidP="00D4444A">
      <w:pPr>
        <w:numPr>
          <w:ilvl w:val="0"/>
          <w:numId w:val="4"/>
        </w:numPr>
        <w:jc w:val="both"/>
        <w:rPr>
          <w:sz w:val="26"/>
          <w:szCs w:val="26"/>
        </w:rPr>
      </w:pPr>
      <w:r w:rsidRPr="00D4444A">
        <w:rPr>
          <w:sz w:val="26"/>
          <w:szCs w:val="26"/>
        </w:rPr>
        <w:t xml:space="preserve">Опубликовать настоящее Решение в газете «Вестник  сельского поселения Среднее </w:t>
      </w:r>
      <w:proofErr w:type="spellStart"/>
      <w:r w:rsidRPr="00D4444A">
        <w:rPr>
          <w:sz w:val="26"/>
          <w:szCs w:val="26"/>
        </w:rPr>
        <w:t>Аверкино</w:t>
      </w:r>
      <w:proofErr w:type="spellEnd"/>
      <w:r w:rsidRPr="00D4444A">
        <w:rPr>
          <w:sz w:val="26"/>
          <w:szCs w:val="26"/>
        </w:rPr>
        <w:t>» и на официальном сайте поселения.</w:t>
      </w:r>
    </w:p>
    <w:p w:rsidR="00D4444A" w:rsidRPr="00D4444A" w:rsidRDefault="00D4444A" w:rsidP="00D4444A">
      <w:pPr>
        <w:numPr>
          <w:ilvl w:val="0"/>
          <w:numId w:val="4"/>
        </w:numPr>
        <w:jc w:val="both"/>
        <w:rPr>
          <w:sz w:val="26"/>
          <w:szCs w:val="26"/>
        </w:rPr>
      </w:pPr>
      <w:r w:rsidRPr="00D4444A">
        <w:rPr>
          <w:sz w:val="26"/>
          <w:szCs w:val="26"/>
        </w:rPr>
        <w:t>Настоящее Решение вступает в силу со дня его официального опубликования.</w:t>
      </w:r>
    </w:p>
    <w:p w:rsidR="00D4444A" w:rsidRPr="00D4444A" w:rsidRDefault="00D4444A" w:rsidP="00D4444A">
      <w:pPr>
        <w:jc w:val="both"/>
        <w:rPr>
          <w:sz w:val="26"/>
          <w:szCs w:val="26"/>
        </w:rPr>
      </w:pPr>
      <w:r w:rsidRPr="00D4444A">
        <w:rPr>
          <w:sz w:val="26"/>
          <w:szCs w:val="26"/>
        </w:rPr>
        <w:t>Председатель Собрания представителей поселения</w:t>
      </w:r>
      <w:r>
        <w:rPr>
          <w:sz w:val="26"/>
          <w:szCs w:val="26"/>
        </w:rPr>
        <w:tab/>
        <w:t xml:space="preserve">              </w:t>
      </w:r>
      <w:r w:rsidRPr="00D4444A">
        <w:rPr>
          <w:sz w:val="26"/>
          <w:szCs w:val="26"/>
        </w:rPr>
        <w:t xml:space="preserve">Л.А. </w:t>
      </w:r>
      <w:proofErr w:type="spellStart"/>
      <w:r w:rsidRPr="00D4444A">
        <w:rPr>
          <w:sz w:val="26"/>
          <w:szCs w:val="26"/>
        </w:rPr>
        <w:t>Захарычева</w:t>
      </w:r>
      <w:proofErr w:type="spellEnd"/>
      <w:r>
        <w:rPr>
          <w:sz w:val="26"/>
          <w:szCs w:val="26"/>
        </w:rPr>
        <w:t xml:space="preserve"> </w:t>
      </w:r>
      <w:r w:rsidRPr="00D4444A">
        <w:rPr>
          <w:sz w:val="26"/>
          <w:szCs w:val="26"/>
        </w:rPr>
        <w:t>Глава сельского поселения</w:t>
      </w:r>
      <w:r w:rsidRPr="00D4444A">
        <w:rPr>
          <w:sz w:val="26"/>
          <w:szCs w:val="26"/>
        </w:rPr>
        <w:tab/>
      </w:r>
      <w:r w:rsidRPr="00D4444A">
        <w:rPr>
          <w:sz w:val="26"/>
          <w:szCs w:val="26"/>
        </w:rPr>
        <w:tab/>
        <w:t xml:space="preserve">                        </w:t>
      </w:r>
      <w:r>
        <w:rPr>
          <w:sz w:val="26"/>
          <w:szCs w:val="26"/>
        </w:rPr>
        <w:t xml:space="preserve">                      </w:t>
      </w:r>
      <w:bookmarkStart w:id="0" w:name="_GoBack"/>
      <w:bookmarkEnd w:id="0"/>
      <w:r w:rsidRPr="00D4444A">
        <w:rPr>
          <w:sz w:val="26"/>
          <w:szCs w:val="26"/>
        </w:rPr>
        <w:t xml:space="preserve">Н.Я. </w:t>
      </w:r>
      <w:proofErr w:type="spellStart"/>
      <w:r w:rsidRPr="00D4444A">
        <w:rPr>
          <w:sz w:val="26"/>
          <w:szCs w:val="26"/>
        </w:rPr>
        <w:t>Ромаданова</w:t>
      </w:r>
      <w:proofErr w:type="spellEnd"/>
      <w:r w:rsidRPr="00D4444A">
        <w:rPr>
          <w:sz w:val="26"/>
          <w:szCs w:val="26"/>
        </w:rPr>
        <w:t xml:space="preserve">  </w:t>
      </w:r>
    </w:p>
    <w:p w:rsidR="00D4444A" w:rsidRPr="00D4444A" w:rsidRDefault="00D4444A" w:rsidP="00D4444A">
      <w:pPr>
        <w:widowControl w:val="0"/>
        <w:ind w:left="20"/>
        <w:jc w:val="right"/>
        <w:rPr>
          <w:sz w:val="26"/>
          <w:szCs w:val="26"/>
        </w:rPr>
      </w:pPr>
    </w:p>
    <w:p w:rsidR="00D4444A" w:rsidRPr="00D4444A" w:rsidRDefault="00D4444A" w:rsidP="00D4444A">
      <w:pPr>
        <w:suppressAutoHyphens/>
        <w:autoSpaceDE w:val="0"/>
        <w:ind w:firstLine="540"/>
        <w:jc w:val="center"/>
        <w:rPr>
          <w:rFonts w:eastAsia="Arial"/>
          <w:b/>
          <w:caps/>
          <w:kern w:val="2"/>
          <w:sz w:val="28"/>
          <w:szCs w:val="28"/>
          <w:u w:color="000000"/>
          <w:lang w:bidi="hi-IN"/>
        </w:rPr>
      </w:pPr>
    </w:p>
    <w:p w:rsidR="00D4444A" w:rsidRPr="00D4444A" w:rsidRDefault="00D4444A" w:rsidP="00D4444A">
      <w:pPr>
        <w:widowControl w:val="0"/>
        <w:ind w:left="20"/>
        <w:jc w:val="right"/>
        <w:rPr>
          <w:sz w:val="26"/>
          <w:szCs w:val="26"/>
        </w:rPr>
      </w:pPr>
      <w:r w:rsidRPr="00D4444A">
        <w:rPr>
          <w:sz w:val="26"/>
          <w:szCs w:val="26"/>
        </w:rPr>
        <w:t xml:space="preserve">Приложение </w:t>
      </w:r>
    </w:p>
    <w:p w:rsidR="00D4444A" w:rsidRPr="00D4444A" w:rsidRDefault="00D4444A" w:rsidP="00D4444A">
      <w:pPr>
        <w:widowControl w:val="0"/>
        <w:ind w:left="20"/>
        <w:jc w:val="right"/>
        <w:rPr>
          <w:sz w:val="26"/>
          <w:szCs w:val="26"/>
        </w:rPr>
      </w:pPr>
      <w:r w:rsidRPr="00D4444A">
        <w:rPr>
          <w:sz w:val="26"/>
          <w:szCs w:val="26"/>
        </w:rPr>
        <w:t xml:space="preserve">к Решению Собрания представителей </w:t>
      </w:r>
    </w:p>
    <w:p w:rsidR="00D4444A" w:rsidRPr="00D4444A" w:rsidRDefault="00D4444A" w:rsidP="00D4444A">
      <w:pPr>
        <w:widowControl w:val="0"/>
        <w:ind w:left="20"/>
        <w:jc w:val="right"/>
        <w:rPr>
          <w:sz w:val="26"/>
          <w:szCs w:val="26"/>
        </w:rPr>
      </w:pPr>
      <w:r w:rsidRPr="00D4444A">
        <w:rPr>
          <w:sz w:val="26"/>
          <w:szCs w:val="26"/>
        </w:rPr>
        <w:t xml:space="preserve">сельского поселения Среднее </w:t>
      </w:r>
      <w:proofErr w:type="spellStart"/>
      <w:r w:rsidRPr="00D4444A">
        <w:rPr>
          <w:sz w:val="26"/>
          <w:szCs w:val="26"/>
        </w:rPr>
        <w:t>Аверкино</w:t>
      </w:r>
      <w:proofErr w:type="spellEnd"/>
    </w:p>
    <w:p w:rsidR="00D4444A" w:rsidRPr="00D4444A" w:rsidRDefault="00D4444A" w:rsidP="00D4444A">
      <w:pPr>
        <w:widowControl w:val="0"/>
        <w:ind w:left="20"/>
        <w:jc w:val="right"/>
        <w:rPr>
          <w:sz w:val="26"/>
          <w:szCs w:val="26"/>
        </w:rPr>
      </w:pPr>
      <w:r w:rsidRPr="00D4444A">
        <w:rPr>
          <w:sz w:val="26"/>
          <w:szCs w:val="26"/>
        </w:rPr>
        <w:t>____________ № ____</w:t>
      </w:r>
    </w:p>
    <w:p w:rsidR="00D4444A" w:rsidRPr="00D4444A" w:rsidRDefault="00D4444A" w:rsidP="00D4444A">
      <w:pPr>
        <w:suppressAutoHyphens/>
        <w:autoSpaceDE w:val="0"/>
        <w:ind w:firstLine="540"/>
        <w:jc w:val="right"/>
        <w:rPr>
          <w:rFonts w:eastAsia="Arial"/>
          <w:b/>
          <w:caps/>
          <w:kern w:val="2"/>
          <w:sz w:val="28"/>
          <w:szCs w:val="28"/>
          <w:u w:color="000000"/>
          <w:lang w:bidi="hi-IN"/>
        </w:rPr>
      </w:pPr>
    </w:p>
    <w:p w:rsidR="00D4444A" w:rsidRPr="00D4444A" w:rsidRDefault="00D4444A" w:rsidP="00D4444A">
      <w:pPr>
        <w:suppressAutoHyphens/>
        <w:autoSpaceDE w:val="0"/>
        <w:ind w:firstLine="540"/>
        <w:jc w:val="right"/>
        <w:rPr>
          <w:rFonts w:eastAsia="Arial"/>
          <w:b/>
          <w:caps/>
          <w:kern w:val="2"/>
          <w:sz w:val="28"/>
          <w:szCs w:val="28"/>
          <w:u w:color="000000"/>
          <w:lang w:bidi="hi-IN"/>
        </w:rPr>
      </w:pPr>
    </w:p>
    <w:p w:rsidR="00D4444A" w:rsidRPr="00D4444A" w:rsidRDefault="00D4444A" w:rsidP="00D4444A">
      <w:pPr>
        <w:suppressAutoHyphens/>
        <w:autoSpaceDE w:val="0"/>
        <w:ind w:firstLine="540"/>
        <w:jc w:val="center"/>
        <w:rPr>
          <w:rFonts w:eastAsia="Arial"/>
          <w:b/>
          <w:caps/>
          <w:kern w:val="2"/>
          <w:sz w:val="28"/>
          <w:szCs w:val="28"/>
          <w:u w:color="000000"/>
          <w:lang w:bidi="hi-IN"/>
        </w:rPr>
      </w:pPr>
    </w:p>
    <w:p w:rsidR="00D4444A" w:rsidRPr="00D4444A" w:rsidRDefault="00D4444A" w:rsidP="00D4444A">
      <w:pPr>
        <w:suppressAutoHyphens/>
        <w:autoSpaceDE w:val="0"/>
        <w:ind w:firstLine="540"/>
        <w:jc w:val="center"/>
        <w:rPr>
          <w:rFonts w:eastAsia="Arial"/>
          <w:b/>
          <w:caps/>
          <w:kern w:val="2"/>
          <w:sz w:val="28"/>
          <w:szCs w:val="28"/>
          <w:u w:color="000000"/>
          <w:lang w:bidi="hi-IN"/>
        </w:rPr>
      </w:pPr>
    </w:p>
    <w:p w:rsidR="00D4444A" w:rsidRPr="00D4444A" w:rsidRDefault="00D4444A" w:rsidP="00D4444A">
      <w:pPr>
        <w:suppressAutoHyphens/>
        <w:autoSpaceDE w:val="0"/>
        <w:ind w:firstLine="540"/>
        <w:jc w:val="center"/>
        <w:rPr>
          <w:rFonts w:eastAsia="Arial"/>
          <w:b/>
          <w:kern w:val="2"/>
          <w:sz w:val="26"/>
          <w:szCs w:val="26"/>
          <w:u w:color="000000"/>
          <w:lang w:eastAsia="zh-CN" w:bidi="hi-IN"/>
        </w:rPr>
      </w:pPr>
      <w:r w:rsidRPr="00D4444A">
        <w:rPr>
          <w:rFonts w:eastAsia="Arial"/>
          <w:b/>
          <w:caps/>
          <w:kern w:val="2"/>
          <w:sz w:val="26"/>
          <w:szCs w:val="26"/>
          <w:u w:color="000000"/>
          <w:lang w:bidi="hi-IN"/>
        </w:rPr>
        <w:t>Правила</w:t>
      </w:r>
    </w:p>
    <w:p w:rsidR="00D4444A" w:rsidRPr="00D4444A" w:rsidRDefault="00D4444A" w:rsidP="00D4444A">
      <w:pPr>
        <w:suppressAutoHyphens/>
        <w:autoSpaceDE w:val="0"/>
        <w:ind w:firstLine="540"/>
        <w:jc w:val="center"/>
        <w:rPr>
          <w:rFonts w:eastAsia="Arial"/>
          <w:b/>
          <w:kern w:val="2"/>
          <w:sz w:val="26"/>
          <w:szCs w:val="26"/>
          <w:u w:color="000000"/>
          <w:lang w:eastAsia="zh-CN" w:bidi="hi-IN"/>
        </w:rPr>
      </w:pPr>
      <w:r w:rsidRPr="00D4444A">
        <w:rPr>
          <w:rFonts w:eastAsia="Arial"/>
          <w:b/>
          <w:kern w:val="2"/>
          <w:sz w:val="26"/>
          <w:szCs w:val="26"/>
          <w:u w:color="000000"/>
          <w:lang w:eastAsia="zh-CN" w:bidi="hi-IN"/>
        </w:rPr>
        <w:t>б</w:t>
      </w:r>
      <w:r w:rsidRPr="00D4444A">
        <w:rPr>
          <w:rFonts w:eastAsia="Arial"/>
          <w:b/>
          <w:kern w:val="2"/>
          <w:sz w:val="26"/>
          <w:szCs w:val="26"/>
          <w:u w:color="000000"/>
          <w:lang w:bidi="hi-IN"/>
        </w:rPr>
        <w:t xml:space="preserve">лагоустройства территории </w:t>
      </w:r>
      <w:r w:rsidRPr="00D4444A">
        <w:rPr>
          <w:rFonts w:eastAsia="Arial"/>
          <w:b/>
          <w:kern w:val="2"/>
          <w:sz w:val="26"/>
          <w:szCs w:val="26"/>
          <w:u w:color="000000"/>
          <w:lang w:eastAsia="zh-CN" w:bidi="hi-IN"/>
        </w:rPr>
        <w:t xml:space="preserve">сельского поселения Среднее </w:t>
      </w:r>
      <w:proofErr w:type="spellStart"/>
      <w:r w:rsidRPr="00D4444A">
        <w:rPr>
          <w:rFonts w:eastAsia="Arial"/>
          <w:b/>
          <w:kern w:val="2"/>
          <w:sz w:val="26"/>
          <w:szCs w:val="26"/>
          <w:u w:color="000000"/>
          <w:lang w:eastAsia="zh-CN" w:bidi="hi-IN"/>
        </w:rPr>
        <w:t>Аверкино</w:t>
      </w:r>
      <w:proofErr w:type="spellEnd"/>
      <w:r w:rsidRPr="00D4444A">
        <w:rPr>
          <w:rFonts w:eastAsia="Arial"/>
          <w:b/>
          <w:kern w:val="2"/>
          <w:sz w:val="26"/>
          <w:szCs w:val="26"/>
          <w:u w:color="000000"/>
          <w:lang w:eastAsia="zh-CN" w:bidi="hi-IN"/>
        </w:rPr>
        <w:t xml:space="preserve"> муниципального района </w:t>
      </w:r>
      <w:proofErr w:type="spellStart"/>
      <w:r w:rsidRPr="00D4444A">
        <w:rPr>
          <w:rFonts w:eastAsia="Arial"/>
          <w:b/>
          <w:kern w:val="2"/>
          <w:sz w:val="26"/>
          <w:szCs w:val="26"/>
          <w:u w:color="000000"/>
          <w:lang w:eastAsia="zh-CN" w:bidi="hi-IN"/>
        </w:rPr>
        <w:t>Похвистневский</w:t>
      </w:r>
      <w:proofErr w:type="spellEnd"/>
      <w:r w:rsidRPr="00D4444A">
        <w:rPr>
          <w:rFonts w:eastAsia="Arial"/>
          <w:b/>
          <w:kern w:val="2"/>
          <w:sz w:val="26"/>
          <w:szCs w:val="26"/>
          <w:u w:color="000000"/>
          <w:lang w:eastAsia="zh-CN" w:bidi="hi-IN"/>
        </w:rPr>
        <w:t xml:space="preserve"> Самарской области</w:t>
      </w:r>
    </w:p>
    <w:p w:rsidR="00D4444A" w:rsidRPr="00D4444A" w:rsidRDefault="00D4444A" w:rsidP="00D4444A">
      <w:pPr>
        <w:suppressAutoHyphens/>
        <w:autoSpaceDE w:val="0"/>
        <w:ind w:firstLine="720"/>
        <w:jc w:val="both"/>
        <w:rPr>
          <w:rFonts w:eastAsia="Arial"/>
          <w:b/>
          <w:kern w:val="2"/>
          <w:sz w:val="26"/>
          <w:szCs w:val="26"/>
          <w:u w:color="000000"/>
          <w:lang w:eastAsia="zh-CN" w:bidi="hi-IN"/>
        </w:rPr>
      </w:pPr>
    </w:p>
    <w:p w:rsidR="00D4444A" w:rsidRPr="00D4444A" w:rsidRDefault="00D4444A" w:rsidP="00D4444A">
      <w:pPr>
        <w:suppressAutoHyphens/>
        <w:autoSpaceDE w:val="0"/>
        <w:ind w:firstLine="720"/>
        <w:jc w:val="center"/>
        <w:rPr>
          <w:rFonts w:eastAsia="Arial"/>
          <w:b/>
          <w:kern w:val="2"/>
          <w:sz w:val="26"/>
          <w:szCs w:val="26"/>
          <w:u w:color="000000"/>
          <w:lang w:eastAsia="zh-CN" w:bidi="hi-IN"/>
        </w:rPr>
      </w:pPr>
      <w:r w:rsidRPr="00D4444A">
        <w:rPr>
          <w:rFonts w:eastAsia="Arial"/>
          <w:b/>
          <w:kern w:val="2"/>
          <w:sz w:val="26"/>
          <w:szCs w:val="26"/>
          <w:u w:color="000000"/>
          <w:lang w:eastAsia="zh-CN" w:bidi="hi-IN"/>
        </w:rPr>
        <w:t>1. Общие положения</w:t>
      </w:r>
    </w:p>
    <w:p w:rsidR="00D4444A" w:rsidRPr="00D4444A" w:rsidRDefault="00D4444A" w:rsidP="00D4444A">
      <w:pPr>
        <w:suppressAutoHyphens/>
        <w:autoSpaceDE w:val="0"/>
        <w:ind w:firstLine="720"/>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1.1. </w:t>
      </w:r>
      <w:proofErr w:type="gramStart"/>
      <w:r w:rsidRPr="00D4444A">
        <w:rPr>
          <w:rFonts w:eastAsia="Arial"/>
          <w:kern w:val="2"/>
          <w:sz w:val="26"/>
          <w:szCs w:val="26"/>
          <w:u w:color="000000"/>
          <w:lang w:eastAsia="zh-CN" w:bidi="hi-IN"/>
        </w:rPr>
        <w:t xml:space="preserve">Настоящие </w:t>
      </w:r>
      <w:r w:rsidRPr="00D4444A">
        <w:rPr>
          <w:rFonts w:eastAsia="Arial"/>
          <w:kern w:val="2"/>
          <w:sz w:val="26"/>
          <w:szCs w:val="26"/>
          <w:u w:color="000000"/>
          <w:lang w:bidi="hi-IN"/>
        </w:rPr>
        <w:t xml:space="preserve">Правила </w:t>
      </w:r>
      <w:r w:rsidRPr="00D4444A">
        <w:rPr>
          <w:rFonts w:eastAsia="Arial"/>
          <w:kern w:val="2"/>
          <w:sz w:val="26"/>
          <w:szCs w:val="26"/>
          <w:u w:color="000000"/>
          <w:lang w:eastAsia="zh-CN" w:bidi="hi-IN"/>
        </w:rPr>
        <w:t>б</w:t>
      </w:r>
      <w:r w:rsidRPr="00D4444A">
        <w:rPr>
          <w:rFonts w:eastAsia="Arial"/>
          <w:kern w:val="2"/>
          <w:sz w:val="26"/>
          <w:szCs w:val="26"/>
          <w:u w:color="000000"/>
          <w:lang w:bidi="hi-IN"/>
        </w:rPr>
        <w:t xml:space="preserve">лагоустройства территории </w:t>
      </w:r>
      <w:r w:rsidRPr="00D4444A">
        <w:rPr>
          <w:rFonts w:eastAsia="Arial"/>
          <w:kern w:val="2"/>
          <w:sz w:val="26"/>
          <w:szCs w:val="26"/>
          <w:u w:color="000000"/>
          <w:lang w:eastAsia="zh-CN" w:bidi="hi-IN"/>
        </w:rPr>
        <w:t xml:space="preserve">сельского поселения Среднее </w:t>
      </w:r>
      <w:proofErr w:type="spellStart"/>
      <w:r w:rsidRPr="00D4444A">
        <w:rPr>
          <w:rFonts w:eastAsia="Arial"/>
          <w:kern w:val="2"/>
          <w:sz w:val="26"/>
          <w:szCs w:val="26"/>
          <w:u w:color="000000"/>
          <w:lang w:eastAsia="zh-CN" w:bidi="hi-IN"/>
        </w:rPr>
        <w:t>Аверкино</w:t>
      </w:r>
      <w:proofErr w:type="spellEnd"/>
      <w:r w:rsidRPr="00D4444A">
        <w:rPr>
          <w:rFonts w:eastAsia="Arial"/>
          <w:kern w:val="2"/>
          <w:sz w:val="26"/>
          <w:szCs w:val="26"/>
          <w:u w:color="000000"/>
          <w:lang w:bidi="hi-IN"/>
        </w:rPr>
        <w:t xml:space="preserve"> (далее – Правила, благоустройство территории) разработаны</w:t>
      </w:r>
      <w:r w:rsidRPr="00D4444A">
        <w:rPr>
          <w:rFonts w:eastAsia="Arial"/>
          <w:kern w:val="2"/>
          <w:sz w:val="26"/>
          <w:szCs w:val="26"/>
          <w:u w:color="000000"/>
          <w:lang w:eastAsia="zh-CN" w:bidi="hi-IN"/>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w:t>
      </w:r>
      <w:proofErr w:type="gramEnd"/>
      <w:r w:rsidRPr="00D4444A">
        <w:rPr>
          <w:rFonts w:eastAsia="Arial"/>
          <w:kern w:val="2"/>
          <w:sz w:val="26"/>
          <w:szCs w:val="26"/>
          <w:u w:color="000000"/>
          <w:lang w:eastAsia="zh-CN" w:bidi="hi-IN"/>
        </w:rPr>
        <w:t xml:space="preserve"> 13 апреля 2017 г. N 711/пр.</w:t>
      </w:r>
    </w:p>
    <w:p w:rsidR="00D4444A" w:rsidRPr="00D4444A" w:rsidRDefault="00D4444A" w:rsidP="00D4444A">
      <w:pPr>
        <w:autoSpaceDE w:val="0"/>
        <w:autoSpaceDN w:val="0"/>
        <w:adjustRightInd w:val="0"/>
        <w:spacing w:after="200"/>
        <w:ind w:firstLine="567"/>
        <w:jc w:val="both"/>
        <w:rPr>
          <w:rFonts w:eastAsia="Arial"/>
          <w:kern w:val="2"/>
          <w:sz w:val="26"/>
          <w:szCs w:val="26"/>
          <w:lang w:eastAsia="en-US" w:bidi="hi-IN"/>
        </w:rPr>
      </w:pPr>
      <w:r w:rsidRPr="00D4444A">
        <w:rPr>
          <w:rFonts w:eastAsia="Calibri"/>
          <w:sz w:val="26"/>
          <w:szCs w:val="26"/>
          <w:lang w:eastAsia="en-US"/>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сельского поселения Среднее </w:t>
      </w:r>
      <w:proofErr w:type="spellStart"/>
      <w:r w:rsidRPr="00D4444A">
        <w:rPr>
          <w:rFonts w:eastAsia="Calibri"/>
          <w:sz w:val="26"/>
          <w:szCs w:val="26"/>
          <w:lang w:eastAsia="en-US"/>
        </w:rPr>
        <w:t>Аверкино</w:t>
      </w:r>
      <w:proofErr w:type="spellEnd"/>
      <w:r w:rsidRPr="00D4444A">
        <w:rPr>
          <w:rFonts w:eastAsia="Calibri"/>
          <w:sz w:val="26"/>
          <w:szCs w:val="26"/>
          <w:lang w:eastAsia="en-US"/>
        </w:rPr>
        <w:t xml:space="preserve">, всеми гражданами, находящимися на территории сельского поселения Среднее </w:t>
      </w:r>
      <w:proofErr w:type="spellStart"/>
      <w:r w:rsidRPr="00D4444A">
        <w:rPr>
          <w:rFonts w:eastAsia="Calibri"/>
          <w:sz w:val="26"/>
          <w:szCs w:val="26"/>
          <w:lang w:eastAsia="en-US"/>
        </w:rPr>
        <w:t>Аверкино</w:t>
      </w:r>
      <w:proofErr w:type="spellEnd"/>
      <w:r w:rsidRPr="00D4444A">
        <w:rPr>
          <w:rFonts w:eastAsia="Calibri"/>
          <w:sz w:val="26"/>
          <w:szCs w:val="26"/>
          <w:lang w:eastAsia="en-US"/>
        </w:rPr>
        <w:t>.</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Pr="00D4444A">
        <w:rPr>
          <w:sz w:val="26"/>
          <w:szCs w:val="26"/>
          <w:lang w:eastAsia="zh-CN"/>
        </w:rPr>
        <w:t xml:space="preserve">сельском поселении Среднее </w:t>
      </w:r>
      <w:proofErr w:type="spellStart"/>
      <w:r w:rsidRPr="00D4444A">
        <w:rPr>
          <w:sz w:val="26"/>
          <w:szCs w:val="26"/>
          <w:lang w:eastAsia="zh-CN"/>
        </w:rPr>
        <w:t>Аверкино</w:t>
      </w:r>
      <w:proofErr w:type="spellEnd"/>
      <w:r w:rsidRPr="00D4444A">
        <w:rPr>
          <w:rFonts w:eastAsia="Arial"/>
          <w:kern w:val="2"/>
          <w:sz w:val="26"/>
          <w:szCs w:val="26"/>
          <w:u w:color="000000"/>
          <w:lang w:eastAsia="zh-CN" w:bidi="hi-IN"/>
        </w:rPr>
        <w:t xml:space="preserve"> (далее — муниципальное образование) и определяющих комфортность проживания на такой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детские площадки, спортивные и другие площадки отдыха и досуга;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площадки автостоянок;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улицы (в том числе пешеходные) и дороги;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парки, скверы, иные зеленые зоны;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площади, набережные и другие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 технические зоны транспортных, инженерных коммуникаций, </w:t>
      </w:r>
      <w:proofErr w:type="spellStart"/>
      <w:r w:rsidRPr="00D4444A">
        <w:rPr>
          <w:rFonts w:eastAsia="Arial"/>
          <w:kern w:val="2"/>
          <w:sz w:val="26"/>
          <w:szCs w:val="26"/>
          <w:u w:color="000000"/>
          <w:lang w:eastAsia="zh-CN" w:bidi="hi-IN"/>
        </w:rPr>
        <w:t>водоохранные</w:t>
      </w:r>
      <w:proofErr w:type="spellEnd"/>
      <w:r w:rsidRPr="00D4444A">
        <w:rPr>
          <w:rFonts w:eastAsia="Arial"/>
          <w:kern w:val="2"/>
          <w:sz w:val="26"/>
          <w:szCs w:val="26"/>
          <w:u w:color="000000"/>
          <w:lang w:eastAsia="zh-CN" w:bidi="hi-IN"/>
        </w:rPr>
        <w:t xml:space="preserve"> зоны;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контейнерные площадки и площадки для складирования отдельных групп коммунальных отходов.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1.4. К элементам благоустройства в настоящих Правилах относят, в том числе: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элементы озеленения;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покрытия;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ограждения (заборы);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водные 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уличное коммунально-бытовое и техническое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игровое и спортивное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элементы освещения;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средства размещения информации и рекламные конструкции;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малые архитектурные формы и уличная мебель;</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некапитальные нестационарные сооружения;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элементы объектов капитального строительства.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2.</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Общие принципы и подходы</w:t>
      </w:r>
    </w:p>
    <w:p w:rsidR="00D4444A" w:rsidRPr="00D4444A" w:rsidRDefault="00D4444A" w:rsidP="00D4444A">
      <w:pPr>
        <w:suppressAutoHyphens/>
        <w:autoSpaceDE w:val="0"/>
        <w:ind w:firstLine="567"/>
        <w:jc w:val="both"/>
        <w:rPr>
          <w:rFonts w:eastAsia="Arial"/>
          <w:b/>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2.5. Участниками деятельности по благоустройству могут выступать:</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д) исполнители работ, специалисты по благоустройству и озеленению, в том числе возведению малых архитектурных форм;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е) иные лица.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2.8. Обеспечение качества сельской среды при реализации проектов благоустройства территорий может достигаться путем реализации следующих принципов: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2.8.1. Принцип функционального разнообразия - насыщенность территории разнообразными социальными и коммерческими сервисами.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2.8.2. Принцип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3.</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Формы и механизмы общественного участия в принятии</w:t>
      </w: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решений и реализации проектов комплексного благоустройства</w:t>
      </w: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и развития сельской среды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3.1. Задачи, эффективность и формы общественного участия.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3.1.2. 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3.2. Основные решения.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разработка внутренних правил, регулирующих процесс общественного участия;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3.2.1. </w:t>
      </w:r>
      <w:proofErr w:type="gramStart"/>
      <w:r w:rsidRPr="00D4444A">
        <w:rPr>
          <w:rFonts w:eastAsia="Arial"/>
          <w:kern w:val="2"/>
          <w:sz w:val="26"/>
          <w:szCs w:val="26"/>
          <w:u w:color="000000"/>
          <w:lang w:eastAsia="zh-CN" w:bidi="hi-IN"/>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3.2.2. Открытое обсуждение проектов благоустройства территорий проводится на этапе формулирования задач проекта.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3.3. Формы общественного участия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совместное определение целей и задач по развитию территории, инвентаризация проблем и потенциалов среды;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roofErr w:type="gramStart"/>
      <w:r w:rsidRPr="00D4444A">
        <w:rPr>
          <w:rFonts w:eastAsia="Arial"/>
          <w:kern w:val="2"/>
          <w:sz w:val="26"/>
          <w:szCs w:val="26"/>
          <w:u w:color="000000"/>
          <w:lang w:eastAsia="zh-CN"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4444A">
        <w:rPr>
          <w:rFonts w:eastAsia="Arial"/>
          <w:kern w:val="2"/>
          <w:sz w:val="26"/>
          <w:szCs w:val="26"/>
          <w:u w:color="000000"/>
          <w:lang w:eastAsia="zh-CN"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консультации в выборе типов покрытий, с учетом функционального зонирования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д) консультации по предполагаемым типам озеленения;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е) консультации по предполагаемым типам освещения и осветительного оборудования;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3.3.2. При реализации проектов общественность информируется о планирующихся изменениях и возможности участия в этом процессе.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3.3.3. Информирование может осуществляться путем: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а) размещение информации в газете «Вестник сельского поселения Среднее </w:t>
      </w:r>
      <w:proofErr w:type="spellStart"/>
      <w:r w:rsidRPr="00D4444A">
        <w:rPr>
          <w:rFonts w:eastAsia="Arial"/>
          <w:kern w:val="2"/>
          <w:sz w:val="26"/>
          <w:szCs w:val="26"/>
          <w:u w:color="000000"/>
          <w:lang w:eastAsia="zh-CN" w:bidi="hi-IN"/>
        </w:rPr>
        <w:t>Аверкино</w:t>
      </w:r>
      <w:proofErr w:type="spellEnd"/>
      <w:r w:rsidRPr="00D4444A">
        <w:rPr>
          <w:rFonts w:eastAsia="Arial"/>
          <w:kern w:val="2"/>
          <w:sz w:val="26"/>
          <w:szCs w:val="26"/>
          <w:u w:color="000000"/>
          <w:lang w:eastAsia="zh-CN" w:bidi="hi-IN"/>
        </w:rPr>
        <w:t>»;</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индивидуальных приглашений участников встречи лично, по электронной почте или по телефону;</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д) использование социальных сетей и </w:t>
      </w:r>
      <w:proofErr w:type="spellStart"/>
      <w:r w:rsidRPr="00D4444A">
        <w:rPr>
          <w:rFonts w:eastAsia="Arial"/>
          <w:kern w:val="2"/>
          <w:sz w:val="26"/>
          <w:szCs w:val="26"/>
          <w:u w:color="000000"/>
          <w:lang w:eastAsia="zh-CN" w:bidi="hi-IN"/>
        </w:rPr>
        <w:t>интернет-ресурсов</w:t>
      </w:r>
      <w:proofErr w:type="spellEnd"/>
      <w:r w:rsidRPr="00D4444A">
        <w:rPr>
          <w:rFonts w:eastAsia="Arial"/>
          <w:kern w:val="2"/>
          <w:sz w:val="26"/>
          <w:szCs w:val="26"/>
          <w:u w:color="000000"/>
          <w:lang w:eastAsia="zh-CN" w:bidi="hi-IN"/>
        </w:rPr>
        <w:t xml:space="preserve"> для обеспечения донесения информации до различных общественных объединений и профессиональных сообществ;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3.4. Механизмы общественного участия.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3.4.1. Обсуждение проектов проводится с использованием следующих инструментов: анкетирование, опросы, организация публичных слушаний, проведение общественных обсуждений, проведение </w:t>
      </w:r>
      <w:proofErr w:type="gramStart"/>
      <w:r w:rsidRPr="00D4444A">
        <w:rPr>
          <w:rFonts w:eastAsia="Arial"/>
          <w:kern w:val="2"/>
          <w:sz w:val="26"/>
          <w:szCs w:val="26"/>
          <w:u w:color="000000"/>
          <w:lang w:eastAsia="zh-CN" w:bidi="hi-IN"/>
        </w:rPr>
        <w:t>дизайн-игр</w:t>
      </w:r>
      <w:proofErr w:type="gramEnd"/>
      <w:r w:rsidRPr="00D4444A">
        <w:rPr>
          <w:rFonts w:eastAsia="Arial"/>
          <w:kern w:val="2"/>
          <w:sz w:val="26"/>
          <w:szCs w:val="26"/>
          <w:u w:color="000000"/>
          <w:lang w:eastAsia="zh-CN" w:bidi="hi-IN"/>
        </w:rPr>
        <w:t xml:space="preserve"> с участием взрослых и детей, школьные проекты (рисунки, сочинения, пожелания, макеты), проведение оценки эксплуатации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3.4.3. Общественный контроль является одним из механизмов общественного участия.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4444A">
        <w:rPr>
          <w:rFonts w:eastAsia="Arial"/>
          <w:kern w:val="2"/>
          <w:sz w:val="26"/>
          <w:szCs w:val="26"/>
          <w:u w:color="000000"/>
          <w:lang w:eastAsia="zh-CN" w:bidi="hi-IN"/>
        </w:rPr>
        <w:t>дств дл</w:t>
      </w:r>
      <w:proofErr w:type="gramEnd"/>
      <w:r w:rsidRPr="00D4444A">
        <w:rPr>
          <w:rFonts w:eastAsia="Arial"/>
          <w:kern w:val="2"/>
          <w:sz w:val="26"/>
          <w:szCs w:val="26"/>
          <w:u w:color="000000"/>
          <w:lang w:eastAsia="zh-CN" w:bidi="hi-IN"/>
        </w:rPr>
        <w:t xml:space="preserve">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Среднее </w:t>
      </w:r>
      <w:proofErr w:type="spellStart"/>
      <w:r w:rsidRPr="00D4444A">
        <w:rPr>
          <w:rFonts w:eastAsia="Arial"/>
          <w:kern w:val="2"/>
          <w:sz w:val="26"/>
          <w:szCs w:val="26"/>
          <w:u w:color="000000"/>
          <w:lang w:eastAsia="zh-CN" w:bidi="hi-IN"/>
        </w:rPr>
        <w:t>Аверкино</w:t>
      </w:r>
      <w:proofErr w:type="spellEnd"/>
      <w:r w:rsidRPr="00D4444A">
        <w:rPr>
          <w:rFonts w:eastAsia="Arial"/>
          <w:kern w:val="2"/>
          <w:sz w:val="26"/>
          <w:szCs w:val="26"/>
          <w:u w:color="000000"/>
          <w:lang w:eastAsia="zh-CN" w:bidi="hi-IN"/>
        </w:rPr>
        <w:t>.</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3.5. Участие лиц, осуществляющих предпринимательскую деятельность, в реализации комплексных проектов по благоустройству и созданию комфортной сельской среды.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3.5.1. Создание комфортной сельской среды </w:t>
      </w:r>
      <w:proofErr w:type="gramStart"/>
      <w:r w:rsidRPr="00D4444A">
        <w:rPr>
          <w:rFonts w:eastAsia="Arial"/>
          <w:kern w:val="2"/>
          <w:sz w:val="26"/>
          <w:szCs w:val="26"/>
          <w:u w:color="000000"/>
          <w:lang w:eastAsia="zh-CN" w:bidi="hi-IN"/>
        </w:rPr>
        <w:t>направлено</w:t>
      </w:r>
      <w:proofErr w:type="gramEnd"/>
      <w:r w:rsidRPr="00D4444A">
        <w:rPr>
          <w:rFonts w:eastAsia="Arial"/>
          <w:kern w:val="2"/>
          <w:sz w:val="26"/>
          <w:szCs w:val="26"/>
          <w:u w:color="000000"/>
          <w:lang w:eastAsia="zh-CN" w:bidi="hi-IN"/>
        </w:rPr>
        <w:t xml:space="preserve">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3.5.2. Участие лиц, осуществляющих предпринимательскую деятельность, в реализации комплексных проектов благоустройства может заключаться: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в создании и предоставлении разного рода услуг и сервисов для посетителей общественных пространств;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в строительстве, реконструкции, реставрации объектов недвижимости;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в производстве или размещении элементов благоустройства;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е) в организации мероприятий, обеспечивающих приток посетителей на создаваемые общественные пространства;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ж) в организации уборки благоустроенных территорий, предоставлении сре</w:t>
      </w:r>
      <w:proofErr w:type="gramStart"/>
      <w:r w:rsidRPr="00D4444A">
        <w:rPr>
          <w:rFonts w:eastAsia="Arial"/>
          <w:kern w:val="2"/>
          <w:sz w:val="26"/>
          <w:szCs w:val="26"/>
          <w:u w:color="000000"/>
          <w:lang w:eastAsia="zh-CN" w:bidi="hi-IN"/>
        </w:rPr>
        <w:t>дств дл</w:t>
      </w:r>
      <w:proofErr w:type="gramEnd"/>
      <w:r w:rsidRPr="00D4444A">
        <w:rPr>
          <w:rFonts w:eastAsia="Arial"/>
          <w:kern w:val="2"/>
          <w:sz w:val="26"/>
          <w:szCs w:val="26"/>
          <w:u w:color="000000"/>
          <w:lang w:eastAsia="zh-CN" w:bidi="hi-IN"/>
        </w:rPr>
        <w:t>я подготовки проектов или проведения творческих конкурсов на разработку архитектурных концепций общественных пространств;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з) в иных формах.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4.</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 Элементы озеленения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D4444A">
        <w:rPr>
          <w:rFonts w:eastAsia="Arial"/>
          <w:kern w:val="2"/>
          <w:sz w:val="26"/>
          <w:szCs w:val="26"/>
          <w:u w:color="000000"/>
          <w:lang w:eastAsia="zh-CN" w:bidi="hi-IN"/>
        </w:rPr>
        <w:t>неурбанизированным</w:t>
      </w:r>
      <w:proofErr w:type="spellEnd"/>
      <w:r w:rsidRPr="00D4444A">
        <w:rPr>
          <w:rFonts w:eastAsia="Arial"/>
          <w:kern w:val="2"/>
          <w:sz w:val="26"/>
          <w:szCs w:val="26"/>
          <w:u w:color="000000"/>
          <w:lang w:eastAsia="zh-CN" w:bidi="hi-I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D4444A">
        <w:rPr>
          <w:rFonts w:eastAsia="Arial"/>
          <w:kern w:val="2"/>
          <w:sz w:val="26"/>
          <w:szCs w:val="26"/>
          <w:u w:color="000000"/>
          <w:lang w:eastAsia="zh-CN" w:bidi="hi-IN"/>
        </w:rPr>
        <w:t>несмыкание</w:t>
      </w:r>
      <w:proofErr w:type="spellEnd"/>
      <w:r w:rsidRPr="00D4444A">
        <w:rPr>
          <w:rFonts w:eastAsia="Arial"/>
          <w:kern w:val="2"/>
          <w:sz w:val="26"/>
          <w:szCs w:val="26"/>
          <w:u w:color="000000"/>
          <w:lang w:eastAsia="zh-CN" w:bidi="hi-IN"/>
        </w:rPr>
        <w:t xml:space="preserve"> крон).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4.2. Виды покрытий.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4.2.3. Применяемый в проекте вид покрытия устанавливается прочным, </w:t>
      </w:r>
      <w:proofErr w:type="spellStart"/>
      <w:r w:rsidRPr="00D4444A">
        <w:rPr>
          <w:rFonts w:eastAsia="Arial"/>
          <w:kern w:val="2"/>
          <w:sz w:val="26"/>
          <w:szCs w:val="26"/>
          <w:u w:color="000000"/>
          <w:lang w:eastAsia="zh-CN" w:bidi="hi-IN"/>
        </w:rPr>
        <w:t>ремонтопригодным</w:t>
      </w:r>
      <w:proofErr w:type="spellEnd"/>
      <w:r w:rsidRPr="00D4444A">
        <w:rPr>
          <w:rFonts w:eastAsia="Arial"/>
          <w:kern w:val="2"/>
          <w:sz w:val="26"/>
          <w:szCs w:val="26"/>
          <w:u w:color="000000"/>
          <w:lang w:eastAsia="zh-CN" w:bidi="hi-IN"/>
        </w:rPr>
        <w:t xml:space="preserve">, </w:t>
      </w:r>
      <w:proofErr w:type="spellStart"/>
      <w:r w:rsidRPr="00D4444A">
        <w:rPr>
          <w:rFonts w:eastAsia="Arial"/>
          <w:kern w:val="2"/>
          <w:sz w:val="26"/>
          <w:szCs w:val="26"/>
          <w:u w:color="000000"/>
          <w:lang w:eastAsia="zh-CN" w:bidi="hi-IN"/>
        </w:rPr>
        <w:t>экологичным</w:t>
      </w:r>
      <w:proofErr w:type="spellEnd"/>
      <w:r w:rsidRPr="00D4444A">
        <w:rPr>
          <w:rFonts w:eastAsia="Arial"/>
          <w:kern w:val="2"/>
          <w:sz w:val="26"/>
          <w:szCs w:val="26"/>
          <w:u w:color="000000"/>
          <w:lang w:eastAsia="zh-CN" w:bidi="hi-IN"/>
        </w:rPr>
        <w:t>, не допускающим скольжения. Выбор видов покрытия осуществляется в соответствии с их целевым назначением.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4.2.4. Для деревьев, расположенных в мощении, применяются различные виды защиты (приствольные решетки, бордюры, </w:t>
      </w:r>
      <w:proofErr w:type="spellStart"/>
      <w:r w:rsidRPr="00D4444A">
        <w:rPr>
          <w:rFonts w:eastAsia="Arial"/>
          <w:kern w:val="2"/>
          <w:sz w:val="26"/>
          <w:szCs w:val="26"/>
          <w:u w:color="000000"/>
          <w:lang w:eastAsia="zh-CN" w:bidi="hi-IN"/>
        </w:rPr>
        <w:t>периметральные</w:t>
      </w:r>
      <w:proofErr w:type="spellEnd"/>
      <w:r w:rsidRPr="00D4444A">
        <w:rPr>
          <w:rFonts w:eastAsia="Arial"/>
          <w:kern w:val="2"/>
          <w:sz w:val="26"/>
          <w:szCs w:val="26"/>
          <w:u w:color="000000"/>
          <w:lang w:eastAsia="zh-CN" w:bidi="hi-IN"/>
        </w:rPr>
        <w:t xml:space="preserve"> скамейки и пр.).</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4.3. Ограждения.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4.3.1. </w:t>
      </w:r>
      <w:proofErr w:type="gramStart"/>
      <w:r w:rsidRPr="00D4444A">
        <w:rPr>
          <w:rFonts w:eastAsia="Arial"/>
          <w:kern w:val="2"/>
          <w:sz w:val="26"/>
          <w:szCs w:val="26"/>
          <w:u w:color="000000"/>
          <w:lang w:eastAsia="zh-CN"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D4444A">
        <w:rPr>
          <w:rFonts w:eastAsia="Arial"/>
          <w:kern w:val="2"/>
          <w:sz w:val="26"/>
          <w:szCs w:val="26"/>
          <w:u w:color="000000"/>
          <w:lang w:eastAsia="zh-CN" w:bidi="hi-IN"/>
        </w:rPr>
        <w:t>полуприватных</w:t>
      </w:r>
      <w:proofErr w:type="spellEnd"/>
      <w:r w:rsidRPr="00D4444A">
        <w:rPr>
          <w:rFonts w:eastAsia="Arial"/>
          <w:kern w:val="2"/>
          <w:sz w:val="26"/>
          <w:szCs w:val="26"/>
          <w:u w:color="000000"/>
          <w:lang w:eastAsia="zh-CN"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Pr="00D4444A">
        <w:rPr>
          <w:rFonts w:eastAsia="Arial"/>
          <w:kern w:val="2"/>
          <w:sz w:val="26"/>
          <w:szCs w:val="26"/>
          <w:u w:color="000000"/>
          <w:lang w:eastAsia="zh-CN" w:bidi="hi-IN"/>
        </w:rPr>
        <w:t xml:space="preserve"> требований безопасности.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4.4. Водные 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4.4.1. В рамках </w:t>
      </w:r>
      <w:proofErr w:type="gramStart"/>
      <w:r w:rsidRPr="00D4444A">
        <w:rPr>
          <w:rFonts w:eastAsia="Arial"/>
          <w:kern w:val="2"/>
          <w:sz w:val="26"/>
          <w:szCs w:val="26"/>
          <w:u w:color="000000"/>
          <w:lang w:eastAsia="zh-CN" w:bidi="hi-IN"/>
        </w:rPr>
        <w:t>решения задачи обеспечения качества сельской среды</w:t>
      </w:r>
      <w:proofErr w:type="gramEnd"/>
      <w:r w:rsidRPr="00D4444A">
        <w:rPr>
          <w:rFonts w:eastAsia="Arial"/>
          <w:kern w:val="2"/>
          <w:sz w:val="26"/>
          <w:szCs w:val="26"/>
          <w:u w:color="000000"/>
          <w:lang w:eastAsia="zh-CN"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4.5. Уличное коммунально-бытовое оборудование.</w:t>
      </w:r>
    </w:p>
    <w:p w:rsidR="00D4444A" w:rsidRPr="00D4444A" w:rsidRDefault="00D4444A" w:rsidP="00D4444A">
      <w:pPr>
        <w:shd w:val="clear" w:color="auto" w:fill="F5F9EA"/>
        <w:ind w:firstLine="567"/>
        <w:jc w:val="both"/>
        <w:rPr>
          <w:sz w:val="26"/>
          <w:szCs w:val="26"/>
        </w:rPr>
      </w:pPr>
      <w:r w:rsidRPr="00D4444A">
        <w:rPr>
          <w:sz w:val="26"/>
          <w:szCs w:val="26"/>
        </w:rPr>
        <w:t>4.5.1. Для предотвращения засорения улиц, площадей и других общественных мест мусором устанавливаются урны типов, согласо</w:t>
      </w:r>
      <w:r w:rsidRPr="00D4444A">
        <w:rPr>
          <w:sz w:val="26"/>
          <w:szCs w:val="26"/>
        </w:rPr>
        <w:softHyphen/>
        <w:t>ванных с органами местного самоуправления. Ответственными за установку урн являются:</w:t>
      </w:r>
    </w:p>
    <w:p w:rsidR="00D4444A" w:rsidRPr="00D4444A" w:rsidRDefault="00D4444A" w:rsidP="00D4444A">
      <w:pPr>
        <w:shd w:val="clear" w:color="auto" w:fill="F5F9EA"/>
        <w:ind w:firstLine="567"/>
        <w:jc w:val="both"/>
        <w:rPr>
          <w:sz w:val="26"/>
          <w:szCs w:val="26"/>
        </w:rPr>
      </w:pPr>
      <w:r w:rsidRPr="00D4444A">
        <w:rPr>
          <w:sz w:val="26"/>
          <w:szCs w:val="26"/>
        </w:rPr>
        <w:t>- предприя</w:t>
      </w:r>
      <w:r w:rsidRPr="00D4444A">
        <w:rPr>
          <w:sz w:val="26"/>
          <w:szCs w:val="26"/>
        </w:rPr>
        <w:softHyphen/>
        <w:t>тия, организации, учебные учреждения – около своих зданий, как пра</w:t>
      </w:r>
      <w:r w:rsidRPr="00D4444A">
        <w:rPr>
          <w:sz w:val="26"/>
          <w:szCs w:val="26"/>
        </w:rPr>
        <w:softHyphen/>
        <w:t>вило, у входа и выхода;</w:t>
      </w:r>
    </w:p>
    <w:p w:rsidR="00D4444A" w:rsidRPr="00D4444A" w:rsidRDefault="00D4444A" w:rsidP="00D4444A">
      <w:pPr>
        <w:shd w:val="clear" w:color="auto" w:fill="F5F9EA"/>
        <w:ind w:firstLine="567"/>
        <w:jc w:val="both"/>
        <w:rPr>
          <w:sz w:val="26"/>
          <w:szCs w:val="26"/>
        </w:rPr>
      </w:pPr>
      <w:r w:rsidRPr="00D4444A">
        <w:rPr>
          <w:sz w:val="26"/>
          <w:szCs w:val="26"/>
        </w:rPr>
        <w:t>- торгующие организации – у входа и выхода из торговых помеще</w:t>
      </w:r>
      <w:r w:rsidRPr="00D4444A">
        <w:rPr>
          <w:sz w:val="26"/>
          <w:szCs w:val="26"/>
        </w:rPr>
        <w:softHyphen/>
        <w:t>ний, у палаток, ларьков, павильонов и т.д.;</w:t>
      </w:r>
    </w:p>
    <w:p w:rsidR="00D4444A" w:rsidRPr="00D4444A" w:rsidRDefault="00D4444A" w:rsidP="00D4444A">
      <w:pPr>
        <w:shd w:val="clear" w:color="auto" w:fill="F5F9EA"/>
        <w:ind w:firstLine="567"/>
        <w:jc w:val="both"/>
        <w:rPr>
          <w:sz w:val="26"/>
          <w:szCs w:val="26"/>
        </w:rPr>
      </w:pPr>
      <w:r w:rsidRPr="00D4444A">
        <w:rPr>
          <w:sz w:val="26"/>
          <w:szCs w:val="26"/>
        </w:rPr>
        <w:t>- администрации рынков – у входа, выхода с территории рынка и через каждые 25 метров по территории рынка;</w:t>
      </w:r>
    </w:p>
    <w:p w:rsidR="00D4444A" w:rsidRPr="00D4444A" w:rsidRDefault="00D4444A" w:rsidP="00D4444A">
      <w:pPr>
        <w:shd w:val="clear" w:color="auto" w:fill="F5F9EA"/>
        <w:ind w:firstLine="567"/>
        <w:jc w:val="both"/>
        <w:rPr>
          <w:sz w:val="26"/>
          <w:szCs w:val="26"/>
        </w:rPr>
      </w:pPr>
      <w:r w:rsidRPr="00D4444A">
        <w:rPr>
          <w:sz w:val="26"/>
          <w:szCs w:val="26"/>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r w:rsidRPr="00D4444A">
        <w:rPr>
          <w:sz w:val="26"/>
          <w:szCs w:val="26"/>
        </w:rPr>
        <w:br/>
        <w:t>- в иных случаях ответственные определяются правовым актом органов местного самоуправления сельского поселения.</w:t>
      </w:r>
    </w:p>
    <w:p w:rsidR="00D4444A" w:rsidRPr="00D4444A" w:rsidRDefault="00D4444A" w:rsidP="00D4444A">
      <w:pPr>
        <w:shd w:val="clear" w:color="auto" w:fill="F5F9EA"/>
        <w:ind w:firstLine="567"/>
        <w:jc w:val="both"/>
        <w:rPr>
          <w:sz w:val="26"/>
          <w:szCs w:val="26"/>
        </w:rPr>
      </w:pPr>
      <w:r w:rsidRPr="00D4444A">
        <w:rPr>
          <w:sz w:val="26"/>
          <w:szCs w:val="26"/>
        </w:rPr>
        <w:t>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4.6. </w:t>
      </w:r>
      <w:proofErr w:type="gramStart"/>
      <w:r w:rsidRPr="00D4444A">
        <w:rPr>
          <w:rFonts w:eastAsia="Arial"/>
          <w:kern w:val="2"/>
          <w:sz w:val="26"/>
          <w:szCs w:val="26"/>
          <w:u w:color="000000"/>
          <w:lang w:eastAsia="zh-CN" w:bidi="hi-IN"/>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sidRPr="00D4444A">
        <w:rPr>
          <w:rFonts w:eastAsia="Arial"/>
          <w:kern w:val="2"/>
          <w:sz w:val="26"/>
          <w:szCs w:val="26"/>
          <w:u w:color="000000"/>
          <w:lang w:eastAsia="zh-CN" w:bidi="hi-IN"/>
        </w:rPr>
        <w:t>вендинговые</w:t>
      </w:r>
      <w:proofErr w:type="spellEnd"/>
      <w:r w:rsidRPr="00D4444A">
        <w:rPr>
          <w:rFonts w:eastAsia="Arial"/>
          <w:kern w:val="2"/>
          <w:sz w:val="26"/>
          <w:szCs w:val="26"/>
          <w:u w:color="000000"/>
          <w:lang w:eastAsia="zh-CN" w:bidi="hi-IN"/>
        </w:rPr>
        <w:t xml:space="preserve"> автоматы, элементы инженерного оборудования (подъемные площадки для инвалидных колясок, смотровые люки, решетки </w:t>
      </w:r>
      <w:proofErr w:type="spellStart"/>
      <w:r w:rsidRPr="00D4444A">
        <w:rPr>
          <w:rFonts w:eastAsia="Arial"/>
          <w:kern w:val="2"/>
          <w:sz w:val="26"/>
          <w:szCs w:val="26"/>
          <w:u w:color="000000"/>
          <w:lang w:eastAsia="zh-CN" w:bidi="hi-IN"/>
        </w:rPr>
        <w:t>дождеприемных</w:t>
      </w:r>
      <w:proofErr w:type="spellEnd"/>
      <w:r w:rsidRPr="00D4444A">
        <w:rPr>
          <w:rFonts w:eastAsia="Arial"/>
          <w:kern w:val="2"/>
          <w:sz w:val="26"/>
          <w:szCs w:val="26"/>
          <w:u w:color="000000"/>
          <w:lang w:eastAsia="zh-CN" w:bidi="hi-IN"/>
        </w:rPr>
        <w:t xml:space="preserve"> колодцев, вентиляционные шахты подземных коммуникаций, шкафы телефонной связи и т.п.).</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4.6.1. В рамках </w:t>
      </w:r>
      <w:proofErr w:type="gramStart"/>
      <w:r w:rsidRPr="00D4444A">
        <w:rPr>
          <w:rFonts w:eastAsia="Arial"/>
          <w:kern w:val="2"/>
          <w:sz w:val="26"/>
          <w:szCs w:val="26"/>
          <w:u w:color="000000"/>
          <w:lang w:eastAsia="zh-CN" w:bidi="hi-IN"/>
        </w:rPr>
        <w:t>решения задачи обеспечения качества сельской среды</w:t>
      </w:r>
      <w:proofErr w:type="gramEnd"/>
      <w:r w:rsidRPr="00D4444A">
        <w:rPr>
          <w:rFonts w:eastAsia="Arial"/>
          <w:kern w:val="2"/>
          <w:sz w:val="26"/>
          <w:szCs w:val="26"/>
          <w:u w:color="000000"/>
          <w:lang w:eastAsia="zh-CN"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sidRPr="00D4444A">
        <w:rPr>
          <w:rFonts w:eastAsia="Arial"/>
          <w:kern w:val="2"/>
          <w:sz w:val="26"/>
          <w:szCs w:val="26"/>
          <w:u w:color="000000"/>
          <w:lang w:eastAsia="zh-CN" w:bidi="hi-IN"/>
        </w:rPr>
        <w:t>т.ч</w:t>
      </w:r>
      <w:proofErr w:type="spellEnd"/>
      <w:r w:rsidRPr="00D4444A">
        <w:rPr>
          <w:rFonts w:eastAsia="Arial"/>
          <w:kern w:val="2"/>
          <w:sz w:val="26"/>
          <w:szCs w:val="26"/>
          <w:u w:color="000000"/>
          <w:lang w:eastAsia="zh-CN" w:bidi="hi-IN"/>
        </w:rPr>
        <w:t>. уличных переходов), на одном уровне с покрытием прилегающей поверхности.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4.7. Игровое и спортивное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4.7.1. В рамках </w:t>
      </w:r>
      <w:proofErr w:type="gramStart"/>
      <w:r w:rsidRPr="00D4444A">
        <w:rPr>
          <w:rFonts w:eastAsia="Arial"/>
          <w:kern w:val="2"/>
          <w:sz w:val="26"/>
          <w:szCs w:val="26"/>
          <w:u w:color="000000"/>
          <w:lang w:eastAsia="zh-CN" w:bidi="hi-IN"/>
        </w:rPr>
        <w:t>решения задачи обеспечения качества сельской среды</w:t>
      </w:r>
      <w:proofErr w:type="gramEnd"/>
      <w:r w:rsidRPr="00D4444A">
        <w:rPr>
          <w:rFonts w:eastAsia="Arial"/>
          <w:kern w:val="2"/>
          <w:sz w:val="26"/>
          <w:szCs w:val="26"/>
          <w:u w:color="000000"/>
          <w:lang w:eastAsia="zh-CN"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 Рекомендации по установке осветительного оборудования.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4.8.1. В рамках </w:t>
      </w:r>
      <w:proofErr w:type="gramStart"/>
      <w:r w:rsidRPr="00D4444A">
        <w:rPr>
          <w:rFonts w:eastAsia="Arial"/>
          <w:kern w:val="2"/>
          <w:sz w:val="26"/>
          <w:szCs w:val="26"/>
          <w:u w:color="000000"/>
          <w:lang w:eastAsia="zh-CN" w:bidi="hi-IN"/>
        </w:rPr>
        <w:t>решения задачи обеспечения качества городской среды</w:t>
      </w:r>
      <w:proofErr w:type="gramEnd"/>
      <w:r w:rsidRPr="00D4444A">
        <w:rPr>
          <w:rFonts w:eastAsia="Arial"/>
          <w:kern w:val="2"/>
          <w:sz w:val="26"/>
          <w:szCs w:val="26"/>
          <w:u w:color="000000"/>
          <w:lang w:eastAsia="zh-CN"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 экономичность и </w:t>
      </w:r>
      <w:proofErr w:type="spellStart"/>
      <w:r w:rsidRPr="00D4444A">
        <w:rPr>
          <w:rFonts w:eastAsia="Arial"/>
          <w:kern w:val="2"/>
          <w:sz w:val="26"/>
          <w:szCs w:val="26"/>
          <w:u w:color="000000"/>
          <w:lang w:eastAsia="zh-CN" w:bidi="hi-IN"/>
        </w:rPr>
        <w:t>энергоэффективность</w:t>
      </w:r>
      <w:proofErr w:type="spellEnd"/>
      <w:r w:rsidRPr="00D4444A">
        <w:rPr>
          <w:rFonts w:eastAsia="Arial"/>
          <w:kern w:val="2"/>
          <w:sz w:val="26"/>
          <w:szCs w:val="26"/>
          <w:u w:color="000000"/>
          <w:lang w:eastAsia="zh-CN" w:bidi="hi-IN"/>
        </w:rPr>
        <w:t xml:space="preserve"> применяемых установок, рациональное распределение и использование электроэнергии;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эстетику элементов осветительных установок, их дизайн, качество материалов и изделий с учетом восприятия в дневное и ночное время;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удобство обслуживания и управления при разных режимах работы установок.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 Функциональное освещение.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4.8.3.1. Функциональное освещение (далее - ФО) осуществляется стационарными установками освещения дорожных покрытий и простран</w:t>
      </w:r>
      <w:proofErr w:type="gramStart"/>
      <w:r w:rsidRPr="00D4444A">
        <w:rPr>
          <w:rFonts w:eastAsia="Arial"/>
          <w:kern w:val="2"/>
          <w:sz w:val="26"/>
          <w:szCs w:val="26"/>
          <w:u w:color="000000"/>
          <w:lang w:eastAsia="zh-CN" w:bidi="hi-IN"/>
        </w:rPr>
        <w:t>ств в тр</w:t>
      </w:r>
      <w:proofErr w:type="gramEnd"/>
      <w:r w:rsidRPr="00D4444A">
        <w:rPr>
          <w:rFonts w:eastAsia="Arial"/>
          <w:kern w:val="2"/>
          <w:sz w:val="26"/>
          <w:szCs w:val="26"/>
          <w:u w:color="000000"/>
          <w:lang w:eastAsia="zh-CN" w:bidi="hi-IN"/>
        </w:rPr>
        <w:t xml:space="preserve">анспортных и пешеходных зонах. Установки ФО, как правило, подразделяют </w:t>
      </w:r>
      <w:proofErr w:type="gramStart"/>
      <w:r w:rsidRPr="00D4444A">
        <w:rPr>
          <w:rFonts w:eastAsia="Arial"/>
          <w:kern w:val="2"/>
          <w:sz w:val="26"/>
          <w:szCs w:val="26"/>
          <w:u w:color="000000"/>
          <w:lang w:eastAsia="zh-CN" w:bidi="hi-IN"/>
        </w:rPr>
        <w:t>на</w:t>
      </w:r>
      <w:proofErr w:type="gramEnd"/>
      <w:r w:rsidRPr="00D4444A">
        <w:rPr>
          <w:rFonts w:eastAsia="Arial"/>
          <w:kern w:val="2"/>
          <w:sz w:val="26"/>
          <w:szCs w:val="26"/>
          <w:u w:color="000000"/>
          <w:lang w:eastAsia="zh-CN" w:bidi="hi-IN"/>
        </w:rPr>
        <w:t xml:space="preserve"> обычные, </w:t>
      </w:r>
      <w:proofErr w:type="spellStart"/>
      <w:r w:rsidRPr="00D4444A">
        <w:rPr>
          <w:rFonts w:eastAsia="Arial"/>
          <w:kern w:val="2"/>
          <w:sz w:val="26"/>
          <w:szCs w:val="26"/>
          <w:u w:color="000000"/>
          <w:lang w:eastAsia="zh-CN" w:bidi="hi-IN"/>
        </w:rPr>
        <w:t>высокомачтовые</w:t>
      </w:r>
      <w:proofErr w:type="spellEnd"/>
      <w:r w:rsidRPr="00D4444A">
        <w:rPr>
          <w:rFonts w:eastAsia="Arial"/>
          <w:kern w:val="2"/>
          <w:sz w:val="26"/>
          <w:szCs w:val="26"/>
          <w:u w:color="000000"/>
          <w:lang w:eastAsia="zh-CN" w:bidi="hi-IN"/>
        </w:rPr>
        <w:t>, парапетные, газонные и встроенные.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4.8.3.3. </w:t>
      </w:r>
      <w:proofErr w:type="spellStart"/>
      <w:r w:rsidRPr="00D4444A">
        <w:rPr>
          <w:rFonts w:eastAsia="Arial"/>
          <w:kern w:val="2"/>
          <w:sz w:val="26"/>
          <w:szCs w:val="26"/>
          <w:u w:color="000000"/>
          <w:lang w:eastAsia="zh-CN" w:bidi="hi-IN"/>
        </w:rPr>
        <w:t>Высокомачтовые</w:t>
      </w:r>
      <w:proofErr w:type="spellEnd"/>
      <w:r w:rsidRPr="00D4444A">
        <w:rPr>
          <w:rFonts w:eastAsia="Arial"/>
          <w:kern w:val="2"/>
          <w:sz w:val="26"/>
          <w:szCs w:val="26"/>
          <w:u w:color="000000"/>
          <w:lang w:eastAsia="zh-CN" w:bidi="hi-IN"/>
        </w:rPr>
        <w:t xml:space="preserve"> установки рекомендуется использовать для освещения обширных пространств.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4.8.4. Архитектурное освещение.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4.8.4.2. К временным установкам АО относится праздничная иллюминация: световые гирлянды, сетки, контурные обтяжки, </w:t>
      </w:r>
      <w:proofErr w:type="spellStart"/>
      <w:r w:rsidRPr="00D4444A">
        <w:rPr>
          <w:rFonts w:eastAsia="Arial"/>
          <w:kern w:val="2"/>
          <w:sz w:val="26"/>
          <w:szCs w:val="26"/>
          <w:u w:color="000000"/>
          <w:lang w:eastAsia="zh-CN" w:bidi="hi-IN"/>
        </w:rPr>
        <w:t>светографические</w:t>
      </w:r>
      <w:proofErr w:type="spellEnd"/>
      <w:r w:rsidRPr="00D4444A">
        <w:rPr>
          <w:rFonts w:eastAsia="Arial"/>
          <w:kern w:val="2"/>
          <w:sz w:val="26"/>
          <w:szCs w:val="26"/>
          <w:u w:color="000000"/>
          <w:lang w:eastAsia="zh-CN" w:bidi="hi-IN"/>
        </w:rPr>
        <w:t xml:space="preserve"> элементы, панно и объемные композиции из ламп накаливания, разрядных, светодиодов, </w:t>
      </w:r>
      <w:proofErr w:type="spellStart"/>
      <w:r w:rsidRPr="00D4444A">
        <w:rPr>
          <w:rFonts w:eastAsia="Arial"/>
          <w:kern w:val="2"/>
          <w:sz w:val="26"/>
          <w:szCs w:val="26"/>
          <w:u w:color="000000"/>
          <w:lang w:eastAsia="zh-CN" w:bidi="hi-IN"/>
        </w:rPr>
        <w:t>световодов</w:t>
      </w:r>
      <w:proofErr w:type="spellEnd"/>
      <w:r w:rsidRPr="00D4444A">
        <w:rPr>
          <w:rFonts w:eastAsia="Arial"/>
          <w:kern w:val="2"/>
          <w:sz w:val="26"/>
          <w:szCs w:val="26"/>
          <w:u w:color="000000"/>
          <w:lang w:eastAsia="zh-CN" w:bidi="hi-IN"/>
        </w:rPr>
        <w:t>, световые проекции, лазерные рисунки и т.п.</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4.8.5. Световая информация.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sidRPr="00D4444A">
        <w:rPr>
          <w:rFonts w:eastAsia="Arial"/>
          <w:kern w:val="2"/>
          <w:sz w:val="26"/>
          <w:szCs w:val="26"/>
          <w:u w:color="000000"/>
          <w:lang w:eastAsia="zh-CN" w:bidi="hi-IN"/>
        </w:rPr>
        <w:t>светокомпозиционных</w:t>
      </w:r>
      <w:proofErr w:type="spellEnd"/>
      <w:r w:rsidRPr="00D4444A">
        <w:rPr>
          <w:rFonts w:eastAsia="Arial"/>
          <w:kern w:val="2"/>
          <w:sz w:val="26"/>
          <w:szCs w:val="26"/>
          <w:u w:color="000000"/>
          <w:lang w:eastAsia="zh-CN" w:bidi="hi-IN"/>
        </w:rPr>
        <w:t xml:space="preserve"> задач с учетом гармоничности светового ансамбля, не противоречащего действующим правилам дорожного движения.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4.8.6. Источники света.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4.8.6.1. В стационарных установках ФО и АО рекомендуется применять </w:t>
      </w:r>
      <w:proofErr w:type="spellStart"/>
      <w:r w:rsidRPr="00D4444A">
        <w:rPr>
          <w:rFonts w:eastAsia="Arial"/>
          <w:kern w:val="2"/>
          <w:sz w:val="26"/>
          <w:szCs w:val="26"/>
          <w:u w:color="000000"/>
          <w:lang w:eastAsia="zh-CN" w:bidi="hi-IN"/>
        </w:rPr>
        <w:t>энергоэффективные</w:t>
      </w:r>
      <w:proofErr w:type="spellEnd"/>
      <w:r w:rsidRPr="00D4444A">
        <w:rPr>
          <w:rFonts w:eastAsia="Arial"/>
          <w:kern w:val="2"/>
          <w:sz w:val="26"/>
          <w:szCs w:val="26"/>
          <w:u w:color="000000"/>
          <w:lang w:eastAsia="zh-CN"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4.8.7. Освещение транспортных и пешеходных зон.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 МАФ, уличная мебель и характерные требования к ним.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4.9.1. </w:t>
      </w:r>
      <w:proofErr w:type="gramStart"/>
      <w:r w:rsidRPr="00D4444A">
        <w:rPr>
          <w:rFonts w:eastAsia="Arial"/>
          <w:kern w:val="2"/>
          <w:sz w:val="26"/>
          <w:szCs w:val="26"/>
          <w:u w:color="000000"/>
          <w:lang w:eastAsia="zh-CN" w:bidi="hi-IN"/>
        </w:rPr>
        <w:t xml:space="preserve">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D4444A">
        <w:rPr>
          <w:rFonts w:eastAsia="Arial"/>
          <w:kern w:val="2"/>
          <w:sz w:val="26"/>
          <w:szCs w:val="26"/>
          <w:u w:color="000000"/>
          <w:lang w:eastAsia="zh-CN" w:bidi="hi-IN"/>
        </w:rPr>
        <w:t>экологичных</w:t>
      </w:r>
      <w:proofErr w:type="spellEnd"/>
      <w:r w:rsidRPr="00D4444A">
        <w:rPr>
          <w:rFonts w:eastAsia="Arial"/>
          <w:kern w:val="2"/>
          <w:sz w:val="26"/>
          <w:szCs w:val="26"/>
          <w:u w:color="000000"/>
          <w:lang w:eastAsia="zh-CN"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Материалы и дизайн объектов подбираются с учетом всех условий эксплуатации.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4.9.3. При проектировании, выборе МАФ учитываются: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соответствие материалов и конструкции МАФ климату и назначению МАФ;</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антивандальную защищенность - от разрушения, оклейки, нанесения надписей и изображений;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возможность ремонта или замены деталей МАФ;</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защиту от образования наледи и снежных заносов, обеспечение стока воды;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д) удобство обслуживания, а также механизированной и ручной очистки территории рядом с МАФ и под конструкцией;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е) эргономичность конструкций (высоту и наклон спинки, высоту урн и прочее);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ж) расцветку, не диссонирующую с окружением;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з) безопасность для потенциальных пользователей;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и) стилистическое сочетание с другими МАФ и окружающей архитектурой;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4.9.4. Общие рекомендации к установке МАФ:</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а) расположение, не создающее препятствий для пешеходов;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компактная установка на минимальной площади в местах большого скопления людей;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в) устойчивость конструкции;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г) надежная фиксация или обеспечение возможности перемещения в зависимости от условий расположения;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д) наличие в каждой конкретной зоне МАФ рекомендуемых типов для такой зоны.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4.9.5. Рекомендации к установке урн: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достаточная высота (максимальная до 100 см) и объем;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 наличие рельефного </w:t>
      </w:r>
      <w:proofErr w:type="spellStart"/>
      <w:r w:rsidRPr="00D4444A">
        <w:rPr>
          <w:rFonts w:eastAsia="Arial"/>
          <w:kern w:val="2"/>
          <w:sz w:val="26"/>
          <w:szCs w:val="26"/>
          <w:u w:color="000000"/>
          <w:lang w:eastAsia="zh-CN" w:bidi="hi-IN"/>
        </w:rPr>
        <w:t>текстурирования</w:t>
      </w:r>
      <w:proofErr w:type="spellEnd"/>
      <w:r w:rsidRPr="00D4444A">
        <w:rPr>
          <w:rFonts w:eastAsia="Arial"/>
          <w:kern w:val="2"/>
          <w:sz w:val="26"/>
          <w:szCs w:val="26"/>
          <w:u w:color="000000"/>
          <w:lang w:eastAsia="zh-CN" w:bidi="hi-IN"/>
        </w:rPr>
        <w:t xml:space="preserve"> или перфорирования для защиты от графического вандализма;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защита от дождя и снега;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использование и аккуратное расположение вставных ведер и мусорных мешков.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D4444A">
        <w:rPr>
          <w:rFonts w:eastAsia="Arial"/>
          <w:kern w:val="2"/>
          <w:sz w:val="26"/>
          <w:szCs w:val="26"/>
          <w:u w:color="000000"/>
          <w:lang w:eastAsia="zh-CN" w:bidi="hi-IN"/>
        </w:rPr>
        <w:t>выступающими</w:t>
      </w:r>
      <w:proofErr w:type="gramEnd"/>
      <w:r w:rsidRPr="00D4444A">
        <w:rPr>
          <w:rFonts w:eastAsia="Arial"/>
          <w:kern w:val="2"/>
          <w:sz w:val="26"/>
          <w:szCs w:val="26"/>
          <w:u w:color="000000"/>
          <w:lang w:eastAsia="zh-CN" w:bidi="hi-IN"/>
        </w:rPr>
        <w:t xml:space="preserve"> над поверхностью земли.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в) на территории особо охраняемых природных </w:t>
      </w:r>
      <w:proofErr w:type="gramStart"/>
      <w:r w:rsidRPr="00D4444A">
        <w:rPr>
          <w:rFonts w:eastAsia="Arial"/>
          <w:kern w:val="2"/>
          <w:sz w:val="26"/>
          <w:szCs w:val="26"/>
          <w:u w:color="000000"/>
          <w:lang w:eastAsia="zh-CN" w:bidi="hi-IN"/>
        </w:rPr>
        <w:t>территорий</w:t>
      </w:r>
      <w:proofErr w:type="gramEnd"/>
      <w:r w:rsidRPr="00D4444A">
        <w:rPr>
          <w:rFonts w:eastAsia="Arial"/>
          <w:kern w:val="2"/>
          <w:sz w:val="26"/>
          <w:szCs w:val="26"/>
          <w:u w:color="000000"/>
          <w:lang w:eastAsia="zh-CN" w:bidi="hi-IN"/>
        </w:rPr>
        <w:t xml:space="preserve"> возможно выполнять скамьи и столы из древесных пней-срубов, бревен и плах, не имеющих сколов и острых углов.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4.9.7. Рекомендации к установке цветочниц (вазонов), в том числе </w:t>
      </w:r>
      <w:proofErr w:type="gramStart"/>
      <w:r w:rsidRPr="00D4444A">
        <w:rPr>
          <w:rFonts w:eastAsia="Arial"/>
          <w:kern w:val="2"/>
          <w:sz w:val="26"/>
          <w:szCs w:val="26"/>
          <w:u w:color="000000"/>
          <w:lang w:eastAsia="zh-CN" w:bidi="hi-IN"/>
        </w:rPr>
        <w:t>к</w:t>
      </w:r>
      <w:proofErr w:type="gramEnd"/>
      <w:r w:rsidRPr="00D4444A">
        <w:rPr>
          <w:rFonts w:eastAsia="Arial"/>
          <w:kern w:val="2"/>
          <w:sz w:val="26"/>
          <w:szCs w:val="26"/>
          <w:u w:color="000000"/>
          <w:lang w:eastAsia="zh-CN" w:bidi="hi-IN"/>
        </w:rPr>
        <w:t xml:space="preserve"> навесных: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высота цветочниц (вазонов) обеспечивает предотвращение случайного наезда автомобилей и попадания мусора;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дизайн (цвет, форма) цветочниц (вазонов) не отвлекает внимание от растений;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4.9.8. При установке ограждений учитывается следующее: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прочность, обеспечивающая защиту пешеходов от наезда автомобилей;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модульность, позволяющая создавать конструкции любой формы;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наличие светоотражающих элементов, в местах возможного наезда автомобиля;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расположение ограды не далее 10 см от края газона;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использование нейтральных цветов или естественного цвета используемого материала.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4.9.9. Принципы антивандальной защиты малых архитектурных форм от графического вандализма.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4.9.10.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4.10. </w:t>
      </w:r>
      <w:proofErr w:type="gramStart"/>
      <w:r w:rsidRPr="00D4444A">
        <w:rPr>
          <w:rFonts w:eastAsia="Arial"/>
          <w:kern w:val="2"/>
          <w:sz w:val="26"/>
          <w:szCs w:val="26"/>
          <w:u w:color="000000"/>
          <w:lang w:eastAsia="zh-CN"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D4444A">
        <w:rPr>
          <w:rFonts w:eastAsia="Arial"/>
          <w:kern w:val="2"/>
          <w:sz w:val="26"/>
          <w:szCs w:val="26"/>
          <w:u w:color="000000"/>
          <w:lang w:eastAsia="zh-CN" w:bidi="hi-IN"/>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D4444A">
        <w:rPr>
          <w:rFonts w:eastAsia="Arial"/>
          <w:kern w:val="2"/>
          <w:sz w:val="26"/>
          <w:szCs w:val="26"/>
          <w:u w:color="000000"/>
          <w:lang w:eastAsia="zh-CN" w:bidi="hi-IN"/>
        </w:rPr>
        <w:t>маркетов</w:t>
      </w:r>
      <w:proofErr w:type="spellEnd"/>
      <w:r w:rsidRPr="00D4444A">
        <w:rPr>
          <w:rFonts w:eastAsia="Arial"/>
          <w:kern w:val="2"/>
          <w:sz w:val="26"/>
          <w:szCs w:val="26"/>
          <w:u w:color="000000"/>
          <w:lang w:eastAsia="zh-CN" w:bidi="hi-IN"/>
        </w:rPr>
        <w:t>, мини-рынков, торговых рядов рекомендуется применение быстровозводимых модульных комплексов, выполняемых из легких конструкций.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4.11. Оформление и оборудование зданий и сооружений.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D4444A">
        <w:rPr>
          <w:rFonts w:eastAsia="Arial"/>
          <w:kern w:val="2"/>
          <w:sz w:val="26"/>
          <w:szCs w:val="26"/>
          <w:u w:color="000000"/>
          <w:lang w:eastAsia="zh-CN" w:bidi="hi-IN"/>
        </w:rPr>
        <w:t>отмостки</w:t>
      </w:r>
      <w:proofErr w:type="spellEnd"/>
      <w:r w:rsidRPr="00D4444A">
        <w:rPr>
          <w:rFonts w:eastAsia="Arial"/>
          <w:kern w:val="2"/>
          <w:sz w:val="26"/>
          <w:szCs w:val="26"/>
          <w:u w:color="000000"/>
          <w:lang w:eastAsia="zh-CN" w:bidi="hi-IN"/>
        </w:rPr>
        <w:t>, домовых знаков, защитных сеток.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D4444A" w:rsidRPr="00D4444A" w:rsidRDefault="00D4444A" w:rsidP="00D4444A">
      <w:pPr>
        <w:suppressAutoHyphens/>
        <w:spacing w:after="200"/>
        <w:ind w:firstLine="567"/>
        <w:jc w:val="both"/>
        <w:rPr>
          <w:rFonts w:eastAsia="Arial Unicode MS"/>
          <w:color w:val="000000"/>
          <w:sz w:val="26"/>
          <w:szCs w:val="26"/>
          <w:lang w:eastAsia="ar-SA"/>
        </w:rPr>
      </w:pPr>
      <w:r w:rsidRPr="00D4444A">
        <w:rPr>
          <w:rFonts w:eastAsia="Calibri"/>
          <w:sz w:val="26"/>
          <w:szCs w:val="26"/>
          <w:lang w:eastAsia="en-US"/>
        </w:rPr>
        <w:t>4.11.3.</w:t>
      </w:r>
      <w:r w:rsidRPr="00D4444A">
        <w:rPr>
          <w:rFonts w:eastAsia="Arial Unicode MS"/>
          <w:color w:val="000000"/>
          <w:sz w:val="26"/>
          <w:szCs w:val="26"/>
          <w:lang w:eastAsia="ar-SA"/>
        </w:rPr>
        <w:t xml:space="preserve"> </w:t>
      </w:r>
      <w:proofErr w:type="gramStart"/>
      <w:r w:rsidRPr="00D4444A">
        <w:rPr>
          <w:rFonts w:eastAsia="Arial Unicode MS"/>
          <w:color w:val="000000"/>
          <w:sz w:val="26"/>
          <w:szCs w:val="26"/>
          <w:lang w:eastAsia="ar-SA"/>
        </w:rPr>
        <w:t>Новое строительство зданий, сооружений и их частей, а также реконструкция и капитальный ремонт, затрагивающие их внешнее оформление и оборудование, осуществляется в соответствии с м</w:t>
      </w:r>
      <w:r w:rsidRPr="00D4444A">
        <w:rPr>
          <w:rFonts w:eastAsia="Calibri"/>
          <w:sz w:val="26"/>
          <w:szCs w:val="26"/>
          <w:lang w:eastAsia="en-US"/>
        </w:rPr>
        <w:t xml:space="preserve">атериалами описания архитектурно-градостроительного облика объекта капитального строительства в соответствии с требованиями к таким материалам и </w:t>
      </w:r>
      <w:r w:rsidRPr="00D4444A">
        <w:rPr>
          <w:rFonts w:eastAsia="Arial Unicode MS"/>
          <w:color w:val="000000"/>
          <w:sz w:val="26"/>
          <w:szCs w:val="26"/>
          <w:lang w:eastAsia="ar-SA"/>
        </w:rPr>
        <w:t>ведется после п</w:t>
      </w:r>
      <w:r w:rsidRPr="00D4444A">
        <w:rPr>
          <w:rFonts w:eastAsia="Calibri"/>
          <w:sz w:val="26"/>
          <w:szCs w:val="26"/>
          <w:lang w:eastAsia="en-US"/>
        </w:rPr>
        <w:t>редоставления решения о согласовании архитектурно-градостроительного облика объекта капитального строительства Администрацией сельского поселения.</w:t>
      </w:r>
      <w:proofErr w:type="gramEnd"/>
      <w:r w:rsidRPr="00D4444A">
        <w:rPr>
          <w:rFonts w:eastAsia="Calibri"/>
          <w:sz w:val="26"/>
          <w:szCs w:val="26"/>
          <w:lang w:eastAsia="en-US"/>
        </w:rPr>
        <w:t xml:space="preserve"> </w:t>
      </w:r>
      <w:r w:rsidRPr="00D4444A">
        <w:rPr>
          <w:rFonts w:eastAsia="Arial Unicode MS"/>
          <w:color w:val="000000"/>
          <w:sz w:val="26"/>
          <w:szCs w:val="26"/>
          <w:lang w:eastAsia="ar-SA"/>
        </w:rPr>
        <w:t>Исключением являются объекты индивидуального жилищного строительства (отдельно стоящие жилые дома с количеством этажей не более трёх, предназначенные для проживания одной семьи), при строительстве которых застройщик по собственной инициативе вправе обеспечить подготовку проектной документации.</w:t>
      </w:r>
    </w:p>
    <w:p w:rsidR="00D4444A" w:rsidRPr="00D4444A" w:rsidRDefault="00D4444A" w:rsidP="00D4444A">
      <w:pPr>
        <w:widowControl w:val="0"/>
        <w:autoSpaceDE w:val="0"/>
        <w:autoSpaceDN w:val="0"/>
        <w:adjustRightInd w:val="0"/>
        <w:ind w:firstLine="567"/>
        <w:jc w:val="both"/>
        <w:rPr>
          <w:sz w:val="26"/>
          <w:szCs w:val="26"/>
        </w:rPr>
      </w:pPr>
      <w:r w:rsidRPr="00D4444A">
        <w:rPr>
          <w:rFonts w:eastAsia="Calibri"/>
          <w:sz w:val="26"/>
          <w:szCs w:val="26"/>
          <w:lang w:eastAsia="en-US"/>
        </w:rPr>
        <w:t>Материалы описания архитектурно-градостроительного облика объекта капитального строительства оформляются в виде буклета (альбома) и должны иметь следующий состав и содержание:</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а) схема ситуационного плана (в масштабе 1:2000);</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б) развертка фасадов с цветовым решением в масштабе 1:200;</w:t>
      </w:r>
    </w:p>
    <w:p w:rsidR="00D4444A" w:rsidRPr="00D4444A" w:rsidRDefault="00D4444A" w:rsidP="00D4444A">
      <w:pPr>
        <w:ind w:firstLine="567"/>
        <w:jc w:val="both"/>
        <w:textAlignment w:val="baseline"/>
        <w:rPr>
          <w:rFonts w:eastAsia="Calibri"/>
          <w:sz w:val="26"/>
          <w:szCs w:val="26"/>
          <w:lang w:eastAsia="en-US"/>
        </w:rPr>
      </w:pPr>
      <w:r w:rsidRPr="00D4444A">
        <w:rPr>
          <w:rFonts w:eastAsia="Calibri"/>
          <w:sz w:val="26"/>
          <w:szCs w:val="26"/>
          <w:lang w:eastAsia="en-US"/>
        </w:rPr>
        <w:t>в) фотографии фактического состояния фасадов (в случае осуществления реконструкции или капитального ремонта объекта капитального строительства).</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 xml:space="preserve">Материалы буклета (альбома) дополняются краткой пояснительной запиской с описанием архитектурно-градостроительного облика объекта и сведениями о применяемых материалах. </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 xml:space="preserve">Развертка фасадов должна отображать с цветовым решением рисунок переплетов окон, дверей, остекленных лоджий и балконов (если предполагается остекление).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 Организация площадок.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4.12.1. На территории населенного пункта предусматриваются следующие виды площадок: для игр детей, отдыха взрослых, занятий спортом.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4.12.2. Рекомендации по организации детских площадок.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sidRPr="00D4444A">
        <w:rPr>
          <w:rFonts w:eastAsia="Arial"/>
          <w:kern w:val="2"/>
          <w:sz w:val="26"/>
          <w:szCs w:val="26"/>
          <w:u w:color="000000"/>
          <w:lang w:eastAsia="zh-CN" w:bidi="hi-IN"/>
        </w:rPr>
        <w:t>скалодромы</w:t>
      </w:r>
      <w:proofErr w:type="spellEnd"/>
      <w:r w:rsidRPr="00D4444A">
        <w:rPr>
          <w:rFonts w:eastAsia="Arial"/>
          <w:kern w:val="2"/>
          <w:sz w:val="26"/>
          <w:szCs w:val="26"/>
          <w:u w:color="000000"/>
          <w:lang w:eastAsia="zh-CN" w:bidi="hi-IN"/>
        </w:rPr>
        <w:t>, велодромы и т.п.) и оборудование специальных мест для катания на самокатах, роликовых досках и коньках.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4.12.3. Рекомендации по организации площадок для отдыха и досуга.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4.12.3.1. Площадки для отдыха и проведения досуга взрослого населения размещаются на участках жилой застройки, на озелененных территориях.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4.12.4. Рекомендации по организации спортивных площадок.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D4444A">
        <w:rPr>
          <w:rFonts w:eastAsia="Arial"/>
          <w:kern w:val="2"/>
          <w:sz w:val="26"/>
          <w:szCs w:val="26"/>
          <w:u w:color="000000"/>
          <w:lang w:eastAsia="zh-CN" w:bidi="hi-IN"/>
        </w:rPr>
        <w:t>площадки</w:t>
      </w:r>
      <w:proofErr w:type="gramEnd"/>
      <w:r w:rsidRPr="00D4444A">
        <w:rPr>
          <w:rFonts w:eastAsia="Arial"/>
          <w:kern w:val="2"/>
          <w:sz w:val="26"/>
          <w:szCs w:val="26"/>
          <w:u w:color="000000"/>
          <w:lang w:eastAsia="zh-CN" w:bidi="hi-IN"/>
        </w:rPr>
        <w:t xml:space="preserve"> возможно применять вертикальное озеленение.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5. Благоустройство территорий общественного назначения</w:t>
      </w:r>
    </w:p>
    <w:p w:rsidR="00D4444A" w:rsidRPr="00D4444A" w:rsidRDefault="00D4444A" w:rsidP="00D4444A">
      <w:pPr>
        <w:suppressAutoHyphens/>
        <w:autoSpaceDE w:val="0"/>
        <w:ind w:firstLine="567"/>
        <w:jc w:val="both"/>
        <w:rPr>
          <w:rFonts w:eastAsia="Arial"/>
          <w:b/>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5.3. Проекты благоустройства территорий общественных пространств рекомендуется разрабатывать на основании предварительных </w:t>
      </w:r>
      <w:proofErr w:type="spellStart"/>
      <w:r w:rsidRPr="00D4444A">
        <w:rPr>
          <w:rFonts w:eastAsia="Arial"/>
          <w:kern w:val="2"/>
          <w:sz w:val="26"/>
          <w:szCs w:val="26"/>
          <w:u w:color="000000"/>
          <w:lang w:eastAsia="zh-CN" w:bidi="hi-IN"/>
        </w:rPr>
        <w:t>предпроектных</w:t>
      </w:r>
      <w:proofErr w:type="spellEnd"/>
      <w:r w:rsidRPr="00D4444A">
        <w:rPr>
          <w:rFonts w:eastAsia="Arial"/>
          <w:kern w:val="2"/>
          <w:sz w:val="26"/>
          <w:szCs w:val="26"/>
          <w:u w:color="000000"/>
          <w:lang w:eastAsia="zh-CN" w:bidi="hi-IN"/>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kern w:val="2"/>
          <w:sz w:val="26"/>
          <w:szCs w:val="26"/>
          <w:u w:color="000000"/>
          <w:lang w:eastAsia="zh-CN" w:bidi="hi-IN"/>
        </w:rPr>
      </w:pPr>
      <w:r w:rsidRPr="00D4444A">
        <w:rPr>
          <w:rFonts w:eastAsia="Arial"/>
          <w:b/>
          <w:kern w:val="2"/>
          <w:sz w:val="26"/>
          <w:szCs w:val="26"/>
          <w:u w:color="000000"/>
          <w:lang w:eastAsia="zh-CN" w:bidi="hi-IN"/>
        </w:rPr>
        <w:t>6.</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Благоустройство на территориях жилого назначения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6.4. Возможно размещение средств наружной рекламы, некапитальных нестационарных сооружений.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6.5. Безопасность общественных пространств на территориях жилого назначения обеспечивается их </w:t>
      </w:r>
      <w:proofErr w:type="spellStart"/>
      <w:r w:rsidRPr="00D4444A">
        <w:rPr>
          <w:rFonts w:eastAsia="Arial"/>
          <w:kern w:val="2"/>
          <w:sz w:val="26"/>
          <w:szCs w:val="26"/>
          <w:u w:color="000000"/>
          <w:lang w:eastAsia="zh-CN" w:bidi="hi-IN"/>
        </w:rPr>
        <w:t>просматриваемостью</w:t>
      </w:r>
      <w:proofErr w:type="spellEnd"/>
      <w:r w:rsidRPr="00D4444A">
        <w:rPr>
          <w:rFonts w:eastAsia="Arial"/>
          <w:kern w:val="2"/>
          <w:sz w:val="26"/>
          <w:szCs w:val="26"/>
          <w:u w:color="000000"/>
          <w:lang w:eastAsia="zh-CN" w:bidi="hi-IN"/>
        </w:rPr>
        <w:t xml:space="preserve"> со стороны окон жилых домов, а также со стороны прилегающих общественных пространств в сочетании с освещенностью.</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6.8. При озеленении территории детского сада и школы не рекомендуется использовать растения с ядовитыми плодами и с колючками.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kern w:val="2"/>
          <w:sz w:val="26"/>
          <w:szCs w:val="26"/>
          <w:u w:color="000000"/>
          <w:lang w:eastAsia="zh-CN" w:bidi="hi-IN"/>
        </w:rPr>
      </w:pPr>
    </w:p>
    <w:p w:rsidR="00D4444A" w:rsidRPr="00D4444A" w:rsidRDefault="00D4444A" w:rsidP="00D4444A">
      <w:pPr>
        <w:suppressAutoHyphens/>
        <w:autoSpaceDE w:val="0"/>
        <w:ind w:firstLine="567"/>
        <w:jc w:val="center"/>
        <w:rPr>
          <w:rFonts w:eastAsia="Arial"/>
          <w:b/>
          <w:kern w:val="2"/>
          <w:sz w:val="26"/>
          <w:szCs w:val="26"/>
          <w:u w:color="000000"/>
          <w:lang w:eastAsia="zh-CN" w:bidi="hi-IN"/>
        </w:rPr>
      </w:pPr>
      <w:r w:rsidRPr="00D4444A">
        <w:rPr>
          <w:rFonts w:eastAsia="Arial"/>
          <w:b/>
          <w:kern w:val="2"/>
          <w:sz w:val="26"/>
          <w:szCs w:val="26"/>
          <w:u w:color="000000"/>
          <w:lang w:eastAsia="zh-CN" w:bidi="hi-IN"/>
        </w:rPr>
        <w:t>7.</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Благоустройство территорий рекреационного назначения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7.2. При реконструкции объектов рекреации предусматривается: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 для парков и садов: реконструкцию планировочной структуры (например, изменение плотности дорожной сети), </w:t>
      </w:r>
      <w:proofErr w:type="spellStart"/>
      <w:r w:rsidRPr="00D4444A">
        <w:rPr>
          <w:rFonts w:eastAsia="Arial"/>
          <w:kern w:val="2"/>
          <w:sz w:val="26"/>
          <w:szCs w:val="26"/>
          <w:u w:color="000000"/>
          <w:lang w:eastAsia="zh-CN" w:bidi="hi-IN"/>
        </w:rPr>
        <w:t>разреживание</w:t>
      </w:r>
      <w:proofErr w:type="spellEnd"/>
      <w:r w:rsidRPr="00D4444A">
        <w:rPr>
          <w:rFonts w:eastAsia="Arial"/>
          <w:kern w:val="2"/>
          <w:sz w:val="26"/>
          <w:szCs w:val="26"/>
          <w:u w:color="000000"/>
          <w:lang w:eastAsia="zh-CN" w:bidi="hi-I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7.3. </w:t>
      </w:r>
      <w:proofErr w:type="gramStart"/>
      <w:r w:rsidRPr="00D4444A">
        <w:rPr>
          <w:rFonts w:eastAsia="Arial"/>
          <w:kern w:val="2"/>
          <w:sz w:val="26"/>
          <w:szCs w:val="26"/>
          <w:u w:color="000000"/>
          <w:lang w:eastAsia="zh-CN" w:bidi="hi-IN"/>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7.4. При проектировании озеленения территории объектов рекомендуется: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произвести оценку существующей растительности, состояния древесных растений и травянистого покрова;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произвести выявление сухих поврежденных вредителями древесных растений, разработать мероприятия по их удалению с объектов;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обеспечивать сохранение травяного покрова, древесно-кустарниковой не менее</w:t>
      </w:r>
      <w:proofErr w:type="gramStart"/>
      <w:r w:rsidRPr="00D4444A">
        <w:rPr>
          <w:rFonts w:eastAsia="Arial"/>
          <w:kern w:val="2"/>
          <w:sz w:val="26"/>
          <w:szCs w:val="26"/>
          <w:u w:color="000000"/>
          <w:lang w:eastAsia="zh-CN" w:bidi="hi-IN"/>
        </w:rPr>
        <w:t>,</w:t>
      </w:r>
      <w:proofErr w:type="gramEnd"/>
      <w:r w:rsidRPr="00D4444A">
        <w:rPr>
          <w:rFonts w:eastAsia="Arial"/>
          <w:kern w:val="2"/>
          <w:sz w:val="26"/>
          <w:szCs w:val="26"/>
          <w:u w:color="000000"/>
          <w:lang w:eastAsia="zh-CN" w:bidi="hi-IN"/>
        </w:rPr>
        <w:t xml:space="preserve"> чем на 80% общей площади зоны отдыха.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7.6. </w:t>
      </w:r>
      <w:proofErr w:type="gramStart"/>
      <w:r w:rsidRPr="00D4444A">
        <w:rPr>
          <w:rFonts w:eastAsia="Arial"/>
          <w:kern w:val="2"/>
          <w:sz w:val="26"/>
          <w:szCs w:val="26"/>
          <w:u w:color="000000"/>
          <w:lang w:eastAsia="zh-CN" w:bidi="hi-IN"/>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sidRPr="00D4444A">
        <w:rPr>
          <w:rFonts w:eastAsia="Arial"/>
          <w:kern w:val="2"/>
          <w:sz w:val="26"/>
          <w:szCs w:val="26"/>
          <w:u w:color="000000"/>
          <w:lang w:eastAsia="zh-CN" w:bidi="hi-IN"/>
        </w:rPr>
        <w:t>Рекомендуется применение различных видов и приемов озеленения: вертикального (</w:t>
      </w:r>
      <w:proofErr w:type="spellStart"/>
      <w:r w:rsidRPr="00D4444A">
        <w:rPr>
          <w:rFonts w:eastAsia="Arial"/>
          <w:kern w:val="2"/>
          <w:sz w:val="26"/>
          <w:szCs w:val="26"/>
          <w:u w:color="000000"/>
          <w:lang w:eastAsia="zh-CN" w:bidi="hi-IN"/>
        </w:rPr>
        <w:t>перголы</w:t>
      </w:r>
      <w:proofErr w:type="spellEnd"/>
      <w:r w:rsidRPr="00D4444A">
        <w:rPr>
          <w:rFonts w:eastAsia="Arial"/>
          <w:kern w:val="2"/>
          <w:sz w:val="26"/>
          <w:szCs w:val="26"/>
          <w:u w:color="000000"/>
          <w:lang w:eastAsia="zh-CN" w:bidi="hi-I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4444A" w:rsidRPr="00D4444A" w:rsidRDefault="00D4444A" w:rsidP="00D4444A">
      <w:pPr>
        <w:suppressAutoHyphens/>
        <w:autoSpaceDE w:val="0"/>
        <w:rPr>
          <w:rFonts w:eastAsia="Arial"/>
          <w:kern w:val="2"/>
          <w:sz w:val="26"/>
          <w:szCs w:val="26"/>
          <w:u w:color="000000"/>
          <w:lang w:eastAsia="zh-CN" w:bidi="hi-IN"/>
        </w:rPr>
      </w:pPr>
    </w:p>
    <w:p w:rsidR="00D4444A" w:rsidRPr="00D4444A" w:rsidRDefault="00D4444A" w:rsidP="00D4444A">
      <w:pPr>
        <w:suppressAutoHyphens/>
        <w:autoSpaceDE w:val="0"/>
        <w:rPr>
          <w:rFonts w:eastAsia="Arial"/>
          <w:b/>
          <w:kern w:val="2"/>
          <w:sz w:val="26"/>
          <w:szCs w:val="26"/>
          <w:u w:color="000000"/>
          <w:lang w:eastAsia="zh-CN" w:bidi="hi-IN"/>
        </w:rPr>
      </w:pPr>
      <w:r w:rsidRPr="00D4444A">
        <w:rPr>
          <w:rFonts w:eastAsia="Arial"/>
          <w:b/>
          <w:kern w:val="2"/>
          <w:sz w:val="26"/>
          <w:szCs w:val="26"/>
          <w:u w:color="000000"/>
          <w:lang w:eastAsia="zh-CN" w:bidi="hi-IN"/>
        </w:rPr>
        <w:t>8</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Благоустройство на территориях транспортной и инженерной инфраструктуры</w:t>
      </w:r>
    </w:p>
    <w:p w:rsidR="00D4444A" w:rsidRPr="00D4444A" w:rsidRDefault="00D4444A" w:rsidP="00D4444A">
      <w:pPr>
        <w:suppressAutoHyphens/>
        <w:autoSpaceDE w:val="0"/>
        <w:jc w:val="both"/>
        <w:rPr>
          <w:rFonts w:eastAsia="Arial"/>
          <w:b/>
          <w:kern w:val="2"/>
          <w:sz w:val="26"/>
          <w:szCs w:val="26"/>
          <w:u w:color="000000"/>
          <w:lang w:eastAsia="zh-CN" w:bidi="hi-IN"/>
        </w:rPr>
      </w:pPr>
      <w:r w:rsidRPr="00D4444A">
        <w:rPr>
          <w:rFonts w:eastAsia="Arial"/>
          <w:kern w:val="2"/>
          <w:sz w:val="26"/>
          <w:szCs w:val="26"/>
          <w:u w:color="000000"/>
          <w:lang w:eastAsia="zh-CN" w:bidi="hi-IN"/>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p>
    <w:p w:rsidR="00D4444A" w:rsidRPr="00D4444A" w:rsidRDefault="00D4444A" w:rsidP="00D4444A">
      <w:pPr>
        <w:shd w:val="clear" w:color="auto" w:fill="F5F9EA"/>
        <w:spacing w:line="293" w:lineRule="atLeast"/>
        <w:ind w:firstLine="567"/>
        <w:jc w:val="center"/>
        <w:rPr>
          <w:b/>
          <w:sz w:val="26"/>
          <w:szCs w:val="26"/>
        </w:rPr>
      </w:pPr>
      <w:r w:rsidRPr="00D4444A">
        <w:rPr>
          <w:rFonts w:eastAsia="Arial"/>
          <w:b/>
          <w:kern w:val="2"/>
          <w:sz w:val="26"/>
          <w:szCs w:val="26"/>
          <w:u w:color="000000"/>
          <w:lang w:eastAsia="zh-CN" w:bidi="hi-IN"/>
        </w:rPr>
        <w:t>9.</w:t>
      </w:r>
      <w:r w:rsidRPr="00D4444A">
        <w:rPr>
          <w:rFonts w:eastAsia="Arial"/>
          <w:kern w:val="2"/>
          <w:sz w:val="26"/>
          <w:szCs w:val="26"/>
          <w:u w:color="000000"/>
          <w:lang w:eastAsia="zh-CN" w:bidi="hi-IN"/>
        </w:rPr>
        <w:t xml:space="preserve"> </w:t>
      </w:r>
      <w:r w:rsidRPr="00D4444A">
        <w:rPr>
          <w:b/>
          <w:sz w:val="26"/>
          <w:szCs w:val="26"/>
        </w:rPr>
        <w:t xml:space="preserve">Порядок размещения и эксплуатации </w:t>
      </w:r>
      <w:proofErr w:type="gramStart"/>
      <w:r w:rsidRPr="00D4444A">
        <w:rPr>
          <w:b/>
          <w:sz w:val="26"/>
          <w:szCs w:val="26"/>
        </w:rPr>
        <w:t>рекламно-информационных</w:t>
      </w:r>
      <w:proofErr w:type="gramEnd"/>
      <w:r w:rsidRPr="00D4444A">
        <w:rPr>
          <w:b/>
          <w:sz w:val="26"/>
          <w:szCs w:val="26"/>
        </w:rPr>
        <w:t xml:space="preserve"> </w:t>
      </w:r>
    </w:p>
    <w:p w:rsidR="00D4444A" w:rsidRPr="00D4444A" w:rsidRDefault="00D4444A" w:rsidP="00D4444A">
      <w:pPr>
        <w:shd w:val="clear" w:color="auto" w:fill="F5F9EA"/>
        <w:spacing w:line="293" w:lineRule="atLeast"/>
        <w:ind w:firstLine="567"/>
        <w:jc w:val="center"/>
        <w:rPr>
          <w:b/>
          <w:sz w:val="26"/>
          <w:szCs w:val="26"/>
        </w:rPr>
      </w:pPr>
      <w:r w:rsidRPr="00D4444A">
        <w:rPr>
          <w:b/>
          <w:sz w:val="26"/>
          <w:szCs w:val="26"/>
        </w:rPr>
        <w:t>элементов на территории сельского поселения.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9.1. К рекламно-информационным элементам относятся все виды объявлений, извещений и сообщений, передающие информацию по</w:t>
      </w:r>
      <w:r w:rsidRPr="00D4444A">
        <w:rPr>
          <w:sz w:val="26"/>
          <w:szCs w:val="26"/>
        </w:rPr>
        <w:softHyphen/>
        <w:t>средством указателей, вывесок, афиш, плакатов, рекламных стендов и щитов, световых табло.</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9.2. Размещение рекламно-информационных элементов на терри</w:t>
      </w:r>
      <w:r w:rsidRPr="00D4444A">
        <w:rPr>
          <w:sz w:val="26"/>
          <w:szCs w:val="26"/>
        </w:rPr>
        <w:softHyphen/>
        <w:t>тории    сельского поселения осуществляется только на основа</w:t>
      </w:r>
      <w:r w:rsidRPr="00D4444A">
        <w:rPr>
          <w:sz w:val="26"/>
          <w:szCs w:val="26"/>
        </w:rPr>
        <w:softHyphen/>
        <w:t>нии разрешения, выдаваемого админи</w:t>
      </w:r>
      <w:r w:rsidRPr="00D4444A">
        <w:rPr>
          <w:sz w:val="26"/>
          <w:szCs w:val="26"/>
        </w:rPr>
        <w:softHyphen/>
        <w:t xml:space="preserve">страцией муниципального района </w:t>
      </w:r>
      <w:proofErr w:type="spellStart"/>
      <w:r w:rsidRPr="00D4444A">
        <w:rPr>
          <w:sz w:val="26"/>
          <w:szCs w:val="26"/>
        </w:rPr>
        <w:t>Похвистневский</w:t>
      </w:r>
      <w:proofErr w:type="spellEnd"/>
      <w:r w:rsidRPr="00D4444A">
        <w:rPr>
          <w:sz w:val="26"/>
          <w:szCs w:val="26"/>
        </w:rPr>
        <w:t>.</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9.3. Размещение рекламно-информационных элементов в при</w:t>
      </w:r>
      <w:r w:rsidRPr="00D4444A">
        <w:rPr>
          <w:sz w:val="26"/>
          <w:szCs w:val="26"/>
        </w:rPr>
        <w:softHyphen/>
        <w:t>дорожной зоне подлежит обязательному согласованию с отделами Государственной инспекции безопасности дорожного движения.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9.4. Размещение афиш, плакатов (театральных, гастрольных), ли</w:t>
      </w:r>
      <w:r w:rsidRPr="00D4444A">
        <w:rPr>
          <w:sz w:val="26"/>
          <w:szCs w:val="26"/>
        </w:rPr>
        <w:softHyphen/>
        <w:t>стовок, объявлений производится только исключительно в отведен</w:t>
      </w:r>
      <w:r w:rsidRPr="00D4444A">
        <w:rPr>
          <w:sz w:val="26"/>
          <w:szCs w:val="26"/>
        </w:rPr>
        <w:softHyphen/>
        <w:t>ных для этих целей местах.</w:t>
      </w:r>
      <w:r w:rsidRPr="00D4444A">
        <w:rPr>
          <w:sz w:val="26"/>
          <w:szCs w:val="26"/>
        </w:rPr>
        <w:br/>
        <w:t>9.5. Запрещается наклеивание и развешивание на зданиях, заборах, павильонах пассажирского транспорта, опорах освеще</w:t>
      </w:r>
      <w:r w:rsidRPr="00D4444A">
        <w:rPr>
          <w:sz w:val="26"/>
          <w:szCs w:val="26"/>
        </w:rPr>
        <w:softHyphen/>
        <w:t>ния, деревьях каких-либо объявлений и других информационных со</w:t>
      </w:r>
      <w:r w:rsidRPr="00D4444A">
        <w:rPr>
          <w:sz w:val="26"/>
          <w:szCs w:val="26"/>
        </w:rPr>
        <w:softHyphen/>
        <w:t>общений.</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9.6. Информация предвыборной агитации размещается в специ</w:t>
      </w:r>
      <w:r w:rsidRPr="00D4444A">
        <w:rPr>
          <w:sz w:val="26"/>
          <w:szCs w:val="26"/>
        </w:rPr>
        <w:softHyphen/>
        <w:t>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sz w:val="26"/>
          <w:szCs w:val="26"/>
        </w:rPr>
        <w:t>9.7. Материальный ущерб, причиненный вследствие нарушения порядка размещения рекламно-информационных элементов, под</w:t>
      </w:r>
      <w:r w:rsidRPr="00D4444A">
        <w:rPr>
          <w:sz w:val="26"/>
          <w:szCs w:val="26"/>
        </w:rPr>
        <w:softHyphen/>
        <w:t>лежит возмещению добровольно, либо в судебном порядке лицом (юридическим, физическим), в интересах которого реклама была размещена.</w:t>
      </w:r>
    </w:p>
    <w:p w:rsidR="00D4444A" w:rsidRPr="00D4444A" w:rsidRDefault="00D4444A" w:rsidP="00D4444A">
      <w:pPr>
        <w:suppressAutoHyphens/>
        <w:autoSpaceDE w:val="0"/>
        <w:ind w:firstLine="567"/>
        <w:jc w:val="center"/>
        <w:rPr>
          <w:rFonts w:eastAsia="Arial"/>
          <w:kern w:val="2"/>
          <w:sz w:val="26"/>
          <w:szCs w:val="26"/>
          <w:u w:color="000000"/>
          <w:lang w:eastAsia="zh-CN" w:bidi="hi-IN"/>
        </w:rPr>
      </w:pPr>
      <w:r w:rsidRPr="00D4444A">
        <w:rPr>
          <w:rFonts w:eastAsia="Arial"/>
          <w:b/>
          <w:kern w:val="2"/>
          <w:sz w:val="26"/>
          <w:szCs w:val="26"/>
          <w:u w:color="000000"/>
          <w:lang w:eastAsia="zh-CN" w:bidi="hi-IN"/>
        </w:rPr>
        <w:t>10.</w:t>
      </w:r>
      <w:r w:rsidRPr="00D4444A">
        <w:rPr>
          <w:rFonts w:eastAsia="Arial"/>
          <w:kern w:val="2"/>
          <w:sz w:val="26"/>
          <w:szCs w:val="26"/>
          <w:u w:color="000000"/>
          <w:lang w:eastAsia="zh-CN" w:bidi="hi-IN"/>
        </w:rPr>
        <w:t xml:space="preserve"> </w:t>
      </w:r>
      <w:r w:rsidRPr="00D4444A">
        <w:rPr>
          <w:rFonts w:eastAsia="Arial"/>
          <w:b/>
          <w:kern w:val="2"/>
          <w:sz w:val="26"/>
          <w:szCs w:val="26"/>
          <w:u w:color="000000"/>
          <w:lang w:eastAsia="zh-CN" w:bidi="hi-IN"/>
        </w:rPr>
        <w:t>Содержание объектов благоустройства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10.1.1. Для систематизации уборки территории муниципального образования решением Собрания представителей сельского поселения Среднее </w:t>
      </w:r>
      <w:proofErr w:type="spellStart"/>
      <w:r w:rsidRPr="00D4444A">
        <w:rPr>
          <w:rFonts w:eastAsia="Arial"/>
          <w:kern w:val="2"/>
          <w:sz w:val="26"/>
          <w:szCs w:val="26"/>
          <w:u w:color="000000"/>
          <w:lang w:eastAsia="zh-CN" w:bidi="hi-IN"/>
        </w:rPr>
        <w:t>Аверкино</w:t>
      </w:r>
      <w:proofErr w:type="spellEnd"/>
      <w:r w:rsidRPr="00D4444A">
        <w:rPr>
          <w:rFonts w:eastAsia="Arial"/>
          <w:kern w:val="2"/>
          <w:sz w:val="26"/>
          <w:szCs w:val="26"/>
          <w:u w:color="000000"/>
          <w:lang w:eastAsia="zh-CN" w:bidi="hi-IN"/>
        </w:rPr>
        <w:t xml:space="preserve">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10.1.2. Утвержденная карта размещается в открытом доступе на официальном сайте администрации муниципального образования, сельской библиотеке,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w:t>
      </w:r>
      <w:proofErr w:type="gramStart"/>
      <w:r w:rsidRPr="00D4444A">
        <w:rPr>
          <w:rFonts w:eastAsia="Arial"/>
          <w:kern w:val="2"/>
          <w:sz w:val="26"/>
          <w:szCs w:val="26"/>
          <w:u w:color="000000"/>
          <w:lang w:eastAsia="zh-CN" w:bidi="hi-IN"/>
        </w:rPr>
        <w:t>ответственными</w:t>
      </w:r>
      <w:proofErr w:type="gramEnd"/>
      <w:r w:rsidRPr="00D4444A">
        <w:rPr>
          <w:rFonts w:eastAsia="Arial"/>
          <w:kern w:val="2"/>
          <w:sz w:val="26"/>
          <w:szCs w:val="26"/>
          <w:u w:color="000000"/>
          <w:lang w:eastAsia="zh-CN" w:bidi="hi-IN"/>
        </w:rPr>
        <w:t xml:space="preserve"> за уборку этой территории.</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10.1.5. Руководители предприятий, организаций организуют уборку, </w:t>
      </w:r>
      <w:r w:rsidRPr="00D4444A">
        <w:rPr>
          <w:rFonts w:eastAsia="Calibri"/>
          <w:vanish/>
          <w:sz w:val="26"/>
          <w:szCs w:val="26"/>
          <w:lang w:eastAsia="en-US"/>
        </w:rPr>
        <w:br/>
      </w:r>
      <w:r w:rsidRPr="00D4444A">
        <w:rPr>
          <w:rFonts w:eastAsia="Calibri"/>
          <w:sz w:val="26"/>
          <w:szCs w:val="26"/>
          <w:lang w:eastAsia="en-US"/>
        </w:rPr>
        <w:t xml:space="preserve">надлежащее содержание прилегающей территории и несут за ее </w:t>
      </w:r>
      <w:r w:rsidRPr="00D4444A">
        <w:rPr>
          <w:rFonts w:eastAsia="Calibri"/>
          <w:vanish/>
          <w:sz w:val="26"/>
          <w:szCs w:val="26"/>
          <w:lang w:eastAsia="en-US"/>
        </w:rPr>
        <w:br/>
      </w:r>
      <w:r w:rsidRPr="00D4444A">
        <w:rPr>
          <w:rFonts w:eastAsia="Calibri"/>
          <w:sz w:val="26"/>
          <w:szCs w:val="26"/>
          <w:lang w:eastAsia="en-US"/>
        </w:rPr>
        <w:t xml:space="preserve">состояние персональную ответственность. </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10.1.6. На территории села запрещается накапливать и размещать отходы производства и потребления в несанкционированных местах.</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sidRPr="00D4444A">
        <w:rPr>
          <w:color w:val="000080"/>
          <w:sz w:val="26"/>
          <w:szCs w:val="26"/>
          <w:u w:val="single" w:color="000000"/>
          <w:lang w:eastAsia="zh-CN"/>
        </w:rPr>
        <w:t>пунктами 10.1.1 и 10.1</w:t>
      </w:r>
      <w:r w:rsidRPr="00D4444A">
        <w:rPr>
          <w:sz w:val="26"/>
          <w:szCs w:val="26"/>
          <w:lang w:eastAsia="zh-CN"/>
        </w:rPr>
        <w:t>.4. настоящих Правил.</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 xml:space="preserve">10.1.7. </w:t>
      </w:r>
      <w:proofErr w:type="gramStart"/>
      <w:r w:rsidRPr="00D4444A">
        <w:rPr>
          <w:sz w:val="26"/>
          <w:szCs w:val="26"/>
          <w:lang w:eastAsia="zh-C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w:t>
      </w:r>
      <w:proofErr w:type="gramEnd"/>
      <w:r w:rsidRPr="00D4444A">
        <w:rPr>
          <w:sz w:val="26"/>
          <w:szCs w:val="26"/>
          <w:lang w:eastAsia="zh-CN"/>
        </w:rPr>
        <w:t xml:space="preserve"> </w:t>
      </w:r>
      <w:r w:rsidRPr="00D4444A">
        <w:rPr>
          <w:color w:val="000080"/>
          <w:sz w:val="26"/>
          <w:szCs w:val="26"/>
          <w:u w:val="single" w:color="000000"/>
          <w:lang w:eastAsia="zh-CN"/>
        </w:rPr>
        <w:t>пунктами 10.1.1 и 10.1</w:t>
      </w:r>
      <w:r w:rsidRPr="00D4444A">
        <w:rPr>
          <w:sz w:val="26"/>
          <w:szCs w:val="26"/>
          <w:lang w:eastAsia="zh-CN"/>
        </w:rPr>
        <w:t>.4. настоящих Правил.</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10.1.8. При уборке в ночное время следует принимать меры, предупреждающие шум.</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D4444A">
        <w:rPr>
          <w:sz w:val="26"/>
          <w:szCs w:val="26"/>
          <w:lang w:eastAsia="zh-CN"/>
        </w:rPr>
        <w:t>,</w:t>
      </w:r>
      <w:proofErr w:type="gramEnd"/>
      <w:r w:rsidRPr="00D4444A">
        <w:rPr>
          <w:sz w:val="26"/>
          <w:szCs w:val="26"/>
          <w:lang w:eastAsia="zh-CN"/>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10.1.10.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Складирование нечистот на проезжую часть улиц, тротуары и газоны запрещено.</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10.1.11.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10.1.12. Строительные площадки должны быть ограждены. Конструкция </w:t>
      </w:r>
      <w:r w:rsidRPr="00D4444A">
        <w:rPr>
          <w:rFonts w:eastAsia="Calibri"/>
          <w:vanish/>
          <w:sz w:val="26"/>
          <w:szCs w:val="26"/>
          <w:lang w:eastAsia="en-US"/>
        </w:rPr>
        <w:br/>
      </w:r>
      <w:r w:rsidRPr="00D4444A">
        <w:rPr>
          <w:rFonts w:eastAsia="Calibri"/>
          <w:sz w:val="26"/>
          <w:szCs w:val="26"/>
          <w:lang w:eastAsia="en-US"/>
        </w:rPr>
        <w:t xml:space="preserve">ограждения должна удовлетворять следующим требованиям: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высота ограждения должна быть не менее 1,6 метра;</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 ограждения, примыкающие к местам массового прохода людей, должны </w:t>
      </w:r>
      <w:r w:rsidRPr="00D4444A">
        <w:rPr>
          <w:rFonts w:eastAsia="Calibri"/>
          <w:vanish/>
          <w:sz w:val="26"/>
          <w:szCs w:val="26"/>
          <w:lang w:eastAsia="en-US"/>
        </w:rPr>
        <w:br/>
      </w:r>
      <w:r w:rsidRPr="00D4444A">
        <w:rPr>
          <w:rFonts w:eastAsia="Calibri"/>
          <w:sz w:val="26"/>
          <w:szCs w:val="26"/>
          <w:lang w:eastAsia="en-US"/>
        </w:rPr>
        <w:t xml:space="preserve">иметь высоту не менее 2 метров и быть оборудованы сплошным защитным </w:t>
      </w:r>
      <w:r w:rsidRPr="00D4444A">
        <w:rPr>
          <w:rFonts w:eastAsia="Calibri"/>
          <w:vanish/>
          <w:sz w:val="26"/>
          <w:szCs w:val="26"/>
          <w:lang w:eastAsia="en-US"/>
        </w:rPr>
        <w:br/>
      </w:r>
      <w:r w:rsidRPr="00D4444A">
        <w:rPr>
          <w:rFonts w:eastAsia="Calibri"/>
          <w:sz w:val="26"/>
          <w:szCs w:val="26"/>
          <w:lang w:eastAsia="en-US"/>
        </w:rPr>
        <w:t xml:space="preserve">козырьком, а вдоль забора должен быть построен настил шириной не менее 1,5 </w:t>
      </w:r>
      <w:r w:rsidRPr="00D4444A">
        <w:rPr>
          <w:rFonts w:eastAsia="Calibri"/>
          <w:vanish/>
          <w:sz w:val="26"/>
          <w:szCs w:val="26"/>
          <w:lang w:eastAsia="en-US"/>
        </w:rPr>
        <w:br/>
      </w:r>
      <w:r w:rsidRPr="00D4444A">
        <w:rPr>
          <w:rFonts w:eastAsia="Calibri"/>
          <w:sz w:val="26"/>
          <w:szCs w:val="26"/>
          <w:lang w:eastAsia="en-US"/>
        </w:rPr>
        <w:t xml:space="preserve">метра;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козырек должен выдерживать действие снеговой нагрузки, а также </w:t>
      </w:r>
      <w:r w:rsidRPr="00D4444A">
        <w:rPr>
          <w:rFonts w:eastAsia="Calibri"/>
          <w:vanish/>
          <w:sz w:val="26"/>
          <w:szCs w:val="26"/>
          <w:lang w:eastAsia="en-US"/>
        </w:rPr>
        <w:br/>
      </w:r>
      <w:r w:rsidRPr="00D4444A">
        <w:rPr>
          <w:rFonts w:eastAsia="Calibri"/>
          <w:sz w:val="26"/>
          <w:szCs w:val="26"/>
          <w:lang w:eastAsia="en-US"/>
        </w:rPr>
        <w:t xml:space="preserve">нагрузки от падения одиночных мелких предметов;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ограждения не должны иметь проемов, кроме ворот и калиток, </w:t>
      </w:r>
      <w:r w:rsidRPr="00D4444A">
        <w:rPr>
          <w:rFonts w:eastAsia="Calibri"/>
          <w:vanish/>
          <w:sz w:val="26"/>
          <w:szCs w:val="26"/>
          <w:lang w:eastAsia="en-US"/>
        </w:rPr>
        <w:br/>
      </w:r>
      <w:r w:rsidRPr="00D4444A">
        <w:rPr>
          <w:rFonts w:eastAsia="Calibri"/>
          <w:sz w:val="26"/>
          <w:szCs w:val="26"/>
          <w:lang w:eastAsia="en-US"/>
        </w:rPr>
        <w:t xml:space="preserve">контролируемых в течение рабочего времени и запираемых после его </w:t>
      </w:r>
      <w:r w:rsidRPr="00D4444A">
        <w:rPr>
          <w:rFonts w:eastAsia="Calibri"/>
          <w:vanish/>
          <w:sz w:val="26"/>
          <w:szCs w:val="26"/>
          <w:lang w:eastAsia="en-US"/>
        </w:rPr>
        <w:br/>
      </w:r>
      <w:r w:rsidRPr="00D4444A">
        <w:rPr>
          <w:rFonts w:eastAsia="Calibri"/>
          <w:sz w:val="26"/>
          <w:szCs w:val="26"/>
          <w:lang w:eastAsia="en-US"/>
        </w:rPr>
        <w:t xml:space="preserve">окончания.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Ограждения могут выполняться из железобетонных панелей заводского </w:t>
      </w:r>
      <w:r w:rsidRPr="00D4444A">
        <w:rPr>
          <w:rFonts w:eastAsia="Calibri"/>
          <w:vanish/>
          <w:sz w:val="26"/>
          <w:szCs w:val="26"/>
          <w:lang w:eastAsia="en-US"/>
        </w:rPr>
        <w:br/>
      </w:r>
      <w:r w:rsidRPr="00D4444A">
        <w:rPr>
          <w:rFonts w:eastAsia="Calibri"/>
          <w:sz w:val="26"/>
          <w:szCs w:val="26"/>
          <w:lang w:eastAsia="en-US"/>
        </w:rPr>
        <w:t xml:space="preserve">изготовления, плоских асбоцементных листов, металлических листов, досок, </w:t>
      </w:r>
      <w:r w:rsidRPr="00D4444A">
        <w:rPr>
          <w:rFonts w:eastAsia="Calibri"/>
          <w:vanish/>
          <w:sz w:val="26"/>
          <w:szCs w:val="26"/>
          <w:lang w:eastAsia="en-US"/>
        </w:rPr>
        <w:br/>
      </w:r>
      <w:r w:rsidRPr="00D4444A">
        <w:rPr>
          <w:rFonts w:eastAsia="Calibri"/>
          <w:sz w:val="26"/>
          <w:szCs w:val="26"/>
          <w:lang w:eastAsia="en-US"/>
        </w:rPr>
        <w:t>металлической сетки.</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Ограждения, выполненные из металлических листов и досок, должны быть </w:t>
      </w:r>
      <w:r w:rsidRPr="00D4444A">
        <w:rPr>
          <w:rFonts w:eastAsia="Calibri"/>
          <w:vanish/>
          <w:sz w:val="26"/>
          <w:szCs w:val="26"/>
          <w:lang w:eastAsia="en-US"/>
        </w:rPr>
        <w:br/>
      </w:r>
      <w:r w:rsidRPr="00D4444A">
        <w:rPr>
          <w:rFonts w:eastAsia="Calibri"/>
          <w:sz w:val="26"/>
          <w:szCs w:val="26"/>
          <w:lang w:eastAsia="en-US"/>
        </w:rPr>
        <w:t xml:space="preserve">окрашены. Отступления от требований по конструкции и окраске ограждений </w:t>
      </w:r>
      <w:r w:rsidRPr="00D4444A">
        <w:rPr>
          <w:rFonts w:eastAsia="Calibri"/>
          <w:vanish/>
          <w:sz w:val="26"/>
          <w:szCs w:val="26"/>
          <w:lang w:eastAsia="en-US"/>
        </w:rPr>
        <w:br/>
      </w:r>
      <w:r w:rsidRPr="00D4444A">
        <w:rPr>
          <w:rFonts w:eastAsia="Calibri"/>
          <w:sz w:val="26"/>
          <w:szCs w:val="26"/>
          <w:lang w:eastAsia="en-US"/>
        </w:rPr>
        <w:t xml:space="preserve">допускаются только при наличии их согласования с главным архитектором </w:t>
      </w:r>
      <w:r w:rsidRPr="00D4444A">
        <w:rPr>
          <w:rFonts w:eastAsia="Calibri"/>
          <w:vanish/>
          <w:sz w:val="26"/>
          <w:szCs w:val="26"/>
          <w:lang w:eastAsia="en-US"/>
        </w:rPr>
        <w:br/>
      </w:r>
      <w:r w:rsidRPr="00D4444A">
        <w:rPr>
          <w:rFonts w:eastAsia="Calibri"/>
          <w:sz w:val="26"/>
          <w:szCs w:val="26"/>
          <w:lang w:eastAsia="en-US"/>
        </w:rPr>
        <w:t xml:space="preserve">администрации муниципального района </w:t>
      </w:r>
      <w:proofErr w:type="spellStart"/>
      <w:r w:rsidRPr="00D4444A">
        <w:rPr>
          <w:rFonts w:eastAsia="Calibri"/>
          <w:sz w:val="26"/>
          <w:szCs w:val="26"/>
          <w:lang w:eastAsia="en-US"/>
        </w:rPr>
        <w:t>Похвистневский</w:t>
      </w:r>
      <w:proofErr w:type="spellEnd"/>
      <w:r w:rsidRPr="00D4444A">
        <w:rPr>
          <w:rFonts w:eastAsia="Calibri"/>
          <w:sz w:val="26"/>
          <w:szCs w:val="26"/>
          <w:lang w:eastAsia="en-US"/>
        </w:rPr>
        <w:t xml:space="preserve">.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10.1.13. Строительные площадки, объекты производства строительных </w:t>
      </w:r>
      <w:r w:rsidRPr="00D4444A">
        <w:rPr>
          <w:rFonts w:eastAsia="Calibri"/>
          <w:vanish/>
          <w:sz w:val="26"/>
          <w:szCs w:val="26"/>
          <w:lang w:eastAsia="en-US"/>
        </w:rPr>
        <w:br/>
      </w:r>
      <w:r w:rsidRPr="00D4444A">
        <w:rPr>
          <w:rFonts w:eastAsia="Calibri"/>
          <w:sz w:val="26"/>
          <w:szCs w:val="26"/>
          <w:lang w:eastAsia="en-US"/>
        </w:rPr>
        <w:t xml:space="preserve">материалов в обязательном порядке должны оборудоваться пунктами очистки </w:t>
      </w:r>
      <w:r w:rsidRPr="00D4444A">
        <w:rPr>
          <w:rFonts w:eastAsia="Calibri"/>
          <w:vanish/>
          <w:sz w:val="26"/>
          <w:szCs w:val="26"/>
          <w:lang w:eastAsia="en-US"/>
        </w:rPr>
        <w:br/>
      </w:r>
      <w:r w:rsidRPr="00D4444A">
        <w:rPr>
          <w:rFonts w:eastAsia="Calibri"/>
          <w:sz w:val="26"/>
          <w:szCs w:val="26"/>
          <w:lang w:eastAsia="en-US"/>
        </w:rPr>
        <w:t xml:space="preserve">(мойки) колес автотранспорта.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10.1.14. Уборка строительных площадок и прилегающих к ним территорий </w:t>
      </w:r>
      <w:r w:rsidRPr="00D4444A">
        <w:rPr>
          <w:rFonts w:eastAsia="Calibri"/>
          <w:vanish/>
          <w:sz w:val="26"/>
          <w:szCs w:val="26"/>
          <w:lang w:eastAsia="en-US"/>
        </w:rPr>
        <w:br/>
      </w:r>
      <w:r w:rsidRPr="00D4444A">
        <w:rPr>
          <w:rFonts w:eastAsia="Calibri"/>
          <w:sz w:val="26"/>
          <w:szCs w:val="26"/>
          <w:lang w:eastAsia="en-US"/>
        </w:rPr>
        <w:t xml:space="preserve">производится силами строительных организаций от начала строительства до </w:t>
      </w:r>
      <w:r w:rsidRPr="00D4444A">
        <w:rPr>
          <w:rFonts w:eastAsia="Calibri"/>
          <w:vanish/>
          <w:sz w:val="26"/>
          <w:szCs w:val="26"/>
          <w:lang w:eastAsia="en-US"/>
        </w:rPr>
        <w:br/>
      </w:r>
      <w:r w:rsidRPr="00D4444A">
        <w:rPr>
          <w:rFonts w:eastAsia="Calibri"/>
          <w:sz w:val="26"/>
          <w:szCs w:val="26"/>
          <w:lang w:eastAsia="en-US"/>
        </w:rPr>
        <w:t xml:space="preserve">сдачи объектов в эксплуатацию. По окончании строительных, </w:t>
      </w:r>
      <w:proofErr w:type="spellStart"/>
      <w:r w:rsidRPr="00D4444A">
        <w:rPr>
          <w:rFonts w:eastAsia="Calibri"/>
          <w:sz w:val="26"/>
          <w:szCs w:val="26"/>
          <w:lang w:eastAsia="en-US"/>
        </w:rPr>
        <w:t>ремонтно</w:t>
      </w:r>
      <w:r w:rsidRPr="00D4444A">
        <w:rPr>
          <w:rFonts w:eastAsia="Calibri"/>
          <w:vanish/>
          <w:sz w:val="26"/>
          <w:szCs w:val="26"/>
          <w:lang w:eastAsia="en-US"/>
        </w:rPr>
        <w:t>-</w:t>
      </w:r>
      <w:r w:rsidRPr="00D4444A">
        <w:rPr>
          <w:rFonts w:eastAsia="Calibri"/>
          <w:vanish/>
          <w:sz w:val="26"/>
          <w:szCs w:val="26"/>
          <w:lang w:eastAsia="en-US"/>
        </w:rPr>
        <w:br/>
      </w:r>
      <w:r w:rsidRPr="00D4444A">
        <w:rPr>
          <w:rFonts w:eastAsia="Calibri"/>
          <w:sz w:val="26"/>
          <w:szCs w:val="26"/>
          <w:lang w:eastAsia="en-US"/>
        </w:rPr>
        <w:t>строительных</w:t>
      </w:r>
      <w:proofErr w:type="spellEnd"/>
      <w:r w:rsidRPr="00D4444A">
        <w:rPr>
          <w:rFonts w:eastAsia="Calibri"/>
          <w:sz w:val="26"/>
          <w:szCs w:val="26"/>
          <w:lang w:eastAsia="en-US"/>
        </w:rPr>
        <w:t xml:space="preserve"> и восстановительных работ все остатки строительных </w:t>
      </w:r>
      <w:r w:rsidRPr="00D4444A">
        <w:rPr>
          <w:rFonts w:eastAsia="Calibri"/>
          <w:vanish/>
          <w:sz w:val="26"/>
          <w:szCs w:val="26"/>
          <w:lang w:eastAsia="en-US"/>
        </w:rPr>
        <w:br/>
      </w:r>
      <w:r w:rsidRPr="00D4444A">
        <w:rPr>
          <w:rFonts w:eastAsia="Calibri"/>
          <w:sz w:val="26"/>
          <w:szCs w:val="26"/>
          <w:lang w:eastAsia="en-US"/>
        </w:rPr>
        <w:t xml:space="preserve">материалов, грунт и строительный мусор должны быть убраны в однодневный </w:t>
      </w:r>
      <w:r w:rsidRPr="00D4444A">
        <w:rPr>
          <w:rFonts w:eastAsia="Calibri"/>
          <w:vanish/>
          <w:sz w:val="26"/>
          <w:szCs w:val="26"/>
          <w:lang w:eastAsia="en-US"/>
        </w:rPr>
        <w:br/>
      </w:r>
      <w:r w:rsidRPr="00D4444A">
        <w:rPr>
          <w:rFonts w:eastAsia="Calibri"/>
          <w:sz w:val="26"/>
          <w:szCs w:val="26"/>
          <w:lang w:eastAsia="en-US"/>
        </w:rPr>
        <w:t xml:space="preserve">срок, а территория, прилегающая к строительным площадкам, должна быть </w:t>
      </w:r>
      <w:r w:rsidRPr="00D4444A">
        <w:rPr>
          <w:rFonts w:eastAsia="Calibri"/>
          <w:vanish/>
          <w:sz w:val="26"/>
          <w:szCs w:val="26"/>
          <w:lang w:eastAsia="en-US"/>
        </w:rPr>
        <w:br/>
      </w:r>
      <w:r w:rsidRPr="00D4444A">
        <w:rPr>
          <w:rFonts w:eastAsia="Calibri"/>
          <w:sz w:val="26"/>
          <w:szCs w:val="26"/>
          <w:lang w:eastAsia="en-US"/>
        </w:rPr>
        <w:t xml:space="preserve">приведена в должный порядок.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10.1.15.  Для складирования мусора и отходов строительного производства на </w:t>
      </w:r>
      <w:r w:rsidRPr="00D4444A">
        <w:rPr>
          <w:rFonts w:eastAsia="Calibri"/>
          <w:vanish/>
          <w:sz w:val="26"/>
          <w:szCs w:val="26"/>
          <w:lang w:eastAsia="en-US"/>
        </w:rPr>
        <w:br/>
      </w:r>
      <w:r w:rsidRPr="00D4444A">
        <w:rPr>
          <w:rFonts w:eastAsia="Calibri"/>
          <w:sz w:val="26"/>
          <w:szCs w:val="26"/>
          <w:lang w:eastAsia="en-US"/>
        </w:rPr>
        <w:t xml:space="preserve">строительной площадке, в соответствии с проектом организации строительства </w:t>
      </w:r>
      <w:r w:rsidRPr="00D4444A">
        <w:rPr>
          <w:rFonts w:eastAsia="Calibri"/>
          <w:vanish/>
          <w:sz w:val="26"/>
          <w:szCs w:val="26"/>
          <w:lang w:eastAsia="en-US"/>
        </w:rPr>
        <w:br/>
      </w:r>
      <w:r w:rsidRPr="00D4444A">
        <w:rPr>
          <w:rFonts w:eastAsia="Calibri"/>
          <w:sz w:val="26"/>
          <w:szCs w:val="26"/>
          <w:lang w:eastAsia="en-US"/>
        </w:rPr>
        <w:t>(</w:t>
      </w:r>
      <w:proofErr w:type="gramStart"/>
      <w:r w:rsidRPr="00D4444A">
        <w:rPr>
          <w:rFonts w:eastAsia="Calibri"/>
          <w:sz w:val="26"/>
          <w:szCs w:val="26"/>
          <w:lang w:eastAsia="en-US"/>
        </w:rPr>
        <w:t>ПОС</w:t>
      </w:r>
      <w:proofErr w:type="gramEnd"/>
      <w:r w:rsidRPr="00D4444A">
        <w:rPr>
          <w:rFonts w:eastAsia="Calibri"/>
          <w:sz w:val="26"/>
          <w:szCs w:val="26"/>
          <w:lang w:eastAsia="en-US"/>
        </w:rPr>
        <w:t xml:space="preserve">), должны быть оборудованы специально отведенные места или </w:t>
      </w:r>
      <w:r w:rsidRPr="00D4444A">
        <w:rPr>
          <w:rFonts w:eastAsia="Calibri"/>
          <w:vanish/>
          <w:sz w:val="26"/>
          <w:szCs w:val="26"/>
          <w:lang w:eastAsia="en-US"/>
        </w:rPr>
        <w:br/>
      </w:r>
      <w:r w:rsidRPr="00D4444A">
        <w:rPr>
          <w:rFonts w:eastAsia="Calibri"/>
          <w:sz w:val="26"/>
          <w:szCs w:val="26"/>
          <w:lang w:eastAsia="en-US"/>
        </w:rPr>
        <w:t xml:space="preserve">установлен бункер-накопитель.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Вывоз растительного и иного грунта разрешается в места, согласованные  с администрацией.</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10.1.16. Ответственность за содержание строящегося объекта и прилегающей </w:t>
      </w:r>
      <w:r w:rsidRPr="00D4444A">
        <w:rPr>
          <w:rFonts w:eastAsia="Calibri"/>
          <w:vanish/>
          <w:sz w:val="26"/>
          <w:szCs w:val="26"/>
          <w:lang w:eastAsia="en-US"/>
        </w:rPr>
        <w:br/>
      </w:r>
      <w:r w:rsidRPr="00D4444A">
        <w:rPr>
          <w:rFonts w:eastAsia="Calibri"/>
          <w:sz w:val="26"/>
          <w:szCs w:val="26"/>
          <w:lang w:eastAsia="en-US"/>
        </w:rPr>
        <w:t xml:space="preserve">к нему территории возлагается на генерального подрядчика, а </w:t>
      </w:r>
      <w:r w:rsidRPr="00D4444A">
        <w:rPr>
          <w:rFonts w:eastAsia="Calibri"/>
          <w:vanish/>
          <w:sz w:val="26"/>
          <w:szCs w:val="26"/>
          <w:lang w:eastAsia="en-US"/>
        </w:rPr>
        <w:br/>
      </w:r>
      <w:r w:rsidRPr="00D4444A">
        <w:rPr>
          <w:rFonts w:eastAsia="Calibri"/>
          <w:sz w:val="26"/>
          <w:szCs w:val="26"/>
          <w:lang w:eastAsia="en-US"/>
        </w:rPr>
        <w:t xml:space="preserve">законсервированного объекта строительства (долгостроя) и прилегающей к </w:t>
      </w:r>
      <w:r w:rsidRPr="00D4444A">
        <w:rPr>
          <w:rFonts w:eastAsia="Calibri"/>
          <w:vanish/>
          <w:sz w:val="26"/>
          <w:szCs w:val="26"/>
          <w:lang w:eastAsia="en-US"/>
        </w:rPr>
        <w:br/>
      </w:r>
      <w:r w:rsidRPr="00D4444A">
        <w:rPr>
          <w:rFonts w:eastAsia="Calibri"/>
          <w:sz w:val="26"/>
          <w:szCs w:val="26"/>
          <w:lang w:eastAsia="en-US"/>
        </w:rPr>
        <w:t xml:space="preserve">нему территории — на заказчика-застройщика.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10.1.17.  Металлические опоры, кронштейны, дорожные знаки, ограждения, </w:t>
      </w:r>
      <w:r w:rsidRPr="00D4444A">
        <w:rPr>
          <w:rFonts w:eastAsia="Calibri"/>
          <w:vanish/>
          <w:sz w:val="26"/>
          <w:szCs w:val="26"/>
          <w:lang w:eastAsia="en-US"/>
        </w:rPr>
        <w:br/>
      </w:r>
      <w:r w:rsidRPr="00D4444A">
        <w:rPr>
          <w:rFonts w:eastAsia="Calibri"/>
          <w:sz w:val="26"/>
          <w:szCs w:val="26"/>
          <w:lang w:eastAsia="en-US"/>
        </w:rPr>
        <w:t xml:space="preserve">ворота, заборы и элементы устройств жилых, общественных и промышленных </w:t>
      </w:r>
      <w:r w:rsidRPr="00D4444A">
        <w:rPr>
          <w:rFonts w:eastAsia="Calibri"/>
          <w:vanish/>
          <w:sz w:val="26"/>
          <w:szCs w:val="26"/>
          <w:lang w:eastAsia="en-US"/>
        </w:rPr>
        <w:br/>
      </w:r>
      <w:r w:rsidRPr="00D4444A">
        <w:rPr>
          <w:rFonts w:eastAsia="Calibri"/>
          <w:sz w:val="26"/>
          <w:szCs w:val="26"/>
          <w:lang w:eastAsia="en-US"/>
        </w:rPr>
        <w:t xml:space="preserve">зданий должны содержаться в чистоте, не иметь очагов коррозии и </w:t>
      </w:r>
      <w:r w:rsidRPr="00D4444A">
        <w:rPr>
          <w:rFonts w:eastAsia="Calibri"/>
          <w:vanish/>
          <w:sz w:val="26"/>
          <w:szCs w:val="26"/>
          <w:lang w:eastAsia="en-US"/>
        </w:rPr>
        <w:br/>
      </w:r>
      <w:r w:rsidRPr="00D4444A">
        <w:rPr>
          <w:rFonts w:eastAsia="Calibri"/>
          <w:sz w:val="26"/>
          <w:szCs w:val="26"/>
          <w:lang w:eastAsia="en-US"/>
        </w:rPr>
        <w:t xml:space="preserve">окрашиваться балансодержателями не </w:t>
      </w:r>
      <w:r w:rsidRPr="00D4444A">
        <w:rPr>
          <w:rFonts w:eastAsia="Calibri"/>
          <w:vanish/>
          <w:sz w:val="26"/>
          <w:szCs w:val="26"/>
          <w:lang w:eastAsia="en-US"/>
        </w:rPr>
        <w:br/>
      </w:r>
      <w:r w:rsidRPr="00D4444A">
        <w:rPr>
          <w:rFonts w:eastAsia="Calibri"/>
          <w:sz w:val="26"/>
          <w:szCs w:val="26"/>
          <w:lang w:eastAsia="en-US"/>
        </w:rPr>
        <w:t xml:space="preserve">реже одного раза в год. </w:t>
      </w:r>
      <w:r w:rsidRPr="00D4444A">
        <w:rPr>
          <w:rFonts w:eastAsia="Calibri"/>
          <w:b/>
          <w:sz w:val="26"/>
          <w:szCs w:val="26"/>
          <w:lang w:eastAsia="en-US"/>
        </w:rPr>
        <w:t xml:space="preserve"> </w:t>
      </w:r>
    </w:p>
    <w:p w:rsidR="00D4444A" w:rsidRPr="00D4444A" w:rsidRDefault="00D4444A" w:rsidP="00D4444A">
      <w:pPr>
        <w:ind w:firstLine="567"/>
        <w:jc w:val="both"/>
        <w:rPr>
          <w:rFonts w:eastAsia="Calibri"/>
          <w:b/>
          <w:sz w:val="26"/>
          <w:szCs w:val="26"/>
          <w:lang w:eastAsia="en-US"/>
        </w:rPr>
      </w:pPr>
      <w:r w:rsidRPr="00D4444A">
        <w:rPr>
          <w:rFonts w:eastAsia="Calibri"/>
          <w:sz w:val="26"/>
          <w:szCs w:val="26"/>
          <w:lang w:eastAsia="en-US"/>
        </w:rPr>
        <w:t>10.1.18. Вышедшие из строя люминесцентные и газоразрядные лампы, содержащие ртуть, сдаются в порядке, утвержденном администрацией.</w:t>
      </w:r>
    </w:p>
    <w:p w:rsidR="00D4444A" w:rsidRPr="00D4444A" w:rsidRDefault="00D4444A" w:rsidP="00D4444A">
      <w:pPr>
        <w:ind w:firstLine="567"/>
        <w:jc w:val="both"/>
        <w:rPr>
          <w:rFonts w:eastAsia="Calibri"/>
          <w:sz w:val="26"/>
          <w:szCs w:val="26"/>
          <w:lang w:eastAsia="en-US"/>
        </w:rPr>
      </w:pPr>
      <w:r w:rsidRPr="00D4444A">
        <w:rPr>
          <w:rFonts w:eastAsia="Calibri"/>
          <w:b/>
          <w:sz w:val="26"/>
          <w:szCs w:val="26"/>
          <w:lang w:eastAsia="en-US"/>
        </w:rPr>
        <w:t xml:space="preserve"> </w:t>
      </w:r>
      <w:r w:rsidRPr="00D4444A">
        <w:rPr>
          <w:rFonts w:eastAsia="Calibri"/>
          <w:sz w:val="26"/>
          <w:szCs w:val="26"/>
          <w:lang w:eastAsia="en-US"/>
        </w:rPr>
        <w:t xml:space="preserve">10.1.19. Не допускается касание ветвями деревьев </w:t>
      </w:r>
      <w:proofErr w:type="spellStart"/>
      <w:r w:rsidRPr="00D4444A">
        <w:rPr>
          <w:rFonts w:eastAsia="Calibri"/>
          <w:sz w:val="26"/>
          <w:szCs w:val="26"/>
          <w:lang w:eastAsia="en-US"/>
        </w:rPr>
        <w:t>токонесущих</w:t>
      </w:r>
      <w:proofErr w:type="spellEnd"/>
      <w:r w:rsidRPr="00D4444A">
        <w:rPr>
          <w:rFonts w:eastAsia="Calibri"/>
          <w:sz w:val="26"/>
          <w:szCs w:val="26"/>
          <w:lang w:eastAsia="en-US"/>
        </w:rPr>
        <w:t xml:space="preserve"> проводов, </w:t>
      </w:r>
      <w:r w:rsidRPr="00D4444A">
        <w:rPr>
          <w:rFonts w:eastAsia="Calibri"/>
          <w:vanish/>
          <w:sz w:val="26"/>
          <w:szCs w:val="26"/>
          <w:lang w:eastAsia="en-US"/>
        </w:rPr>
        <w:br/>
      </w:r>
      <w:r w:rsidRPr="00D4444A">
        <w:rPr>
          <w:rFonts w:eastAsia="Calibri"/>
          <w:sz w:val="26"/>
          <w:szCs w:val="26"/>
          <w:lang w:eastAsia="en-US"/>
        </w:rPr>
        <w:t xml:space="preserve">закрытие ими номерных знаков домов и указателей улиц, дорожно-сигнальных </w:t>
      </w:r>
      <w:r w:rsidRPr="00D4444A">
        <w:rPr>
          <w:rFonts w:eastAsia="Calibri"/>
          <w:vanish/>
          <w:sz w:val="26"/>
          <w:szCs w:val="26"/>
          <w:lang w:eastAsia="en-US"/>
        </w:rPr>
        <w:br/>
      </w:r>
      <w:r w:rsidRPr="00D4444A">
        <w:rPr>
          <w:rFonts w:eastAsia="Calibri"/>
          <w:sz w:val="26"/>
          <w:szCs w:val="26"/>
          <w:lang w:eastAsia="en-US"/>
        </w:rPr>
        <w:t xml:space="preserve">знаков и светофоров. Своевременную обрезку ветвей деревьев в охранной зоне </w:t>
      </w:r>
      <w:r w:rsidRPr="00D4444A">
        <w:rPr>
          <w:rFonts w:eastAsia="Calibri"/>
          <w:vanish/>
          <w:sz w:val="26"/>
          <w:szCs w:val="26"/>
          <w:lang w:eastAsia="en-US"/>
        </w:rPr>
        <w:br/>
      </w:r>
      <w:r w:rsidRPr="00D4444A">
        <w:rPr>
          <w:rFonts w:eastAsia="Calibri"/>
          <w:sz w:val="26"/>
          <w:szCs w:val="26"/>
          <w:lang w:eastAsia="en-US"/>
        </w:rPr>
        <w:t xml:space="preserve">(в радиусе одного метра), а также их вывоз обеспечивают балансодержатели </w:t>
      </w:r>
      <w:r w:rsidRPr="00D4444A">
        <w:rPr>
          <w:rFonts w:eastAsia="Calibri"/>
          <w:vanish/>
          <w:sz w:val="26"/>
          <w:szCs w:val="26"/>
          <w:lang w:eastAsia="en-US"/>
        </w:rPr>
        <w:br/>
      </w:r>
      <w:r w:rsidRPr="00D4444A">
        <w:rPr>
          <w:rFonts w:eastAsia="Calibri"/>
          <w:sz w:val="26"/>
          <w:szCs w:val="26"/>
          <w:lang w:eastAsia="en-US"/>
        </w:rPr>
        <w:t xml:space="preserve">линий электропередачи.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10.2. Обеспечение уборки территории в весенне-летний период</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В зависимости от климатических условий постановлением администрации период весенне-летней уборки может быть изменен.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10.2.2. Проезжая часть должна быть полностью очищена от всякого вида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загрязнений. Осевые, резервные полосы, обозначенные линиями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регулирования, должны быть постоянно очищены от песка и различного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мелкого мусора. Обочины дорог должны быть очищены от крупногабаритного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и другого мусора.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10.2.3. Тротуары и прилегающая к ним территория должны быть полностью очищены от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грунтово-песчаных наносов, различного мусора. Не допускается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засорение улиц различным мусором.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10.2.4. Упавшие деревья должны быть немедленно удалены с проезжей части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дорог, тротуаров, от электролиний, фасадов жилых и производственных зданий балансодержателями территорий.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целей настоящих Правил понимается земельный участок, расположенный по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периметру основной территории шириной до 15 метров. Границей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прилегающей территории со стороны дороги является обочина (для отдельных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объектов могут быть установлены иные размеры прилегающей территории). </w:t>
      </w:r>
    </w:p>
    <w:p w:rsidR="00D4444A" w:rsidRPr="00D4444A" w:rsidRDefault="00D4444A" w:rsidP="00D4444A">
      <w:pPr>
        <w:shd w:val="clear" w:color="auto" w:fill="F5F9EA"/>
        <w:spacing w:line="293" w:lineRule="atLeast"/>
        <w:ind w:firstLine="567"/>
        <w:jc w:val="both"/>
        <w:rPr>
          <w:sz w:val="26"/>
          <w:szCs w:val="26"/>
        </w:rPr>
      </w:pPr>
      <w:r w:rsidRPr="00D4444A">
        <w:rPr>
          <w:rFonts w:eastAsia="Arial"/>
          <w:kern w:val="2"/>
          <w:sz w:val="26"/>
          <w:szCs w:val="26"/>
          <w:u w:color="000000"/>
          <w:lang w:eastAsia="zh-CN" w:bidi="hi-IN"/>
        </w:rPr>
        <w:t>10.2.6.</w:t>
      </w:r>
      <w:r w:rsidRPr="00D4444A">
        <w:rPr>
          <w:sz w:val="26"/>
          <w:szCs w:val="26"/>
        </w:rPr>
        <w:t xml:space="preserve"> Запрещается сжигание листвы, полимерной тары, пленки и прочих отходов на убираемых территориях и в населенных пунктах.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 Обеспечение уборки территории в осенне-зимний период.</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D4444A" w:rsidRPr="00D4444A" w:rsidRDefault="00D4444A" w:rsidP="00D4444A">
      <w:pPr>
        <w:suppressAutoHyphens/>
        <w:autoSpaceDE w:val="0"/>
        <w:ind w:firstLine="567"/>
        <w:jc w:val="both"/>
        <w:rPr>
          <w:sz w:val="26"/>
          <w:szCs w:val="26"/>
          <w:lang w:eastAsia="zh-CN"/>
        </w:rPr>
      </w:pPr>
      <w:r w:rsidRPr="00D4444A">
        <w:rPr>
          <w:sz w:val="26"/>
          <w:szCs w:val="26"/>
          <w:lang w:eastAsia="zh-CN"/>
        </w:rPr>
        <w:t>В зависимости от климатических условий постановлением администрации период осенне-зимней уборки может быть изменен.</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10.3.2. Разрешается укладка свежевыпавшего снега в валы, на всех улицах, в скверах, на территориях дворов, с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обязательными разрывами на перекрестках, подъездов к административным и общественным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зданиям, выездов из дворов и т.д.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Запрещается загромождать проезды и проходы укладкой снега и льда.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10.3.3. Запрещается складирование снега на территории зеленых насаждений, если это наносит ущерб зеленым насаждениям.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10.3.5. Посыпку песком начинают немедленно с начала снегопада или появления гололеда.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10.3.6. В первую очередь при гололеде посыпают спуски, подъемы, перекрестки, места остановок  транспорта, пешеходные переходы.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10.3.7. Тротуары посыпаются сухим песком.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10.3.10. Вывоз снега производится только на специально отведенные места отвала.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w:t>
      </w:r>
      <w:proofErr w:type="spellStart"/>
      <w:r w:rsidRPr="00D4444A">
        <w:rPr>
          <w:rFonts w:eastAsia="Arial"/>
          <w:kern w:val="2"/>
          <w:sz w:val="26"/>
          <w:szCs w:val="26"/>
          <w:u w:color="000000"/>
          <w:lang w:eastAsia="zh-CN" w:bidi="hi-IN"/>
        </w:rPr>
        <w:t>прибордюрных</w:t>
      </w:r>
      <w:proofErr w:type="spellEnd"/>
      <w:r w:rsidRPr="00D4444A">
        <w:rPr>
          <w:rFonts w:eastAsia="Arial"/>
          <w:kern w:val="2"/>
          <w:sz w:val="26"/>
          <w:szCs w:val="26"/>
          <w:u w:color="000000"/>
          <w:lang w:eastAsia="zh-CN" w:bidi="hi-IN"/>
        </w:rPr>
        <w:t xml:space="preserve"> лотков и расчистку въездов, пешеходных </w:t>
      </w:r>
      <w:proofErr w:type="gramStart"/>
      <w:r w:rsidRPr="00D4444A">
        <w:rPr>
          <w:rFonts w:eastAsia="Arial"/>
          <w:kern w:val="2"/>
          <w:sz w:val="26"/>
          <w:szCs w:val="26"/>
          <w:u w:color="000000"/>
          <w:lang w:eastAsia="zh-CN" w:bidi="hi-IN"/>
        </w:rPr>
        <w:t>переходов</w:t>
      </w:r>
      <w:proofErr w:type="gramEnd"/>
      <w:r w:rsidRPr="00D4444A">
        <w:rPr>
          <w:rFonts w:eastAsia="Arial"/>
          <w:kern w:val="2"/>
          <w:sz w:val="26"/>
          <w:szCs w:val="26"/>
          <w:u w:color="000000"/>
          <w:lang w:eastAsia="zh-CN" w:bidi="hi-IN"/>
        </w:rPr>
        <w:t xml:space="preserve"> как со стороны строений, так и с противоположной стороны проезда, если там нет других строений.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10.4. Содержание элементов благоустройства.</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10.4.3. Содержание зеленых насаждений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10.4.3.1. Текущее содержание скверов, парков, газонов и других объектов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зеленого хозяйства (за исключением находящихся на балансе предприятий и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ведомств, которые выполняют эти работы самостоятельно) обеспечивает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администрация, в пределах средств, предусмотренных в бюджете сельского поселения (далее – бюджет муниципального образования) на эти цели. </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10.4.3.2. Все работы по текущему содержанию, капитальному ремонту зеленых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 xml:space="preserve">насаждений на территориях предприятий, учреждений и организаций ведутся </w:t>
      </w:r>
      <w:r w:rsidRPr="00D4444A">
        <w:rPr>
          <w:rFonts w:eastAsia="Arial"/>
          <w:vanish/>
          <w:kern w:val="2"/>
          <w:sz w:val="26"/>
          <w:szCs w:val="26"/>
          <w:u w:color="000000"/>
          <w:lang w:eastAsia="zh-CN" w:bidi="hi-IN"/>
        </w:rPr>
        <w:br/>
      </w:r>
      <w:r w:rsidRPr="00D4444A">
        <w:rPr>
          <w:rFonts w:eastAsia="Arial"/>
          <w:kern w:val="2"/>
          <w:sz w:val="26"/>
          <w:szCs w:val="26"/>
          <w:u w:color="000000"/>
          <w:lang w:eastAsia="zh-CN" w:bidi="hi-IN"/>
        </w:rPr>
        <w:t>силами и средствами этих предприятий, учреждений и организаций.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10.4.3.3. Лицам, ответственным за содержание соответствующей территории, рекомендуется: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доводить до сведения администрации сельского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проводить своевременный ремонт ограждений зеленых насаждений.</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 xml:space="preserve">10.4.3.4. Запрещена самовольная вырубка деревьев и кустарников. </w:t>
      </w:r>
      <w:r w:rsidRPr="00D4444A">
        <w:rPr>
          <w:rFonts w:eastAsia="Calibri"/>
          <w:sz w:val="26"/>
          <w:szCs w:val="26"/>
          <w:lang w:eastAsia="en-US"/>
        </w:rPr>
        <w:t xml:space="preserve">Субъектами хозяйственной и иной деятельности запрещается вырубка деревьев и кустарников, а также снос крупномерных деревьев,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без предоставления порубочного билета и (или) разрешения на пересадку деревьев и кустарников Администрацией поселения.  Разрешение на вырубку зеленых насаждений выдается при условии компенсационной высадки зеленых насаждений или после уплаты восстановительной стоимости, зачисляемой в бюджет муниципального образования.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Восстановительная стоимость не уплачивается в случае: </w:t>
      </w:r>
    </w:p>
    <w:p w:rsidR="00D4444A" w:rsidRPr="00D4444A" w:rsidRDefault="00D4444A" w:rsidP="00D4444A">
      <w:pPr>
        <w:widowControl w:val="0"/>
        <w:autoSpaceDE w:val="0"/>
        <w:autoSpaceDN w:val="0"/>
        <w:adjustRightInd w:val="0"/>
        <w:ind w:firstLine="567"/>
        <w:jc w:val="both"/>
        <w:rPr>
          <w:rFonts w:eastAsia="Calibri"/>
          <w:sz w:val="26"/>
          <w:szCs w:val="26"/>
          <w:lang w:eastAsia="en-US"/>
        </w:rPr>
      </w:pPr>
      <w:r w:rsidRPr="00D4444A">
        <w:rPr>
          <w:rFonts w:eastAsia="Calibri"/>
          <w:sz w:val="26"/>
          <w:szCs w:val="26"/>
          <w:lang w:eastAsia="en-US"/>
        </w:rPr>
        <w:t xml:space="preserve">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rsidR="00D4444A" w:rsidRPr="00D4444A" w:rsidRDefault="00D4444A" w:rsidP="00D4444A">
      <w:pPr>
        <w:widowControl w:val="0"/>
        <w:autoSpaceDE w:val="0"/>
        <w:autoSpaceDN w:val="0"/>
        <w:adjustRightInd w:val="0"/>
        <w:ind w:firstLine="567"/>
        <w:jc w:val="both"/>
        <w:rPr>
          <w:rFonts w:eastAsia="Calibri"/>
          <w:sz w:val="26"/>
          <w:szCs w:val="26"/>
          <w:lang w:eastAsia="en-US"/>
        </w:rPr>
      </w:pPr>
      <w:r w:rsidRPr="00D4444A">
        <w:rPr>
          <w:rFonts w:eastAsia="Calibri"/>
          <w:sz w:val="26"/>
          <w:szCs w:val="26"/>
          <w:lang w:eastAsia="en-US"/>
        </w:rPr>
        <w:t>2) удаления аварийных, больных деревьев и кустарников;</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3) подачи заявления о получении разрешения на пересадку деревьев                             и кустарников.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10.4.3.5.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10.4.3.6.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4444A" w:rsidRPr="00D4444A" w:rsidRDefault="00D4444A" w:rsidP="00D4444A">
      <w:pPr>
        <w:suppressAutoHyphens/>
        <w:autoSpaceDE w:val="0"/>
        <w:ind w:firstLine="567"/>
        <w:jc w:val="both"/>
        <w:rPr>
          <w:rFonts w:eastAsia="Arial"/>
          <w:kern w:val="2"/>
          <w:sz w:val="26"/>
          <w:szCs w:val="26"/>
          <w:lang w:eastAsia="zh-CN" w:bidi="hi-IN"/>
        </w:rPr>
      </w:pPr>
      <w:r w:rsidRPr="00D4444A">
        <w:rPr>
          <w:rFonts w:eastAsia="Arial"/>
          <w:kern w:val="2"/>
          <w:sz w:val="26"/>
          <w:szCs w:val="26"/>
          <w:lang w:eastAsia="zh-CN" w:bidi="hi-IN"/>
        </w:rPr>
        <w:t>10.4.3.7.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4444A" w:rsidRPr="00D4444A" w:rsidRDefault="00D4444A" w:rsidP="00D4444A">
      <w:pPr>
        <w:suppressAutoHyphens/>
        <w:autoSpaceDE w:val="0"/>
        <w:ind w:firstLine="567"/>
        <w:jc w:val="both"/>
        <w:rPr>
          <w:rFonts w:eastAsia="Arial"/>
          <w:kern w:val="2"/>
          <w:sz w:val="26"/>
          <w:szCs w:val="26"/>
          <w:lang w:eastAsia="zh-CN" w:bidi="hi-IN"/>
        </w:rPr>
      </w:pPr>
      <w:r w:rsidRPr="00D4444A">
        <w:rPr>
          <w:rFonts w:eastAsia="Arial"/>
          <w:kern w:val="2"/>
          <w:sz w:val="26"/>
          <w:szCs w:val="26"/>
          <w:lang w:eastAsia="zh-CN" w:bidi="hi-IN"/>
        </w:rPr>
        <w:t>10.4.3.8.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D4444A" w:rsidRPr="00D4444A" w:rsidRDefault="00D4444A" w:rsidP="00D4444A">
      <w:pPr>
        <w:suppressAutoHyphens/>
        <w:autoSpaceDE w:val="0"/>
        <w:ind w:firstLine="567"/>
        <w:jc w:val="both"/>
        <w:rPr>
          <w:rFonts w:eastAsia="Arial"/>
          <w:kern w:val="2"/>
          <w:sz w:val="26"/>
          <w:szCs w:val="26"/>
          <w:u w:color="000000"/>
          <w:lang w:eastAsia="zh-CN" w:bidi="hi-IN"/>
        </w:rPr>
      </w:pPr>
      <w:r w:rsidRPr="00D4444A">
        <w:rPr>
          <w:rFonts w:eastAsia="Arial"/>
          <w:kern w:val="2"/>
          <w:sz w:val="26"/>
          <w:szCs w:val="26"/>
          <w:u w:color="000000"/>
          <w:lang w:eastAsia="zh-CN" w:bidi="hi-IN"/>
        </w:rPr>
        <w:t>10.5.</w:t>
      </w:r>
      <w:r w:rsidRPr="00D4444A">
        <w:rPr>
          <w:sz w:val="26"/>
          <w:szCs w:val="26"/>
        </w:rPr>
        <w:t xml:space="preserve"> Сбор и вывоз отходов производства и потребления.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10.5.1.</w:t>
      </w:r>
      <w:r w:rsidRPr="00D4444A">
        <w:rPr>
          <w:sz w:val="26"/>
          <w:szCs w:val="26"/>
        </w:rPr>
        <w:t xml:space="preserve"> Сбор и временное хранение отходов производства сельскохозяйственных   предприятий, образующихся в результате их хозяйственной дея</w:t>
      </w:r>
      <w:r w:rsidRPr="00D4444A">
        <w:rPr>
          <w:sz w:val="26"/>
          <w:szCs w:val="26"/>
        </w:rPr>
        <w:softHyphen/>
        <w:t>тельности, осуществляется силами этих предприятий на специально оборудованных для этих целей местах. Складирование отходов на террито</w:t>
      </w:r>
      <w:r w:rsidRPr="00D4444A">
        <w:rPr>
          <w:sz w:val="26"/>
          <w:szCs w:val="26"/>
        </w:rPr>
        <w:softHyphen/>
        <w:t>рии предприятия вне специально отведенных мест запрещается.</w:t>
      </w:r>
    </w:p>
    <w:p w:rsidR="00D4444A" w:rsidRPr="00D4444A" w:rsidRDefault="00D4444A" w:rsidP="00D4444A">
      <w:pPr>
        <w:shd w:val="clear" w:color="auto" w:fill="F5F9EA"/>
        <w:ind w:firstLine="567"/>
        <w:jc w:val="both"/>
        <w:rPr>
          <w:sz w:val="26"/>
          <w:szCs w:val="26"/>
        </w:rPr>
      </w:pPr>
      <w:r w:rsidRPr="00D4444A">
        <w:rPr>
          <w:sz w:val="26"/>
          <w:szCs w:val="26"/>
        </w:rPr>
        <w:t xml:space="preserve">10.5.2. Сбор, временное хранение  и свалка </w:t>
      </w:r>
      <w:proofErr w:type="gramStart"/>
      <w:r w:rsidRPr="00D4444A">
        <w:rPr>
          <w:sz w:val="26"/>
          <w:szCs w:val="26"/>
        </w:rPr>
        <w:t>горючих</w:t>
      </w:r>
      <w:proofErr w:type="gramEnd"/>
      <w:r w:rsidRPr="00D4444A">
        <w:rPr>
          <w:sz w:val="26"/>
          <w:szCs w:val="26"/>
        </w:rPr>
        <w:t xml:space="preserve"> ТКО на территории населенного пункта категорически запрещен.</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10.5.3. Сбор бытовых отходов от населения осуществляется по планово-регулярной системе путем непосредственного сбора ТКО в мусороуборочную технику.</w:t>
      </w:r>
      <w:r w:rsidRPr="00D4444A">
        <w:rPr>
          <w:sz w:val="26"/>
          <w:szCs w:val="26"/>
        </w:rPr>
        <w:br/>
        <w:t xml:space="preserve">         10.5.4.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w:t>
      </w:r>
      <w:r w:rsidRPr="00D4444A">
        <w:rPr>
          <w:sz w:val="26"/>
          <w:szCs w:val="26"/>
        </w:rPr>
        <w:softHyphen/>
        <w:t>сти. Вывоз осуществляется на договорной основе с соответствующи</w:t>
      </w:r>
      <w:r w:rsidRPr="00D4444A">
        <w:rPr>
          <w:sz w:val="26"/>
          <w:szCs w:val="26"/>
        </w:rPr>
        <w:softHyphen/>
        <w:t>ми юридическими и физическими лицами. При этом заключение до</w:t>
      </w:r>
      <w:r w:rsidRPr="00D4444A">
        <w:rPr>
          <w:sz w:val="26"/>
          <w:szCs w:val="26"/>
        </w:rPr>
        <w:softHyphen/>
        <w:t>говора на вывоз ТКО для всех юридических и физических лиц производится в соответствии с действующим законодательством.</w:t>
      </w:r>
      <w:r w:rsidRPr="00D4444A">
        <w:rPr>
          <w:sz w:val="26"/>
          <w:szCs w:val="26"/>
        </w:rPr>
        <w:br/>
        <w:t xml:space="preserve">         10.5.5. Движение мусороуборочной техники, осуществляющей непосредственный сбор бытовых отходов от населения, осуществля</w:t>
      </w:r>
      <w:r w:rsidRPr="00D4444A">
        <w:rPr>
          <w:sz w:val="26"/>
          <w:szCs w:val="26"/>
        </w:rPr>
        <w:softHyphen/>
        <w:t>ется в строгом соответствии с графиками, утвержденными админи</w:t>
      </w:r>
      <w:r w:rsidRPr="00D4444A">
        <w:rPr>
          <w:sz w:val="26"/>
          <w:szCs w:val="26"/>
        </w:rPr>
        <w:softHyphen/>
        <w:t>страцией    сельского поселения.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10.5.6. Ответственность за организацию и функционирование си</w:t>
      </w:r>
      <w:r w:rsidRPr="00D4444A">
        <w:rPr>
          <w:sz w:val="26"/>
          <w:szCs w:val="26"/>
        </w:rPr>
        <w:softHyphen/>
        <w:t>стемы сбора и вывоза ТКО от населения возлагается на администра</w:t>
      </w:r>
      <w:r w:rsidRPr="00D4444A">
        <w:rPr>
          <w:sz w:val="26"/>
          <w:szCs w:val="26"/>
        </w:rPr>
        <w:softHyphen/>
        <w:t>цию сельского поселения.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10.5.7. Для предотвращения засорения улиц, площадей и других  общественных мест на территории села устанавливаются урны: </w:t>
      </w:r>
    </w:p>
    <w:p w:rsidR="00D4444A" w:rsidRPr="00D4444A" w:rsidRDefault="00D4444A" w:rsidP="00D4444A">
      <w:pPr>
        <w:ind w:firstLine="567"/>
        <w:jc w:val="both"/>
        <w:rPr>
          <w:rFonts w:eastAsia="Calibri"/>
          <w:sz w:val="26"/>
          <w:szCs w:val="26"/>
          <w:lang w:eastAsia="en-US"/>
        </w:rPr>
      </w:pPr>
      <w:proofErr w:type="gramStart"/>
      <w:r w:rsidRPr="00D4444A">
        <w:rPr>
          <w:rFonts w:eastAsia="Calibri"/>
          <w:sz w:val="26"/>
          <w:szCs w:val="26"/>
          <w:lang w:eastAsia="en-US"/>
        </w:rPr>
        <w:t xml:space="preserve">- организациями, предприятиями, учреждениями — возле зданий, </w:t>
      </w:r>
      <w:r w:rsidRPr="00D4444A">
        <w:rPr>
          <w:rFonts w:eastAsia="Calibri"/>
          <w:vanish/>
          <w:sz w:val="26"/>
          <w:szCs w:val="26"/>
          <w:lang w:eastAsia="en-US"/>
        </w:rPr>
        <w:br/>
      </w:r>
      <w:r w:rsidRPr="00D4444A">
        <w:rPr>
          <w:rFonts w:eastAsia="Calibri"/>
          <w:sz w:val="26"/>
          <w:szCs w:val="26"/>
          <w:lang w:eastAsia="en-US"/>
        </w:rPr>
        <w:t xml:space="preserve">сооружений, находящихся в их собственности, владении, пользовании; </w:t>
      </w:r>
      <w:proofErr w:type="gramEnd"/>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 торгующими организациями - у входа и выхода из торговых помещений, </w:t>
      </w:r>
      <w:r w:rsidRPr="00D4444A">
        <w:rPr>
          <w:rFonts w:eastAsia="Calibri"/>
          <w:vanish/>
          <w:sz w:val="26"/>
          <w:szCs w:val="26"/>
          <w:lang w:eastAsia="en-US"/>
        </w:rPr>
        <w:br/>
      </w:r>
      <w:r w:rsidRPr="00D4444A">
        <w:rPr>
          <w:rFonts w:eastAsia="Calibri"/>
          <w:sz w:val="26"/>
          <w:szCs w:val="26"/>
          <w:lang w:eastAsia="en-US"/>
        </w:rPr>
        <w:t xml:space="preserve">палаток, ларьков, павильонов и т.д.;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 организациями, в ведении которых находятся парки, скверы, бульвары - в </w:t>
      </w:r>
      <w:r w:rsidRPr="00D4444A">
        <w:rPr>
          <w:rFonts w:eastAsia="Calibri"/>
          <w:vanish/>
          <w:sz w:val="26"/>
          <w:szCs w:val="26"/>
          <w:lang w:eastAsia="en-US"/>
        </w:rPr>
        <w:br/>
      </w:r>
      <w:r w:rsidRPr="00D4444A">
        <w:rPr>
          <w:rFonts w:eastAsia="Calibri"/>
          <w:sz w:val="26"/>
          <w:szCs w:val="26"/>
          <w:lang w:eastAsia="en-US"/>
        </w:rPr>
        <w:t xml:space="preserve">местах, удобных для вывоза твердых бытовых отходов.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Урны должны содержаться в исправном состоянии, очищаться от мусора </w:t>
      </w:r>
      <w:r w:rsidRPr="00D4444A">
        <w:rPr>
          <w:rFonts w:eastAsia="Calibri"/>
          <w:vanish/>
          <w:sz w:val="26"/>
          <w:szCs w:val="26"/>
          <w:lang w:eastAsia="en-US"/>
        </w:rPr>
        <w:br/>
      </w:r>
      <w:r w:rsidRPr="00D4444A">
        <w:rPr>
          <w:rFonts w:eastAsia="Calibri"/>
          <w:sz w:val="26"/>
          <w:szCs w:val="26"/>
          <w:lang w:eastAsia="en-US"/>
        </w:rPr>
        <w:t xml:space="preserve">по мере его накопления. За наличие и содержание урн в чистоте несут ответственность </w:t>
      </w:r>
      <w:r w:rsidRPr="00D4444A">
        <w:rPr>
          <w:rFonts w:eastAsia="Calibri"/>
          <w:vanish/>
          <w:sz w:val="26"/>
          <w:szCs w:val="26"/>
          <w:lang w:eastAsia="en-US"/>
        </w:rPr>
        <w:br/>
      </w:r>
      <w:r w:rsidRPr="00D4444A">
        <w:rPr>
          <w:rFonts w:eastAsia="Calibri"/>
          <w:sz w:val="26"/>
          <w:szCs w:val="26"/>
          <w:lang w:eastAsia="en-US"/>
        </w:rPr>
        <w:t xml:space="preserve">организации, предприятия, учреждения и частные лица, в ведении которых </w:t>
      </w:r>
      <w:r w:rsidRPr="00D4444A">
        <w:rPr>
          <w:rFonts w:eastAsia="Calibri"/>
          <w:vanish/>
          <w:sz w:val="26"/>
          <w:szCs w:val="26"/>
          <w:lang w:eastAsia="en-US"/>
        </w:rPr>
        <w:br/>
      </w:r>
      <w:r w:rsidRPr="00D4444A">
        <w:rPr>
          <w:rFonts w:eastAsia="Calibri"/>
          <w:sz w:val="26"/>
          <w:szCs w:val="26"/>
          <w:lang w:eastAsia="en-US"/>
        </w:rPr>
        <w:t xml:space="preserve">находится территория.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10.6. Сбор жидких отходов: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10.6.1. Выгреб очищается по мере его заполнения, но не реже одного раза в </w:t>
      </w:r>
      <w:r w:rsidRPr="00D4444A">
        <w:rPr>
          <w:rFonts w:eastAsia="Calibri"/>
          <w:vanish/>
          <w:sz w:val="26"/>
          <w:szCs w:val="26"/>
          <w:lang w:eastAsia="en-US"/>
        </w:rPr>
        <w:br/>
      </w:r>
      <w:r w:rsidRPr="00D4444A">
        <w:rPr>
          <w:rFonts w:eastAsia="Calibri"/>
          <w:sz w:val="26"/>
          <w:szCs w:val="26"/>
          <w:lang w:eastAsia="en-US"/>
        </w:rPr>
        <w:t xml:space="preserve">полгода. Вывоз нечистот из выгребных туалетов домовладений, независимо от </w:t>
      </w:r>
      <w:r w:rsidRPr="00D4444A">
        <w:rPr>
          <w:rFonts w:eastAsia="Calibri"/>
          <w:vanish/>
          <w:sz w:val="26"/>
          <w:szCs w:val="26"/>
          <w:lang w:eastAsia="en-US"/>
        </w:rPr>
        <w:br/>
      </w:r>
      <w:r w:rsidRPr="00D4444A">
        <w:rPr>
          <w:rFonts w:eastAsia="Calibri"/>
          <w:sz w:val="26"/>
          <w:szCs w:val="26"/>
          <w:lang w:eastAsia="en-US"/>
        </w:rPr>
        <w:t xml:space="preserve">ведомственной подчиненности, осуществляется специализированной организацией по индивидуальным договорам.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10.6.2. Помещения общественных дворовых уборных должны содержаться в </w:t>
      </w:r>
      <w:r w:rsidRPr="00D4444A">
        <w:rPr>
          <w:rFonts w:eastAsia="Calibri"/>
          <w:vanish/>
          <w:sz w:val="26"/>
          <w:szCs w:val="26"/>
          <w:lang w:eastAsia="en-US"/>
        </w:rPr>
        <w:br/>
      </w:r>
      <w:r w:rsidRPr="00D4444A">
        <w:rPr>
          <w:rFonts w:eastAsia="Calibri"/>
          <w:sz w:val="26"/>
          <w:szCs w:val="26"/>
          <w:lang w:eastAsia="en-US"/>
        </w:rPr>
        <w:t xml:space="preserve">чистоте, их уборка производится ежедневно. Не реже одного раза в неделю </w:t>
      </w:r>
      <w:r w:rsidRPr="00D4444A">
        <w:rPr>
          <w:rFonts w:eastAsia="Calibri"/>
          <w:vanish/>
          <w:sz w:val="26"/>
          <w:szCs w:val="26"/>
          <w:lang w:eastAsia="en-US"/>
        </w:rPr>
        <w:br/>
      </w:r>
      <w:r w:rsidRPr="00D4444A">
        <w:rPr>
          <w:rFonts w:eastAsia="Calibri"/>
          <w:sz w:val="26"/>
          <w:szCs w:val="26"/>
          <w:lang w:eastAsia="en-US"/>
        </w:rPr>
        <w:t xml:space="preserve">помещение необходимо промывать горячей водой с дезинфицирующими </w:t>
      </w:r>
      <w:r w:rsidRPr="00D4444A">
        <w:rPr>
          <w:rFonts w:eastAsia="Calibri"/>
          <w:vanish/>
          <w:sz w:val="26"/>
          <w:szCs w:val="26"/>
          <w:lang w:eastAsia="en-US"/>
        </w:rPr>
        <w:br/>
      </w:r>
      <w:r w:rsidRPr="00D4444A">
        <w:rPr>
          <w:rFonts w:eastAsia="Calibri"/>
          <w:sz w:val="26"/>
          <w:szCs w:val="26"/>
          <w:lang w:eastAsia="en-US"/>
        </w:rPr>
        <w:t xml:space="preserve">средствами. </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 xml:space="preserve">10.6.3. Наземная часть помойных ям и дворовых уборных должна быть </w:t>
      </w:r>
      <w:r w:rsidRPr="00D4444A">
        <w:rPr>
          <w:rFonts w:eastAsia="Calibri"/>
          <w:vanish/>
          <w:sz w:val="26"/>
          <w:szCs w:val="26"/>
          <w:lang w:eastAsia="en-US"/>
        </w:rPr>
        <w:br/>
      </w:r>
      <w:r w:rsidRPr="00D4444A">
        <w:rPr>
          <w:rFonts w:eastAsia="Calibri"/>
          <w:sz w:val="26"/>
          <w:szCs w:val="26"/>
          <w:lang w:eastAsia="en-US"/>
        </w:rPr>
        <w:t>непроницаемой для грызунов и насекомых.</w:t>
      </w:r>
    </w:p>
    <w:p w:rsidR="00D4444A" w:rsidRPr="00D4444A" w:rsidRDefault="00D4444A" w:rsidP="00D4444A">
      <w:pPr>
        <w:shd w:val="clear" w:color="auto" w:fill="F5F9EA"/>
        <w:spacing w:line="293" w:lineRule="atLeast"/>
        <w:rPr>
          <w:b/>
          <w:sz w:val="28"/>
          <w:szCs w:val="28"/>
        </w:rPr>
      </w:pPr>
      <w:r w:rsidRPr="00D4444A">
        <w:rPr>
          <w:rFonts w:eastAsia="Calibri"/>
          <w:sz w:val="26"/>
          <w:szCs w:val="26"/>
          <w:lang w:eastAsia="en-US"/>
        </w:rPr>
        <w:t xml:space="preserve">         10.7.</w:t>
      </w:r>
      <w:r w:rsidRPr="00D4444A">
        <w:rPr>
          <w:b/>
          <w:sz w:val="28"/>
          <w:szCs w:val="28"/>
        </w:rPr>
        <w:t xml:space="preserve"> </w:t>
      </w:r>
      <w:r w:rsidRPr="00D4444A">
        <w:rPr>
          <w:sz w:val="26"/>
          <w:szCs w:val="26"/>
        </w:rPr>
        <w:t>Содержание животных и птицы на территории сельского поселения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10.7.1.     Владельцы животных и птицы обязаны предотвращать опасное</w:t>
      </w:r>
      <w:r w:rsidRPr="00D4444A">
        <w:rPr>
          <w:sz w:val="26"/>
          <w:szCs w:val="26"/>
        </w:rPr>
        <w:br/>
        <w:t>воздействие своих животных на других животных и людей, а также</w:t>
      </w:r>
      <w:r w:rsidRPr="00D4444A">
        <w:rPr>
          <w:sz w:val="26"/>
          <w:szCs w:val="26"/>
        </w:rPr>
        <w:br/>
        <w:t>обеспечивать тишину для окружающих в соответствии с санитарными</w:t>
      </w:r>
      <w:r w:rsidRPr="00D4444A">
        <w:rPr>
          <w:sz w:val="26"/>
          <w:szCs w:val="26"/>
        </w:rPr>
        <w:br/>
        <w:t>нормами, соблюдать действующие санитарно-гигиенические и ветеринарные</w:t>
      </w:r>
      <w:r w:rsidRPr="00D4444A">
        <w:rPr>
          <w:sz w:val="26"/>
          <w:szCs w:val="26"/>
        </w:rPr>
        <w:br/>
        <w:t>правила.</w:t>
      </w:r>
      <w:r w:rsidRPr="00D4444A">
        <w:rPr>
          <w:sz w:val="26"/>
          <w:szCs w:val="26"/>
        </w:rPr>
        <w:br/>
        <w:t xml:space="preserve">           10.7.2.    Содержать домашних животных и птицу разрешается в</w:t>
      </w:r>
      <w:r w:rsidRPr="00D4444A">
        <w:rPr>
          <w:sz w:val="26"/>
          <w:szCs w:val="26"/>
        </w:rPr>
        <w:br/>
        <w:t>хозяйственных строениях, удовлетворяющих санитарно-эпидемиологическим</w:t>
      </w:r>
      <w:r w:rsidRPr="00D4444A">
        <w:rPr>
          <w:sz w:val="26"/>
          <w:szCs w:val="26"/>
        </w:rPr>
        <w:br/>
        <w:t xml:space="preserve">правилам, в соответствии с Санитарными правилами и нормами </w:t>
      </w:r>
      <w:proofErr w:type="spellStart"/>
      <w:r w:rsidRPr="00D4444A">
        <w:rPr>
          <w:sz w:val="26"/>
          <w:szCs w:val="26"/>
        </w:rPr>
        <w:t>СанПин</w:t>
      </w:r>
      <w:proofErr w:type="spellEnd"/>
      <w:r w:rsidRPr="00D4444A">
        <w:rPr>
          <w:sz w:val="26"/>
          <w:szCs w:val="26"/>
        </w:rPr>
        <w:br/>
        <w:t>2.2.1/2.1.1.1200-03, в которых обозначены расстояния от помещения для</w:t>
      </w:r>
      <w:r w:rsidRPr="00D4444A">
        <w:rPr>
          <w:sz w:val="26"/>
          <w:szCs w:val="26"/>
        </w:rPr>
        <w:br/>
        <w:t>содержания и разведения животных до объектов жилой застройки.</w:t>
      </w:r>
      <w:r w:rsidRPr="00D4444A">
        <w:rPr>
          <w:sz w:val="26"/>
          <w:szCs w:val="26"/>
        </w:rPr>
        <w:br/>
        <w:t xml:space="preserve">           10.7.3.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 xml:space="preserve">      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r w:rsidRPr="00D4444A">
        <w:rPr>
          <w:sz w:val="26"/>
          <w:szCs w:val="26"/>
        </w:rPr>
        <w:br/>
        <w:t xml:space="preserve">           10.7.4.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Pr="00D4444A">
        <w:rPr>
          <w:sz w:val="26"/>
          <w:szCs w:val="26"/>
        </w:rPr>
        <w:t>лицом</w:t>
      </w:r>
      <w:proofErr w:type="gramEnd"/>
      <w:r w:rsidRPr="00D4444A">
        <w:rPr>
          <w:sz w:val="26"/>
          <w:szCs w:val="26"/>
        </w:rPr>
        <w:t xml:space="preserve"> осуществлявшим выпас.</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10.7.5.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r w:rsidRPr="00D4444A">
        <w:rPr>
          <w:sz w:val="26"/>
          <w:szCs w:val="26"/>
        </w:rPr>
        <w:br/>
        <w:t xml:space="preserve">         10.7.6.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Pr="00D4444A">
        <w:rPr>
          <w:sz w:val="26"/>
          <w:szCs w:val="26"/>
        </w:rPr>
        <w:br/>
        <w:t xml:space="preserve">         10.7.7.  Безнадзорные животные (в том числе собаки, имеющие ошейник), находящиеся на улицах или в иных общественных местах, подлежат отлову. </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10.7.8. На территории сельского поселения ЗАПРЕЩАЕТСЯ:</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-безнадзорный выгул птицы за пределами приусадебного   участка;</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-передвижение сельскохозяйственных животных на территории сельского поселения без сопровождающих лиц;</w:t>
      </w:r>
    </w:p>
    <w:p w:rsidR="00D4444A" w:rsidRPr="00D4444A" w:rsidRDefault="00D4444A" w:rsidP="00D4444A">
      <w:pPr>
        <w:spacing w:after="200"/>
        <w:ind w:left="426" w:firstLine="567"/>
        <w:contextualSpacing/>
        <w:jc w:val="center"/>
        <w:rPr>
          <w:rFonts w:eastAsia="Calibri"/>
          <w:b/>
          <w:sz w:val="26"/>
          <w:szCs w:val="26"/>
          <w:lang w:eastAsia="en-US"/>
        </w:rPr>
      </w:pPr>
      <w:r w:rsidRPr="00D4444A">
        <w:rPr>
          <w:rFonts w:eastAsia="Calibri"/>
          <w:b/>
          <w:sz w:val="26"/>
          <w:szCs w:val="26"/>
          <w:lang w:eastAsia="en-US"/>
        </w:rPr>
        <w:t>11. Проведение работ при строительстве, ремонте, реконструкции коммуникаций.</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осуществление земляных работ на территории муниципального образования, выданного Администрацией поселения.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4444A" w:rsidRPr="00D4444A" w:rsidRDefault="00D4444A" w:rsidP="00D4444A">
      <w:pPr>
        <w:numPr>
          <w:ilvl w:val="1"/>
          <w:numId w:val="3"/>
        </w:numPr>
        <w:spacing w:after="200"/>
        <w:ind w:firstLine="567"/>
        <w:contextualSpacing/>
        <w:jc w:val="both"/>
        <w:rPr>
          <w:rFonts w:eastAsia="Calibri"/>
          <w:sz w:val="26"/>
          <w:szCs w:val="26"/>
          <w:lang w:eastAsia="en-US"/>
        </w:rPr>
      </w:pPr>
      <w:r w:rsidRPr="00D4444A">
        <w:rPr>
          <w:rFonts w:eastAsia="Calibri"/>
          <w:sz w:val="26"/>
          <w:szCs w:val="26"/>
          <w:lang w:eastAsia="en-US"/>
        </w:rPr>
        <w:t xml:space="preserve">    Разрешение  на осуществление земляных работ  по строительству, реконструкции, ремонту коммуникаций выдается Администрацией поселения при предоставлении:</w:t>
      </w:r>
    </w:p>
    <w:p w:rsidR="00D4444A" w:rsidRPr="00D4444A" w:rsidRDefault="00D4444A" w:rsidP="00D4444A">
      <w:pPr>
        <w:ind w:firstLine="567"/>
        <w:jc w:val="both"/>
        <w:rPr>
          <w:rFonts w:eastAsia="Calibri"/>
          <w:sz w:val="26"/>
          <w:szCs w:val="26"/>
          <w:lang w:eastAsia="en-US"/>
        </w:rPr>
      </w:pPr>
      <w:proofErr w:type="gramStart"/>
      <w:r w:rsidRPr="00D4444A">
        <w:rPr>
          <w:rFonts w:eastAsia="Calibri"/>
          <w:sz w:val="26"/>
          <w:szCs w:val="26"/>
          <w:lang w:eastAsia="en-US"/>
        </w:rPr>
        <w:t>1) проекта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D4444A">
        <w:rPr>
          <w:rFonts w:eastAsia="Calibri"/>
          <w:sz w:val="26"/>
          <w:szCs w:val="26"/>
          <w:lang w:eastAsia="en-US"/>
        </w:rPr>
        <w:t>, дорог и тротуаров;</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2) схемы движения транспорта и пешеходов в случае, если земляные работы связаны с вскрытием дорожных покрытий, согласованной                                         с государственной инспекцией по безопасности дорожного движения</w:t>
      </w:r>
    </w:p>
    <w:p w:rsidR="00D4444A" w:rsidRPr="00D4444A" w:rsidRDefault="00D4444A" w:rsidP="00D4444A">
      <w:pPr>
        <w:ind w:firstLine="567"/>
        <w:jc w:val="both"/>
        <w:rPr>
          <w:rFonts w:eastAsia="Calibri"/>
          <w:sz w:val="26"/>
          <w:szCs w:val="26"/>
          <w:lang w:eastAsia="en-US"/>
        </w:rPr>
      </w:pPr>
      <w:r w:rsidRPr="00D4444A">
        <w:rPr>
          <w:rFonts w:eastAsia="Calibri"/>
          <w:sz w:val="26"/>
          <w:szCs w:val="26"/>
          <w:lang w:eastAsia="en-US"/>
        </w:rPr>
        <w:t>3) фотографии с места предполагаемого осуществления земляных работы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D4444A" w:rsidRPr="00D4444A" w:rsidRDefault="00D4444A" w:rsidP="00D4444A">
      <w:pPr>
        <w:numPr>
          <w:ilvl w:val="1"/>
          <w:numId w:val="3"/>
        </w:numPr>
        <w:ind w:firstLine="567"/>
        <w:contextualSpacing/>
        <w:jc w:val="both"/>
        <w:rPr>
          <w:rFonts w:eastAsia="Calibri"/>
          <w:sz w:val="26"/>
          <w:szCs w:val="26"/>
          <w:lang w:eastAsia="en-US"/>
        </w:rPr>
      </w:pPr>
      <w:r w:rsidRPr="00D4444A">
        <w:rPr>
          <w:rFonts w:eastAsia="Calibri"/>
          <w:sz w:val="26"/>
          <w:szCs w:val="26"/>
          <w:lang w:eastAsia="en-US"/>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D4444A" w:rsidRPr="00D4444A" w:rsidRDefault="00D4444A" w:rsidP="00D4444A">
      <w:pPr>
        <w:numPr>
          <w:ilvl w:val="1"/>
          <w:numId w:val="3"/>
        </w:numPr>
        <w:spacing w:after="200"/>
        <w:ind w:firstLine="567"/>
        <w:contextualSpacing/>
        <w:jc w:val="both"/>
        <w:rPr>
          <w:rFonts w:eastAsia="Calibri"/>
          <w:sz w:val="26"/>
          <w:szCs w:val="26"/>
          <w:lang w:eastAsia="en-US"/>
        </w:rPr>
      </w:pPr>
      <w:r w:rsidRPr="00D4444A">
        <w:rPr>
          <w:rFonts w:eastAsia="Calibri"/>
          <w:sz w:val="26"/>
          <w:szCs w:val="26"/>
          <w:lang w:eastAsia="en-US"/>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D4444A" w:rsidRPr="00D4444A" w:rsidRDefault="00D4444A" w:rsidP="00D4444A">
      <w:pPr>
        <w:numPr>
          <w:ilvl w:val="1"/>
          <w:numId w:val="3"/>
        </w:numPr>
        <w:spacing w:after="200"/>
        <w:ind w:firstLine="567"/>
        <w:contextualSpacing/>
        <w:jc w:val="both"/>
        <w:rPr>
          <w:rFonts w:eastAsia="Calibri"/>
          <w:sz w:val="26"/>
          <w:szCs w:val="26"/>
          <w:lang w:eastAsia="en-US"/>
        </w:rPr>
      </w:pPr>
      <w:r w:rsidRPr="00D4444A">
        <w:rPr>
          <w:rFonts w:eastAsia="Calibri"/>
          <w:sz w:val="26"/>
          <w:szCs w:val="26"/>
          <w:lang w:eastAsia="en-US"/>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осуществление земляных работ, в сроки, согласованные с Администрацией поселения.</w:t>
      </w:r>
    </w:p>
    <w:p w:rsidR="00D4444A" w:rsidRPr="00D4444A" w:rsidRDefault="00D4444A" w:rsidP="00D4444A">
      <w:pPr>
        <w:numPr>
          <w:ilvl w:val="1"/>
          <w:numId w:val="3"/>
        </w:numPr>
        <w:tabs>
          <w:tab w:val="left" w:pos="1134"/>
        </w:tabs>
        <w:spacing w:after="200"/>
        <w:ind w:firstLine="567"/>
        <w:contextualSpacing/>
        <w:jc w:val="both"/>
        <w:rPr>
          <w:rFonts w:eastAsia="Calibri"/>
          <w:sz w:val="26"/>
          <w:szCs w:val="26"/>
          <w:lang w:eastAsia="en-US"/>
        </w:rPr>
      </w:pPr>
      <w:r w:rsidRPr="00D4444A">
        <w:rPr>
          <w:rFonts w:eastAsia="Calibri"/>
          <w:sz w:val="26"/>
          <w:szCs w:val="26"/>
          <w:lang w:eastAsia="en-US"/>
        </w:rPr>
        <w:t>До начала производства работ по разрытию рекомендуется:</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Установить дорожные знаки в соответствии с согласованной схемой.</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 xml:space="preserve"> Ограждение рекомендуется выполнять </w:t>
      </w:r>
      <w:proofErr w:type="gramStart"/>
      <w:r w:rsidRPr="00D4444A">
        <w:rPr>
          <w:rFonts w:eastAsia="Calibri"/>
          <w:sz w:val="26"/>
          <w:szCs w:val="26"/>
          <w:lang w:eastAsia="en-US"/>
        </w:rPr>
        <w:t>сплошным</w:t>
      </w:r>
      <w:proofErr w:type="gramEnd"/>
      <w:r w:rsidRPr="00D4444A">
        <w:rPr>
          <w:rFonts w:eastAsia="Calibri"/>
          <w:sz w:val="26"/>
          <w:szCs w:val="26"/>
          <w:lang w:eastAsia="en-US"/>
        </w:rPr>
        <w:t xml:space="preserve"> и надежным, предотвращающим попадание посторонних на стройплощадку.</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D4444A" w:rsidRPr="00D4444A" w:rsidRDefault="00D4444A" w:rsidP="00D4444A">
      <w:pPr>
        <w:numPr>
          <w:ilvl w:val="0"/>
          <w:numId w:val="5"/>
        </w:numPr>
        <w:spacing w:after="200"/>
        <w:ind w:firstLine="567"/>
        <w:contextualSpacing/>
        <w:jc w:val="both"/>
        <w:rPr>
          <w:rFonts w:eastAsia="Calibri"/>
          <w:sz w:val="26"/>
          <w:szCs w:val="26"/>
          <w:lang w:eastAsia="en-US"/>
        </w:rPr>
      </w:pPr>
      <w:r w:rsidRPr="00D4444A">
        <w:rPr>
          <w:rFonts w:eastAsia="Calibri"/>
          <w:sz w:val="26"/>
          <w:szCs w:val="26"/>
          <w:lang w:eastAsia="en-US"/>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4444A" w:rsidRPr="00D4444A" w:rsidRDefault="00D4444A" w:rsidP="00D4444A">
      <w:pPr>
        <w:spacing w:after="200"/>
        <w:ind w:firstLine="567"/>
        <w:contextualSpacing/>
        <w:jc w:val="both"/>
        <w:rPr>
          <w:rFonts w:eastAsia="Calibri"/>
          <w:sz w:val="26"/>
          <w:szCs w:val="26"/>
          <w:lang w:eastAsia="en-US"/>
        </w:rPr>
      </w:pPr>
      <w:r w:rsidRPr="00D4444A">
        <w:rPr>
          <w:rFonts w:eastAsia="Calibri"/>
          <w:sz w:val="26"/>
          <w:szCs w:val="26"/>
          <w:lang w:eastAsia="en-US"/>
        </w:rPr>
        <w:t xml:space="preserve">11.6.1. Разрешение на осуществление земляных работ следует хранить на месте работ и предъявлять по первому требованию лиц, осуществляющих </w:t>
      </w:r>
      <w:proofErr w:type="gramStart"/>
      <w:r w:rsidRPr="00D4444A">
        <w:rPr>
          <w:rFonts w:eastAsia="Calibri"/>
          <w:sz w:val="26"/>
          <w:szCs w:val="26"/>
          <w:lang w:eastAsia="en-US"/>
        </w:rPr>
        <w:t>контроль за</w:t>
      </w:r>
      <w:proofErr w:type="gramEnd"/>
      <w:r w:rsidRPr="00D4444A">
        <w:rPr>
          <w:rFonts w:eastAsia="Calibri"/>
          <w:sz w:val="26"/>
          <w:szCs w:val="26"/>
          <w:lang w:eastAsia="en-US"/>
        </w:rPr>
        <w:t xml:space="preserve"> выполнением Правил эксплуатации.</w:t>
      </w:r>
    </w:p>
    <w:p w:rsidR="00D4444A" w:rsidRPr="00D4444A" w:rsidRDefault="00D4444A" w:rsidP="00D4444A">
      <w:pPr>
        <w:spacing w:after="200"/>
        <w:ind w:firstLine="567"/>
        <w:contextualSpacing/>
        <w:jc w:val="both"/>
        <w:rPr>
          <w:rFonts w:eastAsia="Calibri"/>
          <w:sz w:val="26"/>
          <w:szCs w:val="26"/>
          <w:lang w:eastAsia="en-US"/>
        </w:rPr>
      </w:pPr>
      <w:r w:rsidRPr="00D4444A">
        <w:rPr>
          <w:rFonts w:eastAsia="Calibri"/>
          <w:sz w:val="26"/>
          <w:szCs w:val="26"/>
          <w:lang w:eastAsia="en-US"/>
        </w:rPr>
        <w:t>11.6.2.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4444A" w:rsidRPr="00D4444A" w:rsidRDefault="00D4444A" w:rsidP="00D4444A">
      <w:pPr>
        <w:numPr>
          <w:ilvl w:val="2"/>
          <w:numId w:val="6"/>
        </w:numPr>
        <w:spacing w:after="200"/>
        <w:ind w:firstLine="567"/>
        <w:contextualSpacing/>
        <w:jc w:val="both"/>
        <w:rPr>
          <w:rFonts w:eastAsia="Calibri"/>
          <w:sz w:val="26"/>
          <w:szCs w:val="26"/>
          <w:lang w:eastAsia="en-US"/>
        </w:rPr>
      </w:pPr>
      <w:r w:rsidRPr="00D4444A">
        <w:rPr>
          <w:rFonts w:eastAsia="Calibri"/>
          <w:sz w:val="26"/>
          <w:szCs w:val="26"/>
          <w:lang w:eastAsia="en-US"/>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D4444A">
        <w:rPr>
          <w:rFonts w:eastAsia="Calibri"/>
          <w:sz w:val="26"/>
          <w:szCs w:val="26"/>
          <w:lang w:eastAsia="en-US"/>
        </w:rPr>
        <w:t>топооснове</w:t>
      </w:r>
      <w:proofErr w:type="spellEnd"/>
      <w:r w:rsidRPr="00D4444A">
        <w:rPr>
          <w:rFonts w:eastAsia="Calibri"/>
          <w:sz w:val="26"/>
          <w:szCs w:val="26"/>
          <w:lang w:eastAsia="en-US"/>
        </w:rPr>
        <w:t>.</w:t>
      </w:r>
    </w:p>
    <w:p w:rsidR="00D4444A" w:rsidRPr="00D4444A" w:rsidRDefault="00D4444A" w:rsidP="00D4444A">
      <w:pPr>
        <w:numPr>
          <w:ilvl w:val="2"/>
          <w:numId w:val="6"/>
        </w:numPr>
        <w:ind w:firstLine="567"/>
        <w:contextualSpacing/>
        <w:jc w:val="both"/>
        <w:rPr>
          <w:rFonts w:eastAsia="Calibri"/>
          <w:sz w:val="26"/>
          <w:szCs w:val="26"/>
          <w:lang w:eastAsia="en-US"/>
        </w:rPr>
      </w:pPr>
      <w:r w:rsidRPr="00D4444A">
        <w:rPr>
          <w:rFonts w:eastAsia="Calibri"/>
          <w:sz w:val="26"/>
          <w:szCs w:val="26"/>
          <w:lang w:eastAsia="en-US"/>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D4444A" w:rsidRPr="00D4444A" w:rsidRDefault="00D4444A" w:rsidP="00D4444A">
      <w:pPr>
        <w:numPr>
          <w:ilvl w:val="2"/>
          <w:numId w:val="6"/>
        </w:numPr>
        <w:ind w:firstLine="567"/>
        <w:contextualSpacing/>
        <w:jc w:val="both"/>
        <w:rPr>
          <w:rFonts w:eastAsia="Calibri"/>
          <w:sz w:val="26"/>
          <w:szCs w:val="26"/>
          <w:lang w:eastAsia="en-US"/>
        </w:rPr>
      </w:pPr>
      <w:r w:rsidRPr="00D4444A">
        <w:rPr>
          <w:rFonts w:eastAsia="Calibri"/>
          <w:sz w:val="26"/>
          <w:szCs w:val="26"/>
          <w:lang w:eastAsia="en-US"/>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D4444A" w:rsidRPr="00D4444A" w:rsidRDefault="00D4444A" w:rsidP="00D4444A">
      <w:pPr>
        <w:numPr>
          <w:ilvl w:val="2"/>
          <w:numId w:val="6"/>
        </w:numPr>
        <w:spacing w:after="200"/>
        <w:ind w:firstLine="567"/>
        <w:contextualSpacing/>
        <w:jc w:val="both"/>
        <w:rPr>
          <w:rFonts w:eastAsia="Calibri"/>
          <w:sz w:val="26"/>
          <w:szCs w:val="26"/>
          <w:lang w:eastAsia="en-US"/>
        </w:rPr>
      </w:pPr>
      <w:r w:rsidRPr="00D4444A">
        <w:rPr>
          <w:rFonts w:eastAsia="Calibri"/>
          <w:sz w:val="26"/>
          <w:szCs w:val="26"/>
          <w:lang w:eastAsia="en-US"/>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4444A" w:rsidRPr="00D4444A" w:rsidRDefault="00D4444A" w:rsidP="00D4444A">
      <w:pPr>
        <w:numPr>
          <w:ilvl w:val="2"/>
          <w:numId w:val="6"/>
        </w:numPr>
        <w:spacing w:after="200"/>
        <w:ind w:firstLine="567"/>
        <w:contextualSpacing/>
        <w:jc w:val="both"/>
        <w:rPr>
          <w:rFonts w:eastAsia="Calibri"/>
          <w:sz w:val="26"/>
          <w:szCs w:val="26"/>
          <w:lang w:eastAsia="en-US"/>
        </w:rPr>
      </w:pPr>
      <w:r w:rsidRPr="00D4444A">
        <w:rPr>
          <w:rFonts w:eastAsia="Calibri"/>
          <w:sz w:val="26"/>
          <w:szCs w:val="26"/>
          <w:lang w:eastAsia="en-U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D4444A" w:rsidRPr="00D4444A" w:rsidRDefault="00D4444A" w:rsidP="00D4444A">
      <w:pPr>
        <w:numPr>
          <w:ilvl w:val="2"/>
          <w:numId w:val="6"/>
        </w:numPr>
        <w:spacing w:after="200"/>
        <w:ind w:firstLine="567"/>
        <w:contextualSpacing/>
        <w:jc w:val="both"/>
        <w:rPr>
          <w:rFonts w:eastAsia="Calibri"/>
          <w:sz w:val="26"/>
          <w:szCs w:val="26"/>
          <w:lang w:eastAsia="en-US"/>
        </w:rPr>
      </w:pPr>
      <w:r w:rsidRPr="00D4444A">
        <w:rPr>
          <w:rFonts w:eastAsia="Calibri"/>
          <w:sz w:val="26"/>
          <w:szCs w:val="26"/>
          <w:lang w:eastAsia="en-US"/>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4444A" w:rsidRPr="00D4444A" w:rsidRDefault="00D4444A" w:rsidP="00D4444A">
      <w:pPr>
        <w:numPr>
          <w:ilvl w:val="2"/>
          <w:numId w:val="6"/>
        </w:numPr>
        <w:spacing w:after="200"/>
        <w:ind w:firstLine="567"/>
        <w:contextualSpacing/>
        <w:jc w:val="both"/>
        <w:rPr>
          <w:rFonts w:eastAsia="Calibri"/>
          <w:sz w:val="26"/>
          <w:szCs w:val="26"/>
          <w:lang w:eastAsia="en-US"/>
        </w:rPr>
      </w:pPr>
      <w:r w:rsidRPr="00D4444A">
        <w:rPr>
          <w:rFonts w:eastAsia="Calibri"/>
          <w:sz w:val="26"/>
          <w:szCs w:val="26"/>
          <w:lang w:eastAsia="en-US"/>
        </w:rPr>
        <w:t>Проведение работ при строительстве, ремонте, реконструкции коммуникаций по просроченным разрешениям на осуществление земляных работ рекомендуется признавать самовольным проведением земляных работ.</w:t>
      </w:r>
    </w:p>
    <w:p w:rsidR="00D4444A" w:rsidRPr="00D4444A" w:rsidRDefault="00D4444A" w:rsidP="00D4444A">
      <w:pPr>
        <w:spacing w:after="200"/>
        <w:contextualSpacing/>
        <w:jc w:val="both"/>
        <w:rPr>
          <w:rFonts w:eastAsia="Calibri"/>
          <w:sz w:val="26"/>
          <w:szCs w:val="26"/>
          <w:lang w:eastAsia="en-US"/>
        </w:rPr>
      </w:pPr>
    </w:p>
    <w:p w:rsidR="00D4444A" w:rsidRPr="00D4444A" w:rsidRDefault="00D4444A" w:rsidP="00D4444A">
      <w:pPr>
        <w:numPr>
          <w:ilvl w:val="0"/>
          <w:numId w:val="6"/>
        </w:numPr>
        <w:autoSpaceDE w:val="0"/>
        <w:autoSpaceDN w:val="0"/>
        <w:adjustRightInd w:val="0"/>
        <w:jc w:val="center"/>
        <w:outlineLvl w:val="1"/>
        <w:rPr>
          <w:rFonts w:eastAsia="Calibri"/>
          <w:b/>
          <w:sz w:val="26"/>
          <w:szCs w:val="26"/>
          <w:lang w:eastAsia="en-US"/>
        </w:rPr>
      </w:pPr>
      <w:r w:rsidRPr="00D4444A">
        <w:rPr>
          <w:rFonts w:eastAsia="Calibri"/>
          <w:b/>
          <w:sz w:val="26"/>
          <w:szCs w:val="26"/>
          <w:lang w:eastAsia="en-US"/>
        </w:rPr>
        <w:t>Ответственность за нарушение Правил</w:t>
      </w:r>
    </w:p>
    <w:p w:rsidR="00D4444A" w:rsidRPr="00D4444A" w:rsidRDefault="00D4444A" w:rsidP="00D4444A">
      <w:pPr>
        <w:shd w:val="clear" w:color="auto" w:fill="F5F9EA"/>
        <w:spacing w:line="293" w:lineRule="atLeast"/>
        <w:ind w:firstLine="567"/>
        <w:jc w:val="both"/>
        <w:rPr>
          <w:sz w:val="26"/>
          <w:szCs w:val="26"/>
        </w:rPr>
      </w:pPr>
      <w:r w:rsidRPr="00D4444A">
        <w:rPr>
          <w:rFonts w:eastAsia="Calibri"/>
          <w:color w:val="000000"/>
          <w:sz w:val="26"/>
          <w:szCs w:val="26"/>
          <w:lang w:eastAsia="en-US"/>
        </w:rPr>
        <w:t xml:space="preserve">12.1. </w:t>
      </w:r>
      <w:r w:rsidRPr="00D4444A">
        <w:rPr>
          <w:sz w:val="26"/>
          <w:szCs w:val="26"/>
        </w:rPr>
        <w:t xml:space="preserve"> </w:t>
      </w:r>
      <w:proofErr w:type="gramStart"/>
      <w:r w:rsidRPr="00D4444A">
        <w:rPr>
          <w:sz w:val="26"/>
          <w:szCs w:val="26"/>
        </w:rPr>
        <w:t>Контроль за</w:t>
      </w:r>
      <w:proofErr w:type="gramEnd"/>
      <w:r w:rsidRPr="00D4444A">
        <w:rPr>
          <w:sz w:val="26"/>
          <w:szCs w:val="26"/>
        </w:rPr>
        <w:t xml:space="preserve"> соблюдением настоящих Правил осуществляют:</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 xml:space="preserve">органы контроля, осуществляющие деятельность по обеспечению </w:t>
      </w:r>
      <w:proofErr w:type="gramStart"/>
      <w:r w:rsidRPr="00D4444A">
        <w:rPr>
          <w:sz w:val="26"/>
          <w:szCs w:val="26"/>
        </w:rPr>
        <w:t>реализации полномочий органов местного самоуправления муници</w:t>
      </w:r>
      <w:r w:rsidRPr="00D4444A">
        <w:rPr>
          <w:sz w:val="26"/>
          <w:szCs w:val="26"/>
        </w:rPr>
        <w:softHyphen/>
        <w:t>пального образования</w:t>
      </w:r>
      <w:proofErr w:type="gramEnd"/>
      <w:r w:rsidRPr="00D4444A">
        <w:rPr>
          <w:sz w:val="26"/>
          <w:szCs w:val="26"/>
        </w:rPr>
        <w:t>;</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уполномоченные лица Администрации области, адми</w:t>
      </w:r>
      <w:r w:rsidRPr="00D4444A">
        <w:rPr>
          <w:sz w:val="26"/>
          <w:szCs w:val="26"/>
        </w:rPr>
        <w:softHyphen/>
        <w:t xml:space="preserve">нистрации муниципального района </w:t>
      </w:r>
      <w:proofErr w:type="spellStart"/>
      <w:r w:rsidRPr="00D4444A">
        <w:rPr>
          <w:sz w:val="26"/>
          <w:szCs w:val="26"/>
        </w:rPr>
        <w:t>Похвистневский</w:t>
      </w:r>
      <w:proofErr w:type="spellEnd"/>
      <w:r w:rsidRPr="00D4444A">
        <w:rPr>
          <w:sz w:val="26"/>
          <w:szCs w:val="26"/>
        </w:rPr>
        <w:t xml:space="preserve"> и администрации сельского поселения; органы внутренних дел; органы санитарно-эпидемиологического надзора, обеспечивающие соблюдение установленных норм и правил в сфере благоустройства и санитарного содержания населен</w:t>
      </w:r>
      <w:r w:rsidRPr="00D4444A">
        <w:rPr>
          <w:sz w:val="26"/>
          <w:szCs w:val="26"/>
        </w:rPr>
        <w:softHyphen/>
        <w:t xml:space="preserve">ных пунктов </w:t>
      </w:r>
      <w:proofErr w:type="spellStart"/>
      <w:r w:rsidRPr="00D4444A">
        <w:rPr>
          <w:sz w:val="26"/>
          <w:szCs w:val="26"/>
        </w:rPr>
        <w:t>Похвистневского</w:t>
      </w:r>
      <w:proofErr w:type="spellEnd"/>
      <w:r w:rsidRPr="00D4444A">
        <w:rPr>
          <w:sz w:val="26"/>
          <w:szCs w:val="26"/>
        </w:rPr>
        <w:t xml:space="preserve"> района;</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12.2. За нарушение настоящих Правил юридические и физиче</w:t>
      </w:r>
      <w:r w:rsidRPr="00D4444A">
        <w:rPr>
          <w:sz w:val="26"/>
          <w:szCs w:val="26"/>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Самарской области от 01.11.2007 № 115-ГД «Об административных правонарушениях на территории Самарской области», другими нормативно-правовыми актами.</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12.3. Юридические и физические лица, нанесшие своими противо</w:t>
      </w:r>
      <w:r w:rsidRPr="00D4444A">
        <w:rPr>
          <w:sz w:val="26"/>
          <w:szCs w:val="26"/>
        </w:rPr>
        <w:softHyphen/>
        <w:t>правными действиями или бездействием ущерб сельскому поселе</w:t>
      </w:r>
      <w:r w:rsidRPr="00D4444A">
        <w:rPr>
          <w:sz w:val="26"/>
          <w:szCs w:val="26"/>
        </w:rPr>
        <w:softHyphen/>
        <w:t>нию, обязаны возместить нанесенный ущерб.</w:t>
      </w:r>
      <w:r w:rsidRPr="00D4444A">
        <w:rPr>
          <w:sz w:val="26"/>
          <w:szCs w:val="26"/>
        </w:rPr>
        <w:br/>
        <w:t>12.4. В случае отказа (уклонения) от возмещения ущерба в указан</w:t>
      </w:r>
      <w:r w:rsidRPr="00D4444A">
        <w:rPr>
          <w:sz w:val="26"/>
          <w:szCs w:val="26"/>
        </w:rPr>
        <w:softHyphen/>
        <w:t>ный срок ущерб взыскивается в судебном порядке.</w:t>
      </w:r>
    </w:p>
    <w:p w:rsidR="00D4444A" w:rsidRPr="00D4444A" w:rsidRDefault="00D4444A" w:rsidP="00D4444A">
      <w:pPr>
        <w:shd w:val="clear" w:color="auto" w:fill="F5F9EA"/>
        <w:spacing w:line="293" w:lineRule="atLeast"/>
        <w:ind w:firstLine="567"/>
        <w:jc w:val="both"/>
        <w:rPr>
          <w:sz w:val="26"/>
          <w:szCs w:val="26"/>
        </w:rPr>
      </w:pPr>
      <w:r w:rsidRPr="00D4444A">
        <w:rPr>
          <w:sz w:val="26"/>
          <w:szCs w:val="26"/>
        </w:rPr>
        <w:t>12.5. Применение мер административной ответственности не осво</w:t>
      </w:r>
      <w:r w:rsidRPr="00D4444A">
        <w:rPr>
          <w:sz w:val="26"/>
          <w:szCs w:val="26"/>
        </w:rPr>
        <w:softHyphen/>
        <w:t>бождает нарушителя от обязанности возмещения причиненного им материального ущерба в соответствии с действующим законодатель</w:t>
      </w:r>
      <w:r w:rsidRPr="00D4444A">
        <w:rPr>
          <w:sz w:val="26"/>
          <w:szCs w:val="26"/>
        </w:rPr>
        <w:softHyphen/>
        <w:t>ством и устранения допущенных нарушений.</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 xml:space="preserve">12.6. Одним из механизмов </w:t>
      </w:r>
      <w:proofErr w:type="gramStart"/>
      <w:r w:rsidRPr="00D4444A">
        <w:rPr>
          <w:rFonts w:eastAsia="Calibri"/>
          <w:sz w:val="26"/>
          <w:szCs w:val="26"/>
          <w:lang w:eastAsia="en-US"/>
        </w:rPr>
        <w:t>контроля за</w:t>
      </w:r>
      <w:proofErr w:type="gramEnd"/>
      <w:r w:rsidRPr="00D4444A">
        <w:rPr>
          <w:rFonts w:eastAsia="Calibri"/>
          <w:sz w:val="26"/>
          <w:szCs w:val="26"/>
          <w:lang w:eastAsia="en-US"/>
        </w:rPr>
        <w:t xml:space="preserve"> соблюдением Правил благоустройства является общественный контроль. </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12.6.1.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12.6.2.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4444A">
        <w:rPr>
          <w:rFonts w:eastAsia="Calibri"/>
          <w:sz w:val="26"/>
          <w:szCs w:val="26"/>
          <w:lang w:eastAsia="en-US"/>
        </w:rPr>
        <w:t>дств дл</w:t>
      </w:r>
      <w:proofErr w:type="gramEnd"/>
      <w:r w:rsidRPr="00D4444A">
        <w:rPr>
          <w:rFonts w:eastAsia="Calibri"/>
          <w:sz w:val="26"/>
          <w:szCs w:val="26"/>
          <w:lang w:eastAsia="en-US"/>
        </w:rPr>
        <w:t>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местного самоуправления.</w:t>
      </w:r>
    </w:p>
    <w:p w:rsidR="00D4444A" w:rsidRPr="00D4444A" w:rsidRDefault="00D4444A" w:rsidP="00D4444A">
      <w:pPr>
        <w:autoSpaceDE w:val="0"/>
        <w:autoSpaceDN w:val="0"/>
        <w:adjustRightInd w:val="0"/>
        <w:ind w:firstLine="567"/>
        <w:jc w:val="both"/>
        <w:rPr>
          <w:rFonts w:eastAsia="Calibri"/>
          <w:sz w:val="26"/>
          <w:szCs w:val="26"/>
          <w:lang w:eastAsia="en-US"/>
        </w:rPr>
      </w:pPr>
      <w:r w:rsidRPr="00D4444A">
        <w:rPr>
          <w:rFonts w:eastAsia="Calibri"/>
          <w:sz w:val="26"/>
          <w:szCs w:val="26"/>
          <w:lang w:eastAsia="en-US"/>
        </w:rPr>
        <w:t>12.6.3.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4444A" w:rsidRDefault="00D4444A" w:rsidP="000D2D08">
      <w:pPr>
        <w:spacing w:line="240" w:lineRule="exact"/>
        <w:jc w:val="right"/>
        <w:rPr>
          <w:color w:val="000000"/>
          <w:sz w:val="22"/>
          <w:szCs w:val="22"/>
          <w:lang w:eastAsia="en-US"/>
        </w:rPr>
      </w:pPr>
    </w:p>
    <w:sectPr w:rsidR="00D4444A" w:rsidSect="00D4444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10B12"/>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B226BA"/>
    <w:multiLevelType w:val="hybridMultilevel"/>
    <w:tmpl w:val="6940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19C1"/>
    <w:multiLevelType w:val="multilevel"/>
    <w:tmpl w:val="487084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C4A55ED"/>
    <w:multiLevelType w:val="multilevel"/>
    <w:tmpl w:val="4B78A48C"/>
    <w:lvl w:ilvl="0">
      <w:start w:val="11"/>
      <w:numFmt w:val="decimal"/>
      <w:lvlText w:val="%1."/>
      <w:lvlJc w:val="left"/>
      <w:pPr>
        <w:ind w:left="576" w:hanging="576"/>
      </w:pPr>
    </w:lvl>
    <w:lvl w:ilvl="1">
      <w:start w:val="2"/>
      <w:numFmt w:val="decimal"/>
      <w:lvlText w:val="%1.%2."/>
      <w:lvlJc w:val="left"/>
      <w:pPr>
        <w:ind w:left="1288" w:hanging="720"/>
      </w:pPr>
      <w:rPr>
        <w:sz w:val="26"/>
        <w:szCs w:val="26"/>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356E7F84"/>
    <w:multiLevelType w:val="multilevel"/>
    <w:tmpl w:val="7FB0E0EC"/>
    <w:lvl w:ilvl="0">
      <w:start w:val="1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8C86CA0"/>
    <w:multiLevelType w:val="hybridMultilevel"/>
    <w:tmpl w:val="22D6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F13A1"/>
    <w:rsid w:val="000D2D08"/>
    <w:rsid w:val="00205214"/>
    <w:rsid w:val="00240A01"/>
    <w:rsid w:val="004325BE"/>
    <w:rsid w:val="005C0E38"/>
    <w:rsid w:val="00684C6A"/>
    <w:rsid w:val="007E155E"/>
    <w:rsid w:val="00835A58"/>
    <w:rsid w:val="009E4C5D"/>
    <w:rsid w:val="00A007F1"/>
    <w:rsid w:val="00B81D13"/>
    <w:rsid w:val="00C66441"/>
    <w:rsid w:val="00C70D3C"/>
    <w:rsid w:val="00D4444A"/>
    <w:rsid w:val="00EB1D61"/>
    <w:rsid w:val="00EF13A1"/>
    <w:rsid w:val="00F3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EF13A1"/>
    <w:pPr>
      <w:widowControl w:val="0"/>
      <w:autoSpaceDE w:val="0"/>
      <w:autoSpaceDN w:val="0"/>
      <w:adjustRightInd w:val="0"/>
      <w:spacing w:line="484" w:lineRule="exact"/>
      <w:ind w:firstLine="691"/>
      <w:jc w:val="both"/>
    </w:pPr>
  </w:style>
  <w:style w:type="paragraph" w:customStyle="1" w:styleId="ConsPlusNormal">
    <w:name w:val="ConsPlusNormal"/>
    <w:rsid w:val="000D2D08"/>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Balloon Text"/>
    <w:basedOn w:val="a"/>
    <w:link w:val="a4"/>
    <w:uiPriority w:val="99"/>
    <w:semiHidden/>
    <w:unhideWhenUsed/>
    <w:rsid w:val="000D2D08"/>
    <w:rPr>
      <w:rFonts w:ascii="Tahoma" w:hAnsi="Tahoma" w:cs="Tahoma"/>
      <w:sz w:val="16"/>
      <w:szCs w:val="16"/>
    </w:rPr>
  </w:style>
  <w:style w:type="character" w:customStyle="1" w:styleId="a4">
    <w:name w:val="Текст выноски Знак"/>
    <w:basedOn w:val="a0"/>
    <w:link w:val="a3"/>
    <w:uiPriority w:val="99"/>
    <w:semiHidden/>
    <w:rsid w:val="000D2D08"/>
    <w:rPr>
      <w:rFonts w:ascii="Tahoma" w:eastAsia="Times New Roman" w:hAnsi="Tahoma" w:cs="Tahoma"/>
      <w:sz w:val="16"/>
      <w:szCs w:val="16"/>
      <w:lang w:eastAsia="ru-RU"/>
    </w:rPr>
  </w:style>
  <w:style w:type="paragraph" w:styleId="a5">
    <w:name w:val="footer"/>
    <w:basedOn w:val="a"/>
    <w:link w:val="a6"/>
    <w:uiPriority w:val="99"/>
    <w:semiHidden/>
    <w:unhideWhenUsed/>
    <w:rsid w:val="00EB1D61"/>
    <w:pPr>
      <w:tabs>
        <w:tab w:val="center" w:pos="4677"/>
        <w:tab w:val="right" w:pos="9355"/>
      </w:tabs>
    </w:pPr>
  </w:style>
  <w:style w:type="character" w:customStyle="1" w:styleId="a6">
    <w:name w:val="Нижний колонтитул Знак"/>
    <w:basedOn w:val="a0"/>
    <w:link w:val="a5"/>
    <w:uiPriority w:val="99"/>
    <w:semiHidden/>
    <w:rsid w:val="00EB1D6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30</Pages>
  <Words>13106</Words>
  <Characters>74709</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Ответственность за нарушение Правил</vt:lpstr>
    </vt:vector>
  </TitlesOfParts>
  <Company>Администрация сельского поселения Среднее Аверкино</Company>
  <LinksUpToDate>false</LinksUpToDate>
  <CharactersWithSpaces>87640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2017-08-24T08:50:00Z</cp:lastPrinted>
  <dcterms:created xsi:type="dcterms:W3CDTF">2014-06-18T09:44:00Z</dcterms:created>
  <dcterms:modified xsi:type="dcterms:W3CDTF">2017-08-24T09:15:00Z</dcterms:modified>
</cp:coreProperties>
</file>