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AA" w:rsidRPr="00495FB3" w:rsidRDefault="00AD24AA" w:rsidP="00F02188">
      <w:pPr>
        <w:ind w:left="-567" w:firstLine="567"/>
        <w:jc w:val="both"/>
        <w:rPr>
          <w:b/>
          <w:sz w:val="28"/>
          <w:szCs w:val="28"/>
        </w:rPr>
      </w:pPr>
      <w:r w:rsidRPr="00495FB3">
        <w:rPr>
          <w:b/>
          <w:sz w:val="28"/>
          <w:szCs w:val="28"/>
        </w:rPr>
        <w:t>«Отчет главы Подколодновского сельского поселения за 201</w:t>
      </w:r>
      <w:r w:rsidR="00EE244F">
        <w:rPr>
          <w:b/>
          <w:sz w:val="28"/>
          <w:szCs w:val="28"/>
        </w:rPr>
        <w:t>8</w:t>
      </w:r>
      <w:r w:rsidRPr="00495FB3">
        <w:rPr>
          <w:b/>
          <w:sz w:val="28"/>
          <w:szCs w:val="28"/>
        </w:rPr>
        <w:t xml:space="preserve"> год о  результатах деятельности, деятельности администрации, в том числе о решении вопросов, поставленных Советом народных депутатов Подколодновского сельского поселения»</w:t>
      </w:r>
    </w:p>
    <w:p w:rsidR="00AD24AA" w:rsidRPr="00495FB3" w:rsidRDefault="00AD24AA" w:rsidP="00F02188">
      <w:pPr>
        <w:ind w:left="-567" w:firstLine="567"/>
        <w:jc w:val="both"/>
        <w:outlineLvl w:val="0"/>
        <w:rPr>
          <w:sz w:val="28"/>
          <w:szCs w:val="28"/>
        </w:rPr>
      </w:pPr>
    </w:p>
    <w:p w:rsidR="00AD24AA" w:rsidRPr="00495FB3" w:rsidRDefault="00AD24AA" w:rsidP="00580F9F">
      <w:pPr>
        <w:pStyle w:val="Default"/>
      </w:pPr>
    </w:p>
    <w:p w:rsidR="00D82948" w:rsidRPr="00495FB3" w:rsidRDefault="00AD24AA" w:rsidP="00117995">
      <w:pPr>
        <w:ind w:left="-567" w:firstLine="567"/>
        <w:jc w:val="both"/>
        <w:outlineLvl w:val="0"/>
        <w:rPr>
          <w:sz w:val="28"/>
          <w:szCs w:val="28"/>
        </w:rPr>
      </w:pPr>
      <w:r w:rsidRPr="00495FB3">
        <w:t xml:space="preserve"> </w:t>
      </w:r>
      <w:r w:rsidRPr="00495FB3">
        <w:rPr>
          <w:sz w:val="27"/>
          <w:szCs w:val="27"/>
        </w:rPr>
        <w:t xml:space="preserve">В отчетном периоде вся работа главы поселения и сельской администрации строилась в соответствии с федеральным и областным законодательством, Уставом сельского поселения, регламентом </w:t>
      </w:r>
      <w:r w:rsidR="00166ABC" w:rsidRPr="00495FB3">
        <w:rPr>
          <w:sz w:val="27"/>
          <w:szCs w:val="27"/>
        </w:rPr>
        <w:t xml:space="preserve">работы </w:t>
      </w:r>
      <w:r w:rsidRPr="00495FB3">
        <w:rPr>
          <w:sz w:val="27"/>
          <w:szCs w:val="27"/>
        </w:rPr>
        <w:t>администрации Подко</w:t>
      </w:r>
      <w:r w:rsidR="00166ABC" w:rsidRPr="00495FB3">
        <w:rPr>
          <w:sz w:val="27"/>
          <w:szCs w:val="27"/>
        </w:rPr>
        <w:t>лодновского сельского поселения</w:t>
      </w:r>
      <w:r w:rsidRPr="00495FB3">
        <w:rPr>
          <w:sz w:val="27"/>
          <w:szCs w:val="27"/>
        </w:rPr>
        <w:t xml:space="preserve">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 переданных полномочий с учетом их приоритетности, эффективности и финансового обеспечения. </w:t>
      </w:r>
      <w:r w:rsidR="00117995" w:rsidRPr="00495FB3">
        <w:rPr>
          <w:sz w:val="28"/>
          <w:szCs w:val="28"/>
        </w:rPr>
        <w:t>Н</w:t>
      </w:r>
      <w:r w:rsidR="00D82948" w:rsidRPr="00495FB3">
        <w:rPr>
          <w:sz w:val="28"/>
          <w:szCs w:val="28"/>
        </w:rPr>
        <w:t>о объём ответственности и ресурсы нашего муниципального образования недостаточно сбалансированы, поэтому, совместно с населением и хозяйствующими субъектами, расположенными на территории поселения, решались вопросы наиболее значимые и первоочередные.</w:t>
      </w:r>
    </w:p>
    <w:p w:rsidR="00AD24AA" w:rsidRPr="00495FB3" w:rsidRDefault="00AD24AA" w:rsidP="00F02188">
      <w:pPr>
        <w:ind w:left="-567" w:firstLine="567"/>
        <w:jc w:val="both"/>
        <w:rPr>
          <w:sz w:val="28"/>
          <w:szCs w:val="28"/>
        </w:rPr>
      </w:pPr>
    </w:p>
    <w:p w:rsidR="00AD24AA" w:rsidRPr="00495FB3" w:rsidRDefault="00AD24AA" w:rsidP="002D383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95FB3">
        <w:rPr>
          <w:b/>
          <w:sz w:val="28"/>
          <w:szCs w:val="28"/>
        </w:rPr>
        <w:t xml:space="preserve">О состоянии социально-экономического положения </w:t>
      </w:r>
    </w:p>
    <w:p w:rsidR="00AD24AA" w:rsidRPr="00495FB3" w:rsidRDefault="00AD24AA" w:rsidP="002D3830">
      <w:pPr>
        <w:ind w:left="1080"/>
        <w:jc w:val="center"/>
        <w:rPr>
          <w:b/>
          <w:sz w:val="28"/>
          <w:szCs w:val="28"/>
        </w:rPr>
      </w:pPr>
      <w:r w:rsidRPr="00495FB3">
        <w:rPr>
          <w:b/>
          <w:sz w:val="28"/>
          <w:szCs w:val="28"/>
        </w:rPr>
        <w:t>Подколодновского сельского поселения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В состав Подколодновского сельского поселения входят три населенных пункта: село Подколодновка, село Журавка, село Старотолучеево.</w:t>
      </w:r>
    </w:p>
    <w:p w:rsidR="00AD24AA" w:rsidRPr="00CE650D" w:rsidRDefault="00AD24AA" w:rsidP="00E97B4B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 xml:space="preserve">Общая площадь земель поселения составляет </w:t>
      </w:r>
      <w:smartTag w:uri="urn:schemas-microsoft-com:office:smarttags" w:element="metricconverter">
        <w:smartTagPr>
          <w:attr w:name="ProductID" w:val="19965 га"/>
        </w:smartTagPr>
        <w:r w:rsidRPr="00CE650D">
          <w:rPr>
            <w:sz w:val="28"/>
            <w:szCs w:val="28"/>
          </w:rPr>
          <w:t>19965 га</w:t>
        </w:r>
      </w:smartTag>
      <w:r w:rsidRPr="00CE650D">
        <w:rPr>
          <w:sz w:val="28"/>
          <w:szCs w:val="28"/>
        </w:rPr>
        <w:t xml:space="preserve">, в т.ч. населенных пунктов- </w:t>
      </w:r>
      <w:smartTag w:uri="urn:schemas-microsoft-com:office:smarttags" w:element="metricconverter">
        <w:smartTagPr>
          <w:attr w:name="ProductID" w:val="1226 га"/>
        </w:smartTagPr>
        <w:r w:rsidRPr="00CE650D">
          <w:rPr>
            <w:sz w:val="28"/>
            <w:szCs w:val="28"/>
          </w:rPr>
          <w:t>1226 га</w:t>
        </w:r>
      </w:smartTag>
      <w:r w:rsidRPr="00CE650D">
        <w:rPr>
          <w:sz w:val="28"/>
          <w:szCs w:val="28"/>
        </w:rPr>
        <w:t xml:space="preserve"> (с. Подколодновка- </w:t>
      </w:r>
      <w:smartTag w:uri="urn:schemas-microsoft-com:office:smarttags" w:element="metricconverter">
        <w:smartTagPr>
          <w:attr w:name="ProductID" w:val="510 га"/>
        </w:smartTagPr>
        <w:r w:rsidRPr="00CE650D">
          <w:rPr>
            <w:sz w:val="28"/>
            <w:szCs w:val="28"/>
          </w:rPr>
          <w:t>510 га</w:t>
        </w:r>
      </w:smartTag>
      <w:r w:rsidRPr="00CE650D">
        <w:rPr>
          <w:sz w:val="28"/>
          <w:szCs w:val="28"/>
        </w:rPr>
        <w:t xml:space="preserve">, с. Журавка- 570, с. Старотолучеево- </w:t>
      </w:r>
      <w:smartTag w:uri="urn:schemas-microsoft-com:office:smarttags" w:element="metricconverter">
        <w:smartTagPr>
          <w:attr w:name="ProductID" w:val="146 га"/>
        </w:smartTagPr>
        <w:r w:rsidRPr="00CE650D">
          <w:rPr>
            <w:sz w:val="28"/>
            <w:szCs w:val="28"/>
          </w:rPr>
          <w:t>146 га</w:t>
        </w:r>
      </w:smartTag>
      <w:r w:rsidRPr="00CE650D">
        <w:rPr>
          <w:sz w:val="28"/>
          <w:szCs w:val="28"/>
        </w:rPr>
        <w:t xml:space="preserve">. 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Численность населения трех сел на 01.01.201</w:t>
      </w:r>
      <w:r w:rsidR="001D4C2F" w:rsidRPr="00CE650D">
        <w:rPr>
          <w:sz w:val="28"/>
          <w:szCs w:val="28"/>
        </w:rPr>
        <w:t>9</w:t>
      </w:r>
      <w:r w:rsidRPr="00CE650D">
        <w:rPr>
          <w:sz w:val="28"/>
          <w:szCs w:val="28"/>
        </w:rPr>
        <w:t xml:space="preserve"> года 23</w:t>
      </w:r>
      <w:r w:rsidR="00A623BC" w:rsidRPr="00CE650D">
        <w:rPr>
          <w:sz w:val="28"/>
          <w:szCs w:val="28"/>
        </w:rPr>
        <w:t>68</w:t>
      </w:r>
      <w:r w:rsidRPr="00CE650D">
        <w:rPr>
          <w:sz w:val="28"/>
          <w:szCs w:val="28"/>
        </w:rPr>
        <w:t xml:space="preserve"> человек, из них в с. Подколодновка- </w:t>
      </w:r>
      <w:r w:rsidR="00A623BC" w:rsidRPr="00CE650D">
        <w:rPr>
          <w:sz w:val="28"/>
          <w:szCs w:val="28"/>
        </w:rPr>
        <w:t>1490</w:t>
      </w:r>
      <w:r w:rsidRPr="00CE650D">
        <w:rPr>
          <w:sz w:val="28"/>
          <w:szCs w:val="28"/>
        </w:rPr>
        <w:t xml:space="preserve">, в с. Журавка- </w:t>
      </w:r>
      <w:r w:rsidR="00A623BC" w:rsidRPr="00CE650D">
        <w:rPr>
          <w:sz w:val="28"/>
          <w:szCs w:val="28"/>
        </w:rPr>
        <w:t>534</w:t>
      </w:r>
      <w:r w:rsidRPr="00CE650D">
        <w:rPr>
          <w:sz w:val="28"/>
          <w:szCs w:val="28"/>
        </w:rPr>
        <w:t>, в с. Старотолучеево- 3</w:t>
      </w:r>
      <w:r w:rsidR="00A623BC" w:rsidRPr="00CE650D">
        <w:rPr>
          <w:sz w:val="28"/>
          <w:szCs w:val="28"/>
        </w:rPr>
        <w:t>44</w:t>
      </w:r>
      <w:r w:rsidRPr="00CE650D">
        <w:rPr>
          <w:sz w:val="28"/>
          <w:szCs w:val="28"/>
        </w:rPr>
        <w:t>. За 201</w:t>
      </w:r>
      <w:r w:rsidR="001D4C2F" w:rsidRPr="00CE650D">
        <w:rPr>
          <w:sz w:val="28"/>
          <w:szCs w:val="28"/>
        </w:rPr>
        <w:t>8</w:t>
      </w:r>
      <w:r w:rsidRPr="00CE650D">
        <w:rPr>
          <w:sz w:val="28"/>
          <w:szCs w:val="28"/>
        </w:rPr>
        <w:t xml:space="preserve"> год умерло </w:t>
      </w:r>
      <w:r w:rsidR="00E97B4B" w:rsidRPr="00CE650D">
        <w:rPr>
          <w:sz w:val="28"/>
          <w:szCs w:val="28"/>
        </w:rPr>
        <w:t>3</w:t>
      </w:r>
      <w:r w:rsidR="00A623BC" w:rsidRPr="00CE650D">
        <w:rPr>
          <w:sz w:val="28"/>
          <w:szCs w:val="28"/>
        </w:rPr>
        <w:t>8</w:t>
      </w:r>
      <w:r w:rsidRPr="00CE650D">
        <w:rPr>
          <w:sz w:val="28"/>
          <w:szCs w:val="28"/>
        </w:rPr>
        <w:t xml:space="preserve"> человек</w:t>
      </w:r>
      <w:r w:rsidR="00E97B4B" w:rsidRPr="00CE650D">
        <w:rPr>
          <w:sz w:val="28"/>
          <w:szCs w:val="28"/>
        </w:rPr>
        <w:t>а</w:t>
      </w:r>
      <w:r w:rsidRPr="00CE650D">
        <w:rPr>
          <w:sz w:val="28"/>
          <w:szCs w:val="28"/>
        </w:rPr>
        <w:t xml:space="preserve">, родилось- </w:t>
      </w:r>
      <w:r w:rsidR="00E97B4B" w:rsidRPr="00CE650D">
        <w:rPr>
          <w:sz w:val="28"/>
          <w:szCs w:val="28"/>
        </w:rPr>
        <w:t>1</w:t>
      </w:r>
      <w:r w:rsidR="00A623BC" w:rsidRPr="00CE650D">
        <w:rPr>
          <w:sz w:val="28"/>
          <w:szCs w:val="28"/>
        </w:rPr>
        <w:t>8</w:t>
      </w:r>
      <w:r w:rsidRPr="00CE650D">
        <w:rPr>
          <w:sz w:val="28"/>
          <w:szCs w:val="28"/>
        </w:rPr>
        <w:t xml:space="preserve"> человек. 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На территории поселения находится два сельских Дома культуры, один сельский клуб, три библиотеки, две школы – одна среднего полного общего образования, в которой обучается 1</w:t>
      </w:r>
      <w:r w:rsidR="002D15BF" w:rsidRPr="00CE650D">
        <w:rPr>
          <w:sz w:val="28"/>
          <w:szCs w:val="28"/>
        </w:rPr>
        <w:t>67</w:t>
      </w:r>
      <w:r w:rsidRPr="00CE650D">
        <w:rPr>
          <w:sz w:val="28"/>
          <w:szCs w:val="28"/>
        </w:rPr>
        <w:t xml:space="preserve"> человек (плюс 4</w:t>
      </w:r>
      <w:r w:rsidR="002D15BF" w:rsidRPr="00CE650D">
        <w:rPr>
          <w:sz w:val="28"/>
          <w:szCs w:val="28"/>
        </w:rPr>
        <w:t>2</w:t>
      </w:r>
      <w:r w:rsidRPr="00CE650D">
        <w:rPr>
          <w:sz w:val="28"/>
          <w:szCs w:val="28"/>
        </w:rPr>
        <w:t xml:space="preserve"> человек</w:t>
      </w:r>
      <w:r w:rsidR="00166ABC" w:rsidRPr="00CE650D">
        <w:rPr>
          <w:sz w:val="28"/>
          <w:szCs w:val="28"/>
        </w:rPr>
        <w:t>а</w:t>
      </w:r>
      <w:r w:rsidRPr="00CE650D">
        <w:rPr>
          <w:sz w:val="28"/>
          <w:szCs w:val="28"/>
        </w:rPr>
        <w:t xml:space="preserve"> дошкольная группа), одн</w:t>
      </w:r>
      <w:proofErr w:type="gramStart"/>
      <w:r w:rsidRPr="00CE650D">
        <w:rPr>
          <w:sz w:val="28"/>
          <w:szCs w:val="28"/>
        </w:rPr>
        <w:t>а-</w:t>
      </w:r>
      <w:proofErr w:type="gramEnd"/>
      <w:r w:rsidRPr="00CE650D">
        <w:rPr>
          <w:sz w:val="28"/>
          <w:szCs w:val="28"/>
        </w:rPr>
        <w:t xml:space="preserve"> основного общего образования с числом учащихся- </w:t>
      </w:r>
      <w:r w:rsidR="00DE38FD" w:rsidRPr="00CE650D">
        <w:rPr>
          <w:sz w:val="28"/>
          <w:szCs w:val="28"/>
        </w:rPr>
        <w:t>20</w:t>
      </w:r>
      <w:r w:rsidRPr="00CE650D">
        <w:rPr>
          <w:sz w:val="28"/>
          <w:szCs w:val="28"/>
        </w:rPr>
        <w:t xml:space="preserve">. 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В селе Старотолучеево расположен Реабилитационный центр для  несовершеннолетних.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 xml:space="preserve">В с. Подколодновка имеется амбулатория, в с. Журавка и в с. Старотолучеево-  фельдшерско-акушерские пункты. На территории поселения имеется </w:t>
      </w:r>
      <w:r w:rsidR="00084416" w:rsidRPr="00CE650D">
        <w:rPr>
          <w:sz w:val="28"/>
          <w:szCs w:val="28"/>
        </w:rPr>
        <w:t>9</w:t>
      </w:r>
      <w:r w:rsidRPr="00CE650D">
        <w:rPr>
          <w:sz w:val="28"/>
          <w:szCs w:val="28"/>
        </w:rPr>
        <w:t xml:space="preserve"> магазинов.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На территории поселения работает отделение Сберегательного Банка Российской Федерации</w:t>
      </w:r>
      <w:r w:rsidR="00D34688">
        <w:rPr>
          <w:sz w:val="28"/>
          <w:szCs w:val="28"/>
        </w:rPr>
        <w:t>, три почтовых отделения</w:t>
      </w:r>
      <w:r w:rsidRPr="00CE650D">
        <w:rPr>
          <w:sz w:val="28"/>
          <w:szCs w:val="28"/>
        </w:rPr>
        <w:t xml:space="preserve"> и пожарная часть.</w:t>
      </w:r>
    </w:p>
    <w:p w:rsidR="00AD24AA" w:rsidRPr="00CE650D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lastRenderedPageBreak/>
        <w:t xml:space="preserve">Все села газифицированы, имеется центральное водоснабжение, на большей части населенных пунктов есть уличное освещение, к селам дороги асфальтированы. </w:t>
      </w:r>
    </w:p>
    <w:p w:rsidR="00AD24AA" w:rsidRPr="00495FB3" w:rsidRDefault="00AD24AA" w:rsidP="00087F95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 xml:space="preserve">На территории Подколодновского сельского поселения работают такие предприятия или филиалы, как ООО «Лесовод Придонья», ООО «Богучарский ЗРМ», ООО «Богучар </w:t>
      </w:r>
      <w:proofErr w:type="spellStart"/>
      <w:r w:rsidRPr="00CE650D">
        <w:rPr>
          <w:sz w:val="28"/>
          <w:szCs w:val="28"/>
        </w:rPr>
        <w:t>Агропродукт</w:t>
      </w:r>
      <w:proofErr w:type="spellEnd"/>
      <w:r w:rsidRPr="00CE650D">
        <w:rPr>
          <w:sz w:val="28"/>
          <w:szCs w:val="28"/>
        </w:rPr>
        <w:t>», ООО «</w:t>
      </w:r>
      <w:proofErr w:type="spellStart"/>
      <w:r w:rsidRPr="00CE650D">
        <w:rPr>
          <w:sz w:val="28"/>
          <w:szCs w:val="28"/>
        </w:rPr>
        <w:t>Дорспецснаб</w:t>
      </w:r>
      <w:proofErr w:type="spellEnd"/>
      <w:r w:rsidRPr="00CE650D">
        <w:rPr>
          <w:sz w:val="28"/>
          <w:szCs w:val="28"/>
        </w:rPr>
        <w:t xml:space="preserve">», </w:t>
      </w:r>
      <w:proofErr w:type="spellStart"/>
      <w:r w:rsidRPr="00CE650D">
        <w:rPr>
          <w:sz w:val="28"/>
          <w:szCs w:val="28"/>
        </w:rPr>
        <w:t>Богучарское</w:t>
      </w:r>
      <w:proofErr w:type="spellEnd"/>
      <w:r w:rsidRPr="00CE650D">
        <w:rPr>
          <w:sz w:val="28"/>
          <w:szCs w:val="28"/>
        </w:rPr>
        <w:t xml:space="preserve"> </w:t>
      </w:r>
      <w:proofErr w:type="spellStart"/>
      <w:r w:rsidRPr="00CE650D">
        <w:rPr>
          <w:sz w:val="28"/>
          <w:szCs w:val="28"/>
        </w:rPr>
        <w:t>райпо</w:t>
      </w:r>
      <w:proofErr w:type="spellEnd"/>
      <w:r w:rsidR="00DE38FD" w:rsidRPr="00CE650D">
        <w:rPr>
          <w:sz w:val="28"/>
          <w:szCs w:val="28"/>
        </w:rPr>
        <w:t xml:space="preserve">, ООО </w:t>
      </w:r>
      <w:r w:rsidR="00E944FD" w:rsidRPr="00CE650D">
        <w:rPr>
          <w:sz w:val="28"/>
          <w:szCs w:val="28"/>
        </w:rPr>
        <w:t>«</w:t>
      </w:r>
      <w:proofErr w:type="spellStart"/>
      <w:r w:rsidR="00E944FD" w:rsidRPr="00CE650D">
        <w:rPr>
          <w:sz w:val="28"/>
          <w:szCs w:val="28"/>
        </w:rPr>
        <w:t>Мясовсем</w:t>
      </w:r>
      <w:proofErr w:type="spellEnd"/>
      <w:r w:rsidR="00E944FD" w:rsidRPr="00CE650D">
        <w:rPr>
          <w:sz w:val="28"/>
          <w:szCs w:val="28"/>
        </w:rPr>
        <w:t>»</w:t>
      </w:r>
      <w:r w:rsidRPr="00CE650D">
        <w:rPr>
          <w:sz w:val="28"/>
          <w:szCs w:val="28"/>
        </w:rPr>
        <w:t>. 11 фермерских хозяйств заняты производством сельскохозяйственной продукции. Около 30 индивидуальных предпринимателей работают в таких сферах, как организация автоперевозок, переработка древесины, торговля, авторемонт.</w:t>
      </w:r>
      <w:r w:rsidRPr="00495FB3">
        <w:rPr>
          <w:sz w:val="28"/>
          <w:szCs w:val="28"/>
        </w:rPr>
        <w:t xml:space="preserve"> </w:t>
      </w:r>
    </w:p>
    <w:p w:rsidR="00AD24AA" w:rsidRPr="00495FB3" w:rsidRDefault="00AD24AA" w:rsidP="00087F95">
      <w:pPr>
        <w:ind w:left="-567" w:firstLine="567"/>
        <w:jc w:val="center"/>
        <w:rPr>
          <w:b/>
          <w:sz w:val="28"/>
          <w:szCs w:val="28"/>
        </w:rPr>
      </w:pPr>
      <w:r w:rsidRPr="00495FB3">
        <w:rPr>
          <w:b/>
          <w:sz w:val="28"/>
          <w:szCs w:val="28"/>
        </w:rPr>
        <w:t>2.Об исполнении полномочий главы Подколодновского сельского поселения, администрации Подколодновского сельского поселения по решению вопросов местного значения</w:t>
      </w:r>
    </w:p>
    <w:p w:rsidR="00166ABC" w:rsidRPr="00CE650D" w:rsidRDefault="00AD24AA" w:rsidP="00166ABC">
      <w:pPr>
        <w:ind w:left="-567" w:firstLine="567"/>
        <w:jc w:val="both"/>
        <w:rPr>
          <w:sz w:val="28"/>
          <w:szCs w:val="28"/>
        </w:rPr>
      </w:pPr>
      <w:r w:rsidRPr="00CE650D">
        <w:rPr>
          <w:sz w:val="28"/>
          <w:szCs w:val="28"/>
        </w:rPr>
        <w:t>Администрация поселения работает согласно утвержденному плану работы на год, в котором определены основные задачи, направленные на улучшение жизни нашего населения. Все запланированные мероприятия выполняются. За 201</w:t>
      </w:r>
      <w:r w:rsidR="00036809" w:rsidRPr="00CE650D">
        <w:rPr>
          <w:sz w:val="28"/>
          <w:szCs w:val="28"/>
        </w:rPr>
        <w:t>8</w:t>
      </w:r>
      <w:r w:rsidRPr="00CE650D">
        <w:rPr>
          <w:sz w:val="28"/>
          <w:szCs w:val="28"/>
        </w:rPr>
        <w:t xml:space="preserve"> год в администрации принято </w:t>
      </w:r>
      <w:r w:rsidR="00947210" w:rsidRPr="00CE650D">
        <w:rPr>
          <w:sz w:val="28"/>
          <w:szCs w:val="28"/>
        </w:rPr>
        <w:t>82</w:t>
      </w:r>
      <w:r w:rsidRPr="00CE650D">
        <w:rPr>
          <w:sz w:val="28"/>
          <w:szCs w:val="28"/>
        </w:rPr>
        <w:t xml:space="preserve"> постановлени</w:t>
      </w:r>
      <w:r w:rsidR="00947210" w:rsidRPr="00CE650D">
        <w:rPr>
          <w:sz w:val="28"/>
          <w:szCs w:val="28"/>
        </w:rPr>
        <w:t>я</w:t>
      </w:r>
      <w:r w:rsidRPr="00CE650D">
        <w:rPr>
          <w:sz w:val="28"/>
          <w:szCs w:val="28"/>
        </w:rPr>
        <w:t xml:space="preserve"> и </w:t>
      </w:r>
      <w:r w:rsidR="00A937D3" w:rsidRPr="00CE650D">
        <w:rPr>
          <w:sz w:val="28"/>
          <w:szCs w:val="28"/>
        </w:rPr>
        <w:t>110</w:t>
      </w:r>
      <w:r w:rsidRPr="00CE650D">
        <w:rPr>
          <w:sz w:val="28"/>
          <w:szCs w:val="28"/>
        </w:rPr>
        <w:t xml:space="preserve"> распоряжени</w:t>
      </w:r>
      <w:r w:rsidR="00947210" w:rsidRPr="00CE650D">
        <w:rPr>
          <w:sz w:val="28"/>
          <w:szCs w:val="28"/>
        </w:rPr>
        <w:t>й</w:t>
      </w:r>
      <w:r w:rsidRPr="00CE650D">
        <w:rPr>
          <w:sz w:val="28"/>
          <w:szCs w:val="28"/>
        </w:rPr>
        <w:t xml:space="preserve">. </w:t>
      </w:r>
    </w:p>
    <w:p w:rsidR="002D65A5" w:rsidRPr="00CE650D" w:rsidRDefault="00AD24AA" w:rsidP="002D65A5">
      <w:pPr>
        <w:ind w:left="-567" w:firstLine="567"/>
        <w:jc w:val="both"/>
        <w:rPr>
          <w:color w:val="052635"/>
          <w:sz w:val="28"/>
          <w:szCs w:val="28"/>
        </w:rPr>
      </w:pPr>
      <w:r w:rsidRPr="00CE650D">
        <w:rPr>
          <w:sz w:val="28"/>
          <w:szCs w:val="28"/>
        </w:rPr>
        <w:t>Особое внимание в своей работе мы уделяем обращениям граждан по личным вопросам. За 201</w:t>
      </w:r>
      <w:r w:rsidR="0075457E" w:rsidRPr="00CE650D">
        <w:rPr>
          <w:sz w:val="28"/>
          <w:szCs w:val="28"/>
        </w:rPr>
        <w:t>9</w:t>
      </w:r>
      <w:r w:rsidRPr="00CE650D">
        <w:rPr>
          <w:sz w:val="28"/>
          <w:szCs w:val="28"/>
        </w:rPr>
        <w:t xml:space="preserve"> год в администрацию Подколодновского сельского поселения поступило всего </w:t>
      </w:r>
      <w:r w:rsidR="00EA4773" w:rsidRPr="00CE650D">
        <w:rPr>
          <w:sz w:val="28"/>
          <w:szCs w:val="28"/>
        </w:rPr>
        <w:t>24</w:t>
      </w:r>
      <w:r w:rsidRPr="00CE650D">
        <w:rPr>
          <w:sz w:val="28"/>
          <w:szCs w:val="28"/>
        </w:rPr>
        <w:t xml:space="preserve"> обращени</w:t>
      </w:r>
      <w:r w:rsidR="002D65A5" w:rsidRPr="00CE650D">
        <w:rPr>
          <w:sz w:val="28"/>
          <w:szCs w:val="28"/>
        </w:rPr>
        <w:t>я</w:t>
      </w:r>
      <w:r w:rsidRPr="00CE650D">
        <w:rPr>
          <w:sz w:val="28"/>
          <w:szCs w:val="28"/>
        </w:rPr>
        <w:t xml:space="preserve"> граждан (</w:t>
      </w:r>
      <w:r w:rsidR="00EA4773" w:rsidRPr="00CE650D">
        <w:rPr>
          <w:sz w:val="28"/>
          <w:szCs w:val="28"/>
        </w:rPr>
        <w:t>17</w:t>
      </w:r>
      <w:r w:rsidRPr="00CE650D">
        <w:rPr>
          <w:sz w:val="28"/>
          <w:szCs w:val="28"/>
        </w:rPr>
        <w:t xml:space="preserve"> письменных и </w:t>
      </w:r>
      <w:r w:rsidR="00EA4773" w:rsidRPr="00CE650D">
        <w:rPr>
          <w:sz w:val="28"/>
          <w:szCs w:val="28"/>
        </w:rPr>
        <w:t>7</w:t>
      </w:r>
      <w:r w:rsidRPr="00CE650D">
        <w:rPr>
          <w:sz w:val="28"/>
          <w:szCs w:val="28"/>
        </w:rPr>
        <w:t xml:space="preserve"> устных). Все они были рассмотрены в срок. </w:t>
      </w:r>
      <w:r w:rsidR="002D65A5" w:rsidRPr="00CE650D">
        <w:rPr>
          <w:color w:val="052635"/>
          <w:sz w:val="28"/>
          <w:szCs w:val="28"/>
        </w:rPr>
        <w:t xml:space="preserve">Анализ содержания обращений граждан показал, что в основном заявители затрагивают вопросы ремонта дорог, </w:t>
      </w:r>
      <w:r w:rsidR="00EA4773" w:rsidRPr="00CE650D">
        <w:rPr>
          <w:color w:val="052635"/>
          <w:sz w:val="28"/>
          <w:szCs w:val="28"/>
        </w:rPr>
        <w:t>жилищно-коммунального хозяйства</w:t>
      </w:r>
      <w:r w:rsidR="002D65A5" w:rsidRPr="00CE650D">
        <w:rPr>
          <w:color w:val="052635"/>
          <w:sz w:val="28"/>
          <w:szCs w:val="28"/>
        </w:rPr>
        <w:t xml:space="preserve"> и  уличного освещения. </w:t>
      </w:r>
    </w:p>
    <w:p w:rsidR="002D65A5" w:rsidRPr="001F1C79" w:rsidRDefault="00AD24AA" w:rsidP="001F1C79">
      <w:pPr>
        <w:ind w:left="-567" w:firstLine="567"/>
        <w:jc w:val="both"/>
        <w:rPr>
          <w:color w:val="1E1E1E"/>
          <w:sz w:val="28"/>
          <w:szCs w:val="28"/>
        </w:rPr>
      </w:pPr>
      <w:r w:rsidRPr="00CE650D">
        <w:rPr>
          <w:sz w:val="28"/>
          <w:szCs w:val="28"/>
        </w:rPr>
        <w:t>Все обращения рассмотрены, многие проблемы решены, и всем гражданам даны ответы</w:t>
      </w:r>
      <w:r w:rsidR="00EA4773" w:rsidRPr="00CE650D">
        <w:rPr>
          <w:sz w:val="28"/>
          <w:szCs w:val="28"/>
        </w:rPr>
        <w:t>.</w:t>
      </w:r>
      <w:r w:rsidR="009D0A55" w:rsidRPr="00CE650D">
        <w:rPr>
          <w:sz w:val="28"/>
          <w:szCs w:val="28"/>
        </w:rPr>
        <w:t xml:space="preserve"> </w:t>
      </w:r>
      <w:r w:rsidR="003D4003" w:rsidRPr="00CE650D">
        <w:rPr>
          <w:color w:val="1E1E1E"/>
          <w:sz w:val="28"/>
          <w:szCs w:val="28"/>
        </w:rPr>
        <w:t>В отчётном году в поселении активно использовались такие формы участия населения в решении вопросов местного значения, как собрания (</w:t>
      </w:r>
      <w:r w:rsidR="00091EA2" w:rsidRPr="00CE650D">
        <w:rPr>
          <w:color w:val="1E1E1E"/>
          <w:sz w:val="28"/>
          <w:szCs w:val="28"/>
        </w:rPr>
        <w:t>6</w:t>
      </w:r>
      <w:r w:rsidR="003D4003" w:rsidRPr="00CE650D">
        <w:rPr>
          <w:color w:val="1E1E1E"/>
          <w:sz w:val="28"/>
          <w:szCs w:val="28"/>
        </w:rPr>
        <w:t>) и публичные слушания(</w:t>
      </w:r>
      <w:r w:rsidR="00091EA2" w:rsidRPr="00CE650D">
        <w:rPr>
          <w:color w:val="1E1E1E"/>
          <w:sz w:val="28"/>
          <w:szCs w:val="28"/>
        </w:rPr>
        <w:t>4</w:t>
      </w:r>
      <w:r w:rsidR="003D4003" w:rsidRPr="00CE650D">
        <w:rPr>
          <w:color w:val="1E1E1E"/>
          <w:sz w:val="28"/>
          <w:szCs w:val="28"/>
        </w:rPr>
        <w:t>).</w:t>
      </w:r>
    </w:p>
    <w:p w:rsidR="00CD533D" w:rsidRPr="00B33EC6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 w:rsidRPr="00B33EC6">
        <w:rPr>
          <w:sz w:val="28"/>
          <w:szCs w:val="28"/>
        </w:rPr>
        <w:t>Бюджет Подколодновского сельского поселения Богучарского муниципального района на 201</w:t>
      </w:r>
      <w:r w:rsidR="00B33EC6" w:rsidRPr="00B33EC6">
        <w:rPr>
          <w:sz w:val="28"/>
          <w:szCs w:val="28"/>
        </w:rPr>
        <w:t>8</w:t>
      </w:r>
      <w:r w:rsidRPr="00B33EC6">
        <w:rPr>
          <w:sz w:val="28"/>
          <w:szCs w:val="28"/>
        </w:rPr>
        <w:t xml:space="preserve"> год утвержден решением Совета депутатов Подколодновского сельского поселения от 28.12.201</w:t>
      </w:r>
      <w:r w:rsidR="00B33EC6" w:rsidRPr="00B33EC6">
        <w:rPr>
          <w:sz w:val="28"/>
          <w:szCs w:val="28"/>
        </w:rPr>
        <w:t>7</w:t>
      </w:r>
      <w:r w:rsidRPr="00B33EC6">
        <w:rPr>
          <w:sz w:val="28"/>
          <w:szCs w:val="28"/>
        </w:rPr>
        <w:t xml:space="preserve"> года  № 1</w:t>
      </w:r>
      <w:r w:rsidR="00B33EC6" w:rsidRPr="00B33EC6">
        <w:rPr>
          <w:sz w:val="28"/>
          <w:szCs w:val="28"/>
        </w:rPr>
        <w:t>75</w:t>
      </w:r>
      <w:r w:rsidRPr="00B33EC6">
        <w:rPr>
          <w:sz w:val="28"/>
          <w:szCs w:val="28"/>
        </w:rPr>
        <w:t xml:space="preserve"> по доходам в сумме </w:t>
      </w:r>
      <w:r w:rsidR="00B33EC6" w:rsidRPr="00B33EC6">
        <w:rPr>
          <w:sz w:val="28"/>
          <w:szCs w:val="28"/>
        </w:rPr>
        <w:t>4738,8</w:t>
      </w:r>
      <w:r w:rsidRPr="00B33EC6">
        <w:rPr>
          <w:sz w:val="28"/>
          <w:szCs w:val="28"/>
        </w:rPr>
        <w:t xml:space="preserve"> тыс. рублей, в том числе безвозмездные поступления из областного бюджета в сумме </w:t>
      </w:r>
      <w:r w:rsidR="00B33EC6" w:rsidRPr="00B33EC6">
        <w:rPr>
          <w:sz w:val="28"/>
          <w:szCs w:val="28"/>
        </w:rPr>
        <w:t>73,6</w:t>
      </w:r>
      <w:r w:rsidRPr="00B33EC6">
        <w:rPr>
          <w:sz w:val="28"/>
          <w:szCs w:val="28"/>
        </w:rPr>
        <w:t xml:space="preserve"> тыс. рублей, из  районного бюджета в сумме  </w:t>
      </w:r>
      <w:r w:rsidR="00B33EC6" w:rsidRPr="00B33EC6">
        <w:rPr>
          <w:sz w:val="28"/>
          <w:szCs w:val="28"/>
        </w:rPr>
        <w:t>1482,4</w:t>
      </w:r>
      <w:r w:rsidRPr="00B33EC6">
        <w:rPr>
          <w:sz w:val="28"/>
          <w:szCs w:val="28"/>
        </w:rPr>
        <w:t xml:space="preserve"> тыс. рублей, по расходам в сумме </w:t>
      </w:r>
      <w:r w:rsidR="00B33EC6" w:rsidRPr="00B33EC6">
        <w:rPr>
          <w:sz w:val="28"/>
          <w:szCs w:val="28"/>
        </w:rPr>
        <w:t>4738,8</w:t>
      </w:r>
      <w:r w:rsidRPr="00B33EC6">
        <w:rPr>
          <w:sz w:val="28"/>
          <w:szCs w:val="28"/>
        </w:rPr>
        <w:t xml:space="preserve"> тыс.  рублей.</w:t>
      </w:r>
      <w:proofErr w:type="gramEnd"/>
    </w:p>
    <w:p w:rsidR="00CD533D" w:rsidRPr="007E3A91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7E3A91">
        <w:rPr>
          <w:sz w:val="28"/>
          <w:szCs w:val="28"/>
        </w:rPr>
        <w:t>В течение 201</w:t>
      </w:r>
      <w:r w:rsidR="007E3A91" w:rsidRPr="007E3A91">
        <w:rPr>
          <w:sz w:val="28"/>
          <w:szCs w:val="28"/>
        </w:rPr>
        <w:t>8</w:t>
      </w:r>
      <w:r w:rsidRPr="007E3A91">
        <w:rPr>
          <w:sz w:val="28"/>
          <w:szCs w:val="28"/>
        </w:rPr>
        <w:t xml:space="preserve"> </w:t>
      </w:r>
      <w:hyperlink r:id="rId5" w:tooltip="Бюджетный год" w:history="1">
        <w:r w:rsidRPr="007E3A91">
          <w:rPr>
            <w:sz w:val="28"/>
            <w:szCs w:val="28"/>
          </w:rPr>
          <w:t>года бюджет</w:t>
        </w:r>
      </w:hyperlink>
      <w:r w:rsidRPr="007E3A91">
        <w:rPr>
          <w:sz w:val="28"/>
          <w:szCs w:val="28"/>
        </w:rPr>
        <w:t xml:space="preserve"> уточнялся, и на конец года по доходам  составил </w:t>
      </w:r>
      <w:r w:rsidR="007E3A91" w:rsidRPr="007E3A91">
        <w:rPr>
          <w:sz w:val="28"/>
          <w:szCs w:val="28"/>
        </w:rPr>
        <w:t>13917,64</w:t>
      </w:r>
      <w:r w:rsidRPr="007E3A91">
        <w:rPr>
          <w:sz w:val="28"/>
          <w:szCs w:val="28"/>
        </w:rPr>
        <w:t xml:space="preserve"> тыс. рублей, по расходам – </w:t>
      </w:r>
      <w:r w:rsidR="007E3A91" w:rsidRPr="007E3A91">
        <w:rPr>
          <w:sz w:val="28"/>
          <w:szCs w:val="28"/>
        </w:rPr>
        <w:t>14217,4</w:t>
      </w:r>
      <w:r w:rsidRPr="007E3A91">
        <w:rPr>
          <w:sz w:val="28"/>
          <w:szCs w:val="28"/>
        </w:rPr>
        <w:t xml:space="preserve"> тыс. рублей. Дефицит бюджета составил </w:t>
      </w:r>
      <w:r w:rsidR="007E3A91" w:rsidRPr="007E3A91">
        <w:rPr>
          <w:sz w:val="28"/>
          <w:szCs w:val="28"/>
        </w:rPr>
        <w:t>306,4</w:t>
      </w:r>
      <w:r w:rsidRPr="007E3A91">
        <w:rPr>
          <w:sz w:val="28"/>
          <w:szCs w:val="28"/>
        </w:rPr>
        <w:t xml:space="preserve"> тыс. рублей.</w:t>
      </w:r>
    </w:p>
    <w:p w:rsidR="00CD533D" w:rsidRPr="008C1EA1" w:rsidRDefault="00CD533D" w:rsidP="00495FB3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proofErr w:type="gramStart"/>
      <w:r w:rsidRPr="008C1EA1">
        <w:rPr>
          <w:sz w:val="28"/>
          <w:szCs w:val="28"/>
        </w:rPr>
        <w:t>Доходы бюджета сельского поселения, сформировавшиеся за счет налоговых и неналоговых доходов составили</w:t>
      </w:r>
      <w:proofErr w:type="gramEnd"/>
      <w:r w:rsidRPr="008C1EA1">
        <w:rPr>
          <w:sz w:val="28"/>
          <w:szCs w:val="28"/>
        </w:rPr>
        <w:t xml:space="preserve"> 2</w:t>
      </w:r>
      <w:r w:rsidR="008C1EA1" w:rsidRPr="008C1EA1">
        <w:rPr>
          <w:sz w:val="28"/>
          <w:szCs w:val="28"/>
        </w:rPr>
        <w:t>337,4</w:t>
      </w:r>
      <w:r w:rsidRPr="008C1EA1">
        <w:rPr>
          <w:sz w:val="28"/>
          <w:szCs w:val="28"/>
        </w:rPr>
        <w:t xml:space="preserve"> тыс. рублей, или </w:t>
      </w:r>
      <w:r w:rsidR="008C1EA1" w:rsidRPr="008C1EA1">
        <w:rPr>
          <w:sz w:val="28"/>
          <w:szCs w:val="28"/>
        </w:rPr>
        <w:t>17</w:t>
      </w:r>
      <w:r w:rsidRPr="008C1EA1">
        <w:rPr>
          <w:sz w:val="28"/>
          <w:szCs w:val="28"/>
        </w:rPr>
        <w:t xml:space="preserve"> % от общего объема доходов, в том числе:</w:t>
      </w:r>
    </w:p>
    <w:p w:rsidR="00CD533D" w:rsidRPr="00FC50DB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C50DB">
        <w:rPr>
          <w:sz w:val="28"/>
          <w:szCs w:val="28"/>
        </w:rPr>
        <w:t>- налог на доходы физических лиц составляет 12</w:t>
      </w:r>
      <w:r w:rsidR="008C1EA1" w:rsidRPr="00FC50DB">
        <w:rPr>
          <w:sz w:val="28"/>
          <w:szCs w:val="28"/>
        </w:rPr>
        <w:t>6,3</w:t>
      </w:r>
      <w:r w:rsidRPr="00FC50DB">
        <w:rPr>
          <w:sz w:val="28"/>
          <w:szCs w:val="28"/>
        </w:rPr>
        <w:t xml:space="preserve"> тыс. рублей, их доля в общем объеме собственных  доходов – 5,</w:t>
      </w:r>
      <w:r w:rsidR="00FC50DB" w:rsidRPr="00FC50DB">
        <w:rPr>
          <w:sz w:val="28"/>
          <w:szCs w:val="28"/>
        </w:rPr>
        <w:t>4</w:t>
      </w:r>
      <w:r w:rsidRPr="00FC50DB">
        <w:rPr>
          <w:sz w:val="28"/>
          <w:szCs w:val="28"/>
        </w:rPr>
        <w:t xml:space="preserve"> %;</w:t>
      </w:r>
    </w:p>
    <w:p w:rsidR="00CD533D" w:rsidRPr="006635BD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635BD">
        <w:rPr>
          <w:sz w:val="28"/>
          <w:szCs w:val="28"/>
        </w:rPr>
        <w:t xml:space="preserve">- единый сельскохозяйственный налог – </w:t>
      </w:r>
      <w:r w:rsidR="006635BD" w:rsidRPr="006635BD">
        <w:rPr>
          <w:sz w:val="28"/>
          <w:szCs w:val="28"/>
        </w:rPr>
        <w:t>275,5</w:t>
      </w:r>
      <w:r w:rsidRPr="006635BD">
        <w:rPr>
          <w:sz w:val="28"/>
          <w:szCs w:val="28"/>
        </w:rPr>
        <w:t xml:space="preserve"> тыс. рублей, или </w:t>
      </w:r>
      <w:r w:rsidR="006635BD" w:rsidRPr="006635BD">
        <w:rPr>
          <w:sz w:val="28"/>
          <w:szCs w:val="28"/>
        </w:rPr>
        <w:t>11,8</w:t>
      </w:r>
      <w:r w:rsidRPr="006635BD">
        <w:rPr>
          <w:sz w:val="28"/>
          <w:szCs w:val="28"/>
        </w:rPr>
        <w:t xml:space="preserve"> % от общей суммы собственных доходов;</w:t>
      </w:r>
    </w:p>
    <w:p w:rsidR="00CD533D" w:rsidRPr="006635BD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635BD">
        <w:rPr>
          <w:sz w:val="28"/>
          <w:szCs w:val="28"/>
        </w:rPr>
        <w:t>- налог на имущество физических лиц составляет 2</w:t>
      </w:r>
      <w:r w:rsidR="006635BD" w:rsidRPr="006635BD">
        <w:rPr>
          <w:sz w:val="28"/>
          <w:szCs w:val="28"/>
        </w:rPr>
        <w:t>00,6</w:t>
      </w:r>
      <w:r w:rsidRPr="006635BD">
        <w:rPr>
          <w:sz w:val="28"/>
          <w:szCs w:val="28"/>
        </w:rPr>
        <w:t xml:space="preserve"> тыс. рублей или </w:t>
      </w:r>
      <w:r w:rsidR="006635BD" w:rsidRPr="006635BD">
        <w:rPr>
          <w:sz w:val="28"/>
          <w:szCs w:val="28"/>
        </w:rPr>
        <w:t>8,5</w:t>
      </w:r>
      <w:r w:rsidRPr="006635BD">
        <w:rPr>
          <w:sz w:val="28"/>
          <w:szCs w:val="28"/>
        </w:rPr>
        <w:t xml:space="preserve"> % от общего объема собственных доходов;</w:t>
      </w:r>
    </w:p>
    <w:p w:rsidR="00CD533D" w:rsidRPr="0077023A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77023A">
        <w:rPr>
          <w:sz w:val="28"/>
          <w:szCs w:val="28"/>
        </w:rPr>
        <w:t xml:space="preserve">- </w:t>
      </w:r>
      <w:hyperlink r:id="rId6" w:tooltip="Земельный налог" w:history="1">
        <w:r w:rsidRPr="0077023A">
          <w:rPr>
            <w:sz w:val="28"/>
            <w:szCs w:val="28"/>
          </w:rPr>
          <w:t>земельный налог</w:t>
        </w:r>
      </w:hyperlink>
      <w:r w:rsidRPr="0077023A">
        <w:rPr>
          <w:sz w:val="28"/>
          <w:szCs w:val="28"/>
        </w:rPr>
        <w:t xml:space="preserve"> – 1</w:t>
      </w:r>
      <w:r w:rsidR="0077023A" w:rsidRPr="0077023A">
        <w:rPr>
          <w:sz w:val="28"/>
          <w:szCs w:val="28"/>
        </w:rPr>
        <w:t>604,1</w:t>
      </w:r>
      <w:r w:rsidRPr="0077023A">
        <w:rPr>
          <w:sz w:val="28"/>
          <w:szCs w:val="28"/>
        </w:rPr>
        <w:t xml:space="preserve"> тыс. рублей или </w:t>
      </w:r>
      <w:r w:rsidR="0077023A" w:rsidRPr="0077023A">
        <w:rPr>
          <w:sz w:val="28"/>
          <w:szCs w:val="28"/>
        </w:rPr>
        <w:t>68,6</w:t>
      </w:r>
      <w:r w:rsidRPr="0077023A">
        <w:rPr>
          <w:sz w:val="28"/>
          <w:szCs w:val="28"/>
        </w:rPr>
        <w:t xml:space="preserve"> % от общей суммы собственных доходов;</w:t>
      </w:r>
    </w:p>
    <w:p w:rsidR="00CD533D" w:rsidRPr="00B255FE" w:rsidRDefault="00CD533D" w:rsidP="00495FB3">
      <w:pPr>
        <w:ind w:left="-567" w:firstLine="567"/>
        <w:jc w:val="both"/>
        <w:rPr>
          <w:sz w:val="28"/>
          <w:szCs w:val="28"/>
        </w:rPr>
      </w:pPr>
      <w:r w:rsidRPr="00B255FE">
        <w:rPr>
          <w:sz w:val="28"/>
          <w:szCs w:val="28"/>
        </w:rPr>
        <w:t xml:space="preserve">- доля госпошлины в общем объеме собственных  доходов составила </w:t>
      </w:r>
      <w:r w:rsidR="00B255FE" w:rsidRPr="00B255FE">
        <w:rPr>
          <w:sz w:val="28"/>
          <w:szCs w:val="28"/>
        </w:rPr>
        <w:t>1,3</w:t>
      </w:r>
      <w:r w:rsidRPr="00B255FE">
        <w:rPr>
          <w:sz w:val="28"/>
          <w:szCs w:val="28"/>
        </w:rPr>
        <w:t xml:space="preserve"> % или </w:t>
      </w:r>
      <w:r w:rsidR="00B255FE" w:rsidRPr="00B255FE">
        <w:rPr>
          <w:sz w:val="28"/>
          <w:szCs w:val="28"/>
        </w:rPr>
        <w:t>31,4</w:t>
      </w:r>
      <w:r w:rsidRPr="00B255FE">
        <w:rPr>
          <w:sz w:val="28"/>
          <w:szCs w:val="28"/>
        </w:rPr>
        <w:t xml:space="preserve"> тыс. рублей;</w:t>
      </w:r>
    </w:p>
    <w:p w:rsidR="00CD533D" w:rsidRPr="00CC2E78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CC2E78">
        <w:rPr>
          <w:sz w:val="28"/>
          <w:szCs w:val="28"/>
        </w:rPr>
        <w:t xml:space="preserve">- доходы от сдачи в аренду имущества, находящегося в оперативном управлении органов управления поселением и созданных им учреждений составили </w:t>
      </w:r>
      <w:r w:rsidR="00CC2E78" w:rsidRPr="00CC2E78">
        <w:rPr>
          <w:sz w:val="28"/>
          <w:szCs w:val="28"/>
        </w:rPr>
        <w:t>74,9</w:t>
      </w:r>
      <w:r w:rsidRPr="00CC2E78">
        <w:rPr>
          <w:sz w:val="28"/>
          <w:szCs w:val="28"/>
        </w:rPr>
        <w:t xml:space="preserve"> тыс. рублей, или </w:t>
      </w:r>
      <w:r w:rsidR="00CC2E78" w:rsidRPr="00CC2E78">
        <w:rPr>
          <w:sz w:val="28"/>
          <w:szCs w:val="28"/>
        </w:rPr>
        <w:t>3,2</w:t>
      </w:r>
      <w:r w:rsidRPr="00CC2E78">
        <w:rPr>
          <w:sz w:val="28"/>
          <w:szCs w:val="28"/>
        </w:rPr>
        <w:t xml:space="preserve"> % от общей суммы собственных доходов;</w:t>
      </w:r>
    </w:p>
    <w:p w:rsidR="00CD533D" w:rsidRPr="00A6226D" w:rsidRDefault="00CD533D" w:rsidP="00495FB3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A6226D">
        <w:rPr>
          <w:sz w:val="28"/>
          <w:szCs w:val="28"/>
        </w:rPr>
        <w:t>Еще одной составляющей доходной части бюджета поселения являются безвозмездные поступления, их сумма в 201</w:t>
      </w:r>
      <w:r w:rsidR="00E117DB" w:rsidRPr="00A6226D">
        <w:rPr>
          <w:sz w:val="28"/>
          <w:szCs w:val="28"/>
        </w:rPr>
        <w:t>8</w:t>
      </w:r>
      <w:r w:rsidRPr="00A6226D">
        <w:rPr>
          <w:sz w:val="28"/>
          <w:szCs w:val="28"/>
        </w:rPr>
        <w:t xml:space="preserve"> году составила </w:t>
      </w:r>
      <w:r w:rsidR="00E117DB" w:rsidRPr="00A6226D">
        <w:rPr>
          <w:sz w:val="28"/>
          <w:szCs w:val="28"/>
        </w:rPr>
        <w:t>11579,6</w:t>
      </w:r>
      <w:r w:rsidRPr="00A6226D">
        <w:rPr>
          <w:sz w:val="28"/>
          <w:szCs w:val="28"/>
        </w:rPr>
        <w:t xml:space="preserve"> тыс. рублей или </w:t>
      </w:r>
      <w:r w:rsidR="00A6226D" w:rsidRPr="00A6226D">
        <w:rPr>
          <w:sz w:val="28"/>
          <w:szCs w:val="28"/>
        </w:rPr>
        <w:t>83</w:t>
      </w:r>
      <w:r w:rsidRPr="00A6226D">
        <w:rPr>
          <w:sz w:val="28"/>
          <w:szCs w:val="28"/>
        </w:rPr>
        <w:t xml:space="preserve"> % от общего объема доходов, в том числе:</w:t>
      </w:r>
    </w:p>
    <w:p w:rsidR="00CD533D" w:rsidRPr="00612011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12011">
        <w:rPr>
          <w:sz w:val="28"/>
          <w:szCs w:val="28"/>
        </w:rPr>
        <w:t>- дотации бюджету поселения на выравнивание бюджетной обеспеченности -1</w:t>
      </w:r>
      <w:r w:rsidR="00612011" w:rsidRPr="00612011">
        <w:rPr>
          <w:sz w:val="28"/>
          <w:szCs w:val="28"/>
        </w:rPr>
        <w:t>482,4</w:t>
      </w:r>
      <w:r w:rsidRPr="00612011">
        <w:rPr>
          <w:sz w:val="28"/>
          <w:szCs w:val="28"/>
        </w:rPr>
        <w:t xml:space="preserve"> тыс. рублей;</w:t>
      </w:r>
    </w:p>
    <w:p w:rsidR="00CD533D" w:rsidRPr="00612011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12011">
        <w:rPr>
          <w:sz w:val="28"/>
          <w:szCs w:val="28"/>
        </w:rPr>
        <w:t xml:space="preserve">- дотации бюджету на поддержку мер по обеспечению сбалансированности бюджета – </w:t>
      </w:r>
      <w:r w:rsidR="00612011" w:rsidRPr="00612011">
        <w:rPr>
          <w:sz w:val="28"/>
          <w:szCs w:val="28"/>
        </w:rPr>
        <w:t>1710,9</w:t>
      </w:r>
      <w:r w:rsidRPr="00612011">
        <w:rPr>
          <w:sz w:val="28"/>
          <w:szCs w:val="28"/>
        </w:rPr>
        <w:t xml:space="preserve"> тыс. рублей;</w:t>
      </w:r>
    </w:p>
    <w:p w:rsidR="00CD533D" w:rsidRPr="00612011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12011">
        <w:rPr>
          <w:sz w:val="28"/>
          <w:szCs w:val="28"/>
        </w:rPr>
        <w:t xml:space="preserve">- субсидии бюджету поселения в сумме </w:t>
      </w:r>
      <w:r w:rsidR="00612011" w:rsidRPr="00612011">
        <w:rPr>
          <w:sz w:val="28"/>
          <w:szCs w:val="28"/>
        </w:rPr>
        <w:t>352,5</w:t>
      </w:r>
      <w:r w:rsidRPr="00612011">
        <w:rPr>
          <w:sz w:val="28"/>
          <w:szCs w:val="28"/>
        </w:rPr>
        <w:t xml:space="preserve"> тыс. рублей;</w:t>
      </w:r>
    </w:p>
    <w:p w:rsidR="00CD533D" w:rsidRPr="00612011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12011">
        <w:rPr>
          <w:sz w:val="28"/>
          <w:szCs w:val="28"/>
        </w:rPr>
        <w:t xml:space="preserve">- поступило субвенций на осуществление полномочий первичного воинского учета на территориях, где отсутствуют </w:t>
      </w:r>
      <w:hyperlink r:id="rId7" w:tooltip="Военные комиссариаты" w:history="1">
        <w:r w:rsidRPr="00612011">
          <w:rPr>
            <w:sz w:val="28"/>
            <w:szCs w:val="28"/>
          </w:rPr>
          <w:t>военные комиссариаты</w:t>
        </w:r>
      </w:hyperlink>
      <w:r w:rsidRPr="00612011">
        <w:rPr>
          <w:sz w:val="28"/>
          <w:szCs w:val="28"/>
        </w:rPr>
        <w:t xml:space="preserve"> – </w:t>
      </w:r>
      <w:r w:rsidR="00612011" w:rsidRPr="00612011">
        <w:rPr>
          <w:sz w:val="28"/>
          <w:szCs w:val="28"/>
        </w:rPr>
        <w:t>75</w:t>
      </w:r>
      <w:r w:rsidRPr="00612011">
        <w:rPr>
          <w:sz w:val="28"/>
          <w:szCs w:val="28"/>
        </w:rPr>
        <w:t xml:space="preserve"> тыс.  рублей;</w:t>
      </w:r>
    </w:p>
    <w:p w:rsidR="00CD533D" w:rsidRPr="00612011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12011">
        <w:rPr>
          <w:sz w:val="28"/>
          <w:szCs w:val="28"/>
        </w:rPr>
        <w:t>- межбюджетные трансферты, передаваемые бюджетам поселений для компенсации дополнительных расходов -</w:t>
      </w:r>
      <w:r w:rsidR="00612011" w:rsidRPr="00612011">
        <w:rPr>
          <w:sz w:val="28"/>
          <w:szCs w:val="28"/>
        </w:rPr>
        <w:t xml:space="preserve"> 53</w:t>
      </w:r>
      <w:r w:rsidRPr="00612011">
        <w:rPr>
          <w:sz w:val="28"/>
          <w:szCs w:val="28"/>
        </w:rPr>
        <w:t xml:space="preserve"> тыс. рублей;</w:t>
      </w:r>
    </w:p>
    <w:p w:rsidR="00CD533D" w:rsidRPr="00612011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12011">
        <w:rPr>
          <w:sz w:val="28"/>
          <w:szCs w:val="28"/>
        </w:rPr>
        <w:t xml:space="preserve">- прочие безвозмездные поступления в бюджет поселения составили </w:t>
      </w:r>
      <w:r w:rsidR="00612011" w:rsidRPr="00612011">
        <w:rPr>
          <w:sz w:val="28"/>
          <w:szCs w:val="28"/>
        </w:rPr>
        <w:t>1213</w:t>
      </w:r>
      <w:r w:rsidRPr="00612011">
        <w:rPr>
          <w:sz w:val="28"/>
          <w:szCs w:val="28"/>
        </w:rPr>
        <w:t>,0 тыс. рублей.</w:t>
      </w:r>
    </w:p>
    <w:p w:rsidR="00CD533D" w:rsidRPr="00612011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12011">
        <w:rPr>
          <w:sz w:val="28"/>
          <w:szCs w:val="28"/>
        </w:rPr>
        <w:t>Исполнение расходной части бюджета поселения составило 1</w:t>
      </w:r>
      <w:r w:rsidR="00612011" w:rsidRPr="00612011">
        <w:rPr>
          <w:sz w:val="28"/>
          <w:szCs w:val="28"/>
        </w:rPr>
        <w:t>4217,4</w:t>
      </w:r>
      <w:r w:rsidRPr="00612011">
        <w:rPr>
          <w:sz w:val="28"/>
          <w:szCs w:val="28"/>
        </w:rPr>
        <w:t xml:space="preserve"> тыс. рублей или </w:t>
      </w:r>
      <w:r w:rsidR="00612011" w:rsidRPr="00612011">
        <w:rPr>
          <w:sz w:val="28"/>
          <w:szCs w:val="28"/>
        </w:rPr>
        <w:t>100</w:t>
      </w:r>
      <w:r w:rsidRPr="00612011">
        <w:rPr>
          <w:sz w:val="28"/>
          <w:szCs w:val="28"/>
        </w:rPr>
        <w:t xml:space="preserve"> %  от запланированных расходов. </w:t>
      </w:r>
    </w:p>
    <w:p w:rsidR="00CD533D" w:rsidRPr="002345DA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345DA">
        <w:rPr>
          <w:sz w:val="28"/>
          <w:szCs w:val="28"/>
        </w:rPr>
        <w:t>Расходы бюджета сельского поселения на 201</w:t>
      </w:r>
      <w:r w:rsidR="005D0A69" w:rsidRPr="002345DA">
        <w:rPr>
          <w:sz w:val="28"/>
          <w:szCs w:val="28"/>
        </w:rPr>
        <w:t>8</w:t>
      </w:r>
      <w:r w:rsidRPr="002345DA">
        <w:rPr>
          <w:sz w:val="28"/>
          <w:szCs w:val="28"/>
        </w:rPr>
        <w:t xml:space="preserve"> год сложились из расходов:</w:t>
      </w:r>
    </w:p>
    <w:p w:rsidR="00CD533D" w:rsidRPr="002345DA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345DA">
        <w:rPr>
          <w:sz w:val="28"/>
          <w:szCs w:val="28"/>
        </w:rPr>
        <w:t xml:space="preserve">- на общегосударственные вопросы в сумме </w:t>
      </w:r>
      <w:r w:rsidR="002345DA" w:rsidRPr="002345DA">
        <w:rPr>
          <w:sz w:val="28"/>
          <w:szCs w:val="28"/>
        </w:rPr>
        <w:t>1865,8</w:t>
      </w:r>
      <w:r w:rsidRPr="002345DA">
        <w:rPr>
          <w:sz w:val="28"/>
          <w:szCs w:val="28"/>
        </w:rPr>
        <w:t xml:space="preserve"> тыс. рублей, состоящие из расходов на обеспечение органов местного самоуправления: расходов на содержание глав органа местного самоуправления (6</w:t>
      </w:r>
      <w:r w:rsidR="005D0A69" w:rsidRPr="002345DA">
        <w:rPr>
          <w:sz w:val="28"/>
          <w:szCs w:val="28"/>
        </w:rPr>
        <w:t>97</w:t>
      </w:r>
      <w:r w:rsidRPr="002345DA">
        <w:rPr>
          <w:sz w:val="28"/>
          <w:szCs w:val="28"/>
        </w:rPr>
        <w:t xml:space="preserve"> тыс. рублей), расходов на обеспечение деятельности местной администрации (</w:t>
      </w:r>
      <w:r w:rsidR="005D0A69" w:rsidRPr="002345DA">
        <w:rPr>
          <w:sz w:val="28"/>
          <w:szCs w:val="28"/>
        </w:rPr>
        <w:t>800,5</w:t>
      </w:r>
      <w:r w:rsidRPr="002345DA">
        <w:rPr>
          <w:sz w:val="28"/>
          <w:szCs w:val="28"/>
        </w:rPr>
        <w:t xml:space="preserve"> тыс. рублей), и расходов на решение других общегосударственных вопросов (</w:t>
      </w:r>
      <w:r w:rsidR="005D0A69" w:rsidRPr="002345DA">
        <w:rPr>
          <w:sz w:val="28"/>
          <w:szCs w:val="28"/>
        </w:rPr>
        <w:t xml:space="preserve">368,3 </w:t>
      </w:r>
      <w:r w:rsidRPr="002345DA">
        <w:rPr>
          <w:sz w:val="28"/>
          <w:szCs w:val="28"/>
        </w:rPr>
        <w:t>тыс. рублей);</w:t>
      </w:r>
    </w:p>
    <w:p w:rsidR="00CD533D" w:rsidRPr="002345DA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345DA">
        <w:rPr>
          <w:sz w:val="28"/>
          <w:szCs w:val="28"/>
        </w:rPr>
        <w:t xml:space="preserve">- на национальную оборону в сумме </w:t>
      </w:r>
      <w:r w:rsidR="002345DA" w:rsidRPr="002345DA">
        <w:rPr>
          <w:sz w:val="28"/>
          <w:szCs w:val="28"/>
        </w:rPr>
        <w:t>75,3</w:t>
      </w:r>
      <w:r w:rsidRPr="002345DA">
        <w:rPr>
          <w:sz w:val="28"/>
          <w:szCs w:val="28"/>
        </w:rPr>
        <w:t xml:space="preserve"> тыс. рублей, </w:t>
      </w:r>
      <w:proofErr w:type="gramStart"/>
      <w:r w:rsidRPr="002345DA">
        <w:rPr>
          <w:sz w:val="28"/>
          <w:szCs w:val="28"/>
        </w:rPr>
        <w:t>сложившиеся</w:t>
      </w:r>
      <w:proofErr w:type="gramEnd"/>
      <w:r w:rsidRPr="002345DA">
        <w:rPr>
          <w:sz w:val="28"/>
          <w:szCs w:val="28"/>
        </w:rPr>
        <w:t xml:space="preserve"> из расходов на осуществление первичного воинского учета;</w:t>
      </w:r>
    </w:p>
    <w:p w:rsidR="002345DA" w:rsidRPr="002345DA" w:rsidRDefault="00CD533D" w:rsidP="00495FB3">
      <w:pPr>
        <w:ind w:left="-567" w:firstLine="567"/>
        <w:jc w:val="both"/>
        <w:rPr>
          <w:sz w:val="28"/>
          <w:szCs w:val="28"/>
        </w:rPr>
      </w:pPr>
      <w:r w:rsidRPr="002345DA">
        <w:rPr>
          <w:sz w:val="28"/>
          <w:szCs w:val="28"/>
        </w:rPr>
        <w:t xml:space="preserve">- на строительство, реконструкцию, </w:t>
      </w:r>
      <w:hyperlink r:id="rId8" w:tooltip="Капитальный ремонт" w:history="1">
        <w:r w:rsidRPr="002345DA">
          <w:rPr>
            <w:sz w:val="28"/>
            <w:szCs w:val="28"/>
          </w:rPr>
          <w:t>капитальный ремонт</w:t>
        </w:r>
      </w:hyperlink>
      <w:r w:rsidRPr="002345DA">
        <w:rPr>
          <w:sz w:val="28"/>
          <w:szCs w:val="28"/>
        </w:rPr>
        <w:t xml:space="preserve">, ремонт и содержание автомобильных дорог израсходовано  </w:t>
      </w:r>
      <w:r w:rsidR="002345DA" w:rsidRPr="002345DA">
        <w:rPr>
          <w:sz w:val="28"/>
          <w:szCs w:val="28"/>
        </w:rPr>
        <w:t>6628,1</w:t>
      </w:r>
      <w:r w:rsidRPr="002345DA">
        <w:rPr>
          <w:sz w:val="28"/>
          <w:szCs w:val="28"/>
        </w:rPr>
        <w:t xml:space="preserve"> тыс. рублей; </w:t>
      </w:r>
    </w:p>
    <w:p w:rsidR="00CD533D" w:rsidRPr="002345DA" w:rsidRDefault="00CD533D" w:rsidP="00495FB3">
      <w:pPr>
        <w:ind w:left="-567" w:firstLine="567"/>
        <w:jc w:val="both"/>
        <w:rPr>
          <w:bCs/>
          <w:sz w:val="28"/>
          <w:szCs w:val="28"/>
        </w:rPr>
      </w:pPr>
      <w:r w:rsidRPr="002345DA">
        <w:rPr>
          <w:sz w:val="28"/>
          <w:szCs w:val="28"/>
        </w:rPr>
        <w:t xml:space="preserve">расходы, </w:t>
      </w:r>
      <w:r w:rsidRPr="002345DA">
        <w:rPr>
          <w:bCs/>
          <w:sz w:val="28"/>
          <w:szCs w:val="28"/>
        </w:rPr>
        <w:t xml:space="preserve">на обеспечение занятости населения (собственные) – </w:t>
      </w:r>
      <w:r w:rsidR="002345DA" w:rsidRPr="002345DA">
        <w:rPr>
          <w:bCs/>
          <w:sz w:val="28"/>
          <w:szCs w:val="28"/>
        </w:rPr>
        <w:t>3,1</w:t>
      </w:r>
      <w:r w:rsidRPr="002345DA">
        <w:rPr>
          <w:bCs/>
          <w:sz w:val="28"/>
          <w:szCs w:val="28"/>
        </w:rPr>
        <w:t xml:space="preserve"> тыс. рублей</w:t>
      </w:r>
      <w:r w:rsidR="002345DA" w:rsidRPr="002345DA">
        <w:rPr>
          <w:bCs/>
          <w:sz w:val="28"/>
          <w:szCs w:val="28"/>
        </w:rPr>
        <w:t>;</w:t>
      </w:r>
    </w:p>
    <w:p w:rsidR="002345DA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  <w:highlight w:val="green"/>
        </w:rPr>
      </w:pPr>
      <w:r w:rsidRPr="002345DA">
        <w:rPr>
          <w:sz w:val="28"/>
          <w:szCs w:val="28"/>
        </w:rPr>
        <w:t xml:space="preserve">- </w:t>
      </w:r>
      <w:r w:rsidR="002345DA" w:rsidRPr="002345DA">
        <w:rPr>
          <w:sz w:val="28"/>
          <w:szCs w:val="28"/>
        </w:rPr>
        <w:t xml:space="preserve">расходы на </w:t>
      </w:r>
      <w:r w:rsidRPr="002345DA">
        <w:rPr>
          <w:sz w:val="28"/>
          <w:szCs w:val="28"/>
        </w:rPr>
        <w:t xml:space="preserve">уличное освещение </w:t>
      </w:r>
      <w:r w:rsidR="002345DA" w:rsidRPr="002345DA">
        <w:rPr>
          <w:sz w:val="28"/>
          <w:szCs w:val="28"/>
        </w:rPr>
        <w:t>352,5</w:t>
      </w:r>
      <w:r w:rsidRPr="002345DA">
        <w:rPr>
          <w:sz w:val="28"/>
          <w:szCs w:val="28"/>
        </w:rPr>
        <w:t xml:space="preserve"> тыс. рублей, </w:t>
      </w:r>
    </w:p>
    <w:p w:rsidR="00CD533D" w:rsidRPr="002345DA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345DA">
        <w:rPr>
          <w:b/>
          <w:sz w:val="28"/>
          <w:szCs w:val="28"/>
        </w:rPr>
        <w:t xml:space="preserve">- </w:t>
      </w:r>
      <w:r w:rsidRPr="002345DA">
        <w:rPr>
          <w:sz w:val="28"/>
          <w:szCs w:val="28"/>
        </w:rPr>
        <w:t xml:space="preserve">на культуру в сумме </w:t>
      </w:r>
      <w:r w:rsidR="002345DA" w:rsidRPr="002345DA">
        <w:rPr>
          <w:sz w:val="28"/>
          <w:szCs w:val="28"/>
        </w:rPr>
        <w:t>1647,8</w:t>
      </w:r>
      <w:r w:rsidRPr="002345DA">
        <w:rPr>
          <w:sz w:val="28"/>
          <w:szCs w:val="28"/>
        </w:rPr>
        <w:t xml:space="preserve"> тыс. рублей, включающих в себя</w:t>
      </w:r>
      <w:r w:rsidRPr="002345DA">
        <w:rPr>
          <w:b/>
          <w:sz w:val="28"/>
          <w:szCs w:val="28"/>
        </w:rPr>
        <w:t xml:space="preserve"> </w:t>
      </w:r>
      <w:r w:rsidRPr="002345DA">
        <w:rPr>
          <w:sz w:val="28"/>
          <w:szCs w:val="28"/>
        </w:rPr>
        <w:t xml:space="preserve">расходы на обеспечение деятельности учреждений культуры, в том числе подготовку и проведение мероприятий в сфере культуры. </w:t>
      </w:r>
    </w:p>
    <w:p w:rsidR="00CD533D" w:rsidRPr="002345DA" w:rsidRDefault="00CD533D" w:rsidP="002345DA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345DA">
        <w:rPr>
          <w:sz w:val="28"/>
          <w:szCs w:val="28"/>
        </w:rPr>
        <w:t xml:space="preserve"> В сумму этих расходов вошли расходы на заработную плату работникам учреждений ДК в сумме  8</w:t>
      </w:r>
      <w:r w:rsidR="002345DA" w:rsidRPr="002345DA">
        <w:rPr>
          <w:sz w:val="28"/>
          <w:szCs w:val="28"/>
        </w:rPr>
        <w:t>54,5</w:t>
      </w:r>
      <w:r w:rsidRPr="002345DA">
        <w:rPr>
          <w:sz w:val="28"/>
          <w:szCs w:val="28"/>
        </w:rPr>
        <w:t xml:space="preserve"> тыс. рублей</w:t>
      </w:r>
      <w:r w:rsidR="002345DA" w:rsidRPr="002345DA">
        <w:rPr>
          <w:sz w:val="28"/>
          <w:szCs w:val="28"/>
        </w:rPr>
        <w:t xml:space="preserve">. </w:t>
      </w:r>
    </w:p>
    <w:p w:rsidR="00CD533D" w:rsidRPr="002345DA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345DA">
        <w:rPr>
          <w:sz w:val="28"/>
          <w:szCs w:val="28"/>
        </w:rPr>
        <w:t xml:space="preserve">Расходы на приобретение музыкальной аппаратуры – </w:t>
      </w:r>
      <w:r w:rsidR="002345DA" w:rsidRPr="002345DA">
        <w:rPr>
          <w:sz w:val="28"/>
          <w:szCs w:val="28"/>
        </w:rPr>
        <w:t>35,5</w:t>
      </w:r>
      <w:r w:rsidRPr="002345DA">
        <w:rPr>
          <w:sz w:val="28"/>
          <w:szCs w:val="28"/>
        </w:rPr>
        <w:t xml:space="preserve"> тыс. рублей. </w:t>
      </w:r>
    </w:p>
    <w:p w:rsidR="00CD533D" w:rsidRPr="00495FB3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345DA">
        <w:rPr>
          <w:sz w:val="28"/>
          <w:szCs w:val="28"/>
        </w:rPr>
        <w:t>- на пенсионное обеспечение в сумме 16</w:t>
      </w:r>
      <w:r w:rsidR="002345DA" w:rsidRPr="002345DA">
        <w:rPr>
          <w:sz w:val="28"/>
          <w:szCs w:val="28"/>
        </w:rPr>
        <w:t>7</w:t>
      </w:r>
      <w:r w:rsidRPr="002345DA">
        <w:rPr>
          <w:sz w:val="28"/>
          <w:szCs w:val="28"/>
        </w:rPr>
        <w:t>,0 тыс. рублей.</w:t>
      </w:r>
    </w:p>
    <w:p w:rsidR="00CD533D" w:rsidRPr="00495FB3" w:rsidRDefault="00CD533D" w:rsidP="00495FB3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E31027" w:rsidRPr="00495FB3" w:rsidRDefault="00E31027" w:rsidP="001F1C79">
      <w:pPr>
        <w:ind w:left="-567" w:firstLine="567"/>
        <w:jc w:val="both"/>
        <w:rPr>
          <w:sz w:val="28"/>
          <w:szCs w:val="28"/>
        </w:rPr>
      </w:pPr>
      <w:r w:rsidRPr="00495FB3">
        <w:rPr>
          <w:sz w:val="28"/>
          <w:szCs w:val="28"/>
        </w:rPr>
        <w:t>С целью увеличения доходной части бюджета в 201</w:t>
      </w:r>
      <w:r w:rsidR="00330C8F">
        <w:rPr>
          <w:sz w:val="28"/>
          <w:szCs w:val="28"/>
        </w:rPr>
        <w:t>8</w:t>
      </w:r>
      <w:r w:rsidRPr="00495FB3">
        <w:rPr>
          <w:sz w:val="28"/>
          <w:szCs w:val="28"/>
        </w:rPr>
        <w:t xml:space="preserve"> году проводились следующие мероприятия:</w:t>
      </w:r>
    </w:p>
    <w:p w:rsidR="00E31027" w:rsidRPr="00495FB3" w:rsidRDefault="00E31027" w:rsidP="001F1C79">
      <w:pPr>
        <w:ind w:left="-567" w:firstLine="567"/>
        <w:jc w:val="both"/>
        <w:rPr>
          <w:sz w:val="28"/>
          <w:szCs w:val="28"/>
        </w:rPr>
      </w:pPr>
      <w:r w:rsidRPr="0089560E">
        <w:rPr>
          <w:sz w:val="28"/>
          <w:szCs w:val="28"/>
        </w:rPr>
        <w:t>- работа по оформлению в собственность имущества (15 домовладений), земельных участков (</w:t>
      </w:r>
      <w:r w:rsidRPr="0089560E">
        <w:rPr>
          <w:color w:val="000000" w:themeColor="text1"/>
          <w:sz w:val="28"/>
          <w:szCs w:val="28"/>
        </w:rPr>
        <w:t>14)</w:t>
      </w:r>
      <w:r w:rsidRPr="0089560E">
        <w:rPr>
          <w:sz w:val="28"/>
          <w:szCs w:val="28"/>
        </w:rPr>
        <w:t xml:space="preserve"> и земельных долей </w:t>
      </w:r>
      <w:r w:rsidR="0089560E">
        <w:rPr>
          <w:sz w:val="28"/>
          <w:szCs w:val="28"/>
        </w:rPr>
        <w:t>(10</w:t>
      </w:r>
      <w:r w:rsidRPr="0089560E">
        <w:rPr>
          <w:sz w:val="28"/>
          <w:szCs w:val="28"/>
        </w:rPr>
        <w:t>);</w:t>
      </w:r>
    </w:p>
    <w:p w:rsidR="00E31027" w:rsidRPr="00495FB3" w:rsidRDefault="00E31027" w:rsidP="001F1C79">
      <w:pPr>
        <w:ind w:left="-567" w:firstLine="567"/>
        <w:jc w:val="both"/>
        <w:rPr>
          <w:sz w:val="28"/>
          <w:szCs w:val="28"/>
        </w:rPr>
      </w:pPr>
      <w:r w:rsidRPr="00495FB3">
        <w:rPr>
          <w:sz w:val="28"/>
          <w:szCs w:val="28"/>
        </w:rPr>
        <w:t>- выявление земельных участков, имущества, земельных долей, не поставленных на учет;</w:t>
      </w:r>
    </w:p>
    <w:p w:rsidR="00E31027" w:rsidRPr="00495FB3" w:rsidRDefault="00E31027" w:rsidP="001F1C79">
      <w:pPr>
        <w:ind w:left="-567" w:firstLine="567"/>
        <w:jc w:val="both"/>
        <w:rPr>
          <w:sz w:val="28"/>
          <w:szCs w:val="28"/>
        </w:rPr>
      </w:pPr>
      <w:r w:rsidRPr="00495FB3">
        <w:rPr>
          <w:sz w:val="28"/>
          <w:szCs w:val="28"/>
        </w:rPr>
        <w:t>-  выявление землепользователей, незаконно использующих земельные участки;</w:t>
      </w:r>
    </w:p>
    <w:p w:rsidR="00E31027" w:rsidRPr="00495FB3" w:rsidRDefault="00E31027" w:rsidP="001F1C79">
      <w:pPr>
        <w:ind w:left="-567" w:firstLine="567"/>
        <w:jc w:val="both"/>
        <w:rPr>
          <w:sz w:val="28"/>
          <w:szCs w:val="28"/>
        </w:rPr>
      </w:pPr>
      <w:r w:rsidRPr="00495FB3">
        <w:rPr>
          <w:sz w:val="28"/>
          <w:szCs w:val="28"/>
        </w:rPr>
        <w:t>-  проведение инвентаризации земель;</w:t>
      </w:r>
    </w:p>
    <w:p w:rsidR="00E31027" w:rsidRPr="00495FB3" w:rsidRDefault="00E31027" w:rsidP="001F1C79">
      <w:pPr>
        <w:ind w:left="-567" w:firstLine="567"/>
        <w:jc w:val="both"/>
        <w:rPr>
          <w:sz w:val="28"/>
          <w:szCs w:val="28"/>
        </w:rPr>
      </w:pPr>
      <w:r w:rsidRPr="00495FB3">
        <w:rPr>
          <w:sz w:val="28"/>
          <w:szCs w:val="28"/>
        </w:rPr>
        <w:t>-  работа с налоговой инспекцией по налоговой базе (налоговая база уточнялась ежеквартально);</w:t>
      </w:r>
    </w:p>
    <w:p w:rsidR="00E31027" w:rsidRPr="00495FB3" w:rsidRDefault="00E31027" w:rsidP="001F1C79">
      <w:pPr>
        <w:ind w:left="-567" w:firstLine="567"/>
        <w:jc w:val="both"/>
        <w:rPr>
          <w:sz w:val="28"/>
          <w:szCs w:val="28"/>
        </w:rPr>
      </w:pPr>
      <w:r w:rsidRPr="00495FB3">
        <w:rPr>
          <w:sz w:val="28"/>
          <w:szCs w:val="28"/>
        </w:rPr>
        <w:t>- индивидуальная работа с каждым налогоплательщиком;</w:t>
      </w:r>
    </w:p>
    <w:p w:rsidR="00E31027" w:rsidRPr="00495FB3" w:rsidRDefault="00E31027" w:rsidP="001F1C79">
      <w:pPr>
        <w:ind w:left="-567" w:firstLine="567"/>
        <w:jc w:val="both"/>
        <w:rPr>
          <w:sz w:val="28"/>
          <w:szCs w:val="28"/>
        </w:rPr>
      </w:pPr>
      <w:r w:rsidRPr="0089560E">
        <w:rPr>
          <w:sz w:val="28"/>
          <w:szCs w:val="28"/>
        </w:rPr>
        <w:t>Остаток недоимки безнадежной к взысканию –</w:t>
      </w:r>
      <w:r w:rsidR="0089560E" w:rsidRPr="0089560E">
        <w:rPr>
          <w:sz w:val="28"/>
          <w:szCs w:val="28"/>
        </w:rPr>
        <w:t xml:space="preserve"> 322 тыс.</w:t>
      </w:r>
      <w:r w:rsidR="0089560E" w:rsidRPr="0089560E">
        <w:rPr>
          <w:color w:val="FF0000"/>
          <w:sz w:val="28"/>
          <w:szCs w:val="28"/>
        </w:rPr>
        <w:t xml:space="preserve"> </w:t>
      </w:r>
      <w:r w:rsidR="0089560E" w:rsidRPr="0089560E">
        <w:rPr>
          <w:color w:val="000000" w:themeColor="text1"/>
          <w:sz w:val="28"/>
          <w:szCs w:val="28"/>
        </w:rPr>
        <w:t>руб.</w:t>
      </w:r>
      <w:r w:rsidR="0089560E" w:rsidRPr="0089560E">
        <w:rPr>
          <w:sz w:val="28"/>
          <w:szCs w:val="28"/>
        </w:rPr>
        <w:t xml:space="preserve"> </w:t>
      </w:r>
      <w:r w:rsidRPr="0089560E">
        <w:rPr>
          <w:sz w:val="28"/>
          <w:szCs w:val="28"/>
        </w:rPr>
        <w:t xml:space="preserve"> по всем видам местных налогов.</w:t>
      </w:r>
      <w:r w:rsidRPr="00495FB3">
        <w:rPr>
          <w:sz w:val="28"/>
          <w:szCs w:val="28"/>
        </w:rPr>
        <w:t xml:space="preserve"> </w:t>
      </w:r>
    </w:p>
    <w:p w:rsidR="00E31027" w:rsidRPr="00495FB3" w:rsidRDefault="00E31027" w:rsidP="00E31027">
      <w:pPr>
        <w:ind w:left="-567" w:firstLine="567"/>
        <w:jc w:val="both"/>
        <w:rPr>
          <w:sz w:val="28"/>
          <w:szCs w:val="28"/>
        </w:rPr>
      </w:pPr>
      <w:r w:rsidRPr="00495FB3">
        <w:rPr>
          <w:sz w:val="28"/>
          <w:szCs w:val="28"/>
        </w:rPr>
        <w:t>За 201</w:t>
      </w:r>
      <w:r w:rsidR="0083522D">
        <w:rPr>
          <w:sz w:val="28"/>
          <w:szCs w:val="28"/>
        </w:rPr>
        <w:t>8</w:t>
      </w:r>
      <w:r w:rsidRPr="00495FB3">
        <w:rPr>
          <w:sz w:val="28"/>
          <w:szCs w:val="28"/>
        </w:rPr>
        <w:t xml:space="preserve"> год совершено 1</w:t>
      </w:r>
      <w:r w:rsidR="0083522D">
        <w:rPr>
          <w:sz w:val="28"/>
          <w:szCs w:val="28"/>
        </w:rPr>
        <w:t>15</w:t>
      </w:r>
      <w:r w:rsidRPr="00495FB3">
        <w:rPr>
          <w:sz w:val="28"/>
          <w:szCs w:val="28"/>
        </w:rPr>
        <w:t xml:space="preserve"> нотариальных действий, </w:t>
      </w:r>
      <w:r w:rsidRPr="00495FB3">
        <w:rPr>
          <w:sz w:val="27"/>
          <w:szCs w:val="27"/>
        </w:rPr>
        <w:t xml:space="preserve">общая сумма госпошлины за нотариальные действия составила </w:t>
      </w:r>
      <w:r w:rsidR="00F56A2D">
        <w:rPr>
          <w:sz w:val="27"/>
          <w:szCs w:val="27"/>
        </w:rPr>
        <w:t>31500</w:t>
      </w:r>
      <w:r w:rsidRPr="00495FB3">
        <w:rPr>
          <w:sz w:val="27"/>
          <w:szCs w:val="27"/>
        </w:rPr>
        <w:t xml:space="preserve"> рублей.</w:t>
      </w:r>
      <w:r w:rsidRPr="00495FB3">
        <w:rPr>
          <w:sz w:val="28"/>
          <w:szCs w:val="28"/>
        </w:rPr>
        <w:t xml:space="preserve"> </w:t>
      </w:r>
    </w:p>
    <w:p w:rsidR="000C1D9E" w:rsidRPr="000C1D9E" w:rsidRDefault="000C1D9E" w:rsidP="000C1D9E">
      <w:pPr>
        <w:pStyle w:val="Default"/>
        <w:ind w:left="-567" w:firstLine="567"/>
        <w:jc w:val="both"/>
        <w:rPr>
          <w:color w:val="auto"/>
          <w:sz w:val="27"/>
          <w:szCs w:val="27"/>
        </w:rPr>
      </w:pPr>
      <w:r w:rsidRPr="000C1D9E">
        <w:rPr>
          <w:color w:val="auto"/>
          <w:sz w:val="28"/>
          <w:szCs w:val="28"/>
        </w:rPr>
        <w:t>Регулярно ведется работа по воинскому учету граждан, пребывающих в запасе. Всего их у нас 394 человек, призывников- 25 человек. Также проводятся учения по организации работы в военный период, работа по отбору кандидатов на военную службу по контракту, мероприятия по постановке на первичный воинский учет.</w:t>
      </w:r>
      <w:r w:rsidRPr="000C1D9E">
        <w:rPr>
          <w:b/>
          <w:color w:val="auto"/>
          <w:sz w:val="28"/>
          <w:szCs w:val="28"/>
        </w:rPr>
        <w:t xml:space="preserve"> </w:t>
      </w:r>
      <w:r w:rsidRPr="000C1D9E">
        <w:rPr>
          <w:color w:val="auto"/>
          <w:sz w:val="27"/>
          <w:szCs w:val="27"/>
        </w:rPr>
        <w:t xml:space="preserve">Ежегодно представляется в военный комиссариат Богучарского района до 1 сентября списки юношей 15-ти и 16-ти летнего возраста, а до 1 октября – списки юношей, подлежащих первоначальной подготовке на воинский учет в следующем году. </w:t>
      </w:r>
    </w:p>
    <w:p w:rsidR="000C1D9E" w:rsidRPr="000C1D9E" w:rsidRDefault="000C1D9E" w:rsidP="000C1D9E">
      <w:pPr>
        <w:pStyle w:val="Default"/>
        <w:ind w:left="-567" w:firstLine="567"/>
        <w:jc w:val="both"/>
        <w:rPr>
          <w:color w:val="auto"/>
          <w:sz w:val="27"/>
          <w:szCs w:val="27"/>
        </w:rPr>
      </w:pPr>
      <w:r w:rsidRPr="000C1D9E">
        <w:rPr>
          <w:color w:val="auto"/>
          <w:sz w:val="27"/>
          <w:szCs w:val="27"/>
        </w:rPr>
        <w:t xml:space="preserve">В 2018 году первоначальной постановке на воинский учет поставлено 9 юношей 2001 годов рождения. </w:t>
      </w:r>
    </w:p>
    <w:p w:rsidR="000C1D9E" w:rsidRPr="000C1D9E" w:rsidRDefault="000C1D9E" w:rsidP="000C1D9E">
      <w:pPr>
        <w:pStyle w:val="Default"/>
        <w:ind w:left="-567" w:firstLine="567"/>
        <w:jc w:val="both"/>
        <w:rPr>
          <w:color w:val="auto"/>
          <w:sz w:val="27"/>
          <w:szCs w:val="27"/>
        </w:rPr>
      </w:pPr>
      <w:r w:rsidRPr="000C1D9E">
        <w:rPr>
          <w:color w:val="auto"/>
          <w:sz w:val="27"/>
          <w:szCs w:val="27"/>
        </w:rPr>
        <w:t xml:space="preserve">С Подколодновского сельского поселения в 2018 году было призвано на военную службу 5 юношей. </w:t>
      </w:r>
    </w:p>
    <w:p w:rsidR="000C1D9E" w:rsidRPr="000C1D9E" w:rsidRDefault="000C1D9E" w:rsidP="000C1D9E">
      <w:pPr>
        <w:pStyle w:val="Default"/>
        <w:ind w:left="-567" w:firstLine="567"/>
        <w:jc w:val="both"/>
        <w:rPr>
          <w:color w:val="auto"/>
          <w:sz w:val="27"/>
          <w:szCs w:val="27"/>
        </w:rPr>
      </w:pPr>
      <w:r w:rsidRPr="000C1D9E">
        <w:rPr>
          <w:color w:val="auto"/>
          <w:sz w:val="27"/>
          <w:szCs w:val="27"/>
        </w:rPr>
        <w:t>В течение года с гражданами, пребывающими в запасе, не достигшими 35-летнего возраста постоянно проводятся собеседования по вопросу прохождения военной службы по контракту, в 2018 году 2 человека призваны на службу по контракту.</w:t>
      </w:r>
    </w:p>
    <w:p w:rsidR="00011FED" w:rsidRDefault="0012731B" w:rsidP="001D4C2F">
      <w:pPr>
        <w:ind w:left="-567" w:firstLine="567"/>
        <w:jc w:val="both"/>
        <w:rPr>
          <w:sz w:val="28"/>
          <w:szCs w:val="28"/>
        </w:rPr>
      </w:pPr>
      <w:r w:rsidRPr="00F56A2D">
        <w:rPr>
          <w:sz w:val="28"/>
          <w:szCs w:val="28"/>
        </w:rPr>
        <w:t xml:space="preserve">Постоянно ведем учет граждан, нуждающихся в улучшении жилищных условий. В </w:t>
      </w:r>
      <w:proofErr w:type="spellStart"/>
      <w:r w:rsidRPr="00F56A2D">
        <w:rPr>
          <w:sz w:val="28"/>
          <w:szCs w:val="28"/>
        </w:rPr>
        <w:t>Подколодновском</w:t>
      </w:r>
      <w:proofErr w:type="spellEnd"/>
      <w:r w:rsidRPr="00F56A2D">
        <w:rPr>
          <w:sz w:val="28"/>
          <w:szCs w:val="28"/>
        </w:rPr>
        <w:t xml:space="preserve"> сельском поселении на учете в качестве нуждающихся в жилых помещениях состоит </w:t>
      </w:r>
      <w:r w:rsidR="001D4C2F" w:rsidRPr="00F56A2D">
        <w:rPr>
          <w:sz w:val="28"/>
          <w:szCs w:val="28"/>
        </w:rPr>
        <w:t>1</w:t>
      </w:r>
      <w:r w:rsidR="00042ED4" w:rsidRPr="00F56A2D">
        <w:rPr>
          <w:sz w:val="28"/>
          <w:szCs w:val="28"/>
        </w:rPr>
        <w:t>7</w:t>
      </w:r>
      <w:r w:rsidRPr="00F56A2D">
        <w:rPr>
          <w:sz w:val="28"/>
          <w:szCs w:val="28"/>
        </w:rPr>
        <w:t xml:space="preserve"> молодых семей</w:t>
      </w:r>
      <w:r w:rsidR="001D4C2F" w:rsidRPr="00F56A2D">
        <w:rPr>
          <w:sz w:val="28"/>
          <w:szCs w:val="28"/>
        </w:rPr>
        <w:t>.</w:t>
      </w:r>
      <w:r w:rsidR="00011FED" w:rsidRPr="00F56A2D">
        <w:rPr>
          <w:sz w:val="28"/>
          <w:szCs w:val="28"/>
        </w:rPr>
        <w:t xml:space="preserve"> В 2018 году 3 молодые семьи получили </w:t>
      </w:r>
      <w:r w:rsidR="00EF05A5" w:rsidRPr="00F56A2D">
        <w:rPr>
          <w:sz w:val="28"/>
          <w:szCs w:val="28"/>
        </w:rPr>
        <w:t>социальные выплаты</w:t>
      </w:r>
      <w:r w:rsidR="00011FED" w:rsidRPr="00F56A2D">
        <w:rPr>
          <w:sz w:val="28"/>
          <w:szCs w:val="28"/>
        </w:rPr>
        <w:t xml:space="preserve"> на улучшении жилищных условий.</w:t>
      </w:r>
    </w:p>
    <w:p w:rsidR="007D2E9F" w:rsidRPr="007D2E9F" w:rsidRDefault="007D2E9F" w:rsidP="007D2E9F">
      <w:pPr>
        <w:ind w:left="-567" w:firstLine="567"/>
        <w:jc w:val="both"/>
        <w:rPr>
          <w:sz w:val="28"/>
          <w:szCs w:val="28"/>
        </w:rPr>
      </w:pPr>
      <w:r w:rsidRPr="007D2E9F">
        <w:rPr>
          <w:sz w:val="28"/>
          <w:szCs w:val="28"/>
        </w:rPr>
        <w:t>Регулярно на повестке дня стоит вопрос по увеличению налоговых и неналоговых (аренда, продажа имущества) поступлений в бюджет поселения. Наши налоги  это: Земельный налог- 100 %. За 2018 год –1</w:t>
      </w:r>
      <w:r w:rsidR="00F56A2D">
        <w:rPr>
          <w:sz w:val="28"/>
          <w:szCs w:val="28"/>
        </w:rPr>
        <w:t xml:space="preserve">604,1 </w:t>
      </w:r>
      <w:r w:rsidRPr="007D2E9F">
        <w:rPr>
          <w:sz w:val="28"/>
          <w:szCs w:val="28"/>
        </w:rPr>
        <w:t>тыс. рублей.</w:t>
      </w:r>
    </w:p>
    <w:p w:rsidR="007D2E9F" w:rsidRPr="007D2E9F" w:rsidRDefault="007D2E9F" w:rsidP="007D2E9F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D2E9F">
        <w:rPr>
          <w:sz w:val="28"/>
          <w:szCs w:val="28"/>
        </w:rPr>
        <w:t xml:space="preserve">Налог на имущество физических лиц- 100 %. За 2018 год- </w:t>
      </w:r>
      <w:r w:rsidR="00F56A2D">
        <w:rPr>
          <w:sz w:val="28"/>
          <w:szCs w:val="28"/>
        </w:rPr>
        <w:t xml:space="preserve">200,6 </w:t>
      </w:r>
      <w:r w:rsidRPr="007D2E9F">
        <w:rPr>
          <w:sz w:val="28"/>
          <w:szCs w:val="28"/>
        </w:rPr>
        <w:t>тыс. рублей.</w:t>
      </w:r>
    </w:p>
    <w:p w:rsidR="007D2E9F" w:rsidRPr="007D2E9F" w:rsidRDefault="007D2E9F" w:rsidP="007D2E9F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D2E9F">
        <w:rPr>
          <w:sz w:val="28"/>
          <w:szCs w:val="28"/>
        </w:rPr>
        <w:t xml:space="preserve">Единый </w:t>
      </w:r>
      <w:proofErr w:type="spellStart"/>
      <w:r w:rsidRPr="007D2E9F">
        <w:rPr>
          <w:sz w:val="28"/>
          <w:szCs w:val="28"/>
        </w:rPr>
        <w:t>с\х</w:t>
      </w:r>
      <w:proofErr w:type="spellEnd"/>
      <w:r w:rsidRPr="007D2E9F">
        <w:rPr>
          <w:sz w:val="28"/>
          <w:szCs w:val="28"/>
        </w:rPr>
        <w:t xml:space="preserve"> налог- 30 %. За 2018 год- 27</w:t>
      </w:r>
      <w:r w:rsidR="00F56A2D">
        <w:rPr>
          <w:sz w:val="28"/>
          <w:szCs w:val="28"/>
        </w:rPr>
        <w:t>9,5</w:t>
      </w:r>
      <w:r w:rsidRPr="007D2E9F">
        <w:rPr>
          <w:sz w:val="28"/>
          <w:szCs w:val="28"/>
        </w:rPr>
        <w:t xml:space="preserve"> тыс. рублей.</w:t>
      </w:r>
    </w:p>
    <w:p w:rsidR="007D2E9F" w:rsidRPr="007D2E9F" w:rsidRDefault="007D2E9F" w:rsidP="007D2E9F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D2E9F">
        <w:rPr>
          <w:sz w:val="28"/>
          <w:szCs w:val="28"/>
        </w:rPr>
        <w:t>Налог на доходы физических лиц- 2%. За 2018 год- 12</w:t>
      </w:r>
      <w:r w:rsidR="00F56A2D">
        <w:rPr>
          <w:sz w:val="28"/>
          <w:szCs w:val="28"/>
        </w:rPr>
        <w:t>6,2</w:t>
      </w:r>
      <w:r w:rsidRPr="007D2E9F">
        <w:rPr>
          <w:sz w:val="28"/>
          <w:szCs w:val="28"/>
        </w:rPr>
        <w:t xml:space="preserve"> тыс. рублей.</w:t>
      </w:r>
    </w:p>
    <w:p w:rsidR="00166ABC" w:rsidRPr="00495FB3" w:rsidRDefault="00166ABC" w:rsidP="00087F95">
      <w:pPr>
        <w:ind w:left="-567" w:firstLine="567"/>
        <w:jc w:val="both"/>
        <w:rPr>
          <w:sz w:val="28"/>
          <w:szCs w:val="28"/>
        </w:rPr>
      </w:pPr>
    </w:p>
    <w:p w:rsidR="00AD24AA" w:rsidRPr="001F1C79" w:rsidRDefault="00AD24AA" w:rsidP="00087F95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>За 201</w:t>
      </w:r>
      <w:r w:rsidR="00960F08" w:rsidRPr="001F1C79">
        <w:rPr>
          <w:sz w:val="28"/>
          <w:szCs w:val="28"/>
        </w:rPr>
        <w:t>8</w:t>
      </w:r>
      <w:r w:rsidRPr="001F1C79">
        <w:rPr>
          <w:sz w:val="28"/>
          <w:szCs w:val="28"/>
        </w:rPr>
        <w:t xml:space="preserve"> год главой и администрацией поселения была проделана следующая работа:</w:t>
      </w:r>
    </w:p>
    <w:p w:rsidR="00AD24AA" w:rsidRPr="001F1C79" w:rsidRDefault="00AD24AA" w:rsidP="00087F95">
      <w:pPr>
        <w:shd w:val="clear" w:color="auto" w:fill="FFFFFF"/>
        <w:ind w:left="-567" w:right="-1" w:firstLine="567"/>
        <w:jc w:val="both"/>
        <w:rPr>
          <w:color w:val="000000"/>
          <w:sz w:val="28"/>
          <w:szCs w:val="28"/>
        </w:rPr>
      </w:pPr>
      <w:r w:rsidRPr="001F1C79">
        <w:rPr>
          <w:sz w:val="28"/>
          <w:szCs w:val="28"/>
        </w:rPr>
        <w:t xml:space="preserve">1. </w:t>
      </w:r>
      <w:r w:rsidR="00177E32" w:rsidRPr="001F1C79">
        <w:rPr>
          <w:sz w:val="28"/>
          <w:szCs w:val="28"/>
        </w:rPr>
        <w:t>Традиционно к</w:t>
      </w:r>
      <w:r w:rsidRPr="001F1C79">
        <w:rPr>
          <w:sz w:val="28"/>
          <w:szCs w:val="28"/>
        </w:rPr>
        <w:t xml:space="preserve"> празднику Крещения администрацией Богучарского муниципального района местом для купания было определено озеро Чащеватое. Силами депутата  Совета народных депутатов </w:t>
      </w:r>
      <w:r w:rsidR="00AC1546" w:rsidRPr="001F1C79">
        <w:rPr>
          <w:sz w:val="28"/>
          <w:szCs w:val="28"/>
        </w:rPr>
        <w:t>Богучарского муниципального района</w:t>
      </w:r>
      <w:r w:rsidRPr="001F1C79">
        <w:rPr>
          <w:sz w:val="28"/>
          <w:szCs w:val="28"/>
        </w:rPr>
        <w:t xml:space="preserve"> Дибцева С.И. и администрации поселения была сделана купель в соответствии со схемой</w:t>
      </w:r>
      <w:r w:rsidRPr="001F1C79">
        <w:rPr>
          <w:color w:val="000000"/>
          <w:sz w:val="28"/>
          <w:szCs w:val="28"/>
        </w:rPr>
        <w:t xml:space="preserve"> организации безопасности граждан в купелях, установлены улавливатели из штакетника, организовано освещение купели, проведена уборка территории.</w:t>
      </w:r>
    </w:p>
    <w:p w:rsidR="00166ABC" w:rsidRPr="001F1C79" w:rsidRDefault="00AD24AA" w:rsidP="001F1C79">
      <w:pPr>
        <w:shd w:val="clear" w:color="auto" w:fill="FFFFFF"/>
        <w:ind w:left="-567" w:right="-1" w:firstLine="567"/>
        <w:jc w:val="both"/>
        <w:rPr>
          <w:color w:val="000000"/>
          <w:sz w:val="28"/>
          <w:szCs w:val="28"/>
        </w:rPr>
      </w:pPr>
      <w:r w:rsidRPr="001F1C79">
        <w:rPr>
          <w:color w:val="000000"/>
          <w:sz w:val="28"/>
          <w:szCs w:val="28"/>
        </w:rPr>
        <w:t>В целях безопасности граждан на водных объектах установлены предупреждающие таблички на реке Дон и озерах, расположенных на территории  поселения, запрещающие выход и въезд на лед.</w:t>
      </w:r>
    </w:p>
    <w:p w:rsidR="00166ABC" w:rsidRPr="00495FB3" w:rsidRDefault="001F1C79" w:rsidP="001F1C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046" w:rsidRPr="001F1C79">
        <w:rPr>
          <w:sz w:val="28"/>
          <w:szCs w:val="28"/>
        </w:rPr>
        <w:t>. В 201</w:t>
      </w:r>
      <w:r w:rsidR="008134A0" w:rsidRPr="001F1C79">
        <w:rPr>
          <w:sz w:val="28"/>
          <w:szCs w:val="28"/>
        </w:rPr>
        <w:t>8</w:t>
      </w:r>
      <w:r w:rsidR="001E1046" w:rsidRPr="001F1C79">
        <w:rPr>
          <w:sz w:val="28"/>
          <w:szCs w:val="28"/>
        </w:rPr>
        <w:t xml:space="preserve"> г</w:t>
      </w:r>
      <w:r w:rsidR="008134A0" w:rsidRPr="001F1C79">
        <w:rPr>
          <w:sz w:val="28"/>
          <w:szCs w:val="28"/>
        </w:rPr>
        <w:t>оду</w:t>
      </w:r>
      <w:r w:rsidR="001E1046" w:rsidRPr="001F1C79">
        <w:rPr>
          <w:sz w:val="28"/>
          <w:szCs w:val="28"/>
        </w:rPr>
        <w:t xml:space="preserve">  были поставлены на кадастровый учет </w:t>
      </w:r>
      <w:r w:rsidR="008134A0" w:rsidRPr="001F1C79">
        <w:rPr>
          <w:sz w:val="28"/>
          <w:szCs w:val="28"/>
        </w:rPr>
        <w:t>3</w:t>
      </w:r>
      <w:r w:rsidR="001E1046" w:rsidRPr="001F1C79">
        <w:rPr>
          <w:sz w:val="28"/>
          <w:szCs w:val="28"/>
        </w:rPr>
        <w:t xml:space="preserve"> </w:t>
      </w:r>
      <w:proofErr w:type="gramStart"/>
      <w:r w:rsidR="001E1046" w:rsidRPr="001F1C79">
        <w:rPr>
          <w:sz w:val="28"/>
          <w:szCs w:val="28"/>
        </w:rPr>
        <w:t>земельных</w:t>
      </w:r>
      <w:proofErr w:type="gramEnd"/>
      <w:r w:rsidR="001E1046" w:rsidRPr="001F1C79">
        <w:rPr>
          <w:sz w:val="28"/>
          <w:szCs w:val="28"/>
        </w:rPr>
        <w:t xml:space="preserve"> участка под </w:t>
      </w:r>
      <w:r w:rsidR="008134A0" w:rsidRPr="001F1C79">
        <w:rPr>
          <w:sz w:val="28"/>
          <w:szCs w:val="28"/>
        </w:rPr>
        <w:t>кладбищами</w:t>
      </w:r>
      <w:r w:rsidR="001E1046" w:rsidRPr="001F1C79">
        <w:rPr>
          <w:sz w:val="28"/>
          <w:szCs w:val="28"/>
        </w:rPr>
        <w:t>, 1 здание школьного общежития</w:t>
      </w:r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Старотолучеево</w:t>
      </w:r>
      <w:proofErr w:type="spellEnd"/>
      <w:r>
        <w:rPr>
          <w:sz w:val="28"/>
          <w:szCs w:val="28"/>
        </w:rPr>
        <w:t>.</w:t>
      </w:r>
    </w:p>
    <w:p w:rsidR="009E610D" w:rsidRPr="00495FB3" w:rsidRDefault="001F1C79" w:rsidP="001F1C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4AA" w:rsidRPr="001F1C79">
        <w:rPr>
          <w:sz w:val="28"/>
          <w:szCs w:val="28"/>
        </w:rPr>
        <w:t xml:space="preserve">. </w:t>
      </w:r>
      <w:proofErr w:type="gramStart"/>
      <w:r w:rsidR="00AD24AA" w:rsidRPr="001F1C79">
        <w:rPr>
          <w:sz w:val="28"/>
          <w:szCs w:val="28"/>
        </w:rPr>
        <w:t>В рамках празднования 7</w:t>
      </w:r>
      <w:r w:rsidR="00D207EC" w:rsidRPr="001F1C79">
        <w:rPr>
          <w:sz w:val="28"/>
          <w:szCs w:val="28"/>
        </w:rPr>
        <w:t>3</w:t>
      </w:r>
      <w:r w:rsidR="00AD24AA" w:rsidRPr="001F1C79">
        <w:rPr>
          <w:sz w:val="28"/>
          <w:szCs w:val="28"/>
        </w:rPr>
        <w:t xml:space="preserve"> годовщины  со Дня Победы нашего народа в Великой Отечественной войне</w:t>
      </w:r>
      <w:r w:rsidR="00D25F5D" w:rsidRPr="001F1C79">
        <w:rPr>
          <w:sz w:val="28"/>
          <w:szCs w:val="28"/>
        </w:rPr>
        <w:t>, благодаря взаимодействию творческого населения, коллектива МКОУ Подколодновской школы, работников культуры, были проведены общественно - значимые мероприятия, которые запомнились всем жителям поселения и были направлены на патриотическое, эстетическое воспитание населения, прежде всего детей и молодёжи (массовое шествие «Бессмертный батальон всегда в строю», митинг, праздничный концерт</w:t>
      </w:r>
      <w:r w:rsidR="009E610D" w:rsidRPr="001F1C79">
        <w:rPr>
          <w:sz w:val="28"/>
          <w:szCs w:val="28"/>
        </w:rPr>
        <w:t>, уход за лесом</w:t>
      </w:r>
      <w:proofErr w:type="gramEnd"/>
      <w:r w:rsidR="009E610D" w:rsidRPr="001F1C79">
        <w:rPr>
          <w:sz w:val="28"/>
          <w:szCs w:val="28"/>
        </w:rPr>
        <w:t xml:space="preserve"> «</w:t>
      </w:r>
      <w:proofErr w:type="gramStart"/>
      <w:r w:rsidR="009E610D" w:rsidRPr="001F1C79">
        <w:rPr>
          <w:sz w:val="28"/>
          <w:szCs w:val="28"/>
        </w:rPr>
        <w:t>Победы»</w:t>
      </w:r>
      <w:r w:rsidR="00D25F5D" w:rsidRPr="001F1C79">
        <w:rPr>
          <w:sz w:val="28"/>
          <w:szCs w:val="28"/>
        </w:rPr>
        <w:t>)</w:t>
      </w:r>
      <w:r w:rsidR="009E610D" w:rsidRPr="001F1C79">
        <w:rPr>
          <w:sz w:val="28"/>
          <w:szCs w:val="28"/>
        </w:rPr>
        <w:t>.</w:t>
      </w:r>
      <w:proofErr w:type="gramEnd"/>
    </w:p>
    <w:p w:rsidR="00B37C7C" w:rsidRPr="00495FB3" w:rsidRDefault="001F1C79" w:rsidP="001F1C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24AA" w:rsidRPr="00495FB3">
        <w:rPr>
          <w:sz w:val="28"/>
          <w:szCs w:val="28"/>
        </w:rPr>
        <w:t>. Продолжается работа по уличному освещению.</w:t>
      </w:r>
      <w:r w:rsidR="00DC0FCF" w:rsidRPr="00495FB3">
        <w:rPr>
          <w:sz w:val="28"/>
          <w:szCs w:val="28"/>
        </w:rPr>
        <w:t xml:space="preserve"> С</w:t>
      </w:r>
      <w:r w:rsidR="00BC4283" w:rsidRPr="00495FB3">
        <w:rPr>
          <w:sz w:val="28"/>
          <w:szCs w:val="28"/>
        </w:rPr>
        <w:t xml:space="preserve">тараемся поддерживать </w:t>
      </w:r>
      <w:r w:rsidR="00DC0FCF" w:rsidRPr="00495FB3">
        <w:rPr>
          <w:sz w:val="28"/>
          <w:szCs w:val="28"/>
        </w:rPr>
        <w:t xml:space="preserve">его </w:t>
      </w:r>
      <w:r w:rsidR="000649E6" w:rsidRPr="00495FB3">
        <w:rPr>
          <w:sz w:val="28"/>
          <w:szCs w:val="28"/>
        </w:rPr>
        <w:t>в исправном состоянии</w:t>
      </w:r>
      <w:r w:rsidR="00BC4283" w:rsidRPr="00495FB3">
        <w:rPr>
          <w:sz w:val="28"/>
          <w:szCs w:val="28"/>
        </w:rPr>
        <w:t>.</w:t>
      </w:r>
      <w:r w:rsidR="000649E6" w:rsidRPr="00495FB3">
        <w:rPr>
          <w:sz w:val="28"/>
          <w:szCs w:val="28"/>
        </w:rPr>
        <w:t xml:space="preserve"> </w:t>
      </w:r>
      <w:r w:rsidR="00BC4283" w:rsidRPr="00495FB3">
        <w:rPr>
          <w:sz w:val="28"/>
          <w:szCs w:val="28"/>
        </w:rPr>
        <w:t>П</w:t>
      </w:r>
      <w:r w:rsidR="000649E6" w:rsidRPr="00495FB3">
        <w:rPr>
          <w:sz w:val="28"/>
          <w:szCs w:val="28"/>
        </w:rPr>
        <w:t xml:space="preserve">роводится замена </w:t>
      </w:r>
      <w:r w:rsidR="000A5DD5" w:rsidRPr="00495FB3">
        <w:rPr>
          <w:sz w:val="28"/>
          <w:szCs w:val="28"/>
        </w:rPr>
        <w:t xml:space="preserve">сгоревших лампочек на </w:t>
      </w:r>
      <w:proofErr w:type="gramStart"/>
      <w:r w:rsidR="000A5DD5" w:rsidRPr="00495FB3">
        <w:rPr>
          <w:sz w:val="28"/>
          <w:szCs w:val="28"/>
        </w:rPr>
        <w:t>светодиодные</w:t>
      </w:r>
      <w:proofErr w:type="gramEnd"/>
      <w:r w:rsidR="000A5DD5" w:rsidRPr="00495FB3">
        <w:rPr>
          <w:sz w:val="28"/>
          <w:szCs w:val="28"/>
        </w:rPr>
        <w:t xml:space="preserve"> энергосберегающие, а также  замена неисправных фонарей</w:t>
      </w:r>
      <w:r>
        <w:rPr>
          <w:sz w:val="28"/>
          <w:szCs w:val="28"/>
        </w:rPr>
        <w:t>.</w:t>
      </w:r>
      <w:r w:rsidR="000A5DD5" w:rsidRPr="00495FB3">
        <w:rPr>
          <w:sz w:val="28"/>
          <w:szCs w:val="28"/>
        </w:rPr>
        <w:t xml:space="preserve"> </w:t>
      </w:r>
      <w:r w:rsidR="000649E6" w:rsidRPr="00495FB3">
        <w:rPr>
          <w:sz w:val="28"/>
          <w:szCs w:val="28"/>
        </w:rPr>
        <w:t>Долгов за расходуемую электроэнергию за администрацией не значится.</w:t>
      </w:r>
    </w:p>
    <w:p w:rsidR="00DC0FCF" w:rsidRPr="00495FB3" w:rsidRDefault="001F1C79" w:rsidP="001F1C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24AA" w:rsidRPr="00495FB3">
        <w:rPr>
          <w:sz w:val="28"/>
          <w:szCs w:val="28"/>
        </w:rPr>
        <w:t>Работа по уличному освещению будет продолжена и в 201</w:t>
      </w:r>
      <w:r w:rsidR="00047258">
        <w:rPr>
          <w:sz w:val="28"/>
          <w:szCs w:val="28"/>
        </w:rPr>
        <w:t>9</w:t>
      </w:r>
      <w:r w:rsidR="00AD24AA" w:rsidRPr="00495FB3">
        <w:rPr>
          <w:sz w:val="28"/>
          <w:szCs w:val="28"/>
        </w:rPr>
        <w:t xml:space="preserve"> году. </w:t>
      </w:r>
      <w:proofErr w:type="gramStart"/>
      <w:r w:rsidR="00AD24AA" w:rsidRPr="00495FB3">
        <w:rPr>
          <w:sz w:val="28"/>
          <w:szCs w:val="28"/>
        </w:rPr>
        <w:t>Планируем произвести монтаж освещения по улице Сосновая</w:t>
      </w:r>
      <w:r w:rsidR="00B37C7C" w:rsidRPr="00495FB3">
        <w:rPr>
          <w:sz w:val="28"/>
          <w:szCs w:val="28"/>
        </w:rPr>
        <w:t xml:space="preserve"> </w:t>
      </w:r>
      <w:r w:rsidR="00AD24AA" w:rsidRPr="00495FB3">
        <w:rPr>
          <w:sz w:val="28"/>
          <w:szCs w:val="28"/>
        </w:rPr>
        <w:t>с. Подколодновка, участку улицы Героя Бондарева в с. Старотолучеево</w:t>
      </w:r>
      <w:r w:rsidR="00DC0FCF" w:rsidRPr="00495FB3">
        <w:rPr>
          <w:sz w:val="28"/>
          <w:szCs w:val="28"/>
        </w:rPr>
        <w:t xml:space="preserve">, участку переулка Озерный с. Журавка, а также в с. Старотолучеево добавить количество светильников. </w:t>
      </w:r>
      <w:proofErr w:type="gramEnd"/>
    </w:p>
    <w:p w:rsidR="00AD24AA" w:rsidRPr="001F1C79" w:rsidRDefault="00AD24AA" w:rsidP="00087F95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 xml:space="preserve">6. С 1 по 30 апреля традиционно проводился месячник санитарной очистки и озеленения. В ходе месячника наводился порядок на кладбищах, завозился песок, проводились субботники по наведению порядка в селах, ремонтировались памятники. </w:t>
      </w:r>
    </w:p>
    <w:p w:rsidR="00D814E3" w:rsidRPr="001F1C79" w:rsidRDefault="00D814E3" w:rsidP="00D814E3">
      <w:pPr>
        <w:ind w:left="-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 xml:space="preserve">        Для решения проблемы трудоустройства населения, с целью благоустройства  территории поселения администрацией Подколодновского сельского поселения через Богучарский центр занятости населения заключались договора на выполнение общественных работ. Таким образом, было временно трудоустроено </w:t>
      </w:r>
      <w:r w:rsidR="004F0867" w:rsidRPr="001F1C79">
        <w:rPr>
          <w:sz w:val="28"/>
          <w:szCs w:val="28"/>
        </w:rPr>
        <w:t>8</w:t>
      </w:r>
      <w:r w:rsidRPr="001F1C79">
        <w:rPr>
          <w:sz w:val="28"/>
          <w:szCs w:val="28"/>
        </w:rPr>
        <w:t xml:space="preserve"> человек.</w:t>
      </w:r>
      <w:r w:rsidR="00796953" w:rsidRPr="001F1C79">
        <w:rPr>
          <w:sz w:val="28"/>
          <w:szCs w:val="28"/>
        </w:rPr>
        <w:t xml:space="preserve"> </w:t>
      </w:r>
    </w:p>
    <w:p w:rsidR="006B5EC4" w:rsidRPr="001F1C79" w:rsidRDefault="009300B2" w:rsidP="00D814E3">
      <w:pPr>
        <w:ind w:left="-567" w:firstLine="567"/>
        <w:jc w:val="both"/>
        <w:rPr>
          <w:sz w:val="28"/>
          <w:szCs w:val="28"/>
        </w:rPr>
      </w:pPr>
      <w:r w:rsidRPr="001F1C79">
        <w:rPr>
          <w:color w:val="333333"/>
          <w:sz w:val="28"/>
          <w:szCs w:val="28"/>
          <w:shd w:val="clear" w:color="auto" w:fill="FFFFFF"/>
        </w:rPr>
        <w:t>Главы крестьянских фермерских хозяйств и сельхозпредприятия оказывают помощь по очистке дорог от снега в зимнее время, по вывозу мусора и уборе свалок, вывозу мусора с территории кладбища и завозу песка.</w:t>
      </w:r>
    </w:p>
    <w:p w:rsidR="00AD24AA" w:rsidRPr="001F1C79" w:rsidRDefault="00AD24AA" w:rsidP="00087F95">
      <w:pPr>
        <w:ind w:left="-567" w:firstLine="567"/>
        <w:jc w:val="both"/>
        <w:rPr>
          <w:sz w:val="28"/>
          <w:szCs w:val="28"/>
        </w:rPr>
      </w:pPr>
      <w:proofErr w:type="gramStart"/>
      <w:r w:rsidRPr="001F1C79">
        <w:rPr>
          <w:sz w:val="28"/>
          <w:szCs w:val="28"/>
        </w:rPr>
        <w:t>Сбор мусора в с. Подколодновка и с. Старотолучеево осуществлялся в течение года без перебоев по установленному графику- 2 раза в месяц.</w:t>
      </w:r>
      <w:proofErr w:type="gramEnd"/>
      <w:r w:rsidRPr="001F1C79">
        <w:rPr>
          <w:sz w:val="28"/>
          <w:szCs w:val="28"/>
        </w:rPr>
        <w:t xml:space="preserve"> Расходы по сбору и вывозу мусора осуществляются за счет бюджета поселения (затраты составили </w:t>
      </w:r>
      <w:r w:rsidR="00080781" w:rsidRPr="001F1C79">
        <w:rPr>
          <w:sz w:val="28"/>
          <w:szCs w:val="28"/>
        </w:rPr>
        <w:t>10</w:t>
      </w:r>
      <w:r w:rsidRPr="001F1C79">
        <w:rPr>
          <w:sz w:val="28"/>
          <w:szCs w:val="28"/>
        </w:rPr>
        <w:t xml:space="preserve"> тыс. рублей).</w:t>
      </w:r>
    </w:p>
    <w:p w:rsidR="00673B53" w:rsidRPr="00495FB3" w:rsidRDefault="007322E7" w:rsidP="001F1C79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>В 201</w:t>
      </w:r>
      <w:r w:rsidR="00C27A6C" w:rsidRPr="001F1C79">
        <w:rPr>
          <w:sz w:val="28"/>
          <w:szCs w:val="28"/>
        </w:rPr>
        <w:t>8</w:t>
      </w:r>
      <w:r w:rsidRPr="001F1C79">
        <w:rPr>
          <w:sz w:val="28"/>
          <w:szCs w:val="28"/>
        </w:rPr>
        <w:t xml:space="preserve"> году мы принимали участие в конкурсе </w:t>
      </w:r>
      <w:r w:rsidRPr="001F1C79">
        <w:rPr>
          <w:bCs/>
          <w:sz w:val="28"/>
          <w:szCs w:val="28"/>
        </w:rPr>
        <w:t>«</w:t>
      </w:r>
      <w:r w:rsidR="00C27A6C" w:rsidRPr="001F1C79">
        <w:rPr>
          <w:bCs/>
          <w:sz w:val="28"/>
          <w:szCs w:val="28"/>
        </w:rPr>
        <w:t>Лучшее муниципальное образование</w:t>
      </w:r>
      <w:r w:rsidRPr="001F1C79">
        <w:rPr>
          <w:bCs/>
          <w:sz w:val="28"/>
          <w:szCs w:val="28"/>
        </w:rPr>
        <w:t>»</w:t>
      </w:r>
      <w:r w:rsidR="00D77CD6" w:rsidRPr="001F1C79">
        <w:rPr>
          <w:bCs/>
          <w:sz w:val="28"/>
          <w:szCs w:val="28"/>
        </w:rPr>
        <w:t xml:space="preserve"> в двух номинациях</w:t>
      </w:r>
      <w:r w:rsidRPr="001F1C79">
        <w:rPr>
          <w:bCs/>
          <w:sz w:val="28"/>
          <w:szCs w:val="28"/>
        </w:rPr>
        <w:t>. Был</w:t>
      </w:r>
      <w:r w:rsidR="00D77CD6" w:rsidRPr="001F1C79">
        <w:rPr>
          <w:bCs/>
          <w:sz w:val="28"/>
          <w:szCs w:val="28"/>
        </w:rPr>
        <w:t>и</w:t>
      </w:r>
      <w:r w:rsidRPr="001F1C79">
        <w:rPr>
          <w:bCs/>
          <w:sz w:val="28"/>
          <w:szCs w:val="28"/>
        </w:rPr>
        <w:t xml:space="preserve"> подготовлен</w:t>
      </w:r>
      <w:r w:rsidR="00D77CD6" w:rsidRPr="001F1C79">
        <w:rPr>
          <w:bCs/>
          <w:sz w:val="28"/>
          <w:szCs w:val="28"/>
        </w:rPr>
        <w:t>ы</w:t>
      </w:r>
      <w:r w:rsidRPr="001F1C79">
        <w:rPr>
          <w:bCs/>
          <w:sz w:val="28"/>
          <w:szCs w:val="28"/>
        </w:rPr>
        <w:t xml:space="preserve"> заявк</w:t>
      </w:r>
      <w:r w:rsidR="00D77CD6" w:rsidRPr="001F1C79">
        <w:rPr>
          <w:bCs/>
          <w:sz w:val="28"/>
          <w:szCs w:val="28"/>
        </w:rPr>
        <w:t>и</w:t>
      </w:r>
      <w:r w:rsidRPr="001F1C79">
        <w:rPr>
          <w:bCs/>
          <w:sz w:val="28"/>
          <w:szCs w:val="28"/>
        </w:rPr>
        <w:t xml:space="preserve"> и презентаци</w:t>
      </w:r>
      <w:r w:rsidR="00D77CD6" w:rsidRPr="001F1C79">
        <w:rPr>
          <w:bCs/>
          <w:sz w:val="28"/>
          <w:szCs w:val="28"/>
        </w:rPr>
        <w:t>и</w:t>
      </w:r>
      <w:r w:rsidRPr="001F1C79">
        <w:rPr>
          <w:sz w:val="28"/>
          <w:szCs w:val="28"/>
        </w:rPr>
        <w:t>.</w:t>
      </w:r>
      <w:r w:rsidRPr="00080781">
        <w:rPr>
          <w:sz w:val="28"/>
          <w:szCs w:val="28"/>
        </w:rPr>
        <w:t xml:space="preserve"> </w:t>
      </w:r>
    </w:p>
    <w:p w:rsidR="00AD24AA" w:rsidRPr="001F1C79" w:rsidRDefault="00177E32" w:rsidP="00087F95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>7</w:t>
      </w:r>
      <w:r w:rsidR="00AD24AA" w:rsidRPr="001F1C79">
        <w:rPr>
          <w:sz w:val="28"/>
          <w:szCs w:val="28"/>
        </w:rPr>
        <w:t>. С водоснабжением в 201</w:t>
      </w:r>
      <w:r w:rsidR="00C346C4" w:rsidRPr="001F1C79">
        <w:rPr>
          <w:sz w:val="28"/>
          <w:szCs w:val="28"/>
        </w:rPr>
        <w:t>8</w:t>
      </w:r>
      <w:r w:rsidR="00AD24AA" w:rsidRPr="001F1C79">
        <w:rPr>
          <w:sz w:val="28"/>
          <w:szCs w:val="28"/>
        </w:rPr>
        <w:t xml:space="preserve"> году проблем </w:t>
      </w:r>
      <w:proofErr w:type="gramStart"/>
      <w:r w:rsidR="00AD24AA" w:rsidRPr="001F1C79">
        <w:rPr>
          <w:sz w:val="28"/>
          <w:szCs w:val="28"/>
        </w:rPr>
        <w:t>в</w:t>
      </w:r>
      <w:proofErr w:type="gramEnd"/>
      <w:r w:rsidR="00AD24AA" w:rsidRPr="001F1C79">
        <w:rPr>
          <w:sz w:val="28"/>
          <w:szCs w:val="28"/>
        </w:rPr>
        <w:t xml:space="preserve"> с. Подколодновка не было. Благодаря ответственному за водоснабжение Гончарову В.К., кассиру Лойко С.В., наемному рабочему Грищенко Г.А., все неполадки своевременно устраняются, потребленная электроэнергия оплачивается. Перебоев с поставкой воды не было.</w:t>
      </w:r>
    </w:p>
    <w:p w:rsidR="00897400" w:rsidRPr="001F1C79" w:rsidRDefault="00AD24AA" w:rsidP="00897400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 xml:space="preserve">Что касается водоснабжения </w:t>
      </w:r>
      <w:proofErr w:type="gramStart"/>
      <w:r w:rsidRPr="001F1C79">
        <w:rPr>
          <w:sz w:val="28"/>
          <w:szCs w:val="28"/>
        </w:rPr>
        <w:t>в</w:t>
      </w:r>
      <w:proofErr w:type="gramEnd"/>
      <w:r w:rsidRPr="001F1C79">
        <w:rPr>
          <w:sz w:val="28"/>
          <w:szCs w:val="28"/>
        </w:rPr>
        <w:t xml:space="preserve"> </w:t>
      </w:r>
      <w:proofErr w:type="gramStart"/>
      <w:r w:rsidRPr="001F1C79">
        <w:rPr>
          <w:sz w:val="28"/>
          <w:szCs w:val="28"/>
        </w:rPr>
        <w:t>с</w:t>
      </w:r>
      <w:proofErr w:type="gramEnd"/>
      <w:r w:rsidRPr="001F1C79">
        <w:rPr>
          <w:sz w:val="28"/>
          <w:szCs w:val="28"/>
        </w:rPr>
        <w:t xml:space="preserve">. Журавка, то вопросы ремонта, ликвидации порывов в водопроводе, решались без задержек. </w:t>
      </w:r>
      <w:r w:rsidR="00594407">
        <w:rPr>
          <w:sz w:val="28"/>
          <w:szCs w:val="28"/>
        </w:rPr>
        <w:t>В 2018 году была заменена водонапорная башня.</w:t>
      </w:r>
    </w:p>
    <w:p w:rsidR="00AD24AA" w:rsidRPr="001F1C79" w:rsidRDefault="00897400" w:rsidP="001F1C79">
      <w:pPr>
        <w:ind w:left="-567" w:firstLine="567"/>
        <w:jc w:val="both"/>
        <w:rPr>
          <w:color w:val="1E1E1E"/>
          <w:sz w:val="28"/>
          <w:szCs w:val="28"/>
        </w:rPr>
      </w:pPr>
      <w:r w:rsidRPr="001F1C79">
        <w:rPr>
          <w:color w:val="1E1E1E"/>
          <w:sz w:val="28"/>
          <w:szCs w:val="28"/>
        </w:rPr>
        <w:t>Вода подаётся своевременно и в полном объёме, проводится текущий ремонт водопровода, водопроводных башен, замена глубинных насосов, подготовка систем водоснабжения к весенне-летнему и осенне-зимнему периодам. Изношенность водопровода и водопроводных башен требует капитального ремонта или замены.</w:t>
      </w:r>
    </w:p>
    <w:p w:rsidR="00AD24AA" w:rsidRPr="001F1C79" w:rsidRDefault="00AD24AA" w:rsidP="00087F95">
      <w:pPr>
        <w:ind w:left="-567" w:firstLine="567"/>
        <w:jc w:val="both"/>
        <w:rPr>
          <w:sz w:val="28"/>
          <w:szCs w:val="28"/>
        </w:rPr>
      </w:pPr>
      <w:r w:rsidRPr="001F1C79">
        <w:rPr>
          <w:sz w:val="28"/>
          <w:szCs w:val="28"/>
        </w:rPr>
        <w:t>Водный налог оплачивает администрация. Сумма налога в 201</w:t>
      </w:r>
      <w:r w:rsidR="00C346C4" w:rsidRPr="001F1C79">
        <w:rPr>
          <w:sz w:val="28"/>
          <w:szCs w:val="28"/>
        </w:rPr>
        <w:t>8</w:t>
      </w:r>
      <w:r w:rsidRPr="001F1C79">
        <w:rPr>
          <w:sz w:val="28"/>
          <w:szCs w:val="28"/>
        </w:rPr>
        <w:t xml:space="preserve"> году- </w:t>
      </w:r>
      <w:r w:rsidR="000C1142" w:rsidRPr="001F1C79">
        <w:rPr>
          <w:sz w:val="28"/>
          <w:szCs w:val="28"/>
        </w:rPr>
        <w:t>9,</w:t>
      </w:r>
      <w:r w:rsidR="00F777F5" w:rsidRPr="001F1C79">
        <w:rPr>
          <w:sz w:val="28"/>
          <w:szCs w:val="28"/>
        </w:rPr>
        <w:t xml:space="preserve">4 </w:t>
      </w:r>
      <w:r w:rsidRPr="001F1C79">
        <w:rPr>
          <w:sz w:val="28"/>
          <w:szCs w:val="28"/>
        </w:rPr>
        <w:t xml:space="preserve"> тыс. рублей.</w:t>
      </w:r>
    </w:p>
    <w:p w:rsidR="00167287" w:rsidRPr="001F1C79" w:rsidRDefault="00AD24AA" w:rsidP="001F1C79">
      <w:pPr>
        <w:ind w:left="-567" w:firstLine="567"/>
        <w:jc w:val="both"/>
        <w:rPr>
          <w:rFonts w:ascii="Tahoma" w:hAnsi="Tahoma" w:cs="Tahoma"/>
          <w:color w:val="1E1E1E"/>
          <w:sz w:val="17"/>
          <w:szCs w:val="17"/>
        </w:rPr>
      </w:pPr>
      <w:r w:rsidRPr="001F1C79">
        <w:rPr>
          <w:sz w:val="28"/>
          <w:szCs w:val="28"/>
        </w:rPr>
        <w:t>Водоснабжение в с. Старотолучеево с 2014 года осуществляет МУП «Богучаркоммунсервис». Нареканий от жителей по поводу поставки воды не поступало.</w:t>
      </w:r>
      <w:r w:rsidR="00897400" w:rsidRPr="00897400">
        <w:rPr>
          <w:rFonts w:ascii="Tahoma" w:hAnsi="Tahoma" w:cs="Tahoma"/>
          <w:color w:val="1E1E1E"/>
          <w:sz w:val="17"/>
          <w:szCs w:val="17"/>
        </w:rPr>
        <w:t xml:space="preserve"> </w:t>
      </w:r>
    </w:p>
    <w:p w:rsidR="00AD24AA" w:rsidRPr="001C3F49" w:rsidRDefault="00177E32" w:rsidP="00087F95">
      <w:pPr>
        <w:pStyle w:val="3"/>
        <w:ind w:left="-567" w:firstLine="567"/>
        <w:rPr>
          <w:szCs w:val="28"/>
        </w:rPr>
      </w:pPr>
      <w:r w:rsidRPr="001C3F49">
        <w:rPr>
          <w:szCs w:val="28"/>
        </w:rPr>
        <w:t>8</w:t>
      </w:r>
      <w:r w:rsidR="001F1C79" w:rsidRPr="001C3F49">
        <w:rPr>
          <w:szCs w:val="28"/>
        </w:rPr>
        <w:t>.</w:t>
      </w:r>
      <w:r w:rsidR="00AD24AA" w:rsidRPr="001C3F49">
        <w:rPr>
          <w:szCs w:val="28"/>
        </w:rPr>
        <w:t xml:space="preserve"> Основная задача администрации сельского поселения и жителей – это обеспечение и выполнение требований противопожарной безопасности. В сельском поселении для выполнения этих задач имеется все необходимые условия. Много внимания уделялось разъяснительной работе среди населения по профилактике пожаров: проводился подворный инструктаж жителей по противопожарной безопасности, составлялся список неблагополучных семей с целью регулярной проверки противопожарного состояния их домов, на досках информации размещались объявления с указанием номеров телефонов, по которым следует звонить в случае пожара, объявления о запрете разведения костров, сжигания мусоры и сухой травы в пожароопасный период.</w:t>
      </w:r>
    </w:p>
    <w:p w:rsidR="00AD24AA" w:rsidRPr="001C3F49" w:rsidRDefault="00AD24AA" w:rsidP="00087F95">
      <w:pPr>
        <w:pStyle w:val="3"/>
        <w:ind w:left="-567" w:firstLine="567"/>
        <w:rPr>
          <w:szCs w:val="28"/>
        </w:rPr>
      </w:pPr>
      <w:r w:rsidRPr="001C3F49">
        <w:rPr>
          <w:szCs w:val="28"/>
        </w:rPr>
        <w:t>Для заправки пожарных есть пожарные краны, гидрант, емкости, пожарные пирсы. Все содержится в исправном состоянии.</w:t>
      </w:r>
    </w:p>
    <w:p w:rsidR="00167287" w:rsidRPr="00495FB3" w:rsidRDefault="00AD24AA" w:rsidP="001C3F49">
      <w:pPr>
        <w:pStyle w:val="3"/>
        <w:ind w:left="-567" w:firstLine="567"/>
        <w:rPr>
          <w:szCs w:val="28"/>
        </w:rPr>
      </w:pPr>
      <w:r w:rsidRPr="001C3F49">
        <w:rPr>
          <w:szCs w:val="28"/>
        </w:rPr>
        <w:t>В здании администрации и Домах культуры имеются огнетушители.</w:t>
      </w:r>
    </w:p>
    <w:p w:rsidR="00AD24AA" w:rsidRPr="001F333A" w:rsidRDefault="00177E32" w:rsidP="00087F95">
      <w:pPr>
        <w:pStyle w:val="3"/>
        <w:ind w:left="-567" w:firstLine="567"/>
        <w:rPr>
          <w:szCs w:val="28"/>
        </w:rPr>
      </w:pPr>
      <w:r w:rsidRPr="001F333A">
        <w:rPr>
          <w:szCs w:val="28"/>
        </w:rPr>
        <w:t>9</w:t>
      </w:r>
      <w:r w:rsidR="00AD24AA" w:rsidRPr="001F333A">
        <w:rPr>
          <w:szCs w:val="28"/>
        </w:rPr>
        <w:t>.</w:t>
      </w:r>
      <w:r w:rsidR="00167287" w:rsidRPr="001F333A">
        <w:rPr>
          <w:szCs w:val="28"/>
        </w:rPr>
        <w:t xml:space="preserve"> </w:t>
      </w:r>
      <w:r w:rsidR="00AD24AA" w:rsidRPr="001F333A">
        <w:rPr>
          <w:szCs w:val="28"/>
        </w:rPr>
        <w:t xml:space="preserve">Что касается дорожной деятельности, то в </w:t>
      </w:r>
      <w:r w:rsidR="004238C9" w:rsidRPr="001F333A">
        <w:rPr>
          <w:szCs w:val="28"/>
        </w:rPr>
        <w:t>зимний период 201</w:t>
      </w:r>
      <w:r w:rsidR="00DB62DE" w:rsidRPr="001F333A">
        <w:rPr>
          <w:szCs w:val="28"/>
        </w:rPr>
        <w:t>8</w:t>
      </w:r>
      <w:r w:rsidR="00AD24AA" w:rsidRPr="001F333A">
        <w:rPr>
          <w:szCs w:val="28"/>
        </w:rPr>
        <w:t xml:space="preserve"> года регулярно проводилась расчистка дорог от снега. В этом нам оказывали содействие фермерские хозяйства. </w:t>
      </w:r>
    </w:p>
    <w:p w:rsidR="00CE5AE4" w:rsidRPr="001F333A" w:rsidRDefault="00AD24AA" w:rsidP="00087F95">
      <w:pPr>
        <w:pStyle w:val="3"/>
        <w:ind w:left="-567" w:firstLine="567"/>
        <w:rPr>
          <w:szCs w:val="28"/>
        </w:rPr>
      </w:pPr>
      <w:r w:rsidRPr="001F333A">
        <w:rPr>
          <w:szCs w:val="28"/>
        </w:rPr>
        <w:t xml:space="preserve">В летний период </w:t>
      </w:r>
      <w:r w:rsidR="004238C9" w:rsidRPr="001F333A">
        <w:rPr>
          <w:szCs w:val="28"/>
        </w:rPr>
        <w:t>проводили</w:t>
      </w:r>
      <w:r w:rsidRPr="001F333A">
        <w:rPr>
          <w:szCs w:val="28"/>
        </w:rPr>
        <w:t xml:space="preserve"> грейдировали дорог</w:t>
      </w:r>
      <w:r w:rsidR="00651DFB" w:rsidRPr="001F333A">
        <w:rPr>
          <w:szCs w:val="28"/>
        </w:rPr>
        <w:t xml:space="preserve">. </w:t>
      </w:r>
    </w:p>
    <w:p w:rsidR="00AD24AA" w:rsidRPr="001F333A" w:rsidRDefault="00AD24AA" w:rsidP="00D326E4">
      <w:pPr>
        <w:pStyle w:val="3"/>
        <w:ind w:left="-567" w:firstLine="567"/>
        <w:rPr>
          <w:szCs w:val="28"/>
        </w:rPr>
      </w:pPr>
      <w:r w:rsidRPr="001F333A">
        <w:rPr>
          <w:szCs w:val="28"/>
        </w:rPr>
        <w:t>В 201</w:t>
      </w:r>
      <w:r w:rsidR="00651DFB" w:rsidRPr="001F333A">
        <w:rPr>
          <w:szCs w:val="28"/>
        </w:rPr>
        <w:t>8</w:t>
      </w:r>
      <w:r w:rsidRPr="001F333A">
        <w:rPr>
          <w:szCs w:val="28"/>
        </w:rPr>
        <w:t xml:space="preserve"> году </w:t>
      </w:r>
      <w:r w:rsidR="004238C9" w:rsidRPr="001F333A">
        <w:rPr>
          <w:szCs w:val="28"/>
        </w:rPr>
        <w:t xml:space="preserve">за счет средств «дорожного фонда» была </w:t>
      </w:r>
      <w:r w:rsidR="00D326E4" w:rsidRPr="001F333A">
        <w:rPr>
          <w:szCs w:val="28"/>
        </w:rPr>
        <w:t>сделана</w:t>
      </w:r>
      <w:r w:rsidR="006F21DD" w:rsidRPr="001F333A">
        <w:rPr>
          <w:szCs w:val="28"/>
        </w:rPr>
        <w:t xml:space="preserve"> </w:t>
      </w:r>
      <w:r w:rsidR="00D326E4" w:rsidRPr="001F333A">
        <w:rPr>
          <w:szCs w:val="28"/>
        </w:rPr>
        <w:t xml:space="preserve">дорога с твердым покрытием </w:t>
      </w:r>
      <w:r w:rsidR="00594407">
        <w:rPr>
          <w:szCs w:val="28"/>
        </w:rPr>
        <w:t>к</w:t>
      </w:r>
      <w:r w:rsidR="00D326E4" w:rsidRPr="001F333A">
        <w:rPr>
          <w:szCs w:val="28"/>
        </w:rPr>
        <w:t xml:space="preserve"> улице </w:t>
      </w:r>
      <w:r w:rsidR="00325C6F" w:rsidRPr="001F333A">
        <w:rPr>
          <w:szCs w:val="28"/>
        </w:rPr>
        <w:t>Первомайская и улице Ленина села Журавка</w:t>
      </w:r>
      <w:r w:rsidR="00D326E4" w:rsidRPr="001F333A">
        <w:rPr>
          <w:szCs w:val="28"/>
        </w:rPr>
        <w:t xml:space="preserve">. Затраты </w:t>
      </w:r>
      <w:r w:rsidR="008B5696" w:rsidRPr="001F333A">
        <w:rPr>
          <w:szCs w:val="28"/>
        </w:rPr>
        <w:t xml:space="preserve">из областного бюджета составили </w:t>
      </w:r>
      <w:r w:rsidR="00325C6F" w:rsidRPr="001F333A">
        <w:rPr>
          <w:szCs w:val="28"/>
        </w:rPr>
        <w:t>5,7 млн. рублей.</w:t>
      </w:r>
    </w:p>
    <w:p w:rsidR="00167287" w:rsidRPr="00495FB3" w:rsidRDefault="00D0026C" w:rsidP="0033468A">
      <w:pPr>
        <w:pStyle w:val="a6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F333A">
        <w:rPr>
          <w:rFonts w:ascii="Times New Roman" w:hAnsi="Times New Roman"/>
          <w:sz w:val="28"/>
          <w:szCs w:val="28"/>
        </w:rPr>
        <w:t>В 201</w:t>
      </w:r>
      <w:r w:rsidR="00651DFB" w:rsidRPr="001F333A">
        <w:rPr>
          <w:rFonts w:ascii="Times New Roman" w:hAnsi="Times New Roman"/>
          <w:sz w:val="28"/>
          <w:szCs w:val="28"/>
        </w:rPr>
        <w:t>9</w:t>
      </w:r>
      <w:r w:rsidRPr="001F333A">
        <w:rPr>
          <w:rFonts w:ascii="Times New Roman" w:hAnsi="Times New Roman"/>
          <w:sz w:val="28"/>
          <w:szCs w:val="28"/>
        </w:rPr>
        <w:t xml:space="preserve"> году планируем продолжить ремонт дорог. В частности, сделать дорогу с твердым покрытием </w:t>
      </w:r>
      <w:r w:rsidR="00651DFB" w:rsidRPr="001F333A">
        <w:rPr>
          <w:rFonts w:ascii="Times New Roman" w:hAnsi="Times New Roman"/>
          <w:sz w:val="28"/>
          <w:szCs w:val="28"/>
        </w:rPr>
        <w:t>по части улицы Советской села Подколодновка.</w:t>
      </w:r>
    </w:p>
    <w:p w:rsidR="00AD24AA" w:rsidRPr="00495FB3" w:rsidRDefault="00AD24AA" w:rsidP="00C95A28">
      <w:pPr>
        <w:pStyle w:val="3"/>
        <w:rPr>
          <w:szCs w:val="28"/>
        </w:rPr>
      </w:pPr>
    </w:p>
    <w:p w:rsidR="00AD24AA" w:rsidRPr="001C3F49" w:rsidRDefault="00AD24AA" w:rsidP="00087F95">
      <w:pPr>
        <w:pStyle w:val="3"/>
        <w:ind w:left="-567" w:firstLine="567"/>
        <w:rPr>
          <w:szCs w:val="28"/>
        </w:rPr>
      </w:pPr>
      <w:r w:rsidRPr="00495FB3">
        <w:rPr>
          <w:szCs w:val="28"/>
        </w:rPr>
        <w:t>1</w:t>
      </w:r>
      <w:r w:rsidR="001C3F49">
        <w:rPr>
          <w:szCs w:val="28"/>
        </w:rPr>
        <w:t>0</w:t>
      </w:r>
      <w:r w:rsidRPr="00495FB3">
        <w:rPr>
          <w:szCs w:val="28"/>
        </w:rPr>
        <w:t xml:space="preserve">. </w:t>
      </w:r>
      <w:r w:rsidRPr="001C3F49">
        <w:rPr>
          <w:szCs w:val="28"/>
        </w:rPr>
        <w:t xml:space="preserve">Согласно Федеральному закону от 06.10.2003 № 131-ФЗ «Об общих принципах организации местного самоуправления в Российской Федерации» мы имеем право заключать соглашения о передачи части полномочий  другим органам местного самоуправления. </w:t>
      </w:r>
    </w:p>
    <w:p w:rsidR="006D2FB3" w:rsidRPr="001C3F49" w:rsidRDefault="00AD24AA" w:rsidP="00087F95">
      <w:pPr>
        <w:pStyle w:val="3"/>
        <w:ind w:left="-567" w:firstLine="567"/>
        <w:rPr>
          <w:szCs w:val="28"/>
        </w:rPr>
      </w:pPr>
      <w:r w:rsidRPr="001C3F49">
        <w:rPr>
          <w:szCs w:val="28"/>
        </w:rPr>
        <w:t xml:space="preserve">Полномочия поселения по организации библиотечного обслуживания населения, обеспечения жителей услугами организаций культуры и полномочия по архитектуре  были переданы Богучарскому муниципальному району. </w:t>
      </w:r>
    </w:p>
    <w:p w:rsidR="00AD24AA" w:rsidRPr="001C3F49" w:rsidRDefault="008204A7" w:rsidP="00087F95">
      <w:pPr>
        <w:pStyle w:val="3"/>
        <w:ind w:left="-567" w:firstLine="567"/>
        <w:rPr>
          <w:szCs w:val="28"/>
        </w:rPr>
      </w:pPr>
      <w:r w:rsidRPr="001C3F49">
        <w:rPr>
          <w:color w:val="333333"/>
          <w:szCs w:val="28"/>
          <w:shd w:val="clear" w:color="auto" w:fill="FFFFFF"/>
        </w:rPr>
        <w:t>Работниками культуры проводится организация мероприятий и праздничных концертов к дню «Защитника Отечества», 8 Марта, Дню Победы, Дней села, Дню пожилых людей, Дню матери,  а также проведение новогодних праздников. Работают  танцевальные и вокальные кружки. Но все же хочется заметить, что в художественной самодеятельности мало привлекается работающая молодежь. Руководителям ДК над этим надо поработать и заинтересовать не только школьников, но и людей старшего возраста, работников предприятий, расположенных на территории поселения.  Работниками библиотек также проводятся различные мероприятия. Но, к сожалению, книжный фонд стареет, практически не обновляется. Мало выписывается периодической литературы из-за отсутствия денежных средств. Да и люди уже привыкли пользоваться интернет информацией. На данный момент Подколодновская библиотека компьютеризирована и имеет доступ к интернет ресурсам.</w:t>
      </w:r>
    </w:p>
    <w:p w:rsidR="00AD24AA" w:rsidRPr="001C3F49" w:rsidRDefault="00AD24AA" w:rsidP="00713521">
      <w:pPr>
        <w:ind w:left="-567" w:firstLine="709"/>
        <w:jc w:val="both"/>
        <w:rPr>
          <w:sz w:val="28"/>
          <w:szCs w:val="28"/>
        </w:rPr>
      </w:pPr>
      <w:r w:rsidRPr="001C3F49">
        <w:rPr>
          <w:sz w:val="28"/>
          <w:szCs w:val="28"/>
        </w:rPr>
        <w:t>Все праздничные мероприятия проводим совместно, выделяем средства из бюджета поселения, а также привлекаем средства фермеров и предпринимателей.</w:t>
      </w:r>
      <w:r w:rsidR="00F90608" w:rsidRPr="001C3F49">
        <w:rPr>
          <w:sz w:val="28"/>
          <w:szCs w:val="28"/>
        </w:rPr>
        <w:t xml:space="preserve"> </w:t>
      </w:r>
    </w:p>
    <w:p w:rsidR="00AD24AA" w:rsidRPr="001C3F49" w:rsidRDefault="00AD24AA" w:rsidP="00713521">
      <w:pPr>
        <w:tabs>
          <w:tab w:val="num" w:pos="720"/>
        </w:tabs>
        <w:ind w:left="-567" w:firstLine="709"/>
        <w:jc w:val="both"/>
        <w:rPr>
          <w:sz w:val="28"/>
          <w:szCs w:val="28"/>
        </w:rPr>
      </w:pPr>
      <w:r w:rsidRPr="001C3F49">
        <w:rPr>
          <w:sz w:val="28"/>
          <w:szCs w:val="28"/>
        </w:rPr>
        <w:t xml:space="preserve">Организация предоставления образования относятся к полномочиям муниципального района, а здравоохранения- к полномочиям области. Но администрация Подколодновского сельского поселения всегда принимает посильное участие в содействии учреждениям образования и здравоохранения в решении возникающих проблем. </w:t>
      </w:r>
      <w:r w:rsidR="00337F48" w:rsidRPr="001C3F49">
        <w:rPr>
          <w:sz w:val="28"/>
          <w:szCs w:val="28"/>
        </w:rPr>
        <w:t xml:space="preserve"> Администрация поселения оказыва</w:t>
      </w:r>
      <w:r w:rsidR="00713521" w:rsidRPr="001C3F49">
        <w:rPr>
          <w:sz w:val="28"/>
          <w:szCs w:val="28"/>
        </w:rPr>
        <w:t>ет</w:t>
      </w:r>
      <w:r w:rsidR="00337F48" w:rsidRPr="001C3F49">
        <w:rPr>
          <w:sz w:val="28"/>
          <w:szCs w:val="28"/>
        </w:rPr>
        <w:t xml:space="preserve"> содействие работникам </w:t>
      </w:r>
      <w:r w:rsidR="00713521" w:rsidRPr="001C3F49">
        <w:rPr>
          <w:sz w:val="28"/>
          <w:szCs w:val="28"/>
        </w:rPr>
        <w:t>Подколодновской амбулатории, Журавского и Старотолучеевского ФАПов</w:t>
      </w:r>
      <w:r w:rsidR="00337F48" w:rsidRPr="001C3F49">
        <w:rPr>
          <w:sz w:val="28"/>
          <w:szCs w:val="28"/>
        </w:rPr>
        <w:t xml:space="preserve"> в организации медицинского обслуживания населения (организация прохождения флюорографии, профилак</w:t>
      </w:r>
      <w:r w:rsidR="00713521" w:rsidRPr="001C3F49">
        <w:rPr>
          <w:sz w:val="28"/>
          <w:szCs w:val="28"/>
        </w:rPr>
        <w:t>тическая работа среди населения</w:t>
      </w:r>
      <w:r w:rsidR="00337F48" w:rsidRPr="001C3F49">
        <w:rPr>
          <w:sz w:val="28"/>
          <w:szCs w:val="28"/>
        </w:rPr>
        <w:t>).</w:t>
      </w:r>
    </w:p>
    <w:p w:rsidR="00AD24AA" w:rsidRPr="001C3F49" w:rsidRDefault="00AD24AA" w:rsidP="001C3F49">
      <w:pPr>
        <w:shd w:val="clear" w:color="auto" w:fill="FFFFFF"/>
        <w:ind w:left="-567" w:firstLine="567"/>
        <w:jc w:val="both"/>
        <w:outlineLvl w:val="0"/>
        <w:rPr>
          <w:sz w:val="28"/>
          <w:szCs w:val="28"/>
        </w:rPr>
      </w:pPr>
      <w:r w:rsidRPr="001C3F49">
        <w:rPr>
          <w:sz w:val="28"/>
          <w:szCs w:val="28"/>
        </w:rPr>
        <w:t>Также мы всегда сотрудничаем с другими организациями, осуществляющими свои полномочия по обслуживанию жителей нашего поселения. Это и Почта России, и отделение Сберегательного банка, и Петропавловский филиал ОАО «Газпром газораспределение Воронеж», и органы социальной защиты населения, и Пенсионный фонд, и автодорожная организация, и ветеринарная служба.</w:t>
      </w:r>
      <w:r w:rsidRPr="00495FB3">
        <w:rPr>
          <w:sz w:val="28"/>
          <w:szCs w:val="28"/>
        </w:rPr>
        <w:t xml:space="preserve"> </w:t>
      </w:r>
    </w:p>
    <w:p w:rsidR="00AD24AA" w:rsidRPr="001C3F49" w:rsidRDefault="00167287" w:rsidP="003D67D2">
      <w:pPr>
        <w:pStyle w:val="Default"/>
        <w:ind w:left="-567" w:firstLine="567"/>
        <w:jc w:val="both"/>
        <w:rPr>
          <w:sz w:val="27"/>
          <w:szCs w:val="27"/>
        </w:rPr>
      </w:pPr>
      <w:r w:rsidRPr="001C3F49">
        <w:rPr>
          <w:sz w:val="27"/>
          <w:szCs w:val="27"/>
        </w:rPr>
        <w:t>1</w:t>
      </w:r>
      <w:r w:rsidR="001C3F49" w:rsidRPr="001C3F49">
        <w:rPr>
          <w:sz w:val="27"/>
          <w:szCs w:val="27"/>
        </w:rPr>
        <w:t>1</w:t>
      </w:r>
      <w:r w:rsidRPr="001C3F49">
        <w:rPr>
          <w:sz w:val="27"/>
          <w:szCs w:val="27"/>
        </w:rPr>
        <w:t xml:space="preserve">. </w:t>
      </w:r>
      <w:r w:rsidR="00AD24AA" w:rsidRPr="001C3F49">
        <w:rPr>
          <w:sz w:val="27"/>
          <w:szCs w:val="27"/>
        </w:rPr>
        <w:t xml:space="preserve">Для информации населения о деятельности администрации используется официальный сайт администрации, где размещаются нормативные документы, проводится регулярнее информирование населения об актуальных событиях и мероприятиях в поселении. </w:t>
      </w:r>
      <w:r w:rsidR="002438E8" w:rsidRPr="001C3F49">
        <w:rPr>
          <w:color w:val="333333"/>
          <w:sz w:val="28"/>
          <w:szCs w:val="28"/>
          <w:shd w:val="clear" w:color="auto" w:fill="FFFFFF"/>
        </w:rPr>
        <w:t>Работниками администрации продолжается работа по формированию программы федеральной информационной системы поселения (ФИАС), а также ГИС ЖКХ.</w:t>
      </w:r>
      <w:r w:rsidR="0092388E" w:rsidRPr="001C3F49">
        <w:rPr>
          <w:color w:val="333333"/>
          <w:sz w:val="28"/>
          <w:szCs w:val="28"/>
          <w:shd w:val="clear" w:color="auto" w:fill="FFFFFF"/>
        </w:rPr>
        <w:t xml:space="preserve"> Активно занимаемся работой по регистрации граждан на портале «Госуслуги».</w:t>
      </w:r>
    </w:p>
    <w:p w:rsidR="0095075E" w:rsidRPr="001C3F49" w:rsidRDefault="00AD24AA" w:rsidP="003D67D2">
      <w:pPr>
        <w:pStyle w:val="Default"/>
        <w:ind w:left="-567" w:firstLine="567"/>
        <w:jc w:val="both"/>
        <w:rPr>
          <w:sz w:val="27"/>
          <w:szCs w:val="27"/>
        </w:rPr>
      </w:pPr>
      <w:r w:rsidRPr="001C3F49">
        <w:rPr>
          <w:sz w:val="27"/>
          <w:szCs w:val="27"/>
        </w:rPr>
        <w:t>Постоянно в течени</w:t>
      </w:r>
      <w:r w:rsidR="001C3F49" w:rsidRPr="001C3F49">
        <w:rPr>
          <w:sz w:val="27"/>
          <w:szCs w:val="27"/>
        </w:rPr>
        <w:t>е</w:t>
      </w:r>
      <w:r w:rsidRPr="001C3F49">
        <w:rPr>
          <w:sz w:val="27"/>
          <w:szCs w:val="27"/>
        </w:rPr>
        <w:t xml:space="preserve"> года в администрации поселения ведётся работа по противодействию коррупции. </w:t>
      </w:r>
    </w:p>
    <w:p w:rsidR="00167287" w:rsidRPr="00495FB3" w:rsidRDefault="00AD24AA" w:rsidP="00C80362">
      <w:pPr>
        <w:pStyle w:val="Default"/>
        <w:ind w:left="-567" w:firstLine="567"/>
        <w:jc w:val="both"/>
        <w:rPr>
          <w:sz w:val="27"/>
          <w:szCs w:val="27"/>
        </w:rPr>
      </w:pPr>
      <w:r w:rsidRPr="001C3F49">
        <w:rPr>
          <w:sz w:val="27"/>
          <w:szCs w:val="27"/>
        </w:rPr>
        <w:t xml:space="preserve">Всеми </w:t>
      </w:r>
      <w:r w:rsidR="000950D4" w:rsidRPr="001C3F49">
        <w:rPr>
          <w:sz w:val="27"/>
          <w:szCs w:val="27"/>
        </w:rPr>
        <w:t xml:space="preserve">депутатами Совета народных депутатов, </w:t>
      </w:r>
      <w:r w:rsidRPr="001C3F49">
        <w:rPr>
          <w:sz w:val="27"/>
          <w:szCs w:val="27"/>
        </w:rPr>
        <w:t xml:space="preserve">муниципальными служащими администрации поселения в полном объёме предоставлены сведения о доходах на себя и членов своей семьи, данные которых размещены на официальном сайте администрации </w:t>
      </w:r>
      <w:r w:rsidR="000950D4" w:rsidRPr="001C3F49">
        <w:rPr>
          <w:sz w:val="27"/>
          <w:szCs w:val="27"/>
        </w:rPr>
        <w:t xml:space="preserve">Подколодновского сельского поселения и </w:t>
      </w:r>
      <w:r w:rsidRPr="001C3F49">
        <w:rPr>
          <w:sz w:val="27"/>
          <w:szCs w:val="27"/>
        </w:rPr>
        <w:t>Богучарского муниципального района.</w:t>
      </w:r>
      <w:r w:rsidRPr="00495FB3">
        <w:rPr>
          <w:sz w:val="27"/>
          <w:szCs w:val="27"/>
        </w:rPr>
        <w:t xml:space="preserve"> </w:t>
      </w:r>
    </w:p>
    <w:p w:rsidR="00C501A3" w:rsidRPr="00C80362" w:rsidRDefault="00167287" w:rsidP="00C80362">
      <w:pPr>
        <w:ind w:left="-567" w:firstLine="567"/>
        <w:jc w:val="both"/>
        <w:rPr>
          <w:sz w:val="28"/>
          <w:szCs w:val="28"/>
        </w:rPr>
      </w:pPr>
      <w:r w:rsidRPr="00C80362">
        <w:rPr>
          <w:sz w:val="28"/>
          <w:szCs w:val="28"/>
        </w:rPr>
        <w:t>1</w:t>
      </w:r>
      <w:r w:rsidR="00C80362" w:rsidRPr="00C80362">
        <w:rPr>
          <w:sz w:val="28"/>
          <w:szCs w:val="28"/>
        </w:rPr>
        <w:t>2</w:t>
      </w:r>
      <w:r w:rsidRPr="00C80362">
        <w:rPr>
          <w:sz w:val="28"/>
          <w:szCs w:val="28"/>
        </w:rPr>
        <w:t xml:space="preserve">. </w:t>
      </w:r>
      <w:r w:rsidR="00E616E7" w:rsidRPr="00C80362">
        <w:rPr>
          <w:sz w:val="28"/>
          <w:szCs w:val="28"/>
        </w:rPr>
        <w:t xml:space="preserve">18 марта 2018 года состоялись выборы Президента Российской Федерации. </w:t>
      </w:r>
      <w:r w:rsidR="005A4FA0" w:rsidRPr="00C80362">
        <w:rPr>
          <w:sz w:val="28"/>
          <w:szCs w:val="28"/>
        </w:rPr>
        <w:t>09</w:t>
      </w:r>
      <w:r w:rsidR="00AD24AA" w:rsidRPr="00C80362">
        <w:rPr>
          <w:sz w:val="28"/>
          <w:szCs w:val="28"/>
        </w:rPr>
        <w:t xml:space="preserve"> сентября прошли выборы </w:t>
      </w:r>
      <w:r w:rsidR="005A4FA0" w:rsidRPr="00C80362">
        <w:rPr>
          <w:sz w:val="28"/>
          <w:szCs w:val="28"/>
        </w:rPr>
        <w:t xml:space="preserve">губернатора Воронежской области и дополнительные выборы депутатов Совета народных депутатов </w:t>
      </w:r>
      <w:r w:rsidR="00E616E7" w:rsidRPr="00C80362">
        <w:rPr>
          <w:sz w:val="28"/>
          <w:szCs w:val="28"/>
        </w:rPr>
        <w:t xml:space="preserve">Подколодновского сельского поселения. Организационной работой, связанной с подготовкой и проведением выборов, занималась администрация поселения. В итоге, была создана комфортная и доброжелательная обстановка на всех избирательных участках, выборы прошли организованно. </w:t>
      </w:r>
      <w:r w:rsidR="00AD24AA" w:rsidRPr="00C80362">
        <w:rPr>
          <w:sz w:val="27"/>
          <w:szCs w:val="27"/>
        </w:rPr>
        <w:t>Спасибо всем избирателям за проявление гражданской активности на выборах.</w:t>
      </w:r>
    </w:p>
    <w:p w:rsidR="00AD24AA" w:rsidRPr="00C80362" w:rsidRDefault="00AD24AA" w:rsidP="00087F95">
      <w:pPr>
        <w:ind w:left="-567" w:firstLine="567"/>
        <w:jc w:val="both"/>
        <w:rPr>
          <w:sz w:val="28"/>
          <w:szCs w:val="28"/>
        </w:rPr>
      </w:pPr>
      <w:r w:rsidRPr="00C80362">
        <w:rPr>
          <w:sz w:val="28"/>
          <w:szCs w:val="28"/>
        </w:rPr>
        <w:t>1</w:t>
      </w:r>
      <w:r w:rsidR="00C80362" w:rsidRPr="00C80362">
        <w:rPr>
          <w:sz w:val="28"/>
          <w:szCs w:val="28"/>
        </w:rPr>
        <w:t>3</w:t>
      </w:r>
      <w:r w:rsidRPr="00C80362">
        <w:rPr>
          <w:sz w:val="28"/>
          <w:szCs w:val="28"/>
        </w:rPr>
        <w:t xml:space="preserve">. Все вы знаете, что с 1 августа 2014 года в здании администрации работает филиал АУ Воронежской области Центр государственных и муниципальных услуг «Мои документы». </w:t>
      </w:r>
    </w:p>
    <w:p w:rsidR="00AD24AA" w:rsidRPr="00495FB3" w:rsidRDefault="00AD24AA" w:rsidP="00CA5FDB">
      <w:pPr>
        <w:ind w:left="-567" w:firstLine="567"/>
        <w:jc w:val="both"/>
        <w:rPr>
          <w:sz w:val="28"/>
          <w:szCs w:val="28"/>
        </w:rPr>
      </w:pPr>
      <w:r w:rsidRPr="00C80362">
        <w:rPr>
          <w:sz w:val="28"/>
          <w:szCs w:val="28"/>
        </w:rPr>
        <w:t xml:space="preserve">Для населения эта организация оказывает услуги по оформлению различных документов. </w:t>
      </w:r>
      <w:r w:rsidR="00C501A3" w:rsidRPr="00C80362">
        <w:rPr>
          <w:sz w:val="28"/>
          <w:szCs w:val="28"/>
        </w:rPr>
        <w:t>Ежегодно</w:t>
      </w:r>
      <w:r w:rsidRPr="00C80362">
        <w:rPr>
          <w:sz w:val="28"/>
          <w:szCs w:val="28"/>
        </w:rPr>
        <w:t xml:space="preserve"> спектр услуг, оказываемых этой организацией, значительно расшир</w:t>
      </w:r>
      <w:r w:rsidR="00C501A3" w:rsidRPr="00C80362">
        <w:rPr>
          <w:sz w:val="28"/>
          <w:szCs w:val="28"/>
        </w:rPr>
        <w:t>яется</w:t>
      </w:r>
      <w:r w:rsidRPr="00C80362">
        <w:rPr>
          <w:sz w:val="28"/>
          <w:szCs w:val="28"/>
        </w:rPr>
        <w:t xml:space="preserve">. </w:t>
      </w:r>
      <w:proofErr w:type="gramStart"/>
      <w:r w:rsidRPr="00C80362">
        <w:rPr>
          <w:sz w:val="28"/>
          <w:szCs w:val="28"/>
        </w:rPr>
        <w:t>Теперь здесь можно оформить пособие на детей, выписать свидетельство о рождении, а также свидетельство о смерти, получить СНИЛС</w:t>
      </w:r>
      <w:r w:rsidR="00AB3664" w:rsidRPr="00C80362">
        <w:rPr>
          <w:sz w:val="28"/>
          <w:szCs w:val="28"/>
        </w:rPr>
        <w:t xml:space="preserve">, </w:t>
      </w:r>
      <w:r w:rsidRPr="00C80362">
        <w:rPr>
          <w:sz w:val="28"/>
          <w:szCs w:val="28"/>
        </w:rPr>
        <w:t>медицинский полис</w:t>
      </w:r>
      <w:r w:rsidR="00124E71" w:rsidRPr="00C80362">
        <w:rPr>
          <w:sz w:val="28"/>
          <w:szCs w:val="28"/>
        </w:rPr>
        <w:t>, подать заявление на по</w:t>
      </w:r>
      <w:r w:rsidR="00AB3664" w:rsidRPr="00C80362">
        <w:rPr>
          <w:sz w:val="28"/>
          <w:szCs w:val="28"/>
        </w:rPr>
        <w:t>лучение субсидий по ЖКХ, получение и замена паспорта, регистрация по месту жительства и месту пребывания граждан РФ, получение материнского сертификата, получение справок МВД о судимости и правонарушениях дорожного движения, постановка на кадастровый учет и государственная регистрация права</w:t>
      </w:r>
      <w:proofErr w:type="gramEnd"/>
      <w:r w:rsidR="00AB3664" w:rsidRPr="00C80362">
        <w:rPr>
          <w:sz w:val="28"/>
          <w:szCs w:val="28"/>
        </w:rPr>
        <w:t xml:space="preserve"> собственности.</w:t>
      </w:r>
    </w:p>
    <w:p w:rsidR="00AD24AA" w:rsidRPr="00495FB3" w:rsidRDefault="00AD24AA" w:rsidP="00F4342F">
      <w:pPr>
        <w:spacing w:beforeAutospacing="1" w:after="100" w:afterAutospacing="1" w:line="255" w:lineRule="atLeast"/>
        <w:ind w:left="-567"/>
        <w:jc w:val="both"/>
        <w:rPr>
          <w:b/>
          <w:bCs/>
          <w:sz w:val="28"/>
          <w:szCs w:val="28"/>
        </w:rPr>
      </w:pPr>
      <w:r w:rsidRPr="00495FB3">
        <w:rPr>
          <w:b/>
          <w:bCs/>
          <w:sz w:val="28"/>
          <w:szCs w:val="28"/>
        </w:rPr>
        <w:t>Основные задачи, которые поставлены администрацией на  201</w:t>
      </w:r>
      <w:r w:rsidR="00960F08">
        <w:rPr>
          <w:b/>
          <w:bCs/>
          <w:sz w:val="28"/>
          <w:szCs w:val="28"/>
        </w:rPr>
        <w:t>9</w:t>
      </w:r>
      <w:r w:rsidRPr="00495FB3">
        <w:rPr>
          <w:b/>
          <w:bCs/>
          <w:sz w:val="28"/>
          <w:szCs w:val="28"/>
        </w:rPr>
        <w:t xml:space="preserve"> год: </w:t>
      </w:r>
    </w:p>
    <w:p w:rsidR="00494608" w:rsidRPr="00CA5FDB" w:rsidRDefault="00494608" w:rsidP="00F4342F">
      <w:pPr>
        <w:ind w:left="-567" w:firstLine="567"/>
        <w:jc w:val="both"/>
        <w:rPr>
          <w:sz w:val="28"/>
          <w:szCs w:val="28"/>
        </w:rPr>
      </w:pPr>
      <w:r w:rsidRPr="00CA5FDB">
        <w:rPr>
          <w:sz w:val="28"/>
          <w:szCs w:val="28"/>
        </w:rPr>
        <w:t xml:space="preserve">Дальнейшую работу органов местного самоуправления </w:t>
      </w:r>
      <w:r w:rsidR="00F4342F" w:rsidRPr="00CA5FDB">
        <w:rPr>
          <w:sz w:val="28"/>
          <w:szCs w:val="28"/>
        </w:rPr>
        <w:t>Подколодновского</w:t>
      </w:r>
      <w:r w:rsidRPr="00CA5FDB">
        <w:rPr>
          <w:sz w:val="28"/>
          <w:szCs w:val="28"/>
        </w:rPr>
        <w:t xml:space="preserve"> сельского поселения необходимо направить на приближение услуг муниципальной власти к населению, для этого потребуется   реализовать все имеющиеся ресурсы, чтобы </w:t>
      </w:r>
      <w:r w:rsidR="00F4342F" w:rsidRPr="00CA5FDB">
        <w:rPr>
          <w:sz w:val="28"/>
          <w:szCs w:val="28"/>
        </w:rPr>
        <w:t>Подколодновское</w:t>
      </w:r>
      <w:r w:rsidRPr="00CA5FDB">
        <w:rPr>
          <w:sz w:val="28"/>
          <w:szCs w:val="28"/>
        </w:rPr>
        <w:t xml:space="preserve"> сельское поселение стало экономически привлекательным для инвесторов, что поможет решить вопросы благоустройства, демографической ситуации, трудоустройства, социальные вопросы развития нашего поселения. </w:t>
      </w:r>
    </w:p>
    <w:p w:rsidR="00494608" w:rsidRPr="00CA5FDB" w:rsidRDefault="00494608" w:rsidP="00F4342F">
      <w:pPr>
        <w:ind w:left="-567" w:firstLine="567"/>
        <w:jc w:val="both"/>
        <w:rPr>
          <w:sz w:val="28"/>
          <w:szCs w:val="28"/>
        </w:rPr>
      </w:pPr>
      <w:r w:rsidRPr="00CA5FDB">
        <w:rPr>
          <w:sz w:val="28"/>
          <w:szCs w:val="28"/>
        </w:rPr>
        <w:t xml:space="preserve">  В планах администрации </w:t>
      </w:r>
      <w:r w:rsidR="00F4342F" w:rsidRPr="00CA5FDB">
        <w:rPr>
          <w:sz w:val="28"/>
          <w:szCs w:val="28"/>
        </w:rPr>
        <w:t>Подколодновского</w:t>
      </w:r>
      <w:r w:rsidRPr="00CA5FDB">
        <w:rPr>
          <w:sz w:val="28"/>
          <w:szCs w:val="28"/>
        </w:rPr>
        <w:t xml:space="preserve"> сельского поселения стоит ряд вопросов, направленных на улучшение качества жизни населения, которые предстоит решить в 201</w:t>
      </w:r>
      <w:r w:rsidR="00DB3D6F" w:rsidRPr="00CA5FDB">
        <w:rPr>
          <w:sz w:val="28"/>
          <w:szCs w:val="28"/>
        </w:rPr>
        <w:t>9</w:t>
      </w:r>
      <w:r w:rsidRPr="00CA5FDB">
        <w:rPr>
          <w:sz w:val="28"/>
          <w:szCs w:val="28"/>
        </w:rPr>
        <w:t xml:space="preserve"> году:</w:t>
      </w:r>
    </w:p>
    <w:p w:rsidR="00494608" w:rsidRPr="00CA5FDB" w:rsidRDefault="00494608" w:rsidP="00F4342F">
      <w:pPr>
        <w:ind w:left="-567" w:firstLine="567"/>
        <w:jc w:val="both"/>
        <w:rPr>
          <w:sz w:val="28"/>
          <w:szCs w:val="28"/>
        </w:rPr>
      </w:pPr>
      <w:r w:rsidRPr="00CA5FDB">
        <w:rPr>
          <w:sz w:val="28"/>
          <w:szCs w:val="28"/>
        </w:rPr>
        <w:t>- реконструкция водопровода;</w:t>
      </w:r>
    </w:p>
    <w:p w:rsidR="00494608" w:rsidRPr="00CA5FDB" w:rsidRDefault="00494608" w:rsidP="00F4342F">
      <w:pPr>
        <w:ind w:left="-567" w:firstLine="567"/>
        <w:jc w:val="both"/>
        <w:rPr>
          <w:sz w:val="28"/>
          <w:szCs w:val="28"/>
        </w:rPr>
      </w:pPr>
      <w:r w:rsidRPr="00CA5FDB">
        <w:rPr>
          <w:sz w:val="28"/>
          <w:szCs w:val="28"/>
        </w:rPr>
        <w:t>- дальнейшее совершенствование уличного освещения поселения;</w:t>
      </w:r>
    </w:p>
    <w:p w:rsidR="00494608" w:rsidRPr="00CA5FDB" w:rsidRDefault="00494608" w:rsidP="00F4342F">
      <w:pPr>
        <w:ind w:left="-567" w:firstLine="567"/>
        <w:jc w:val="both"/>
        <w:rPr>
          <w:sz w:val="28"/>
          <w:szCs w:val="28"/>
        </w:rPr>
      </w:pPr>
      <w:r w:rsidRPr="00CA5FDB">
        <w:rPr>
          <w:sz w:val="28"/>
          <w:szCs w:val="28"/>
        </w:rPr>
        <w:t>- благоустройство  мест  захоронения;</w:t>
      </w:r>
    </w:p>
    <w:p w:rsidR="00494608" w:rsidRPr="00CA5FDB" w:rsidRDefault="00494608" w:rsidP="00F4342F">
      <w:pPr>
        <w:ind w:left="-567" w:firstLine="567"/>
        <w:jc w:val="both"/>
        <w:rPr>
          <w:sz w:val="28"/>
          <w:szCs w:val="28"/>
        </w:rPr>
      </w:pPr>
      <w:r w:rsidRPr="00CA5FDB">
        <w:rPr>
          <w:sz w:val="28"/>
          <w:szCs w:val="28"/>
        </w:rPr>
        <w:t>- текущий ремонт памятников и обелисков;</w:t>
      </w:r>
    </w:p>
    <w:p w:rsidR="00494608" w:rsidRPr="00CA5FDB" w:rsidRDefault="00494608" w:rsidP="00F4342F">
      <w:pPr>
        <w:ind w:left="-567" w:firstLine="567"/>
        <w:jc w:val="both"/>
        <w:rPr>
          <w:sz w:val="28"/>
          <w:szCs w:val="28"/>
        </w:rPr>
      </w:pPr>
      <w:r w:rsidRPr="00CA5FDB">
        <w:rPr>
          <w:sz w:val="28"/>
          <w:szCs w:val="28"/>
        </w:rPr>
        <w:t>- ремонт и реконструкция дорог в границах поселения;</w:t>
      </w:r>
    </w:p>
    <w:p w:rsidR="00494608" w:rsidRPr="00CA5FDB" w:rsidRDefault="00494608" w:rsidP="00F4342F">
      <w:pPr>
        <w:ind w:left="-567" w:firstLine="567"/>
        <w:jc w:val="both"/>
        <w:rPr>
          <w:sz w:val="28"/>
          <w:szCs w:val="28"/>
        </w:rPr>
      </w:pPr>
      <w:r w:rsidRPr="00CA5FDB">
        <w:rPr>
          <w:sz w:val="28"/>
          <w:szCs w:val="28"/>
        </w:rPr>
        <w:t xml:space="preserve"> - </w:t>
      </w:r>
      <w:r w:rsidR="00F4342F" w:rsidRPr="00CA5FDB">
        <w:rPr>
          <w:sz w:val="28"/>
          <w:szCs w:val="28"/>
        </w:rPr>
        <w:t>реконструкция</w:t>
      </w:r>
      <w:r w:rsidRPr="00CA5FDB">
        <w:rPr>
          <w:sz w:val="28"/>
          <w:szCs w:val="28"/>
        </w:rPr>
        <w:t xml:space="preserve"> парка с. </w:t>
      </w:r>
      <w:r w:rsidR="00F4342F" w:rsidRPr="00CA5FDB">
        <w:rPr>
          <w:sz w:val="28"/>
          <w:szCs w:val="28"/>
        </w:rPr>
        <w:t>Подколодновка</w:t>
      </w:r>
      <w:r w:rsidRPr="00CA5FDB">
        <w:rPr>
          <w:sz w:val="28"/>
          <w:szCs w:val="28"/>
        </w:rPr>
        <w:t>;</w:t>
      </w:r>
    </w:p>
    <w:p w:rsidR="00494608" w:rsidRPr="00CA5FDB" w:rsidRDefault="00494608" w:rsidP="00F4342F">
      <w:pPr>
        <w:ind w:left="-567" w:firstLine="567"/>
        <w:jc w:val="both"/>
        <w:rPr>
          <w:sz w:val="28"/>
          <w:szCs w:val="28"/>
        </w:rPr>
      </w:pPr>
      <w:r w:rsidRPr="00CA5FDB">
        <w:rPr>
          <w:sz w:val="28"/>
          <w:szCs w:val="28"/>
        </w:rPr>
        <w:t xml:space="preserve"> - участие в проектах по благоустройству зон отдыха.</w:t>
      </w:r>
    </w:p>
    <w:p w:rsidR="00494608" w:rsidRDefault="00494608" w:rsidP="00391792">
      <w:pPr>
        <w:ind w:left="-567" w:firstLine="567"/>
        <w:jc w:val="both"/>
        <w:rPr>
          <w:sz w:val="28"/>
          <w:szCs w:val="28"/>
        </w:rPr>
      </w:pPr>
      <w:r w:rsidRPr="00CA5FDB">
        <w:rPr>
          <w:sz w:val="28"/>
          <w:szCs w:val="28"/>
        </w:rPr>
        <w:t xml:space="preserve">Работу администрации </w:t>
      </w:r>
      <w:r w:rsidR="00F4342F" w:rsidRPr="00CA5FDB">
        <w:rPr>
          <w:sz w:val="28"/>
          <w:szCs w:val="28"/>
        </w:rPr>
        <w:t>Подколодновского</w:t>
      </w:r>
      <w:r w:rsidRPr="00CA5FDB">
        <w:rPr>
          <w:sz w:val="28"/>
          <w:szCs w:val="28"/>
        </w:rPr>
        <w:t xml:space="preserve"> сельского  поселения проводить совместно с районными структурами с целью решения социальных вопросов населения на местах.</w:t>
      </w:r>
      <w:r w:rsidRPr="00F4342F">
        <w:rPr>
          <w:sz w:val="28"/>
          <w:szCs w:val="28"/>
        </w:rPr>
        <w:t xml:space="preserve">   </w:t>
      </w:r>
    </w:p>
    <w:sectPr w:rsidR="00494608" w:rsidSect="0015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A04"/>
    <w:multiLevelType w:val="hybridMultilevel"/>
    <w:tmpl w:val="621E7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5F279F"/>
    <w:multiLevelType w:val="hybridMultilevel"/>
    <w:tmpl w:val="A7D075E6"/>
    <w:lvl w:ilvl="0" w:tplc="3C444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3830"/>
    <w:rsid w:val="00001923"/>
    <w:rsid w:val="00002A25"/>
    <w:rsid w:val="0000644F"/>
    <w:rsid w:val="00011FED"/>
    <w:rsid w:val="00012812"/>
    <w:rsid w:val="00024B62"/>
    <w:rsid w:val="00030E8A"/>
    <w:rsid w:val="00036809"/>
    <w:rsid w:val="00042ED4"/>
    <w:rsid w:val="00044C9C"/>
    <w:rsid w:val="00047258"/>
    <w:rsid w:val="0004770C"/>
    <w:rsid w:val="00051DB0"/>
    <w:rsid w:val="00056841"/>
    <w:rsid w:val="00061539"/>
    <w:rsid w:val="00063575"/>
    <w:rsid w:val="000649E6"/>
    <w:rsid w:val="000700CD"/>
    <w:rsid w:val="00080781"/>
    <w:rsid w:val="00084416"/>
    <w:rsid w:val="00087F95"/>
    <w:rsid w:val="00091EA2"/>
    <w:rsid w:val="00093039"/>
    <w:rsid w:val="000950D4"/>
    <w:rsid w:val="000A48EF"/>
    <w:rsid w:val="000A5DD5"/>
    <w:rsid w:val="000C0520"/>
    <w:rsid w:val="000C0950"/>
    <w:rsid w:val="000C1142"/>
    <w:rsid w:val="000C1D9E"/>
    <w:rsid w:val="000D60B8"/>
    <w:rsid w:val="000D76E9"/>
    <w:rsid w:val="000F64CE"/>
    <w:rsid w:val="0010239F"/>
    <w:rsid w:val="00104909"/>
    <w:rsid w:val="001158D2"/>
    <w:rsid w:val="00117995"/>
    <w:rsid w:val="00124E71"/>
    <w:rsid w:val="0012731B"/>
    <w:rsid w:val="001370FE"/>
    <w:rsid w:val="0014578A"/>
    <w:rsid w:val="001523D5"/>
    <w:rsid w:val="00154C41"/>
    <w:rsid w:val="00166ABC"/>
    <w:rsid w:val="00167287"/>
    <w:rsid w:val="00177E32"/>
    <w:rsid w:val="0018454A"/>
    <w:rsid w:val="00192697"/>
    <w:rsid w:val="001A06AD"/>
    <w:rsid w:val="001C1667"/>
    <w:rsid w:val="001C303A"/>
    <w:rsid w:val="001C3F49"/>
    <w:rsid w:val="001D4C2F"/>
    <w:rsid w:val="001D4C33"/>
    <w:rsid w:val="001E1046"/>
    <w:rsid w:val="001E2597"/>
    <w:rsid w:val="001E330E"/>
    <w:rsid w:val="001E5CF1"/>
    <w:rsid w:val="001F1C79"/>
    <w:rsid w:val="001F333A"/>
    <w:rsid w:val="001F47E8"/>
    <w:rsid w:val="001F5256"/>
    <w:rsid w:val="00200395"/>
    <w:rsid w:val="0020190A"/>
    <w:rsid w:val="0020234C"/>
    <w:rsid w:val="00206620"/>
    <w:rsid w:val="00207BAB"/>
    <w:rsid w:val="00234525"/>
    <w:rsid w:val="002345DA"/>
    <w:rsid w:val="00236B51"/>
    <w:rsid w:val="002377C5"/>
    <w:rsid w:val="002438E8"/>
    <w:rsid w:val="00245059"/>
    <w:rsid w:val="0025280C"/>
    <w:rsid w:val="00257EA9"/>
    <w:rsid w:val="002610AF"/>
    <w:rsid w:val="00267C89"/>
    <w:rsid w:val="00270411"/>
    <w:rsid w:val="002706D1"/>
    <w:rsid w:val="00270BA5"/>
    <w:rsid w:val="00274505"/>
    <w:rsid w:val="002853F3"/>
    <w:rsid w:val="00287B26"/>
    <w:rsid w:val="00290984"/>
    <w:rsid w:val="0029150C"/>
    <w:rsid w:val="00291E29"/>
    <w:rsid w:val="00294636"/>
    <w:rsid w:val="002A6148"/>
    <w:rsid w:val="002A6604"/>
    <w:rsid w:val="002B19B1"/>
    <w:rsid w:val="002C47E9"/>
    <w:rsid w:val="002C784A"/>
    <w:rsid w:val="002D15BF"/>
    <w:rsid w:val="002D16C1"/>
    <w:rsid w:val="002D2CE8"/>
    <w:rsid w:val="002D3830"/>
    <w:rsid w:val="002D4CE0"/>
    <w:rsid w:val="002D4D58"/>
    <w:rsid w:val="002D65A5"/>
    <w:rsid w:val="002E1FB3"/>
    <w:rsid w:val="002E3912"/>
    <w:rsid w:val="00322119"/>
    <w:rsid w:val="00322215"/>
    <w:rsid w:val="00325C6F"/>
    <w:rsid w:val="00330A95"/>
    <w:rsid w:val="00330C8F"/>
    <w:rsid w:val="0033468A"/>
    <w:rsid w:val="00337F48"/>
    <w:rsid w:val="0036702A"/>
    <w:rsid w:val="00370064"/>
    <w:rsid w:val="00372F12"/>
    <w:rsid w:val="00374EC8"/>
    <w:rsid w:val="00377941"/>
    <w:rsid w:val="00387227"/>
    <w:rsid w:val="00391792"/>
    <w:rsid w:val="003A795E"/>
    <w:rsid w:val="003B136C"/>
    <w:rsid w:val="003B1409"/>
    <w:rsid w:val="003C5769"/>
    <w:rsid w:val="003D4003"/>
    <w:rsid w:val="003D67D2"/>
    <w:rsid w:val="003E0518"/>
    <w:rsid w:val="003E5F6F"/>
    <w:rsid w:val="003F5F31"/>
    <w:rsid w:val="00401AF8"/>
    <w:rsid w:val="004062E1"/>
    <w:rsid w:val="00410F44"/>
    <w:rsid w:val="00413D78"/>
    <w:rsid w:val="00413E15"/>
    <w:rsid w:val="00414D31"/>
    <w:rsid w:val="00415B74"/>
    <w:rsid w:val="00417D80"/>
    <w:rsid w:val="004238C9"/>
    <w:rsid w:val="004303E5"/>
    <w:rsid w:val="004317D3"/>
    <w:rsid w:val="00441107"/>
    <w:rsid w:val="004471CB"/>
    <w:rsid w:val="00460453"/>
    <w:rsid w:val="00464B90"/>
    <w:rsid w:val="00474471"/>
    <w:rsid w:val="00474CF4"/>
    <w:rsid w:val="00477191"/>
    <w:rsid w:val="00491E03"/>
    <w:rsid w:val="00494608"/>
    <w:rsid w:val="004949D9"/>
    <w:rsid w:val="004957DE"/>
    <w:rsid w:val="00495FB3"/>
    <w:rsid w:val="004A3FB3"/>
    <w:rsid w:val="004B0C67"/>
    <w:rsid w:val="004B1ECA"/>
    <w:rsid w:val="004B3377"/>
    <w:rsid w:val="004B4094"/>
    <w:rsid w:val="004C1D9A"/>
    <w:rsid w:val="004C6A60"/>
    <w:rsid w:val="004D367D"/>
    <w:rsid w:val="004D4B94"/>
    <w:rsid w:val="004E0816"/>
    <w:rsid w:val="004E0A6F"/>
    <w:rsid w:val="004F0867"/>
    <w:rsid w:val="004F1E78"/>
    <w:rsid w:val="004F7A85"/>
    <w:rsid w:val="0053040B"/>
    <w:rsid w:val="0053154D"/>
    <w:rsid w:val="00533AFC"/>
    <w:rsid w:val="00533FC0"/>
    <w:rsid w:val="00546076"/>
    <w:rsid w:val="00553EE5"/>
    <w:rsid w:val="00563DF2"/>
    <w:rsid w:val="005662F1"/>
    <w:rsid w:val="00580485"/>
    <w:rsid w:val="00580F9F"/>
    <w:rsid w:val="00581C86"/>
    <w:rsid w:val="0059010F"/>
    <w:rsid w:val="00590F6F"/>
    <w:rsid w:val="00594407"/>
    <w:rsid w:val="005976CD"/>
    <w:rsid w:val="005A4FA0"/>
    <w:rsid w:val="005B1263"/>
    <w:rsid w:val="005D0A69"/>
    <w:rsid w:val="005D584D"/>
    <w:rsid w:val="005E0909"/>
    <w:rsid w:val="005F020C"/>
    <w:rsid w:val="005F63D8"/>
    <w:rsid w:val="00611FD3"/>
    <w:rsid w:val="00612011"/>
    <w:rsid w:val="006129CE"/>
    <w:rsid w:val="00612C28"/>
    <w:rsid w:val="00627CB1"/>
    <w:rsid w:val="00632869"/>
    <w:rsid w:val="006409CA"/>
    <w:rsid w:val="00650DBE"/>
    <w:rsid w:val="00651DFB"/>
    <w:rsid w:val="006520F8"/>
    <w:rsid w:val="00661EEA"/>
    <w:rsid w:val="006635BD"/>
    <w:rsid w:val="00673B53"/>
    <w:rsid w:val="00685BB2"/>
    <w:rsid w:val="006868D7"/>
    <w:rsid w:val="00691B05"/>
    <w:rsid w:val="006949BB"/>
    <w:rsid w:val="006B5EC4"/>
    <w:rsid w:val="006C0D74"/>
    <w:rsid w:val="006C483F"/>
    <w:rsid w:val="006D2FB3"/>
    <w:rsid w:val="006F05E5"/>
    <w:rsid w:val="006F21DD"/>
    <w:rsid w:val="0070463B"/>
    <w:rsid w:val="00711671"/>
    <w:rsid w:val="00713521"/>
    <w:rsid w:val="007255A1"/>
    <w:rsid w:val="007322E7"/>
    <w:rsid w:val="0073309F"/>
    <w:rsid w:val="00744CC0"/>
    <w:rsid w:val="00752578"/>
    <w:rsid w:val="0075457E"/>
    <w:rsid w:val="0077023A"/>
    <w:rsid w:val="007768F5"/>
    <w:rsid w:val="007777A7"/>
    <w:rsid w:val="007821FB"/>
    <w:rsid w:val="00796953"/>
    <w:rsid w:val="007A10B3"/>
    <w:rsid w:val="007A1324"/>
    <w:rsid w:val="007A241A"/>
    <w:rsid w:val="007A4661"/>
    <w:rsid w:val="007A7BAD"/>
    <w:rsid w:val="007B54C1"/>
    <w:rsid w:val="007D2E9F"/>
    <w:rsid w:val="007E08A6"/>
    <w:rsid w:val="007E3A91"/>
    <w:rsid w:val="007F4821"/>
    <w:rsid w:val="007F7C09"/>
    <w:rsid w:val="00811645"/>
    <w:rsid w:val="008134A0"/>
    <w:rsid w:val="008204A7"/>
    <w:rsid w:val="0083522D"/>
    <w:rsid w:val="00840D27"/>
    <w:rsid w:val="00843274"/>
    <w:rsid w:val="00845F42"/>
    <w:rsid w:val="00884122"/>
    <w:rsid w:val="00892983"/>
    <w:rsid w:val="0089560E"/>
    <w:rsid w:val="00897400"/>
    <w:rsid w:val="008A1C6D"/>
    <w:rsid w:val="008A44E6"/>
    <w:rsid w:val="008B34FB"/>
    <w:rsid w:val="008B5696"/>
    <w:rsid w:val="008C1346"/>
    <w:rsid w:val="008C1EA1"/>
    <w:rsid w:val="008E7CFC"/>
    <w:rsid w:val="008F26D7"/>
    <w:rsid w:val="009023D3"/>
    <w:rsid w:val="00913195"/>
    <w:rsid w:val="00914918"/>
    <w:rsid w:val="00921EC5"/>
    <w:rsid w:val="0092388E"/>
    <w:rsid w:val="00926C4C"/>
    <w:rsid w:val="009300B2"/>
    <w:rsid w:val="00934C3F"/>
    <w:rsid w:val="00947210"/>
    <w:rsid w:val="0095075E"/>
    <w:rsid w:val="00960F08"/>
    <w:rsid w:val="00966B88"/>
    <w:rsid w:val="00984040"/>
    <w:rsid w:val="00991D17"/>
    <w:rsid w:val="009A4D7F"/>
    <w:rsid w:val="009B500A"/>
    <w:rsid w:val="009C10DA"/>
    <w:rsid w:val="009D0A55"/>
    <w:rsid w:val="009D5B45"/>
    <w:rsid w:val="009E2CD6"/>
    <w:rsid w:val="009E610D"/>
    <w:rsid w:val="009E765F"/>
    <w:rsid w:val="00A14854"/>
    <w:rsid w:val="00A17997"/>
    <w:rsid w:val="00A34213"/>
    <w:rsid w:val="00A35B44"/>
    <w:rsid w:val="00A62128"/>
    <w:rsid w:val="00A6226D"/>
    <w:rsid w:val="00A623BC"/>
    <w:rsid w:val="00A937D3"/>
    <w:rsid w:val="00A97B28"/>
    <w:rsid w:val="00AA0E27"/>
    <w:rsid w:val="00AA4EC3"/>
    <w:rsid w:val="00AB3664"/>
    <w:rsid w:val="00AB3B03"/>
    <w:rsid w:val="00AB4750"/>
    <w:rsid w:val="00AC1546"/>
    <w:rsid w:val="00AD24AA"/>
    <w:rsid w:val="00AD4FA0"/>
    <w:rsid w:val="00AD67AE"/>
    <w:rsid w:val="00B00EC8"/>
    <w:rsid w:val="00B129B2"/>
    <w:rsid w:val="00B1466F"/>
    <w:rsid w:val="00B22B6C"/>
    <w:rsid w:val="00B24205"/>
    <w:rsid w:val="00B255FE"/>
    <w:rsid w:val="00B33EC6"/>
    <w:rsid w:val="00B34270"/>
    <w:rsid w:val="00B37C7C"/>
    <w:rsid w:val="00B62783"/>
    <w:rsid w:val="00B661EF"/>
    <w:rsid w:val="00B75CEF"/>
    <w:rsid w:val="00B86D46"/>
    <w:rsid w:val="00B87681"/>
    <w:rsid w:val="00B91DDE"/>
    <w:rsid w:val="00BA296F"/>
    <w:rsid w:val="00BA4701"/>
    <w:rsid w:val="00BA6AFC"/>
    <w:rsid w:val="00BB4289"/>
    <w:rsid w:val="00BB4CD0"/>
    <w:rsid w:val="00BB722D"/>
    <w:rsid w:val="00BC113D"/>
    <w:rsid w:val="00BC3A9A"/>
    <w:rsid w:val="00BC4283"/>
    <w:rsid w:val="00BD7F8B"/>
    <w:rsid w:val="00BE4867"/>
    <w:rsid w:val="00BF5A32"/>
    <w:rsid w:val="00C00F7B"/>
    <w:rsid w:val="00C241FC"/>
    <w:rsid w:val="00C27A6C"/>
    <w:rsid w:val="00C27E27"/>
    <w:rsid w:val="00C346C4"/>
    <w:rsid w:val="00C3651B"/>
    <w:rsid w:val="00C4171A"/>
    <w:rsid w:val="00C42F3D"/>
    <w:rsid w:val="00C43E16"/>
    <w:rsid w:val="00C46839"/>
    <w:rsid w:val="00C501A3"/>
    <w:rsid w:val="00C604C7"/>
    <w:rsid w:val="00C633B1"/>
    <w:rsid w:val="00C63565"/>
    <w:rsid w:val="00C71401"/>
    <w:rsid w:val="00C77D02"/>
    <w:rsid w:val="00C77FF6"/>
    <w:rsid w:val="00C80362"/>
    <w:rsid w:val="00C80ACA"/>
    <w:rsid w:val="00C86305"/>
    <w:rsid w:val="00C87E87"/>
    <w:rsid w:val="00C953F0"/>
    <w:rsid w:val="00C95A28"/>
    <w:rsid w:val="00C97797"/>
    <w:rsid w:val="00CA5765"/>
    <w:rsid w:val="00CA5FDB"/>
    <w:rsid w:val="00CA728F"/>
    <w:rsid w:val="00CB4978"/>
    <w:rsid w:val="00CB498C"/>
    <w:rsid w:val="00CC2E78"/>
    <w:rsid w:val="00CC3B76"/>
    <w:rsid w:val="00CC45FE"/>
    <w:rsid w:val="00CD533D"/>
    <w:rsid w:val="00CE2874"/>
    <w:rsid w:val="00CE5AE4"/>
    <w:rsid w:val="00CE650D"/>
    <w:rsid w:val="00CF2EBF"/>
    <w:rsid w:val="00D0026C"/>
    <w:rsid w:val="00D02A31"/>
    <w:rsid w:val="00D04723"/>
    <w:rsid w:val="00D14306"/>
    <w:rsid w:val="00D2056B"/>
    <w:rsid w:val="00D207EC"/>
    <w:rsid w:val="00D2164E"/>
    <w:rsid w:val="00D25F5D"/>
    <w:rsid w:val="00D326E4"/>
    <w:rsid w:val="00D34688"/>
    <w:rsid w:val="00D47185"/>
    <w:rsid w:val="00D50574"/>
    <w:rsid w:val="00D655F3"/>
    <w:rsid w:val="00D70E91"/>
    <w:rsid w:val="00D73810"/>
    <w:rsid w:val="00D76D8E"/>
    <w:rsid w:val="00D77CD6"/>
    <w:rsid w:val="00D814E3"/>
    <w:rsid w:val="00D82948"/>
    <w:rsid w:val="00D87C13"/>
    <w:rsid w:val="00D91302"/>
    <w:rsid w:val="00D965B9"/>
    <w:rsid w:val="00DB3D6F"/>
    <w:rsid w:val="00DB62DE"/>
    <w:rsid w:val="00DC0FCF"/>
    <w:rsid w:val="00DD456C"/>
    <w:rsid w:val="00DD7367"/>
    <w:rsid w:val="00DE319C"/>
    <w:rsid w:val="00DE38FD"/>
    <w:rsid w:val="00DF1AD7"/>
    <w:rsid w:val="00E0614D"/>
    <w:rsid w:val="00E117DB"/>
    <w:rsid w:val="00E13C7F"/>
    <w:rsid w:val="00E15754"/>
    <w:rsid w:val="00E16DED"/>
    <w:rsid w:val="00E31027"/>
    <w:rsid w:val="00E3653E"/>
    <w:rsid w:val="00E41AB9"/>
    <w:rsid w:val="00E45767"/>
    <w:rsid w:val="00E4764F"/>
    <w:rsid w:val="00E523C3"/>
    <w:rsid w:val="00E542B9"/>
    <w:rsid w:val="00E61352"/>
    <w:rsid w:val="00E616E7"/>
    <w:rsid w:val="00E65B2C"/>
    <w:rsid w:val="00E70361"/>
    <w:rsid w:val="00E731BC"/>
    <w:rsid w:val="00E83264"/>
    <w:rsid w:val="00E92BFA"/>
    <w:rsid w:val="00E944FD"/>
    <w:rsid w:val="00E97201"/>
    <w:rsid w:val="00E97B4B"/>
    <w:rsid w:val="00EA1FDC"/>
    <w:rsid w:val="00EA4773"/>
    <w:rsid w:val="00EA6732"/>
    <w:rsid w:val="00EB09D5"/>
    <w:rsid w:val="00EB1FB8"/>
    <w:rsid w:val="00EC44CF"/>
    <w:rsid w:val="00EC6598"/>
    <w:rsid w:val="00ED5A4A"/>
    <w:rsid w:val="00EE244F"/>
    <w:rsid w:val="00EE385A"/>
    <w:rsid w:val="00EE7333"/>
    <w:rsid w:val="00EF05A5"/>
    <w:rsid w:val="00EF08A1"/>
    <w:rsid w:val="00EF0BB7"/>
    <w:rsid w:val="00EF26C1"/>
    <w:rsid w:val="00F02188"/>
    <w:rsid w:val="00F03FB3"/>
    <w:rsid w:val="00F066E0"/>
    <w:rsid w:val="00F07371"/>
    <w:rsid w:val="00F209E4"/>
    <w:rsid w:val="00F37716"/>
    <w:rsid w:val="00F4342F"/>
    <w:rsid w:val="00F56A2D"/>
    <w:rsid w:val="00F56EAA"/>
    <w:rsid w:val="00F75593"/>
    <w:rsid w:val="00F77022"/>
    <w:rsid w:val="00F777F5"/>
    <w:rsid w:val="00F855DE"/>
    <w:rsid w:val="00F90608"/>
    <w:rsid w:val="00F90EDA"/>
    <w:rsid w:val="00F91300"/>
    <w:rsid w:val="00F94B90"/>
    <w:rsid w:val="00FB0F43"/>
    <w:rsid w:val="00FB2FDB"/>
    <w:rsid w:val="00FB564E"/>
    <w:rsid w:val="00FB72A7"/>
    <w:rsid w:val="00FC1B7F"/>
    <w:rsid w:val="00FC50DB"/>
    <w:rsid w:val="00FD0EF3"/>
    <w:rsid w:val="00FD2BAC"/>
    <w:rsid w:val="00FE0D22"/>
    <w:rsid w:val="00FE5A3E"/>
    <w:rsid w:val="00FE66FF"/>
    <w:rsid w:val="00FE6916"/>
    <w:rsid w:val="00FF0B2C"/>
    <w:rsid w:val="00FF5390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D3830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D3830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3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B00EC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F26D7"/>
    <w:pPr>
      <w:spacing w:before="100" w:beforeAutospacing="1" w:after="100" w:afterAutospacing="1"/>
      <w:ind w:firstLine="150"/>
    </w:pPr>
  </w:style>
  <w:style w:type="table" w:styleId="a5">
    <w:name w:val="Table Grid"/>
    <w:basedOn w:val="a1"/>
    <w:locked/>
    <w:rsid w:val="00650DB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468A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80F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732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614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10155622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62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8E8F4"/>
            <w:bottom w:val="none" w:sz="0" w:space="0" w:color="auto"/>
            <w:right w:val="single" w:sz="6" w:space="0" w:color="D8E8F4"/>
          </w:divBdr>
          <w:divsChild>
            <w:div w:id="710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ennie_komissari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emelmznij_nalog/" TargetMode="External"/><Relationship Id="rId5" Type="http://schemas.openxmlformats.org/officeDocument/2006/relationships/hyperlink" Target="http://pandia.ru/text/category/byudzhetnij_go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podkol-boguch</cp:lastModifiedBy>
  <cp:revision>99</cp:revision>
  <cp:lastPrinted>2018-02-07T10:19:00Z</cp:lastPrinted>
  <dcterms:created xsi:type="dcterms:W3CDTF">2019-01-10T10:36:00Z</dcterms:created>
  <dcterms:modified xsi:type="dcterms:W3CDTF">2019-02-07T06:01:00Z</dcterms:modified>
</cp:coreProperties>
</file>