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C" w:rsidRDefault="00B20FBC">
      <w:pPr>
        <w:pStyle w:val="ConsPlusTitle"/>
        <w:jc w:val="center"/>
      </w:pPr>
    </w:p>
    <w:p w:rsidR="00B20FBC" w:rsidRDefault="00B20FBC" w:rsidP="00B20FBC">
      <w:pPr>
        <w:pStyle w:val="a3"/>
        <w:spacing w:before="60"/>
        <w:rPr>
          <w:rFonts w:ascii="Times New Roman" w:hAnsi="Times New Roman"/>
          <w:szCs w:val="28"/>
        </w:rPr>
      </w:pPr>
    </w:p>
    <w:p w:rsidR="00B20FBC" w:rsidRDefault="00B20FBC" w:rsidP="00B20FBC">
      <w:pPr>
        <w:pStyle w:val="a4"/>
        <w:jc w:val="left"/>
        <w:rPr>
          <w:sz w:val="32"/>
        </w:rPr>
      </w:pPr>
    </w:p>
    <w:p w:rsidR="00B20FBC" w:rsidRDefault="00B20FBC" w:rsidP="00E8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17395" w:rsidRDefault="00993C26" w:rsidP="00B2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</w:t>
      </w:r>
      <w:r w:rsidR="0060707F">
        <w:rPr>
          <w:b/>
          <w:sz w:val="28"/>
          <w:szCs w:val="28"/>
        </w:rPr>
        <w:t xml:space="preserve"> СЕЛЬСКОГО ПОСЕЛЕНИЯ</w:t>
      </w:r>
    </w:p>
    <w:p w:rsidR="00B20FBC" w:rsidRDefault="0060707F" w:rsidP="00B2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FBC">
        <w:rPr>
          <w:b/>
          <w:sz w:val="28"/>
          <w:szCs w:val="28"/>
        </w:rPr>
        <w:t>ЛИСКИНСКОГО  МУНИЦИПАЛЬНОГО РАЙОНА</w:t>
      </w:r>
    </w:p>
    <w:p w:rsidR="00B20FBC" w:rsidRDefault="00B20FBC" w:rsidP="00B20FBC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20FBC" w:rsidRDefault="00B20FBC" w:rsidP="00B20FBC">
      <w:pPr>
        <w:jc w:val="center"/>
        <w:rPr>
          <w:sz w:val="18"/>
          <w:szCs w:val="18"/>
        </w:rPr>
      </w:pPr>
    </w:p>
    <w:p w:rsidR="00B20FBC" w:rsidRDefault="00B20FBC" w:rsidP="00B20FBC">
      <w:pPr>
        <w:pStyle w:val="a4"/>
        <w:rPr>
          <w:sz w:val="22"/>
        </w:rPr>
      </w:pPr>
    </w:p>
    <w:p w:rsidR="00B20FBC" w:rsidRDefault="005407C9" w:rsidP="00B20FBC">
      <w:pPr>
        <w:pStyle w:val="a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20FBC" w:rsidRDefault="00B20FBC" w:rsidP="00B20FBC">
      <w:pPr>
        <w:pStyle w:val="a4"/>
        <w:jc w:val="left"/>
        <w:rPr>
          <w:b w:val="0"/>
        </w:rPr>
      </w:pPr>
    </w:p>
    <w:p w:rsidR="00B20FBC" w:rsidRPr="005F0999" w:rsidRDefault="00F405EF" w:rsidP="00B20FBC">
      <w:pPr>
        <w:pStyle w:val="a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«</w:t>
      </w:r>
      <w:r w:rsidR="00017395">
        <w:rPr>
          <w:b w:val="0"/>
          <w:sz w:val="28"/>
          <w:szCs w:val="28"/>
          <w:u w:val="single"/>
        </w:rPr>
        <w:t xml:space="preserve">22» апреля </w:t>
      </w:r>
      <w:r w:rsidR="0060707F">
        <w:rPr>
          <w:b w:val="0"/>
          <w:sz w:val="28"/>
          <w:szCs w:val="28"/>
          <w:u w:val="single"/>
        </w:rPr>
        <w:t>20</w:t>
      </w:r>
      <w:r w:rsidR="00017395">
        <w:rPr>
          <w:b w:val="0"/>
          <w:sz w:val="28"/>
          <w:szCs w:val="28"/>
          <w:u w:val="single"/>
        </w:rPr>
        <w:t>20</w:t>
      </w:r>
      <w:r w:rsidR="00B20FBC" w:rsidRPr="005F0999">
        <w:rPr>
          <w:b w:val="0"/>
          <w:sz w:val="28"/>
          <w:szCs w:val="28"/>
          <w:u w:val="single"/>
        </w:rPr>
        <w:t xml:space="preserve"> г. </w:t>
      </w:r>
      <w:r w:rsidR="005F0999" w:rsidRPr="00860303">
        <w:rPr>
          <w:b w:val="0"/>
          <w:color w:val="000000" w:themeColor="text1"/>
          <w:sz w:val="28"/>
          <w:szCs w:val="28"/>
          <w:u w:val="single"/>
        </w:rPr>
        <w:t xml:space="preserve">№ </w:t>
      </w:r>
      <w:r w:rsidR="00017395">
        <w:rPr>
          <w:b w:val="0"/>
          <w:color w:val="000000" w:themeColor="text1"/>
          <w:sz w:val="28"/>
          <w:szCs w:val="28"/>
          <w:u w:val="single"/>
        </w:rPr>
        <w:t>26</w:t>
      </w:r>
    </w:p>
    <w:p w:rsidR="00B20FBC" w:rsidRDefault="00B20FBC" w:rsidP="00B20FBC">
      <w:pPr>
        <w:pStyle w:val="a4"/>
        <w:rPr>
          <w:b w:val="0"/>
          <w:sz w:val="28"/>
          <w:szCs w:val="28"/>
        </w:rPr>
      </w:pPr>
    </w:p>
    <w:p w:rsidR="00CB3302" w:rsidRPr="00C658BB" w:rsidRDefault="00CB3302" w:rsidP="00B20FBC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</w:tblGrid>
      <w:tr w:rsidR="00B20FBC" w:rsidTr="00CB3302">
        <w:trPr>
          <w:trHeight w:val="98"/>
        </w:trPr>
        <w:tc>
          <w:tcPr>
            <w:tcW w:w="5190" w:type="dxa"/>
          </w:tcPr>
          <w:p w:rsidR="00B20FBC" w:rsidRPr="00B33383" w:rsidRDefault="00F405EF" w:rsidP="00017395">
            <w:pPr>
              <w:jc w:val="both"/>
              <w:rPr>
                <w:b/>
                <w:sz w:val="28"/>
                <w:szCs w:val="28"/>
              </w:rPr>
            </w:pPr>
            <w:r w:rsidRPr="00B33383">
              <w:rPr>
                <w:b/>
                <w:sz w:val="28"/>
                <w:szCs w:val="28"/>
              </w:rPr>
              <w:t>О порядке составления и ведения кас</w:t>
            </w:r>
            <w:r w:rsidR="00A3079A" w:rsidRPr="00B33383">
              <w:rPr>
                <w:b/>
                <w:sz w:val="28"/>
                <w:szCs w:val="28"/>
              </w:rPr>
              <w:t xml:space="preserve">сового плана исполнения бюджета </w:t>
            </w:r>
            <w:r w:rsidR="00017395" w:rsidRPr="00B33383">
              <w:rPr>
                <w:b/>
                <w:sz w:val="28"/>
                <w:szCs w:val="28"/>
              </w:rPr>
              <w:t xml:space="preserve">Нижнеикорецкого </w:t>
            </w:r>
            <w:r w:rsidR="0060707F" w:rsidRPr="00B33383">
              <w:rPr>
                <w:b/>
                <w:sz w:val="28"/>
                <w:szCs w:val="28"/>
              </w:rPr>
              <w:t xml:space="preserve"> сельского поселения </w:t>
            </w:r>
            <w:r w:rsidRPr="00B33383">
              <w:rPr>
                <w:b/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F" w:rsidRPr="00017395" w:rsidRDefault="00017395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707F" w:rsidRPr="000173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60707F" w:rsidRPr="00017395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60707F" w:rsidRPr="00017395">
        <w:rPr>
          <w:rFonts w:ascii="Times New Roman" w:hAnsi="Times New Roman" w:cs="Times New Roman"/>
          <w:bCs/>
          <w:sz w:val="28"/>
          <w:szCs w:val="28"/>
        </w:rPr>
        <w:t xml:space="preserve"> со ст. 217.1 и ст. 226.1 Бюджетного кодекса Российской Федерации постановляю:</w:t>
      </w: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17395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 составления и ведения касс</w:t>
      </w:r>
      <w:r w:rsidR="00017395" w:rsidRPr="00017395">
        <w:rPr>
          <w:rFonts w:ascii="Times New Roman" w:hAnsi="Times New Roman" w:cs="Times New Roman"/>
          <w:bCs/>
          <w:sz w:val="28"/>
          <w:szCs w:val="28"/>
        </w:rPr>
        <w:t xml:space="preserve">ового плана исполнения бюджета Нижнеикорецкого </w:t>
      </w:r>
      <w:r w:rsidRPr="000173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17395">
        <w:rPr>
          <w:rFonts w:ascii="Times New Roman" w:hAnsi="Times New Roman" w:cs="Times New Roman"/>
          <w:bCs/>
          <w:sz w:val="28"/>
          <w:szCs w:val="28"/>
        </w:rPr>
        <w:t>2. Принять к исполнению Порядок составления и ведения касс</w:t>
      </w:r>
      <w:r w:rsidR="00993C26">
        <w:rPr>
          <w:rFonts w:ascii="Times New Roman" w:hAnsi="Times New Roman" w:cs="Times New Roman"/>
          <w:bCs/>
          <w:sz w:val="28"/>
          <w:szCs w:val="28"/>
        </w:rPr>
        <w:t>ового плана исполнения бюджета Нижнеикорецкого</w:t>
      </w:r>
      <w:r w:rsidRPr="000173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</w:t>
      </w: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17395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</w:t>
      </w:r>
      <w:proofErr w:type="gramStart"/>
      <w:r w:rsidRPr="00017395">
        <w:rPr>
          <w:rFonts w:ascii="Times New Roman" w:hAnsi="Times New Roman" w:cs="Times New Roman"/>
          <w:bCs/>
          <w:sz w:val="28"/>
          <w:szCs w:val="28"/>
        </w:rPr>
        <w:t>вступает в силу с момента его подписания и распространяет</w:t>
      </w:r>
      <w:proofErr w:type="gramEnd"/>
      <w:r w:rsidRPr="00017395">
        <w:rPr>
          <w:rFonts w:ascii="Times New Roman" w:hAnsi="Times New Roman" w:cs="Times New Roman"/>
          <w:bCs/>
          <w:sz w:val="28"/>
          <w:szCs w:val="28"/>
        </w:rPr>
        <w:t xml:space="preserve"> свое действие на правоотношения, возникшие с 1 января 2020 года.</w:t>
      </w: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17395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01739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1739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17395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</w:p>
    <w:p w:rsidR="0060707F" w:rsidRPr="00017395" w:rsidRDefault="00993C26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Нижнеикорецкого сельского поселения                           М.С.Гриднева</w:t>
      </w: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Pr="00017395" w:rsidRDefault="0060707F" w:rsidP="00955E6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B43610" w:rsidRDefault="00B43610" w:rsidP="00955E6E">
      <w:pPr>
        <w:pStyle w:val="ConsPlusNormal"/>
        <w:jc w:val="center"/>
        <w:rPr>
          <w:b/>
        </w:rPr>
      </w:pPr>
    </w:p>
    <w:p w:rsidR="004B4295" w:rsidRDefault="004B4295" w:rsidP="00955E6E">
      <w:pPr>
        <w:pStyle w:val="ConsPlusNormal"/>
        <w:jc w:val="center"/>
        <w:rPr>
          <w:b/>
        </w:rPr>
      </w:pPr>
    </w:p>
    <w:p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799"/>
        <w:gridCol w:w="4232"/>
      </w:tblGrid>
      <w:tr w:rsidR="004B4295" w:rsidRPr="0090655E" w:rsidTr="00287B46">
        <w:tc>
          <w:tcPr>
            <w:tcW w:w="5778" w:type="dxa"/>
          </w:tcPr>
          <w:p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4B4295" w:rsidRPr="0090655E" w:rsidRDefault="004B4295" w:rsidP="004B4295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Утвержден</w:t>
            </w:r>
          </w:p>
          <w:p w:rsidR="004B4295" w:rsidRPr="0090655E" w:rsidRDefault="00993C26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</w:t>
            </w:r>
            <w:r w:rsidR="0060707F">
              <w:rPr>
                <w:sz w:val="28"/>
                <w:szCs w:val="34"/>
              </w:rPr>
              <w:t xml:space="preserve">влением администрации </w:t>
            </w:r>
            <w:r>
              <w:rPr>
                <w:sz w:val="28"/>
                <w:szCs w:val="34"/>
              </w:rPr>
              <w:t xml:space="preserve">Нижнеикорецкого </w:t>
            </w:r>
            <w:r w:rsidR="0060707F">
              <w:rPr>
                <w:sz w:val="28"/>
                <w:szCs w:val="34"/>
              </w:rPr>
              <w:t xml:space="preserve"> сельского поселения</w:t>
            </w:r>
          </w:p>
          <w:p w:rsidR="004B4295" w:rsidRPr="0090655E" w:rsidRDefault="004B4295" w:rsidP="00993C26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от</w:t>
            </w:r>
            <w:r w:rsidR="00993C26">
              <w:rPr>
                <w:sz w:val="28"/>
                <w:szCs w:val="34"/>
              </w:rPr>
              <w:t xml:space="preserve"> 22 апреля </w:t>
            </w:r>
            <w:r>
              <w:rPr>
                <w:sz w:val="28"/>
                <w:szCs w:val="34"/>
              </w:rPr>
              <w:t>20</w:t>
            </w:r>
            <w:r w:rsidR="0060707F">
              <w:rPr>
                <w:sz w:val="28"/>
                <w:szCs w:val="34"/>
              </w:rPr>
              <w:t>20</w:t>
            </w:r>
            <w:r w:rsidRPr="0090655E">
              <w:rPr>
                <w:sz w:val="28"/>
                <w:szCs w:val="34"/>
              </w:rPr>
              <w:t xml:space="preserve"> года №</w:t>
            </w:r>
            <w:r w:rsidR="00993C26">
              <w:rPr>
                <w:sz w:val="28"/>
                <w:szCs w:val="34"/>
              </w:rPr>
              <w:t>26</w:t>
            </w:r>
          </w:p>
        </w:tc>
      </w:tr>
    </w:tbl>
    <w:p w:rsidR="004B4295" w:rsidRDefault="004B4295" w:rsidP="004B4295">
      <w:pPr>
        <w:jc w:val="right"/>
        <w:rPr>
          <w:sz w:val="28"/>
          <w:szCs w:val="34"/>
        </w:rPr>
      </w:pPr>
    </w:p>
    <w:p w:rsidR="004B4295" w:rsidRDefault="004B4295" w:rsidP="004B4295">
      <w:pPr>
        <w:jc w:val="right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r w:rsidR="00993C26">
        <w:rPr>
          <w:sz w:val="28"/>
          <w:szCs w:val="34"/>
        </w:rPr>
        <w:t xml:space="preserve">Нижнеикорецкого </w:t>
      </w:r>
      <w:r w:rsidRPr="0060707F">
        <w:rPr>
          <w:sz w:val="28"/>
          <w:szCs w:val="34"/>
        </w:rPr>
        <w:t>сельского поселения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 </w:t>
      </w:r>
      <w:r w:rsidR="00993C26">
        <w:rPr>
          <w:sz w:val="28"/>
          <w:szCs w:val="34"/>
        </w:rPr>
        <w:t>Нижнеикорецкого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исполнения  бюджета </w:t>
      </w:r>
      <w:r w:rsidR="00993C26">
        <w:rPr>
          <w:sz w:val="28"/>
          <w:szCs w:val="34"/>
        </w:rPr>
        <w:t>Нижнеикорецкого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текущий финансовый год</w:t>
      </w:r>
      <w:proofErr w:type="gramStart"/>
      <w:r w:rsidRPr="0060707F">
        <w:rPr>
          <w:sz w:val="28"/>
          <w:szCs w:val="34"/>
        </w:rPr>
        <w:t xml:space="preserve"> 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исполнения бюджета на текущий месяц</w:t>
      </w:r>
      <w:proofErr w:type="gramStart"/>
      <w:r w:rsidRPr="0060707F">
        <w:rPr>
          <w:sz w:val="28"/>
          <w:szCs w:val="34"/>
        </w:rPr>
        <w:t xml:space="preserve"> </w:t>
      </w:r>
      <w:r w:rsidR="00CA0A6E">
        <w:rPr>
          <w:sz w:val="28"/>
          <w:szCs w:val="34"/>
        </w:rPr>
        <w:t>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r w:rsidR="00993C26">
        <w:rPr>
          <w:sz w:val="28"/>
          <w:szCs w:val="34"/>
        </w:rPr>
        <w:t>Нижнеикорецкого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 w:rsidR="00993C26">
        <w:rPr>
          <w:sz w:val="28"/>
          <w:szCs w:val="34"/>
        </w:rPr>
        <w:t>Нижнеикорецкого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 w:rsidR="00993C26">
        <w:rPr>
          <w:sz w:val="28"/>
          <w:szCs w:val="34"/>
        </w:rPr>
        <w:t>Нижнеикорецкого</w:t>
      </w:r>
      <w:r w:rsidR="00993C26" w:rsidRPr="0060707F">
        <w:rPr>
          <w:sz w:val="28"/>
          <w:szCs w:val="34"/>
        </w:rPr>
        <w:t xml:space="preserve"> </w:t>
      </w:r>
      <w:r w:rsidRPr="0060707F">
        <w:rPr>
          <w:sz w:val="28"/>
          <w:szCs w:val="34"/>
        </w:rPr>
        <w:t>сельского поселения формируются</w:t>
      </w:r>
    </w:p>
    <w:p w:rsidR="00D4252C" w:rsidRPr="00710C21" w:rsidRDefault="00D4252C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jc w:val="both"/>
      </w:pPr>
    </w:p>
    <w:p w:rsidR="00A30F45" w:rsidRDefault="00A30F45" w:rsidP="004B4295">
      <w:pPr>
        <w:jc w:val="both"/>
      </w:pP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193A69">
        <w:rPr>
          <w:sz w:val="28"/>
          <w:szCs w:val="34"/>
        </w:rPr>
        <w:t xml:space="preserve">района </w:t>
      </w:r>
      <w:r>
        <w:rPr>
          <w:sz w:val="28"/>
          <w:szCs w:val="34"/>
        </w:rPr>
        <w:t>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30F45" w:rsidRDefault="00A30F45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</w:p>
    <w:p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4B4295" w:rsidRPr="007831BB" w:rsidRDefault="004B4295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 w:rsidR="00993C26"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составления кассового плана участники процесса прогнозирования формируют следующие Сведения: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993C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видов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993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96307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E97EFA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я</w:t>
      </w:r>
      <w:r w:rsidR="004B4295"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E97EFA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я</w:t>
      </w:r>
      <w:r w:rsidR="004B4295"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E97EFA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я</w:t>
      </w:r>
      <w:r w:rsidR="00911D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1D41">
        <w:rPr>
          <w:rFonts w:ascii="Times New Roman" w:hAnsi="Times New Roman" w:cs="Times New Roman"/>
          <w:sz w:val="28"/>
          <w:szCs w:val="28"/>
        </w:rPr>
        <w:t>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993C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9248C">
        <w:rPr>
          <w:rFonts w:ascii="Times New Roman" w:hAnsi="Times New Roman" w:cs="Times New Roman"/>
          <w:sz w:val="28"/>
          <w:szCs w:val="28"/>
        </w:rPr>
        <w:t>я</w:t>
      </w:r>
      <w:r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>формируется главными распорядителями средств 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>и представляется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</w:t>
      </w:r>
      <w:r w:rsidRPr="004039BD">
        <w:rPr>
          <w:rFonts w:ascii="Times New Roman" w:hAnsi="Times New Roman" w:cs="Times New Roman"/>
          <w:sz w:val="28"/>
          <w:szCs w:val="28"/>
        </w:rPr>
        <w:lastRenderedPageBreak/>
        <w:t xml:space="preserve">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9248C">
        <w:rPr>
          <w:rFonts w:ascii="Times New Roman" w:hAnsi="Times New Roman" w:cs="Times New Roman"/>
          <w:sz w:val="28"/>
          <w:szCs w:val="28"/>
        </w:rPr>
        <w:t>я</w:t>
      </w:r>
      <w:r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F7458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9248C">
        <w:rPr>
          <w:rFonts w:ascii="Times New Roman" w:hAnsi="Times New Roman" w:cs="Times New Roman"/>
          <w:sz w:val="28"/>
          <w:szCs w:val="28"/>
        </w:rPr>
        <w:t>я</w:t>
      </w:r>
      <w:r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993C26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  <w:proofErr w:type="gramEnd"/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:rsidR="0077702A" w:rsidRPr="00993C26" w:rsidRDefault="0077702A" w:rsidP="0077702A">
      <w:pPr>
        <w:jc w:val="right"/>
      </w:pPr>
      <w:r w:rsidRPr="00993C26">
        <w:t>к    Порядку    составления    и    ведения   кассового    плана</w:t>
      </w:r>
    </w:p>
    <w:p w:rsidR="0077702A" w:rsidRPr="00993C26" w:rsidRDefault="0077702A" w:rsidP="0077702A">
      <w:pPr>
        <w:jc w:val="right"/>
      </w:pPr>
      <w:r w:rsidRPr="00993C26">
        <w:t xml:space="preserve">исполнения  бюджета  </w:t>
      </w:r>
      <w:r w:rsidR="00993C26" w:rsidRPr="00993C26">
        <w:t>Нижнеикорецкого</w:t>
      </w:r>
      <w:r w:rsidR="0080196C" w:rsidRPr="00993C26">
        <w:t xml:space="preserve"> сельского поселения</w:t>
      </w:r>
    </w:p>
    <w:p w:rsidR="0077702A" w:rsidRPr="00993C26" w:rsidRDefault="0077702A" w:rsidP="0077702A">
      <w:pPr>
        <w:jc w:val="right"/>
      </w:pPr>
      <w:proofErr w:type="gramStart"/>
      <w:r w:rsidRPr="00993C26">
        <w:t xml:space="preserve">в  текущем  финансовом   году,   утвержденному   </w:t>
      </w:r>
      <w:r w:rsidR="0080196C" w:rsidRPr="00993C26">
        <w:t xml:space="preserve">постановлением администрации </w:t>
      </w:r>
      <w:proofErr w:type="gramEnd"/>
    </w:p>
    <w:p w:rsidR="0080196C" w:rsidRPr="00993C26" w:rsidRDefault="00993C26" w:rsidP="0077702A">
      <w:pPr>
        <w:jc w:val="right"/>
      </w:pPr>
      <w:r>
        <w:rPr>
          <w:sz w:val="28"/>
          <w:szCs w:val="34"/>
        </w:rPr>
        <w:t>Нижнеикорецкого</w:t>
      </w:r>
      <w:r w:rsidRPr="00993C26">
        <w:t xml:space="preserve"> </w:t>
      </w:r>
      <w:r w:rsidR="0080196C" w:rsidRPr="00993C26">
        <w:t>сельского поселения</w:t>
      </w:r>
    </w:p>
    <w:p w:rsidR="007741A1" w:rsidRPr="00EE0E5A" w:rsidRDefault="007741A1" w:rsidP="007741A1">
      <w:pPr>
        <w:jc w:val="right"/>
        <w:rPr>
          <w:sz w:val="18"/>
          <w:szCs w:val="18"/>
        </w:rPr>
      </w:pPr>
      <w:r w:rsidRPr="00993C26">
        <w:t>от</w:t>
      </w:r>
      <w:r w:rsidR="00993C26">
        <w:t xml:space="preserve"> 22 апреля </w:t>
      </w:r>
      <w:r w:rsidRPr="00993C26">
        <w:t xml:space="preserve"> 20</w:t>
      </w:r>
      <w:r w:rsidR="0080196C" w:rsidRPr="00993C26">
        <w:t>20</w:t>
      </w:r>
      <w:r w:rsidRPr="00993C26">
        <w:t xml:space="preserve"> года  №</w:t>
      </w:r>
      <w:r w:rsidRPr="00EE0E5A">
        <w:rPr>
          <w:sz w:val="18"/>
          <w:szCs w:val="18"/>
        </w:rPr>
        <w:t xml:space="preserve"> </w:t>
      </w:r>
      <w:r w:rsidR="00993C26">
        <w:rPr>
          <w:sz w:val="18"/>
          <w:szCs w:val="18"/>
        </w:rPr>
        <w:t>26</w:t>
      </w:r>
    </w:p>
    <w:p w:rsidR="0077702A" w:rsidRDefault="0077702A" w:rsidP="0077702A">
      <w:pPr>
        <w:jc w:val="right"/>
      </w:pPr>
    </w:p>
    <w:p w:rsidR="0077702A" w:rsidRPr="00690333" w:rsidRDefault="0077702A" w:rsidP="00E97B04">
      <w:pPr>
        <w:pStyle w:val="ConsPlusNonformat"/>
        <w:jc w:val="center"/>
      </w:pPr>
      <w:r w:rsidRPr="00690333">
        <w:t>КАССОВЫЙ ПЛАН</w:t>
      </w:r>
    </w:p>
    <w:p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993C26">
        <w:t>НИЖНЕИКОРЕЦКОГО</w:t>
      </w:r>
      <w:r w:rsidR="0080196C">
        <w:t xml:space="preserve"> СЕЛЬСКОГО ПОСЕЛЕНИЯ</w:t>
      </w:r>
      <w:r w:rsidRPr="00690333">
        <w:t xml:space="preserve"> НА ТЕКУЩИЙ ФИНАНСОВЫЙ ГОД</w:t>
      </w:r>
    </w:p>
    <w:p w:rsidR="0077702A" w:rsidRDefault="0077702A" w:rsidP="007D179A">
      <w:pPr>
        <w:pStyle w:val="ConsPlusNonformat"/>
        <w:jc w:val="both"/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 w:rsidRPr="00EB01B8">
              <w:rPr>
                <w:sz w:val="16"/>
                <w:szCs w:val="16"/>
              </w:rPr>
              <w:t>полугодие</w:t>
            </w:r>
            <w:proofErr w:type="spellEnd"/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Бюджетные кредиты, полученные от других </w:t>
            </w: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B16B4B" w:rsidRDefault="0077702A" w:rsidP="0077702A">
      <w:pPr>
        <w:jc w:val="right"/>
        <w:rPr>
          <w:szCs w:val="29"/>
        </w:rPr>
      </w:pPr>
    </w:p>
    <w:p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034995" w:rsidRPr="00993C26" w:rsidRDefault="00034995" w:rsidP="00034995">
      <w:pPr>
        <w:jc w:val="right"/>
      </w:pPr>
      <w:r w:rsidRPr="00993C26">
        <w:lastRenderedPageBreak/>
        <w:t>Приложение 2</w:t>
      </w:r>
    </w:p>
    <w:p w:rsidR="00034995" w:rsidRPr="00993C26" w:rsidRDefault="00034995" w:rsidP="00034995">
      <w:pPr>
        <w:jc w:val="right"/>
      </w:pPr>
      <w:r w:rsidRPr="00993C26">
        <w:t>к    Порядку    составления    и    ведения   кассового    плана</w:t>
      </w:r>
    </w:p>
    <w:p w:rsidR="00034995" w:rsidRPr="00993C26" w:rsidRDefault="00034995" w:rsidP="00034995">
      <w:pPr>
        <w:jc w:val="right"/>
      </w:pPr>
      <w:r w:rsidRPr="00993C26">
        <w:t xml:space="preserve">исполнения  бюджета  </w:t>
      </w:r>
      <w:r w:rsidR="00993C26" w:rsidRPr="00993C26">
        <w:t xml:space="preserve">Нижнеикорецкого </w:t>
      </w:r>
      <w:r w:rsidR="0080196C" w:rsidRPr="00993C26">
        <w:t>сельского поселения</w:t>
      </w:r>
    </w:p>
    <w:p w:rsidR="00034995" w:rsidRPr="00993C26" w:rsidRDefault="00034995" w:rsidP="00034995">
      <w:pPr>
        <w:jc w:val="right"/>
      </w:pPr>
      <w:proofErr w:type="gramStart"/>
      <w:r w:rsidRPr="00993C26">
        <w:t xml:space="preserve">в  текущем  финансовом   году,   утвержденному   </w:t>
      </w:r>
      <w:r w:rsidR="003F4904" w:rsidRPr="00993C26">
        <w:t>постановлением</w:t>
      </w:r>
      <w:proofErr w:type="gramEnd"/>
    </w:p>
    <w:p w:rsidR="00034995" w:rsidRPr="00993C26" w:rsidRDefault="003F4904" w:rsidP="00034995">
      <w:pPr>
        <w:jc w:val="right"/>
      </w:pPr>
      <w:r w:rsidRPr="00993C26">
        <w:t xml:space="preserve">Администрации </w:t>
      </w:r>
      <w:r w:rsidR="00993C26" w:rsidRPr="00993C26">
        <w:t xml:space="preserve">Нижнеикорецкого сельского </w:t>
      </w:r>
      <w:r w:rsidRPr="00993C26">
        <w:t>поселения</w:t>
      </w:r>
    </w:p>
    <w:p w:rsidR="00034995" w:rsidRPr="00993C26" w:rsidRDefault="00034995" w:rsidP="00034995">
      <w:pPr>
        <w:jc w:val="right"/>
      </w:pPr>
      <w:r w:rsidRPr="00993C26">
        <w:t xml:space="preserve">от </w:t>
      </w:r>
      <w:r w:rsidR="00993C26">
        <w:t xml:space="preserve">22 апреля </w:t>
      </w:r>
      <w:r w:rsidRPr="00993C26">
        <w:t xml:space="preserve"> 20</w:t>
      </w:r>
      <w:r w:rsidR="003F4904" w:rsidRPr="00993C26">
        <w:t>20</w:t>
      </w:r>
      <w:r w:rsidRPr="00993C26">
        <w:t xml:space="preserve"> года  № </w:t>
      </w:r>
      <w:r w:rsidR="00993C26">
        <w:t>26</w:t>
      </w:r>
      <w:r w:rsidRPr="00993C26">
        <w:t xml:space="preserve">                                                       </w:t>
      </w:r>
    </w:p>
    <w:p w:rsidR="00034995" w:rsidRPr="00EA009A" w:rsidRDefault="00034995" w:rsidP="00034995">
      <w:pPr>
        <w:jc w:val="center"/>
        <w:rPr>
          <w:szCs w:val="29"/>
        </w:rPr>
      </w:pPr>
    </w:p>
    <w:p w:rsidR="00A3222E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КАССОВЫЙ ПЛАН ИСПОЛНЕНИЯ  БЮДЖЕТА  </w:t>
      </w:r>
      <w:r w:rsidR="00993C26">
        <w:rPr>
          <w:rFonts w:ascii="Times New Roman" w:hAnsi="Times New Roman" w:cs="Times New Roman"/>
          <w:sz w:val="18"/>
          <w:szCs w:val="18"/>
        </w:rPr>
        <w:t xml:space="preserve">НИЖНЕИКОРЕЦКОГО 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ЛИСКИ</w:t>
      </w:r>
      <w:r w:rsidRPr="00EE0E5A">
        <w:rPr>
          <w:rFonts w:ascii="Times New Roman" w:hAnsi="Times New Roman" w:cs="Times New Roman"/>
          <w:sz w:val="18"/>
          <w:szCs w:val="18"/>
        </w:rPr>
        <w:t xml:space="preserve">НСКОГО МУНИЦИПАЛЬНОГО РАЙОНА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Pr="00EE0E5A">
        <w:rPr>
          <w:rFonts w:ascii="Times New Roman" w:hAnsi="Times New Roman" w:cs="Times New Roman"/>
          <w:sz w:val="18"/>
          <w:szCs w:val="18"/>
        </w:rPr>
        <w:t xml:space="preserve"> ОБЛАСТИНА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lastRenderedPageBreak/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34995" w:rsidRPr="00AA06C1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993C26"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 xml:space="preserve"> сельского поселения</w:t>
      </w:r>
    </w:p>
    <w:p w:rsidR="003F4904" w:rsidRDefault="00A96A88" w:rsidP="004B42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  финансовом   году</w:t>
      </w:r>
      <w:r w:rsidR="004B4295" w:rsidRPr="00D4252C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 администрации</w:t>
      </w:r>
      <w:proofErr w:type="gramEnd"/>
    </w:p>
    <w:p w:rsidR="004B4295" w:rsidRPr="00D4252C" w:rsidRDefault="00993C26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>сельского поселения</w:t>
      </w:r>
      <w:r w:rsidR="00A96A88" w:rsidRPr="00D4252C">
        <w:rPr>
          <w:sz w:val="18"/>
          <w:szCs w:val="18"/>
        </w:rPr>
        <w:t xml:space="preserve"> Администрации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7741A1" w:rsidRDefault="00A96A88" w:rsidP="007741A1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от </w:t>
      </w:r>
      <w:r w:rsidR="00993C26">
        <w:rPr>
          <w:sz w:val="18"/>
          <w:szCs w:val="18"/>
        </w:rPr>
        <w:t xml:space="preserve">22 апреля </w:t>
      </w:r>
      <w:r w:rsidRPr="00D4252C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Pr="00D4252C">
        <w:rPr>
          <w:sz w:val="18"/>
          <w:szCs w:val="18"/>
        </w:rPr>
        <w:t xml:space="preserve"> года  № </w:t>
      </w:r>
      <w:r w:rsidR="00993C26">
        <w:rPr>
          <w:sz w:val="18"/>
          <w:szCs w:val="18"/>
        </w:rPr>
        <w:t>26</w:t>
      </w:r>
    </w:p>
    <w:p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ОКАЗАТЕЛИ, ПРЕДУСМОТРЕННЫЕ (УЧТЕННЫЕПРИ </w:t>
      </w:r>
      <w:proofErr w:type="gramStart"/>
      <w:r w:rsidR="004B4295" w:rsidRPr="00EE0E5A">
        <w:rPr>
          <w:rFonts w:ascii="Times New Roman" w:hAnsi="Times New Roman" w:cs="Times New Roman"/>
          <w:sz w:val="18"/>
          <w:szCs w:val="18"/>
        </w:rPr>
        <w:t>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>) РЕШЕНИЕМ О БЮДЖЕТЕ</w:t>
      </w:r>
    </w:p>
    <w:p w:rsidR="004B4295" w:rsidRPr="00EE0E5A" w:rsidRDefault="00993C26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НИЖНЕИКОРЕЦКОГО 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ЛИСКИНСКОГО МУНИЦИПАЛЬНОГО РАЙОНА </w:t>
      </w:r>
      <w:proofErr w:type="gramStart"/>
      <w:r w:rsidR="00A96A88"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7741A1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DB1112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4B42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lastRenderedPageBreak/>
        <w:t>(фамилия, инициалы)       (телефон)</w:t>
      </w:r>
    </w:p>
    <w:p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4B4295" w:rsidRPr="00EE0E5A" w:rsidRDefault="004B4295" w:rsidP="004B4295">
      <w:pPr>
        <w:jc w:val="center"/>
        <w:rPr>
          <w:sz w:val="18"/>
          <w:szCs w:val="18"/>
        </w:rPr>
      </w:pPr>
    </w:p>
    <w:p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993C26"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 администрации</w:t>
      </w:r>
    </w:p>
    <w:p w:rsidR="004B4295" w:rsidRPr="00EE0E5A" w:rsidRDefault="00993C26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7741A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DB1112" w:rsidRPr="00EE0E5A">
        <w:rPr>
          <w:sz w:val="18"/>
          <w:szCs w:val="18"/>
        </w:rPr>
        <w:t>т</w:t>
      </w:r>
      <w:r w:rsidR="00993C26">
        <w:rPr>
          <w:sz w:val="18"/>
          <w:szCs w:val="18"/>
        </w:rPr>
        <w:t xml:space="preserve"> 22 апреля </w:t>
      </w:r>
      <w:r w:rsidR="00DB1112"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</w:t>
      </w:r>
      <w:r w:rsidR="00993C26">
        <w:rPr>
          <w:sz w:val="18"/>
          <w:szCs w:val="18"/>
        </w:rPr>
        <w:t>26</w:t>
      </w:r>
      <w:r w:rsidR="00DB1112" w:rsidRPr="00EE0E5A">
        <w:rPr>
          <w:sz w:val="18"/>
          <w:szCs w:val="18"/>
        </w:rPr>
        <w:t>_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993C26">
        <w:rPr>
          <w:rFonts w:ascii="Times New Roman" w:hAnsi="Times New Roman" w:cs="Times New Roman"/>
          <w:sz w:val="18"/>
          <w:szCs w:val="18"/>
        </w:rPr>
        <w:t xml:space="preserve">НИЖНЕИКОРЕЦКОГО 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E165CC" w:rsidRPr="00EE0E5A" w:rsidRDefault="00D4252C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993C26"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F4904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993C26">
        <w:rPr>
          <w:sz w:val="18"/>
          <w:szCs w:val="18"/>
        </w:rPr>
        <w:t xml:space="preserve">Нижнеикорецкого </w:t>
      </w:r>
      <w:r>
        <w:rPr>
          <w:sz w:val="18"/>
          <w:szCs w:val="18"/>
        </w:rPr>
        <w:t>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12199C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от </w:t>
      </w:r>
      <w:r w:rsidR="00993C26">
        <w:rPr>
          <w:sz w:val="18"/>
          <w:szCs w:val="18"/>
        </w:rPr>
        <w:t xml:space="preserve">22 апреля </w:t>
      </w:r>
      <w:r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Pr="00EE0E5A">
        <w:rPr>
          <w:sz w:val="18"/>
          <w:szCs w:val="18"/>
        </w:rPr>
        <w:t xml:space="preserve"> года  № </w:t>
      </w:r>
      <w:r w:rsidR="00993C26">
        <w:rPr>
          <w:sz w:val="18"/>
          <w:szCs w:val="18"/>
        </w:rPr>
        <w:t>26</w:t>
      </w:r>
    </w:p>
    <w:p w:rsidR="004B4295" w:rsidRPr="00EE0E5A" w:rsidRDefault="004B4295" w:rsidP="000349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  <w:proofErr w:type="gramStart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 xml:space="preserve"> (-), </w:t>
            </w:r>
            <w:proofErr w:type="gramEnd"/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1B678C" w:rsidRPr="00DF3818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1B678C" w:rsidRPr="00EE0E5A" w:rsidRDefault="001B678C" w:rsidP="00DF3818">
      <w:pPr>
        <w:rPr>
          <w:sz w:val="18"/>
          <w:szCs w:val="18"/>
        </w:rPr>
      </w:pPr>
    </w:p>
    <w:p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993C26"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97A3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Администрации</w:t>
      </w:r>
      <w:r w:rsidR="003F4904">
        <w:rPr>
          <w:sz w:val="18"/>
          <w:szCs w:val="18"/>
        </w:rPr>
        <w:t xml:space="preserve"> </w:t>
      </w:r>
      <w:r w:rsidR="00993C26">
        <w:rPr>
          <w:sz w:val="18"/>
          <w:szCs w:val="18"/>
        </w:rPr>
        <w:t xml:space="preserve">Нижнеикорецкого </w:t>
      </w:r>
      <w:r w:rsidR="003F4904">
        <w:rPr>
          <w:sz w:val="18"/>
          <w:szCs w:val="18"/>
        </w:rPr>
        <w:t>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Лискинского муниципального района Воронежской области</w:t>
      </w:r>
    </w:p>
    <w:p w:rsidR="004B4295" w:rsidRPr="00EE0E5A" w:rsidRDefault="00397A35" w:rsidP="001B678C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от </w:t>
      </w:r>
      <w:r w:rsidR="00993C26">
        <w:rPr>
          <w:sz w:val="18"/>
          <w:szCs w:val="18"/>
        </w:rPr>
        <w:t xml:space="preserve">22 апреля </w:t>
      </w:r>
      <w:r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 </w:t>
      </w:r>
      <w:r w:rsidR="00993C26">
        <w:rPr>
          <w:sz w:val="18"/>
          <w:szCs w:val="18"/>
        </w:rPr>
        <w:t>26</w:t>
      </w:r>
    </w:p>
    <w:p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AA06C1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ИСТОЧНИКАМНА ТЕКУЩИЙФИНАНСОВЫЙ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1B678C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</w:p>
    <w:p w:rsidR="00B33383" w:rsidRDefault="00B33383" w:rsidP="00B33383">
      <w:pPr>
        <w:jc w:val="center"/>
      </w:pPr>
      <w:r>
        <w:t>Акт</w:t>
      </w:r>
    </w:p>
    <w:p w:rsidR="00B33383" w:rsidRDefault="00B33383" w:rsidP="00B33383">
      <w:pPr>
        <w:jc w:val="center"/>
      </w:pPr>
    </w:p>
    <w:p w:rsidR="00B33383" w:rsidRPr="00C433A1" w:rsidRDefault="00B33383" w:rsidP="00B33383">
      <w:pPr>
        <w:jc w:val="both"/>
        <w:rPr>
          <w:b/>
          <w:color w:val="000000"/>
        </w:rPr>
      </w:pPr>
      <w:r w:rsidRPr="000D1E1A">
        <w:t xml:space="preserve"> обнародования постановления администрации Нижнеикорецкого сельского поселения Лискинского муниципального района </w:t>
      </w:r>
      <w:r w:rsidRPr="00D72C1C">
        <w:rPr>
          <w:b/>
        </w:rPr>
        <w:t xml:space="preserve">от </w:t>
      </w:r>
      <w:r>
        <w:rPr>
          <w:b/>
        </w:rPr>
        <w:t>22</w:t>
      </w:r>
      <w:r w:rsidRPr="00D72C1C">
        <w:rPr>
          <w:b/>
        </w:rPr>
        <w:t xml:space="preserve"> апреля  2020 года №2</w:t>
      </w:r>
      <w:r>
        <w:rPr>
          <w:b/>
        </w:rPr>
        <w:t>6</w:t>
      </w:r>
      <w:r w:rsidRPr="00D72C1C">
        <w:t xml:space="preserve"> </w:t>
      </w:r>
      <w:r>
        <w:t>«</w:t>
      </w:r>
      <w:r w:rsidRPr="00B33383">
        <w:rPr>
          <w:b/>
          <w:sz w:val="28"/>
          <w:szCs w:val="28"/>
        </w:rPr>
        <w:t>О порядке составления и ведения кассового плана исполнения бюджета Нижнеикорецкого  сельского поселения   в текущем финансовом году</w:t>
      </w:r>
      <w:r>
        <w:rPr>
          <w:b/>
          <w:sz w:val="28"/>
          <w:szCs w:val="28"/>
        </w:rPr>
        <w:t>»</w:t>
      </w:r>
    </w:p>
    <w:p w:rsidR="00B33383" w:rsidRDefault="00B33383" w:rsidP="00B33383">
      <w:pPr>
        <w:jc w:val="both"/>
      </w:pPr>
      <w:r>
        <w:t xml:space="preserve">22  апреля   2020 года                                                                                                село </w:t>
      </w:r>
      <w:proofErr w:type="gramStart"/>
      <w:r>
        <w:t>Нижний</w:t>
      </w:r>
      <w:proofErr w:type="gramEnd"/>
      <w:r>
        <w:t xml:space="preserve"> Икорец</w:t>
      </w:r>
    </w:p>
    <w:p w:rsidR="00B33383" w:rsidRPr="00C433A1" w:rsidRDefault="00B33383" w:rsidP="00B33383">
      <w:pPr>
        <w:jc w:val="both"/>
        <w:rPr>
          <w:b/>
          <w:color w:val="000000"/>
        </w:rPr>
      </w:pPr>
      <w:r w:rsidRPr="00B33383"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 w:rsidRPr="00C433A1">
        <w:rPr>
          <w:b/>
        </w:rPr>
        <w:t xml:space="preserve"> </w:t>
      </w:r>
      <w:r w:rsidRPr="00D72C1C">
        <w:rPr>
          <w:b/>
        </w:rPr>
        <w:t xml:space="preserve">от </w:t>
      </w:r>
      <w:r>
        <w:rPr>
          <w:b/>
        </w:rPr>
        <w:t>22</w:t>
      </w:r>
      <w:r w:rsidRPr="00D72C1C">
        <w:rPr>
          <w:b/>
        </w:rPr>
        <w:t xml:space="preserve"> апреля  2020 года №2</w:t>
      </w:r>
      <w:r>
        <w:rPr>
          <w:b/>
        </w:rPr>
        <w:t>6</w:t>
      </w:r>
      <w:r w:rsidRPr="00D72C1C">
        <w:t xml:space="preserve"> </w:t>
      </w:r>
      <w:r>
        <w:t>«</w:t>
      </w:r>
      <w:r w:rsidRPr="00B33383">
        <w:rPr>
          <w:b/>
          <w:sz w:val="28"/>
          <w:szCs w:val="28"/>
        </w:rPr>
        <w:t>О порядке составления и ведения кассового плана исполнения бюджета Нижнеикорецкого  сельского поселения   в текущем финансовом году</w:t>
      </w:r>
      <w:r>
        <w:rPr>
          <w:b/>
          <w:sz w:val="28"/>
          <w:szCs w:val="28"/>
        </w:rPr>
        <w:t>»</w:t>
      </w:r>
    </w:p>
    <w:p w:rsidR="00B33383" w:rsidRPr="00C433A1" w:rsidRDefault="00B33383" w:rsidP="00B33383">
      <w:pPr>
        <w:jc w:val="both"/>
        <w:rPr>
          <w:b/>
          <w:color w:val="000000"/>
        </w:rPr>
      </w:pPr>
      <w:r w:rsidRPr="00B33383"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</w:t>
      </w:r>
      <w:r w:rsidRPr="00C433A1">
        <w:rPr>
          <w:b/>
        </w:rPr>
        <w:t xml:space="preserve"> </w:t>
      </w:r>
      <w:r w:rsidRPr="00D72C1C">
        <w:rPr>
          <w:b/>
        </w:rPr>
        <w:t xml:space="preserve">от </w:t>
      </w:r>
      <w:r>
        <w:rPr>
          <w:b/>
        </w:rPr>
        <w:t>22</w:t>
      </w:r>
      <w:r w:rsidRPr="00D72C1C">
        <w:rPr>
          <w:b/>
        </w:rPr>
        <w:t xml:space="preserve"> апреля  2020 года №2</w:t>
      </w:r>
      <w:r>
        <w:rPr>
          <w:b/>
        </w:rPr>
        <w:t>6</w:t>
      </w:r>
      <w:r w:rsidRPr="00D72C1C">
        <w:t xml:space="preserve"> </w:t>
      </w:r>
      <w:r>
        <w:t>«</w:t>
      </w:r>
      <w:r w:rsidRPr="00B33383">
        <w:rPr>
          <w:b/>
          <w:sz w:val="28"/>
          <w:szCs w:val="28"/>
        </w:rPr>
        <w:t>О порядке составления и ведения кассового плана исполнения бюджета Нижнеикорецкого  сельского поселения   в текущем финансовом году</w:t>
      </w:r>
      <w:r>
        <w:rPr>
          <w:b/>
          <w:sz w:val="28"/>
          <w:szCs w:val="28"/>
        </w:rPr>
        <w:t>»</w:t>
      </w:r>
    </w:p>
    <w:p w:rsidR="00B33383" w:rsidRDefault="00B33383" w:rsidP="00B33383">
      <w:pPr>
        <w:pStyle w:val="Title"/>
        <w:ind w:right="-143"/>
        <w:jc w:val="both"/>
        <w:rPr>
          <w:rFonts w:ascii="Times New Roman" w:hAnsi="Times New Roman"/>
          <w:b w:val="0"/>
        </w:rPr>
      </w:pPr>
    </w:p>
    <w:p w:rsidR="00B33383" w:rsidRDefault="00B33383" w:rsidP="00B33383">
      <w:pPr>
        <w:shd w:val="clear" w:color="auto" w:fill="FFFFFF"/>
        <w:autoSpaceDE w:val="0"/>
        <w:jc w:val="both"/>
      </w:pPr>
      <w: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>
        <w:tab/>
      </w:r>
    </w:p>
    <w:p w:rsidR="00B33383" w:rsidRDefault="00B33383" w:rsidP="00B33383">
      <w:r>
        <w:tab/>
        <w:t>В чем и составлен настоящий акт.</w:t>
      </w:r>
    </w:p>
    <w:p w:rsidR="00B33383" w:rsidRDefault="00B33383" w:rsidP="00B33383">
      <w:pPr>
        <w:rPr>
          <w:u w:val="single"/>
        </w:rPr>
      </w:pPr>
      <w:r>
        <w:rPr>
          <w:u w:val="single"/>
        </w:rPr>
        <w:t>Председатель комиссии:                                                           М.С.Гриднева</w:t>
      </w:r>
    </w:p>
    <w:p w:rsidR="00B33383" w:rsidRDefault="00B33383" w:rsidP="00B33383">
      <w:pPr>
        <w:rPr>
          <w:u w:val="single"/>
        </w:rPr>
      </w:pPr>
      <w:r>
        <w:rPr>
          <w:u w:val="single"/>
        </w:rPr>
        <w:t>Председатель Совета народных депутатов                             В.А.Перегудов</w:t>
      </w:r>
    </w:p>
    <w:p w:rsidR="00B33383" w:rsidRDefault="00B33383" w:rsidP="00B33383">
      <w:pPr>
        <w:rPr>
          <w:u w:val="single"/>
        </w:rPr>
      </w:pPr>
      <w:r>
        <w:rPr>
          <w:u w:val="single"/>
        </w:rPr>
        <w:t>Секретарь комиссии                                                                  Э.А.Фурцева</w:t>
      </w:r>
    </w:p>
    <w:p w:rsidR="00B33383" w:rsidRPr="00464B97" w:rsidRDefault="00B33383" w:rsidP="00B33383">
      <w:pPr>
        <w:rPr>
          <w:sz w:val="28"/>
          <w:szCs w:val="28"/>
        </w:rPr>
      </w:pPr>
      <w:r>
        <w:rPr>
          <w:u w:val="single"/>
        </w:rPr>
        <w:t>Члены комиссии:                                                                       Н.Л. Саркисова</w:t>
      </w:r>
    </w:p>
    <w:p w:rsidR="00B33383" w:rsidRDefault="00B33383" w:rsidP="00B33383"/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3383" w:rsidRPr="00EE0E5A" w:rsidRDefault="00B33383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B33383" w:rsidRPr="00EE0E5A" w:rsidSect="00B33383">
      <w:footnotePr>
        <w:pos w:val="beneathText"/>
      </w:footnotePr>
      <w:pgSz w:w="11905" w:h="16837"/>
      <w:pgMar w:top="425" w:right="709" w:bottom="1134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43610"/>
    <w:rsid w:val="00006533"/>
    <w:rsid w:val="000120E7"/>
    <w:rsid w:val="00017395"/>
    <w:rsid w:val="00023F38"/>
    <w:rsid w:val="00034995"/>
    <w:rsid w:val="000359C8"/>
    <w:rsid w:val="00035ED3"/>
    <w:rsid w:val="000511B3"/>
    <w:rsid w:val="00061E5A"/>
    <w:rsid w:val="00070F27"/>
    <w:rsid w:val="000A1B90"/>
    <w:rsid w:val="000D661A"/>
    <w:rsid w:val="000D7AA0"/>
    <w:rsid w:val="00105A02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D2FDC"/>
    <w:rsid w:val="003D3339"/>
    <w:rsid w:val="003F4904"/>
    <w:rsid w:val="004022C9"/>
    <w:rsid w:val="00402F6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33147"/>
    <w:rsid w:val="006514E9"/>
    <w:rsid w:val="00655ECA"/>
    <w:rsid w:val="00675CC6"/>
    <w:rsid w:val="00690333"/>
    <w:rsid w:val="006A3E19"/>
    <w:rsid w:val="006E5E5E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93C26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8545C"/>
    <w:rsid w:val="00A96A88"/>
    <w:rsid w:val="00AA06C1"/>
    <w:rsid w:val="00B03757"/>
    <w:rsid w:val="00B20FBC"/>
    <w:rsid w:val="00B33383"/>
    <w:rsid w:val="00B43610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7EB8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97EFA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B333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BF7E-3EAD-40CC-BCD5-DBB98B0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15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NIJIKOR</cp:lastModifiedBy>
  <cp:revision>139</cp:revision>
  <cp:lastPrinted>2020-05-06T06:12:00Z</cp:lastPrinted>
  <dcterms:created xsi:type="dcterms:W3CDTF">2016-08-17T12:46:00Z</dcterms:created>
  <dcterms:modified xsi:type="dcterms:W3CDTF">2020-05-06T06:12:00Z</dcterms:modified>
</cp:coreProperties>
</file>