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F3" w:rsidRDefault="0069565D" w:rsidP="0069565D">
      <w:pPr>
        <w:tabs>
          <w:tab w:val="left" w:pos="3060"/>
          <w:tab w:val="left" w:pos="6096"/>
          <w:tab w:val="left" w:pos="6946"/>
        </w:tabs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</w:t>
      </w:r>
      <w:r w:rsidR="001D2FF3">
        <w:rPr>
          <w:rFonts w:ascii="Arial" w:eastAsia="Calibri" w:hAnsi="Arial" w:cs="Arial"/>
        </w:rPr>
        <w:t>АДМИНИСТРАЦИЯ</w:t>
      </w:r>
    </w:p>
    <w:p w:rsidR="001D2FF3" w:rsidRDefault="001D2FF3" w:rsidP="001D2FF3">
      <w:pPr>
        <w:tabs>
          <w:tab w:val="left" w:pos="3060"/>
          <w:tab w:val="left" w:pos="6096"/>
          <w:tab w:val="left" w:pos="6946"/>
        </w:tabs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БЕРЕЗОВСКОГО СЕЛЬСКОГО ПОСЕЛЕНИЯ</w:t>
      </w:r>
    </w:p>
    <w:p w:rsidR="001D2FF3" w:rsidRDefault="001D2FF3" w:rsidP="001D2FF3">
      <w:pPr>
        <w:tabs>
          <w:tab w:val="left" w:pos="3060"/>
          <w:tab w:val="left" w:pos="6096"/>
          <w:tab w:val="left" w:pos="6946"/>
        </w:tabs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ОСТРОГОЖСКОГО МУНИЦИПАЛЬНОГО РАЙОНА</w:t>
      </w:r>
    </w:p>
    <w:p w:rsidR="001D2FF3" w:rsidRDefault="001D2FF3" w:rsidP="001D2FF3">
      <w:pPr>
        <w:tabs>
          <w:tab w:val="left" w:pos="3060"/>
          <w:tab w:val="left" w:pos="6096"/>
          <w:tab w:val="left" w:pos="6946"/>
        </w:tabs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ВОРОНЕЖСКОЙ ОБЛАСТИ                         </w:t>
      </w:r>
      <w:r w:rsidR="00C471CD" w:rsidRPr="00783A28">
        <w:rPr>
          <w:rFonts w:ascii="Arial" w:eastAsia="Calibri" w:hAnsi="Arial" w:cs="Arial"/>
        </w:rPr>
        <w:br w:type="textWrapping" w:clear="all"/>
      </w:r>
    </w:p>
    <w:p w:rsidR="00C471CD" w:rsidRPr="005C7E9B" w:rsidRDefault="002039B5" w:rsidP="00783A28">
      <w:pPr>
        <w:tabs>
          <w:tab w:val="left" w:pos="3060"/>
          <w:tab w:val="left" w:pos="6096"/>
          <w:tab w:val="left" w:pos="6946"/>
        </w:tabs>
        <w:rPr>
          <w:rFonts w:ascii="Arial" w:eastAsia="Calibri" w:hAnsi="Arial" w:cs="Arial"/>
        </w:rPr>
      </w:pPr>
      <w:r w:rsidRPr="005C7E9B">
        <w:rPr>
          <w:rFonts w:ascii="Arial" w:eastAsia="Calibri" w:hAnsi="Arial" w:cs="Arial"/>
        </w:rPr>
        <w:t xml:space="preserve">01 августа </w:t>
      </w:r>
      <w:r w:rsidR="00F1249B" w:rsidRPr="005C7E9B">
        <w:rPr>
          <w:rFonts w:ascii="Arial" w:eastAsia="Calibri" w:hAnsi="Arial" w:cs="Arial"/>
        </w:rPr>
        <w:t xml:space="preserve"> </w:t>
      </w:r>
      <w:r w:rsidR="004D5A1C" w:rsidRPr="005C7E9B">
        <w:rPr>
          <w:rFonts w:ascii="Arial" w:eastAsia="Calibri" w:hAnsi="Arial" w:cs="Arial"/>
        </w:rPr>
        <w:t>201</w:t>
      </w:r>
      <w:r w:rsidRPr="005C7E9B">
        <w:rPr>
          <w:rFonts w:ascii="Arial" w:eastAsia="Calibri" w:hAnsi="Arial" w:cs="Arial"/>
        </w:rPr>
        <w:t>9</w:t>
      </w:r>
      <w:r w:rsidR="00783A28" w:rsidRPr="005C7E9B">
        <w:rPr>
          <w:rFonts w:ascii="Arial" w:eastAsia="Calibri" w:hAnsi="Arial" w:cs="Arial"/>
        </w:rPr>
        <w:t xml:space="preserve"> года </w:t>
      </w:r>
      <w:r w:rsidR="00C471CD" w:rsidRPr="005C7E9B">
        <w:rPr>
          <w:rFonts w:ascii="Arial" w:eastAsia="Calibri" w:hAnsi="Arial" w:cs="Arial"/>
        </w:rPr>
        <w:t xml:space="preserve">  </w:t>
      </w:r>
      <w:r w:rsidR="008317C5" w:rsidRPr="005C7E9B">
        <w:rPr>
          <w:rFonts w:ascii="Arial" w:eastAsia="Calibri" w:hAnsi="Arial" w:cs="Arial"/>
        </w:rPr>
        <w:t xml:space="preserve">                     № </w:t>
      </w:r>
      <w:r w:rsidR="00F1249B" w:rsidRPr="005C7E9B">
        <w:rPr>
          <w:rFonts w:ascii="Arial" w:eastAsia="Calibri" w:hAnsi="Arial" w:cs="Arial"/>
        </w:rPr>
        <w:t>2</w:t>
      </w:r>
      <w:r w:rsidR="00E5566B" w:rsidRPr="005C7E9B">
        <w:rPr>
          <w:rFonts w:ascii="Arial" w:eastAsia="Calibri" w:hAnsi="Arial" w:cs="Arial"/>
        </w:rPr>
        <w:t>3</w:t>
      </w:r>
    </w:p>
    <w:p w:rsidR="00C471CD" w:rsidRPr="005C7E9B" w:rsidRDefault="008317C5" w:rsidP="00783A28">
      <w:pPr>
        <w:ind w:right="4819"/>
        <w:jc w:val="both"/>
        <w:rPr>
          <w:rFonts w:ascii="Arial" w:hAnsi="Arial" w:cs="Arial"/>
        </w:rPr>
      </w:pPr>
      <w:r w:rsidRPr="005C7E9B">
        <w:rPr>
          <w:rFonts w:ascii="Arial" w:hAnsi="Arial" w:cs="Arial"/>
        </w:rPr>
        <w:t>с.</w:t>
      </w:r>
      <w:r w:rsidR="005C7E9B">
        <w:rPr>
          <w:rFonts w:ascii="Arial" w:hAnsi="Arial" w:cs="Arial"/>
        </w:rPr>
        <w:t xml:space="preserve"> </w:t>
      </w:r>
      <w:r w:rsidR="00821CE3" w:rsidRPr="005C7E9B">
        <w:rPr>
          <w:rFonts w:ascii="Arial" w:hAnsi="Arial" w:cs="Arial"/>
        </w:rPr>
        <w:t>Березово</w:t>
      </w:r>
    </w:p>
    <w:p w:rsidR="00C471CD" w:rsidRPr="005C7E9B" w:rsidRDefault="00C471CD" w:rsidP="00783A28">
      <w:pPr>
        <w:ind w:right="4819"/>
        <w:jc w:val="both"/>
        <w:rPr>
          <w:rFonts w:ascii="Arial" w:hAnsi="Arial" w:cs="Arial"/>
        </w:rPr>
      </w:pPr>
    </w:p>
    <w:p w:rsidR="008317C5" w:rsidRPr="005C7E9B" w:rsidRDefault="008317C5" w:rsidP="005C7E9B">
      <w:pPr>
        <w:rPr>
          <w:rFonts w:ascii="Arial" w:hAnsi="Arial" w:cs="Arial"/>
        </w:rPr>
      </w:pPr>
      <w:bookmarkStart w:id="0" w:name="OLE_LINK1"/>
      <w:bookmarkStart w:id="1" w:name="OLE_LINK2"/>
      <w:r w:rsidRPr="005C7E9B">
        <w:rPr>
          <w:rFonts w:ascii="Arial" w:hAnsi="Arial" w:cs="Arial"/>
        </w:rPr>
        <w:t>О</w:t>
      </w:r>
      <w:r w:rsidR="00760FCE" w:rsidRPr="005C7E9B">
        <w:rPr>
          <w:rFonts w:ascii="Arial" w:hAnsi="Arial" w:cs="Arial"/>
        </w:rPr>
        <w:t xml:space="preserve">б утверждении нормативных затрат </w:t>
      </w:r>
      <w:bookmarkStart w:id="2" w:name="OLE_LINK3"/>
      <w:bookmarkStart w:id="3" w:name="OLE_LINK4"/>
      <w:r w:rsidRPr="005C7E9B">
        <w:rPr>
          <w:rFonts w:ascii="Arial" w:hAnsi="Arial" w:cs="Arial"/>
        </w:rPr>
        <w:t>на обеспечение функций</w:t>
      </w:r>
      <w:r w:rsidR="00A37FC2" w:rsidRPr="005C7E9B">
        <w:rPr>
          <w:rFonts w:ascii="Arial" w:hAnsi="Arial" w:cs="Arial"/>
        </w:rPr>
        <w:t xml:space="preserve"> </w:t>
      </w:r>
      <w:r w:rsidR="00821CE3" w:rsidRPr="005C7E9B">
        <w:rPr>
          <w:rFonts w:ascii="Arial" w:hAnsi="Arial" w:cs="Arial"/>
        </w:rPr>
        <w:t>Березовского</w:t>
      </w:r>
      <w:r w:rsidR="001F1417" w:rsidRPr="005C7E9B">
        <w:rPr>
          <w:rFonts w:ascii="Arial" w:hAnsi="Arial" w:cs="Arial"/>
        </w:rPr>
        <w:t xml:space="preserve"> </w:t>
      </w:r>
    </w:p>
    <w:p w:rsidR="00760FCE" w:rsidRPr="005C7E9B" w:rsidRDefault="001F1417" w:rsidP="005C7E9B">
      <w:pPr>
        <w:pStyle w:val="63"/>
        <w:keepNext/>
        <w:keepLines/>
        <w:shd w:val="clear" w:color="auto" w:fill="auto"/>
        <w:spacing w:before="0" w:after="0" w:line="240" w:lineRule="auto"/>
        <w:ind w:left="20" w:hanging="20"/>
        <w:jc w:val="left"/>
        <w:rPr>
          <w:rFonts w:ascii="Arial" w:hAnsi="Arial" w:cs="Arial"/>
          <w:b w:val="0"/>
          <w:sz w:val="24"/>
          <w:szCs w:val="24"/>
        </w:rPr>
      </w:pPr>
      <w:r w:rsidRPr="005C7E9B">
        <w:rPr>
          <w:rFonts w:ascii="Arial" w:hAnsi="Arial" w:cs="Arial"/>
          <w:b w:val="0"/>
          <w:sz w:val="24"/>
          <w:szCs w:val="24"/>
        </w:rPr>
        <w:t>сельского поселения Острогожского муниципального района Воронежской области</w:t>
      </w:r>
      <w:bookmarkStart w:id="4" w:name="OLE_LINK5"/>
      <w:bookmarkStart w:id="5" w:name="OLE_LINK6"/>
      <w:bookmarkEnd w:id="2"/>
      <w:bookmarkEnd w:id="3"/>
      <w:r w:rsidRPr="005C7E9B">
        <w:rPr>
          <w:rFonts w:ascii="Arial" w:hAnsi="Arial" w:cs="Arial"/>
          <w:b w:val="0"/>
          <w:sz w:val="24"/>
          <w:szCs w:val="24"/>
        </w:rPr>
        <w:t xml:space="preserve"> </w:t>
      </w:r>
      <w:r w:rsidR="00760FCE" w:rsidRPr="005C7E9B">
        <w:rPr>
          <w:rFonts w:ascii="Arial" w:hAnsi="Arial" w:cs="Arial"/>
          <w:b w:val="0"/>
          <w:sz w:val="24"/>
          <w:szCs w:val="24"/>
        </w:rPr>
        <w:t xml:space="preserve">по регулированию контрактной системы в сфере закупок </w:t>
      </w:r>
    </w:p>
    <w:p w:rsidR="00C471CD" w:rsidRPr="005C7E9B" w:rsidRDefault="00C471CD" w:rsidP="00783A28">
      <w:pPr>
        <w:rPr>
          <w:rFonts w:ascii="Arial" w:hAnsi="Arial" w:cs="Arial"/>
        </w:rPr>
      </w:pPr>
      <w:bookmarkStart w:id="6" w:name="OLE_LINK40"/>
      <w:bookmarkStart w:id="7" w:name="OLE_LINK41"/>
      <w:bookmarkEnd w:id="0"/>
      <w:bookmarkEnd w:id="1"/>
      <w:bookmarkEnd w:id="4"/>
      <w:bookmarkEnd w:id="5"/>
    </w:p>
    <w:bookmarkEnd w:id="6"/>
    <w:bookmarkEnd w:id="7"/>
    <w:p w:rsidR="00FD4EDA" w:rsidRPr="005C7E9B" w:rsidRDefault="00760FCE" w:rsidP="00783A28">
      <w:pPr>
        <w:ind w:firstLine="720"/>
        <w:jc w:val="both"/>
        <w:rPr>
          <w:rFonts w:ascii="Arial" w:hAnsi="Arial" w:cs="Arial"/>
        </w:rPr>
      </w:pPr>
      <w:proofErr w:type="gramStart"/>
      <w:r w:rsidRPr="005C7E9B">
        <w:rPr>
          <w:rFonts w:ascii="Arial" w:hAnsi="Arial" w:cs="Arial"/>
        </w:rPr>
        <w:t>В соответствии со статьей 19 Федерального закона от 5 апреля 2013 г. №</w:t>
      </w:r>
      <w:r w:rsidR="008317C5" w:rsidRPr="005C7E9B">
        <w:rPr>
          <w:rFonts w:ascii="Arial" w:hAnsi="Arial" w:cs="Arial"/>
        </w:rPr>
        <w:t xml:space="preserve"> </w:t>
      </w:r>
      <w:r w:rsidRPr="005C7E9B">
        <w:rPr>
          <w:rFonts w:ascii="Arial" w:hAnsi="Arial" w:cs="Arial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правительства</w:t>
      </w:r>
      <w:proofErr w:type="gramEnd"/>
      <w:r w:rsidRPr="005C7E9B">
        <w:rPr>
          <w:rFonts w:ascii="Arial" w:hAnsi="Arial" w:cs="Arial"/>
        </w:rPr>
        <w:t xml:space="preserve"> Воронежской области от 30 декабря 2014 г. №1218</w:t>
      </w:r>
      <w:r w:rsidR="008317C5" w:rsidRPr="005C7E9B">
        <w:rPr>
          <w:rFonts w:ascii="Arial" w:hAnsi="Arial" w:cs="Arial"/>
        </w:rPr>
        <w:t xml:space="preserve">   </w:t>
      </w:r>
      <w:r w:rsidRPr="005C7E9B">
        <w:rPr>
          <w:rFonts w:ascii="Arial" w:hAnsi="Arial" w:cs="Arial"/>
        </w:rPr>
        <w:t xml:space="preserve"> «О правилах определения нормативных затрат на обеспечение функций государственных органов Воронежской области</w:t>
      </w:r>
      <w:r w:rsidR="002F2BC8" w:rsidRPr="005C7E9B">
        <w:rPr>
          <w:rFonts w:ascii="Arial" w:hAnsi="Arial" w:cs="Arial"/>
        </w:rPr>
        <w:t>»</w:t>
      </w:r>
      <w:r w:rsidR="00783A28" w:rsidRPr="005C7E9B">
        <w:rPr>
          <w:rFonts w:ascii="Arial" w:hAnsi="Arial" w:cs="Arial"/>
        </w:rPr>
        <w:t xml:space="preserve">, администрация </w:t>
      </w:r>
      <w:r w:rsidR="00821CE3" w:rsidRPr="005C7E9B">
        <w:rPr>
          <w:rFonts w:ascii="Arial" w:hAnsi="Arial" w:cs="Arial"/>
        </w:rPr>
        <w:t>Березовского</w:t>
      </w:r>
      <w:r w:rsidR="00783A28" w:rsidRPr="005C7E9B">
        <w:rPr>
          <w:rFonts w:ascii="Arial" w:hAnsi="Arial" w:cs="Arial"/>
        </w:rPr>
        <w:t xml:space="preserve"> сельского поселения</w:t>
      </w:r>
      <w:r w:rsidRPr="005C7E9B">
        <w:rPr>
          <w:rFonts w:ascii="Arial" w:hAnsi="Arial" w:cs="Arial"/>
        </w:rPr>
        <w:t xml:space="preserve"> </w:t>
      </w:r>
    </w:p>
    <w:p w:rsidR="00FD4EDA" w:rsidRPr="005C7E9B" w:rsidRDefault="00FD4EDA" w:rsidP="00783A28">
      <w:pPr>
        <w:ind w:firstLine="720"/>
        <w:jc w:val="center"/>
        <w:rPr>
          <w:rFonts w:ascii="Arial" w:hAnsi="Arial" w:cs="Arial"/>
        </w:rPr>
      </w:pPr>
    </w:p>
    <w:p w:rsidR="00760FCE" w:rsidRPr="005C7E9B" w:rsidRDefault="00783A28" w:rsidP="00783A28">
      <w:pPr>
        <w:ind w:firstLine="720"/>
        <w:jc w:val="center"/>
        <w:rPr>
          <w:rStyle w:val="2pt"/>
          <w:rFonts w:ascii="Arial" w:hAnsi="Arial" w:cs="Arial"/>
        </w:rPr>
      </w:pPr>
      <w:r w:rsidRPr="005C7E9B">
        <w:rPr>
          <w:rStyle w:val="2pt"/>
          <w:rFonts w:ascii="Arial" w:hAnsi="Arial" w:cs="Arial"/>
        </w:rPr>
        <w:t>ПОСТАНОВЛЯЕТ:</w:t>
      </w:r>
    </w:p>
    <w:p w:rsidR="00FD4EDA" w:rsidRPr="005C7E9B" w:rsidRDefault="00FD4EDA" w:rsidP="00783A28">
      <w:pPr>
        <w:ind w:firstLine="720"/>
        <w:jc w:val="center"/>
        <w:rPr>
          <w:rFonts w:ascii="Arial" w:hAnsi="Arial" w:cs="Arial"/>
        </w:rPr>
      </w:pPr>
    </w:p>
    <w:p w:rsidR="00760FCE" w:rsidRPr="005C7E9B" w:rsidRDefault="00760FCE" w:rsidP="00783A28">
      <w:pPr>
        <w:ind w:firstLine="720"/>
        <w:jc w:val="both"/>
        <w:rPr>
          <w:rFonts w:ascii="Arial" w:hAnsi="Arial" w:cs="Arial"/>
        </w:rPr>
      </w:pPr>
      <w:r w:rsidRPr="005C7E9B">
        <w:rPr>
          <w:rFonts w:ascii="Arial" w:hAnsi="Arial" w:cs="Arial"/>
        </w:rPr>
        <w:t>1. Утвердить прилагаемые нормативные за</w:t>
      </w:r>
      <w:bookmarkStart w:id="8" w:name="OLE_LINK45"/>
      <w:bookmarkStart w:id="9" w:name="OLE_LINK46"/>
      <w:r w:rsidR="00783A28" w:rsidRPr="005C7E9B">
        <w:rPr>
          <w:rFonts w:ascii="Arial" w:hAnsi="Arial" w:cs="Arial"/>
        </w:rPr>
        <w:t>тр</w:t>
      </w:r>
      <w:r w:rsidR="008317C5" w:rsidRPr="005C7E9B">
        <w:rPr>
          <w:rFonts w:ascii="Arial" w:hAnsi="Arial" w:cs="Arial"/>
        </w:rPr>
        <w:t xml:space="preserve">аты на обеспечение функций </w:t>
      </w:r>
      <w:r w:rsidR="00821CE3" w:rsidRPr="005C7E9B">
        <w:rPr>
          <w:rFonts w:ascii="Arial" w:hAnsi="Arial" w:cs="Arial"/>
        </w:rPr>
        <w:t>Березовского</w:t>
      </w:r>
      <w:r w:rsidR="00783A28" w:rsidRPr="005C7E9B">
        <w:rPr>
          <w:rFonts w:ascii="Arial" w:hAnsi="Arial" w:cs="Arial"/>
        </w:rPr>
        <w:t xml:space="preserve"> сельского поселения</w:t>
      </w:r>
      <w:r w:rsidR="00130BF4" w:rsidRPr="005C7E9B">
        <w:rPr>
          <w:rFonts w:ascii="Arial" w:hAnsi="Arial" w:cs="Arial"/>
        </w:rPr>
        <w:t xml:space="preserve"> Острогожского муниципального района Воронежской области</w:t>
      </w:r>
      <w:bookmarkEnd w:id="8"/>
      <w:bookmarkEnd w:id="9"/>
      <w:r w:rsidR="00130BF4" w:rsidRPr="005C7E9B">
        <w:rPr>
          <w:rFonts w:ascii="Arial" w:hAnsi="Arial" w:cs="Arial"/>
        </w:rPr>
        <w:t xml:space="preserve"> </w:t>
      </w:r>
      <w:r w:rsidR="00783A28" w:rsidRPr="005C7E9B">
        <w:rPr>
          <w:rFonts w:ascii="Arial" w:hAnsi="Arial" w:cs="Arial"/>
        </w:rPr>
        <w:t xml:space="preserve">по </w:t>
      </w:r>
      <w:r w:rsidRPr="005C7E9B">
        <w:rPr>
          <w:rFonts w:ascii="Arial" w:hAnsi="Arial" w:cs="Arial"/>
        </w:rPr>
        <w:t xml:space="preserve">регулированию контрактной системы в сфере закупок.  </w:t>
      </w:r>
    </w:p>
    <w:p w:rsidR="00760FCE" w:rsidRPr="005C7E9B" w:rsidRDefault="00760FCE" w:rsidP="00783A28">
      <w:pPr>
        <w:ind w:firstLine="720"/>
        <w:jc w:val="both"/>
        <w:rPr>
          <w:rFonts w:ascii="Arial" w:hAnsi="Arial" w:cs="Arial"/>
        </w:rPr>
      </w:pPr>
      <w:r w:rsidRPr="005C7E9B">
        <w:rPr>
          <w:rFonts w:ascii="Arial" w:hAnsi="Arial" w:cs="Arial"/>
        </w:rPr>
        <w:t xml:space="preserve">2. Установить, что нормативные затраты применяются с </w:t>
      </w:r>
      <w:r w:rsidR="002039B5" w:rsidRPr="005C7E9B">
        <w:rPr>
          <w:rFonts w:ascii="Arial" w:hAnsi="Arial" w:cs="Arial"/>
        </w:rPr>
        <w:t>01</w:t>
      </w:r>
      <w:r w:rsidRPr="005C7E9B">
        <w:rPr>
          <w:rFonts w:ascii="Arial" w:hAnsi="Arial" w:cs="Arial"/>
        </w:rPr>
        <w:t xml:space="preserve"> </w:t>
      </w:r>
      <w:r w:rsidR="002039B5" w:rsidRPr="005C7E9B">
        <w:rPr>
          <w:rFonts w:ascii="Arial" w:hAnsi="Arial" w:cs="Arial"/>
        </w:rPr>
        <w:t>августа</w:t>
      </w:r>
      <w:r w:rsidR="004D5A1C" w:rsidRPr="005C7E9B">
        <w:rPr>
          <w:rFonts w:ascii="Arial" w:hAnsi="Arial" w:cs="Arial"/>
        </w:rPr>
        <w:t xml:space="preserve"> 201</w:t>
      </w:r>
      <w:r w:rsidR="002039B5" w:rsidRPr="005C7E9B">
        <w:rPr>
          <w:rFonts w:ascii="Arial" w:hAnsi="Arial" w:cs="Arial"/>
        </w:rPr>
        <w:t>9</w:t>
      </w:r>
      <w:r w:rsidRPr="005C7E9B">
        <w:rPr>
          <w:rFonts w:ascii="Arial" w:hAnsi="Arial" w:cs="Arial"/>
        </w:rPr>
        <w:t xml:space="preserve"> г.</w:t>
      </w:r>
    </w:p>
    <w:p w:rsidR="00783A28" w:rsidRPr="005C7E9B" w:rsidRDefault="00783A28" w:rsidP="00783A28">
      <w:pPr>
        <w:ind w:firstLine="720"/>
        <w:jc w:val="both"/>
        <w:rPr>
          <w:rFonts w:ascii="Arial" w:hAnsi="Arial" w:cs="Arial"/>
        </w:rPr>
      </w:pPr>
      <w:r w:rsidRPr="005C7E9B">
        <w:rPr>
          <w:rFonts w:ascii="Arial" w:hAnsi="Arial" w:cs="Arial"/>
        </w:rPr>
        <w:t xml:space="preserve">3.Настоящее постановление обнародовать на территории </w:t>
      </w:r>
      <w:r w:rsidR="00821CE3" w:rsidRPr="005C7E9B">
        <w:rPr>
          <w:rFonts w:ascii="Arial" w:hAnsi="Arial" w:cs="Arial"/>
        </w:rPr>
        <w:t>Березовского</w:t>
      </w:r>
      <w:r w:rsidRPr="005C7E9B">
        <w:rPr>
          <w:rFonts w:ascii="Arial" w:hAnsi="Arial" w:cs="Arial"/>
        </w:rPr>
        <w:t xml:space="preserve"> сельского поселения.</w:t>
      </w:r>
    </w:p>
    <w:p w:rsidR="00760FCE" w:rsidRPr="005C7E9B" w:rsidRDefault="00783A28" w:rsidP="00783A28">
      <w:pPr>
        <w:ind w:firstLine="720"/>
        <w:jc w:val="both"/>
        <w:rPr>
          <w:rFonts w:ascii="Arial" w:hAnsi="Arial" w:cs="Arial"/>
        </w:rPr>
      </w:pPr>
      <w:r w:rsidRPr="005C7E9B">
        <w:rPr>
          <w:rFonts w:ascii="Arial" w:hAnsi="Arial" w:cs="Arial"/>
        </w:rPr>
        <w:t>4</w:t>
      </w:r>
      <w:r w:rsidR="00760FCE" w:rsidRPr="005C7E9B">
        <w:rPr>
          <w:rFonts w:ascii="Arial" w:hAnsi="Arial" w:cs="Arial"/>
        </w:rPr>
        <w:t xml:space="preserve">. </w:t>
      </w:r>
      <w:proofErr w:type="gramStart"/>
      <w:r w:rsidR="00760FCE" w:rsidRPr="005C7E9B">
        <w:rPr>
          <w:rFonts w:ascii="Arial" w:hAnsi="Arial" w:cs="Arial"/>
        </w:rPr>
        <w:t>Контроль за</w:t>
      </w:r>
      <w:proofErr w:type="gramEnd"/>
      <w:r w:rsidR="00760FCE" w:rsidRPr="005C7E9B">
        <w:rPr>
          <w:rFonts w:ascii="Arial" w:hAnsi="Arial" w:cs="Arial"/>
        </w:rPr>
        <w:t xml:space="preserve"> исполнением настоящего </w:t>
      </w:r>
      <w:r w:rsidR="00F3785D" w:rsidRPr="005C7E9B">
        <w:rPr>
          <w:rFonts w:ascii="Arial" w:hAnsi="Arial" w:cs="Arial"/>
        </w:rPr>
        <w:t>постановл</w:t>
      </w:r>
      <w:r w:rsidR="008317C5" w:rsidRPr="005C7E9B">
        <w:rPr>
          <w:rFonts w:ascii="Arial" w:hAnsi="Arial" w:cs="Arial"/>
        </w:rPr>
        <w:t>ения</w:t>
      </w:r>
      <w:r w:rsidR="00760FCE" w:rsidRPr="005C7E9B">
        <w:rPr>
          <w:rFonts w:ascii="Arial" w:hAnsi="Arial" w:cs="Arial"/>
        </w:rPr>
        <w:t xml:space="preserve"> оставляю за собой.</w:t>
      </w:r>
    </w:p>
    <w:p w:rsidR="004F3B34" w:rsidRDefault="004F3B34" w:rsidP="00A11ED2">
      <w:pPr>
        <w:pStyle w:val="a6"/>
        <w:tabs>
          <w:tab w:val="left" w:pos="7078"/>
        </w:tabs>
        <w:spacing w:after="938"/>
        <w:ind w:right="80"/>
        <w:jc w:val="left"/>
        <w:rPr>
          <w:rFonts w:ascii="Arial" w:hAnsi="Arial" w:cs="Arial"/>
          <w:sz w:val="24"/>
        </w:rPr>
      </w:pPr>
      <w:bookmarkStart w:id="10" w:name="OLE_LINK7"/>
      <w:bookmarkStart w:id="11" w:name="OLE_LINK8"/>
      <w:bookmarkStart w:id="12" w:name="OLE_LINK9"/>
      <w:bookmarkStart w:id="13" w:name="OLE_LINK250"/>
    </w:p>
    <w:p w:rsidR="00E0414F" w:rsidRPr="004F3B34" w:rsidRDefault="00FC5779" w:rsidP="00A11ED2">
      <w:pPr>
        <w:pStyle w:val="a6"/>
        <w:tabs>
          <w:tab w:val="left" w:pos="7078"/>
        </w:tabs>
        <w:spacing w:after="938"/>
        <w:ind w:right="80"/>
        <w:jc w:val="left"/>
        <w:rPr>
          <w:rFonts w:ascii="Arial" w:hAnsi="Arial" w:cs="Arial"/>
          <w:sz w:val="24"/>
        </w:rPr>
      </w:pPr>
      <w:r w:rsidRPr="005C7E9B">
        <w:rPr>
          <w:rFonts w:ascii="Arial" w:hAnsi="Arial" w:cs="Arial"/>
          <w:sz w:val="24"/>
        </w:rPr>
        <w:t xml:space="preserve">Глава </w:t>
      </w:r>
      <w:r w:rsidR="00821CE3" w:rsidRPr="005C7E9B">
        <w:rPr>
          <w:rFonts w:ascii="Arial" w:hAnsi="Arial" w:cs="Arial"/>
          <w:sz w:val="24"/>
        </w:rPr>
        <w:t>Березовского</w:t>
      </w:r>
      <w:r w:rsidR="00F3785D" w:rsidRPr="005C7E9B">
        <w:rPr>
          <w:rFonts w:ascii="Arial" w:hAnsi="Arial" w:cs="Arial"/>
          <w:sz w:val="24"/>
        </w:rPr>
        <w:t xml:space="preserve"> сельского поселения</w:t>
      </w:r>
      <w:r w:rsidR="00783A28" w:rsidRPr="005C7E9B">
        <w:rPr>
          <w:rFonts w:ascii="Arial" w:hAnsi="Arial" w:cs="Arial"/>
          <w:sz w:val="24"/>
        </w:rPr>
        <w:t xml:space="preserve">            </w:t>
      </w:r>
      <w:r w:rsidRPr="005C7E9B">
        <w:rPr>
          <w:rFonts w:ascii="Arial" w:hAnsi="Arial" w:cs="Arial"/>
          <w:sz w:val="24"/>
        </w:rPr>
        <w:t xml:space="preserve">                  </w:t>
      </w:r>
      <w:r w:rsidR="00783A28" w:rsidRPr="005C7E9B">
        <w:rPr>
          <w:rFonts w:ascii="Arial" w:hAnsi="Arial" w:cs="Arial"/>
          <w:sz w:val="24"/>
        </w:rPr>
        <w:t xml:space="preserve"> </w:t>
      </w:r>
      <w:proofErr w:type="spellStart"/>
      <w:r w:rsidR="00821CE3" w:rsidRPr="005C7E9B">
        <w:rPr>
          <w:rFonts w:ascii="Arial" w:hAnsi="Arial" w:cs="Arial"/>
          <w:sz w:val="24"/>
        </w:rPr>
        <w:t>В.В.Черникова</w:t>
      </w:r>
      <w:proofErr w:type="spellEnd"/>
      <w:r w:rsidR="00783A28" w:rsidRPr="005C7E9B">
        <w:rPr>
          <w:rFonts w:ascii="Arial" w:hAnsi="Arial" w:cs="Arial"/>
          <w:sz w:val="24"/>
        </w:rPr>
        <w:t xml:space="preserve"> </w:t>
      </w:r>
      <w:r w:rsidR="004F3B34">
        <w:rPr>
          <w:rFonts w:ascii="Arial" w:hAnsi="Arial" w:cs="Arial"/>
          <w:sz w:val="24"/>
        </w:rPr>
        <w:t xml:space="preserve">                     </w:t>
      </w:r>
      <w:proofErr w:type="spellStart"/>
      <w:r w:rsidR="004F3B34" w:rsidRPr="004F3B34">
        <w:rPr>
          <w:rFonts w:ascii="Arial" w:hAnsi="Arial" w:cs="Arial"/>
          <w:sz w:val="20"/>
          <w:szCs w:val="20"/>
        </w:rPr>
        <w:t>Испол</w:t>
      </w:r>
      <w:proofErr w:type="spellEnd"/>
      <w:r w:rsidR="004F3B34" w:rsidRPr="004F3B34">
        <w:rPr>
          <w:rFonts w:ascii="Arial" w:hAnsi="Arial" w:cs="Arial"/>
          <w:sz w:val="20"/>
          <w:szCs w:val="20"/>
        </w:rPr>
        <w:t>. Глушкова С.В.</w:t>
      </w:r>
      <w:r w:rsidR="00783A28" w:rsidRPr="004F3B34">
        <w:rPr>
          <w:rFonts w:ascii="Arial" w:hAnsi="Arial" w:cs="Arial"/>
          <w:sz w:val="20"/>
          <w:szCs w:val="20"/>
        </w:rPr>
        <w:t xml:space="preserve">              </w:t>
      </w:r>
      <w:bookmarkEnd w:id="10"/>
      <w:bookmarkEnd w:id="11"/>
      <w:bookmarkEnd w:id="12"/>
      <w:bookmarkEnd w:id="13"/>
    </w:p>
    <w:p w:rsidR="00783A28" w:rsidRDefault="00783A28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783A28" w:rsidRDefault="00783A28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2349A9" w:rsidRDefault="002349A9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A11ED2" w:rsidRDefault="002349A9" w:rsidP="002349A9">
      <w:pPr>
        <w:pStyle w:val="4"/>
        <w:spacing w:before="0" w:after="0"/>
        <w:jc w:val="right"/>
        <w:rPr>
          <w:rFonts w:ascii="Arial Narrow" w:hAnsi="Arial Narrow"/>
          <w:spacing w:val="30"/>
          <w:sz w:val="20"/>
          <w:szCs w:val="20"/>
        </w:rPr>
      </w:pPr>
      <w:r w:rsidRPr="008B690E">
        <w:rPr>
          <w:rFonts w:ascii="Arial Narrow" w:hAnsi="Arial Narrow"/>
          <w:spacing w:val="3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</w:p>
    <w:p w:rsidR="00A11ED2" w:rsidRDefault="00A11ED2" w:rsidP="002349A9">
      <w:pPr>
        <w:pStyle w:val="4"/>
        <w:spacing w:before="0" w:after="0"/>
        <w:jc w:val="right"/>
        <w:rPr>
          <w:rFonts w:ascii="Arial Narrow" w:hAnsi="Arial Narrow"/>
          <w:spacing w:val="30"/>
          <w:sz w:val="20"/>
          <w:szCs w:val="20"/>
        </w:rPr>
      </w:pPr>
    </w:p>
    <w:p w:rsidR="0069565D" w:rsidRDefault="0069565D" w:rsidP="008C575B">
      <w:pPr>
        <w:pStyle w:val="4"/>
        <w:spacing w:before="0" w:after="0"/>
        <w:rPr>
          <w:rFonts w:ascii="Arial Narrow" w:hAnsi="Arial Narrow"/>
          <w:spacing w:val="30"/>
          <w:sz w:val="20"/>
          <w:szCs w:val="20"/>
        </w:rPr>
      </w:pPr>
    </w:p>
    <w:p w:rsidR="0069565D" w:rsidRDefault="0069565D" w:rsidP="008C575B">
      <w:pPr>
        <w:pStyle w:val="4"/>
        <w:spacing w:before="0" w:after="0"/>
        <w:rPr>
          <w:rFonts w:ascii="Arial Narrow" w:hAnsi="Arial Narrow"/>
          <w:spacing w:val="30"/>
          <w:sz w:val="20"/>
          <w:szCs w:val="20"/>
        </w:rPr>
      </w:pPr>
    </w:p>
    <w:p w:rsidR="002349A9" w:rsidRPr="005C7E9B" w:rsidRDefault="0069565D" w:rsidP="008C575B">
      <w:pPr>
        <w:pStyle w:val="4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spacing w:val="30"/>
          <w:sz w:val="20"/>
          <w:szCs w:val="20"/>
        </w:rPr>
        <w:t xml:space="preserve">                                                                                                           </w:t>
      </w:r>
      <w:r w:rsidR="008C575B">
        <w:rPr>
          <w:rFonts w:ascii="Arial Narrow" w:hAnsi="Arial Narrow"/>
          <w:spacing w:val="30"/>
          <w:sz w:val="20"/>
          <w:szCs w:val="20"/>
        </w:rPr>
        <w:t xml:space="preserve"> </w:t>
      </w:r>
      <w:r w:rsidR="002349A9" w:rsidRPr="005C7E9B">
        <w:rPr>
          <w:rFonts w:ascii="Arial" w:hAnsi="Arial" w:cs="Arial"/>
          <w:sz w:val="20"/>
          <w:szCs w:val="20"/>
        </w:rPr>
        <w:t>Приложение 1</w:t>
      </w:r>
    </w:p>
    <w:p w:rsidR="002349A9" w:rsidRPr="005C7E9B" w:rsidRDefault="002349A9" w:rsidP="008C575B">
      <w:pPr>
        <w:pStyle w:val="1a"/>
        <w:spacing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5C7E9B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2349A9" w:rsidRPr="005C7E9B" w:rsidRDefault="00821CE3" w:rsidP="008C575B">
      <w:pPr>
        <w:pStyle w:val="1a"/>
        <w:spacing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5C7E9B">
        <w:rPr>
          <w:rFonts w:ascii="Arial" w:hAnsi="Arial" w:cs="Arial"/>
          <w:sz w:val="20"/>
          <w:szCs w:val="20"/>
        </w:rPr>
        <w:t>Березовского</w:t>
      </w:r>
      <w:r w:rsidR="002349A9" w:rsidRPr="005C7E9B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2349A9" w:rsidRPr="005C7E9B" w:rsidRDefault="002349A9" w:rsidP="008C575B">
      <w:pPr>
        <w:pStyle w:val="1a"/>
        <w:spacing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5C7E9B">
        <w:rPr>
          <w:rFonts w:ascii="Arial" w:hAnsi="Arial" w:cs="Arial"/>
          <w:sz w:val="20"/>
          <w:szCs w:val="20"/>
        </w:rPr>
        <w:t>Острогожского муниципального</w:t>
      </w:r>
    </w:p>
    <w:p w:rsidR="002349A9" w:rsidRPr="005C7E9B" w:rsidRDefault="002349A9" w:rsidP="008C575B">
      <w:pPr>
        <w:pStyle w:val="1a"/>
        <w:spacing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5C7E9B">
        <w:rPr>
          <w:rFonts w:ascii="Arial" w:hAnsi="Arial" w:cs="Arial"/>
          <w:sz w:val="20"/>
          <w:szCs w:val="20"/>
        </w:rPr>
        <w:t>района Воронежской области</w:t>
      </w:r>
    </w:p>
    <w:p w:rsidR="002349A9" w:rsidRPr="005C7E9B" w:rsidRDefault="002349A9" w:rsidP="008C575B">
      <w:pPr>
        <w:pStyle w:val="1a"/>
        <w:spacing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5C7E9B">
        <w:rPr>
          <w:rFonts w:ascii="Arial" w:hAnsi="Arial" w:cs="Arial"/>
          <w:sz w:val="20"/>
          <w:szCs w:val="20"/>
        </w:rPr>
        <w:t xml:space="preserve">от </w:t>
      </w:r>
      <w:r w:rsidR="002039B5" w:rsidRPr="005C7E9B">
        <w:rPr>
          <w:rFonts w:ascii="Arial" w:hAnsi="Arial" w:cs="Arial"/>
          <w:sz w:val="20"/>
          <w:szCs w:val="20"/>
        </w:rPr>
        <w:t>01</w:t>
      </w:r>
      <w:r w:rsidR="00F1249B" w:rsidRPr="005C7E9B">
        <w:rPr>
          <w:rFonts w:ascii="Arial" w:hAnsi="Arial" w:cs="Arial"/>
          <w:sz w:val="20"/>
          <w:szCs w:val="20"/>
        </w:rPr>
        <w:t>.0</w:t>
      </w:r>
      <w:r w:rsidR="002039B5" w:rsidRPr="005C7E9B">
        <w:rPr>
          <w:rFonts w:ascii="Arial" w:hAnsi="Arial" w:cs="Arial"/>
          <w:sz w:val="20"/>
          <w:szCs w:val="20"/>
        </w:rPr>
        <w:t>8</w:t>
      </w:r>
      <w:r w:rsidR="00F1249B" w:rsidRPr="005C7E9B">
        <w:rPr>
          <w:rFonts w:ascii="Arial" w:hAnsi="Arial" w:cs="Arial"/>
          <w:sz w:val="20"/>
          <w:szCs w:val="20"/>
        </w:rPr>
        <w:t>.201</w:t>
      </w:r>
      <w:r w:rsidR="002039B5" w:rsidRPr="005C7E9B">
        <w:rPr>
          <w:rFonts w:ascii="Arial" w:hAnsi="Arial" w:cs="Arial"/>
          <w:sz w:val="20"/>
          <w:szCs w:val="20"/>
        </w:rPr>
        <w:t>9</w:t>
      </w:r>
      <w:r w:rsidR="00F1249B" w:rsidRPr="005C7E9B">
        <w:rPr>
          <w:rFonts w:ascii="Arial" w:hAnsi="Arial" w:cs="Arial"/>
          <w:sz w:val="20"/>
          <w:szCs w:val="20"/>
        </w:rPr>
        <w:t>г.</w:t>
      </w:r>
      <w:r w:rsidRPr="005C7E9B">
        <w:rPr>
          <w:rFonts w:ascii="Arial" w:hAnsi="Arial" w:cs="Arial"/>
          <w:sz w:val="20"/>
          <w:szCs w:val="20"/>
        </w:rPr>
        <w:t xml:space="preserve">  № </w:t>
      </w:r>
      <w:r w:rsidR="00F1249B" w:rsidRPr="005C7E9B">
        <w:rPr>
          <w:rFonts w:ascii="Arial" w:hAnsi="Arial" w:cs="Arial"/>
          <w:sz w:val="20"/>
          <w:szCs w:val="20"/>
        </w:rPr>
        <w:t>2</w:t>
      </w:r>
      <w:r w:rsidR="00E5566B" w:rsidRPr="005C7E9B">
        <w:rPr>
          <w:rFonts w:ascii="Arial" w:hAnsi="Arial" w:cs="Arial"/>
          <w:sz w:val="20"/>
          <w:szCs w:val="20"/>
        </w:rPr>
        <w:t>3</w:t>
      </w:r>
    </w:p>
    <w:p w:rsidR="002349A9" w:rsidRPr="005C7E9B" w:rsidRDefault="008C575B" w:rsidP="008C575B">
      <w:pPr>
        <w:pStyle w:val="1a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2349A9" w:rsidRPr="005C7E9B">
        <w:rPr>
          <w:rFonts w:ascii="Arial" w:hAnsi="Arial" w:cs="Arial"/>
          <w:b/>
          <w:bCs/>
          <w:sz w:val="20"/>
          <w:szCs w:val="20"/>
        </w:rPr>
        <w:t>НОРМАТИВНЫЕ ЗАТРАТЫ</w:t>
      </w:r>
    </w:p>
    <w:p w:rsidR="002349A9" w:rsidRPr="005C7E9B" w:rsidRDefault="002349A9" w:rsidP="008C575B">
      <w:pPr>
        <w:pStyle w:val="1a"/>
        <w:spacing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5C7E9B">
        <w:rPr>
          <w:rFonts w:ascii="Arial" w:hAnsi="Arial" w:cs="Arial"/>
          <w:b/>
          <w:bCs/>
          <w:sz w:val="20"/>
          <w:szCs w:val="20"/>
        </w:rPr>
        <w:t xml:space="preserve">на обеспечение функций  администрации </w:t>
      </w:r>
      <w:r w:rsidR="00821CE3" w:rsidRPr="005C7E9B">
        <w:rPr>
          <w:rFonts w:ascii="Arial" w:hAnsi="Arial" w:cs="Arial"/>
          <w:b/>
          <w:bCs/>
          <w:sz w:val="20"/>
          <w:szCs w:val="20"/>
        </w:rPr>
        <w:t>Березовского</w:t>
      </w:r>
    </w:p>
    <w:p w:rsidR="002349A9" w:rsidRPr="005C7E9B" w:rsidRDefault="002349A9" w:rsidP="008C575B">
      <w:pPr>
        <w:pStyle w:val="1a"/>
        <w:spacing w:line="240" w:lineRule="auto"/>
        <w:ind w:firstLine="709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  <w:r w:rsidRPr="005C7E9B">
        <w:rPr>
          <w:rFonts w:ascii="Arial" w:hAnsi="Arial" w:cs="Arial"/>
          <w:b/>
          <w:bCs/>
          <w:sz w:val="20"/>
          <w:szCs w:val="20"/>
        </w:rPr>
        <w:t>сельского поселения</w:t>
      </w:r>
    </w:p>
    <w:p w:rsidR="002349A9" w:rsidRPr="005C7E9B" w:rsidRDefault="002349A9" w:rsidP="005C7E9B">
      <w:pPr>
        <w:pStyle w:val="1a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C7E9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tbl>
      <w:tblPr>
        <w:tblW w:w="989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6"/>
        <w:gridCol w:w="1160"/>
        <w:gridCol w:w="877"/>
        <w:gridCol w:w="13"/>
        <w:gridCol w:w="2533"/>
        <w:gridCol w:w="15"/>
        <w:gridCol w:w="1287"/>
        <w:gridCol w:w="1130"/>
        <w:gridCol w:w="993"/>
        <w:gridCol w:w="1244"/>
        <w:gridCol w:w="30"/>
        <w:gridCol w:w="8"/>
        <w:gridCol w:w="17"/>
      </w:tblGrid>
      <w:tr w:rsidR="002349A9" w:rsidRPr="005C7E9B" w:rsidTr="00CA61AD">
        <w:trPr>
          <w:gridAfter w:val="2"/>
          <w:wAfter w:w="25" w:type="dxa"/>
          <w:trHeight w:val="828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Наименование затрат </w:t>
            </w:r>
          </w:p>
          <w:p w:rsidR="002349A9" w:rsidRPr="005C7E9B" w:rsidRDefault="002349A9" w:rsidP="008C575B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(виды, группы и подгруппы нормативных затрат)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Определение нормативных затрат</w:t>
            </w:r>
          </w:p>
        </w:tc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Нормативы количества товаров, работ, услуг и (или) нормативы цены товаров, работ, услуг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A61AD">
        <w:trPr>
          <w:gridAfter w:val="2"/>
          <w:wAfter w:w="25" w:type="dxa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A61AD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1a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Виды затрат на информационно-коммуникационные технологии:</w:t>
            </w:r>
          </w:p>
        </w:tc>
        <w:tc>
          <w:tcPr>
            <w:tcW w:w="4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A61AD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Группа затрат на услуги связи:</w:t>
            </w:r>
          </w:p>
        </w:tc>
        <w:tc>
          <w:tcPr>
            <w:tcW w:w="4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A61AD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551"/>
        </w:trPr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абонентскую плату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Заб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Заб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аб×Hi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аб×Ni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аб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   где: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аб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Hi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аб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 - ежемесячная i-я абонентская плата в расчете на 1 абонентский номер для передачи голосовой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информации;Ni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аб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- количество месяцев предоставления услуги с i-й абонентской платой.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 xml:space="preserve">Категория </w:t>
            </w:r>
          </w:p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пользователей,</w:t>
            </w:r>
          </w:p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 xml:space="preserve">группа должностей </w:t>
            </w:r>
          </w:p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 xml:space="preserve">муниципальной службы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 xml:space="preserve">Количество </w:t>
            </w:r>
          </w:p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абонентских номеров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Количество месяцев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 xml:space="preserve">Ежемесячная абонентская плата за 1 номер, руб. </w:t>
            </w:r>
          </w:p>
        </w:tc>
      </w:tr>
      <w:tr w:rsidR="002349A9" w:rsidRPr="005C7E9B" w:rsidTr="00CA61AD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967"/>
        </w:trPr>
        <w:tc>
          <w:tcPr>
            <w:tcW w:w="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C8302D" w:rsidP="00AD4121">
            <w:pPr>
              <w:pStyle w:val="ConsPlusNormal"/>
              <w:ind w:firstLine="0"/>
              <w:jc w:val="both"/>
            </w:pPr>
            <w:r w:rsidRPr="005C7E9B">
              <w:t>Глава поселени</w:t>
            </w:r>
            <w:r w:rsidR="002349A9" w:rsidRPr="005C7E9B">
              <w:t>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C8302D" w:rsidP="00AD4121">
            <w:pPr>
              <w:pStyle w:val="ConsPlusNormal"/>
              <w:ind w:firstLine="0"/>
              <w:jc w:val="both"/>
            </w:pPr>
            <w:r w:rsidRPr="005C7E9B">
              <w:t xml:space="preserve">Не </w:t>
            </w:r>
            <w:r w:rsidR="00AD4121">
              <w:t xml:space="preserve">более 1 </w:t>
            </w:r>
            <w:r w:rsidR="002349A9" w:rsidRPr="005C7E9B">
              <w:t>единицы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r w:rsidRPr="005C7E9B">
              <w:t xml:space="preserve"> на 1 пользователя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12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5C7E9B" w:rsidRDefault="00035EA7" w:rsidP="008C575B">
            <w:pPr>
              <w:pStyle w:val="ConsPlusNormal"/>
              <w:ind w:firstLine="0"/>
              <w:jc w:val="both"/>
            </w:pPr>
            <w:r>
              <w:t xml:space="preserve">В </w:t>
            </w:r>
            <w:r w:rsidR="002349A9" w:rsidRPr="005C7E9B">
              <w:t>соответствии с требованиями нормативных правовых актов субъектов естественных монополий</w:t>
            </w:r>
          </w:p>
        </w:tc>
      </w:tr>
      <w:tr w:rsidR="002349A9" w:rsidRPr="005C7E9B" w:rsidTr="00CA61AD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619"/>
        </w:trPr>
        <w:tc>
          <w:tcPr>
            <w:tcW w:w="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5C7E9B" w:rsidRDefault="002349A9" w:rsidP="00AD4121">
            <w:pPr>
              <w:pStyle w:val="ConsPlusNormal"/>
              <w:ind w:firstLine="0"/>
              <w:jc w:val="both"/>
            </w:pPr>
            <w:r w:rsidRPr="005C7E9B">
              <w:t>Главная группа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62335F" w:rsidP="00AD4121">
            <w:pPr>
              <w:pStyle w:val="ConsPlusNormal"/>
              <w:ind w:firstLine="0"/>
              <w:jc w:val="both"/>
            </w:pPr>
            <w:r w:rsidRPr="005C7E9B">
              <w:t>не более 1 единиц</w:t>
            </w:r>
            <w:r w:rsidR="002349A9" w:rsidRPr="005C7E9B">
              <w:t>ы на 1 пользователя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12</w:t>
            </w:r>
          </w:p>
        </w:tc>
        <w:tc>
          <w:tcPr>
            <w:tcW w:w="12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ConsPlusNormal"/>
              <w:snapToGrid w:val="0"/>
              <w:ind w:firstLine="709"/>
              <w:jc w:val="both"/>
            </w:pPr>
          </w:p>
        </w:tc>
      </w:tr>
      <w:tr w:rsidR="002349A9" w:rsidRPr="005C7E9B" w:rsidTr="007B494C">
        <w:tblPrEx>
          <w:tblCellMar>
            <w:left w:w="108" w:type="dxa"/>
            <w:right w:w="108" w:type="dxa"/>
          </w:tblCellMar>
        </w:tblPrEx>
        <w:trPr>
          <w:gridAfter w:val="2"/>
          <w:wAfter w:w="25" w:type="dxa"/>
          <w:trHeight w:val="6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Старшая группа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1 единицы на 1 </w:t>
            </w: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пользователя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ConsPlusNormal"/>
              <w:snapToGrid w:val="0"/>
              <w:ind w:firstLine="709"/>
              <w:jc w:val="both"/>
            </w:pPr>
          </w:p>
        </w:tc>
      </w:tr>
    </w:tbl>
    <w:p w:rsidR="002349A9" w:rsidRPr="005C7E9B" w:rsidRDefault="002349A9" w:rsidP="005C7E9B">
      <w:pPr>
        <w:ind w:firstLine="709"/>
        <w:jc w:val="both"/>
        <w:rPr>
          <w:rFonts w:ascii="Arial" w:hAnsi="Arial" w:cs="Arial"/>
          <w:sz w:val="20"/>
          <w:szCs w:val="20"/>
        </w:rPr>
        <w:sectPr w:rsidR="002349A9" w:rsidRPr="005C7E9B" w:rsidSect="005C7E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567" w:bottom="567" w:left="1701" w:header="567" w:footer="720" w:gutter="0"/>
          <w:cols w:space="720"/>
          <w:titlePg/>
          <w:docGrid w:linePitch="600" w:charSpace="24576"/>
        </w:sectPr>
      </w:pPr>
    </w:p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584"/>
        <w:gridCol w:w="1727"/>
        <w:gridCol w:w="3604"/>
        <w:gridCol w:w="952"/>
        <w:gridCol w:w="1017"/>
        <w:gridCol w:w="1003"/>
        <w:gridCol w:w="981"/>
      </w:tblGrid>
      <w:tr w:rsidR="002349A9" w:rsidRPr="005C7E9B" w:rsidTr="0069565D">
        <w:trPr>
          <w:trHeight w:val="169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8C575B" w:rsidP="008C575B">
            <w:pPr>
              <w:pStyle w:val="1a"/>
              <w:spacing w:line="240" w:lineRule="auto"/>
              <w:jc w:val="both"/>
              <w:rPr>
                <w:rStyle w:val="12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на повременную оплату 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>местных, междугородних и телефонных соединений (</w:t>
            </w:r>
            <w:proofErr w:type="spellStart"/>
            <w:r w:rsidR="002349A9" w:rsidRPr="005C7E9B">
              <w:rPr>
                <w:rFonts w:ascii="Arial" w:hAnsi="Arial" w:cs="Arial"/>
                <w:sz w:val="20"/>
                <w:szCs w:val="20"/>
              </w:rPr>
              <w:t>Зпов</w:t>
            </w:r>
            <w:proofErr w:type="spellEnd"/>
            <w:r w:rsidR="002349A9"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Зпов</w:t>
            </w:r>
            <w:proofErr w:type="spellEnd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=</w:t>
            </w:r>
            <w:proofErr w:type="spellStart"/>
            <w:proofErr w:type="gramStart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g</w:t>
            </w:r>
            <w:proofErr w:type="gramEnd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м×Sgм×Pgм×Ngм</w:t>
            </w:r>
            <w:proofErr w:type="spellEnd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+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мг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×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Si 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мг×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мг×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Ni 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мг+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j </w:t>
            </w:r>
            <w:proofErr w:type="spellStart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×</w:t>
            </w:r>
            <w:proofErr w:type="spellStart"/>
            <w:r w:rsidRPr="005C7E9B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Sj</w:t>
            </w:r>
            <w:proofErr w:type="spellEnd"/>
            <w:r w:rsidRPr="005C7E9B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×</w:t>
            </w:r>
            <w:proofErr w:type="spellStart"/>
            <w:r w:rsidRPr="005C7E9B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Pj</w:t>
            </w:r>
            <w:proofErr w:type="spellEnd"/>
            <w:r w:rsidRPr="005C7E9B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×</w:t>
            </w:r>
            <w:proofErr w:type="spellStart"/>
            <w:r w:rsidRPr="005C7E9B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Nj</w:t>
            </w:r>
            <w:proofErr w:type="spellEnd"/>
            <w:r w:rsidRPr="005C7E9B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Qg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Sg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тарифу;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Pg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- цена минуты разговора при местных телефонных соединениях по g-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тарифу;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Ng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- количество месяцев предоставления услуги местной телефонной связи по g-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тарифу;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мг -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мг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тарифу;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мг - цена минуты разговора при междугородних телефонных соединениях по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тарифу;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мг - количество месяцев предоставления услуги междугородней телефонной связи по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тарифу;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Sj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тарифу;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Pj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цена минуты разговора при международных телефонных соединениях по j-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тарифу;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Nj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количество месяцев предоставления услуги международной телефонной связи по j-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тарифу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 xml:space="preserve">Категория </w:t>
            </w:r>
          </w:p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 xml:space="preserve">пользователей, 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r w:rsidRPr="005C7E9B">
              <w:t xml:space="preserve">группа должностей 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r w:rsidRPr="005C7E9B">
              <w:t>муниципальной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r w:rsidRPr="005C7E9B">
              <w:t xml:space="preserve"> службы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 xml:space="preserve">Количество 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r w:rsidRPr="005C7E9B">
              <w:t>абонентских номеров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Количество месяцев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Оплата за год, руб.</w:t>
            </w:r>
          </w:p>
        </w:tc>
      </w:tr>
      <w:tr w:rsidR="002349A9" w:rsidRPr="005C7E9B" w:rsidTr="0069565D">
        <w:trPr>
          <w:trHeight w:val="1833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не более 1 единицы</w:t>
            </w:r>
            <w:r w:rsidR="00A26D1C" w:rsidRPr="005C7E9B">
              <w:t xml:space="preserve"> </w:t>
            </w:r>
            <w:r w:rsidRPr="005C7E9B">
              <w:t>на 1 пользователя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12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5C7E9B" w:rsidRDefault="00FC5779" w:rsidP="008C575B">
            <w:pPr>
              <w:pStyle w:val="ConsPlusNormal"/>
              <w:ind w:firstLine="0"/>
              <w:jc w:val="both"/>
            </w:pPr>
            <w:r w:rsidRPr="005C7E9B">
              <w:t>Не более 65</w:t>
            </w:r>
            <w:r w:rsidR="0069565D">
              <w:t>000,</w:t>
            </w:r>
            <w:r w:rsidR="002349A9" w:rsidRPr="005C7E9B">
              <w:t>0</w:t>
            </w:r>
          </w:p>
        </w:tc>
      </w:tr>
      <w:tr w:rsidR="002349A9" w:rsidRPr="005C7E9B" w:rsidTr="0069565D">
        <w:trPr>
          <w:trHeight w:val="183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 xml:space="preserve">Главная группа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не более 1 единицы</w:t>
            </w:r>
            <w:r w:rsidR="00A26D1C" w:rsidRPr="005C7E9B">
              <w:t xml:space="preserve"> </w:t>
            </w:r>
            <w:r w:rsidRPr="005C7E9B">
              <w:t>на 1 пользователя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12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ConsPlusNormal"/>
              <w:snapToGrid w:val="0"/>
              <w:ind w:firstLine="709"/>
              <w:jc w:val="both"/>
            </w:pPr>
          </w:p>
        </w:tc>
      </w:tr>
      <w:tr w:rsidR="002349A9" w:rsidRPr="005C7E9B" w:rsidTr="0069565D">
        <w:trPr>
          <w:trHeight w:val="63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r w:rsidRPr="005C7E9B">
              <w:t xml:space="preserve"> Старшая группа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не более 1 единицы</w:t>
            </w:r>
            <w:r w:rsidR="00137F3A" w:rsidRPr="005C7E9B">
              <w:t xml:space="preserve"> </w:t>
            </w:r>
            <w:r w:rsidRPr="005C7E9B">
              <w:t>на 1 пользователя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12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ConsPlusNormal"/>
              <w:snapToGrid w:val="0"/>
              <w:ind w:firstLine="709"/>
              <w:jc w:val="both"/>
            </w:pPr>
          </w:p>
        </w:tc>
      </w:tr>
    </w:tbl>
    <w:p w:rsidR="002349A9" w:rsidRPr="005C7E9B" w:rsidRDefault="002349A9" w:rsidP="005C7E9B">
      <w:pPr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3876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646"/>
        <w:gridCol w:w="1651"/>
        <w:gridCol w:w="3493"/>
        <w:gridCol w:w="43"/>
        <w:gridCol w:w="40"/>
        <w:gridCol w:w="892"/>
        <w:gridCol w:w="124"/>
        <w:gridCol w:w="176"/>
        <w:gridCol w:w="70"/>
        <w:gridCol w:w="49"/>
        <w:gridCol w:w="40"/>
        <w:gridCol w:w="56"/>
        <w:gridCol w:w="46"/>
        <w:gridCol w:w="181"/>
        <w:gridCol w:w="21"/>
        <w:gridCol w:w="225"/>
        <w:gridCol w:w="126"/>
        <w:gridCol w:w="14"/>
        <w:gridCol w:w="88"/>
        <w:gridCol w:w="243"/>
        <w:gridCol w:w="134"/>
        <w:gridCol w:w="187"/>
        <w:gridCol w:w="38"/>
        <w:gridCol w:w="19"/>
        <w:gridCol w:w="228"/>
        <w:gridCol w:w="8"/>
        <w:gridCol w:w="18"/>
        <w:gridCol w:w="119"/>
        <w:gridCol w:w="98"/>
        <w:gridCol w:w="766"/>
        <w:gridCol w:w="14"/>
        <w:gridCol w:w="12"/>
        <w:gridCol w:w="25"/>
        <w:gridCol w:w="14"/>
        <w:gridCol w:w="20"/>
        <w:gridCol w:w="22"/>
        <w:gridCol w:w="19"/>
        <w:gridCol w:w="3867"/>
        <w:gridCol w:w="12"/>
        <w:gridCol w:w="32"/>
      </w:tblGrid>
      <w:tr w:rsidR="002349A9" w:rsidRPr="005C7E9B" w:rsidTr="00C63322">
        <w:trPr>
          <w:gridAfter w:val="7"/>
          <w:wAfter w:w="3988" w:type="dxa"/>
          <w:trHeight w:val="555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1.1.3.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Затраты на сеть </w:t>
            </w: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 xml:space="preserve">«Интернет» и услуги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интернет-провайдеров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Зи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Зи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и×Pi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и×Ni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и,  где: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 и - количество каналов </w:t>
            </w: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передачи данных сети «Интернет» с i-й пропускной способностью;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и - месячная цена аренды канала передачи данных сети «Интернет» с i-й пропускной способностью;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и - количество месяцев аренды канала передачи данных сети «Интернет» с i-й пропускной способностью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lastRenderedPageBreak/>
              <w:t>Наименовани</w:t>
            </w:r>
            <w:r w:rsidRPr="005C7E9B">
              <w:lastRenderedPageBreak/>
              <w:t>е</w:t>
            </w:r>
          </w:p>
        </w:tc>
        <w:tc>
          <w:tcPr>
            <w:tcW w:w="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lastRenderedPageBreak/>
              <w:t>Количеств</w:t>
            </w:r>
            <w:r w:rsidRPr="005C7E9B">
              <w:lastRenderedPageBreak/>
              <w:t>о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proofErr w:type="spellStart"/>
            <w:r w:rsidRPr="005C7E9B">
              <w:t>налов</w:t>
            </w:r>
            <w:proofErr w:type="spellEnd"/>
            <w:r w:rsidRPr="005C7E9B">
              <w:t xml:space="preserve"> доступа к сети Интернет </w:t>
            </w: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lastRenderedPageBreak/>
              <w:t>Минимальн</w:t>
            </w:r>
            <w:r w:rsidRPr="005C7E9B">
              <w:lastRenderedPageBreak/>
              <w:t>ая скорость передачи данных по каналу передачи данных в сети Интернет, Мбит/</w:t>
            </w:r>
            <w:proofErr w:type="gramStart"/>
            <w:r w:rsidRPr="005C7E9B">
              <w:t>с</w:t>
            </w:r>
            <w:proofErr w:type="gramEnd"/>
          </w:p>
        </w:tc>
        <w:tc>
          <w:tcPr>
            <w:tcW w:w="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lastRenderedPageBreak/>
              <w:t>Количе</w:t>
            </w:r>
            <w:r w:rsidRPr="005C7E9B">
              <w:lastRenderedPageBreak/>
              <w:t>ство, месяцев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lastRenderedPageBreak/>
              <w:t xml:space="preserve">Предельная </w:t>
            </w:r>
            <w:r w:rsidRPr="005C7E9B">
              <w:lastRenderedPageBreak/>
              <w:t>цена услуги на один канал доступа (не более), руб./мес</w:t>
            </w:r>
            <w:r w:rsidR="00AD4121">
              <w:t>.</w:t>
            </w:r>
          </w:p>
        </w:tc>
      </w:tr>
      <w:tr w:rsidR="002349A9" w:rsidRPr="005C7E9B" w:rsidTr="00C63322">
        <w:trPr>
          <w:gridAfter w:val="7"/>
          <w:wAfter w:w="3988" w:type="dxa"/>
          <w:trHeight w:val="55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Услуга по предоставлению доступа к сети Интернет без ограничения трафика</w:t>
            </w:r>
          </w:p>
        </w:tc>
        <w:tc>
          <w:tcPr>
            <w:tcW w:w="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r w:rsidRPr="005C7E9B">
              <w:t>1</w:t>
            </w: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30</w:t>
            </w:r>
          </w:p>
        </w:tc>
        <w:tc>
          <w:tcPr>
            <w:tcW w:w="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12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ConsPlusNormal"/>
              <w:ind w:firstLine="709"/>
              <w:jc w:val="both"/>
            </w:pPr>
          </w:p>
        </w:tc>
      </w:tr>
      <w:tr w:rsidR="002349A9" w:rsidRPr="005C7E9B" w:rsidTr="00C63322">
        <w:trPr>
          <w:gridAfter w:val="7"/>
          <w:wAfter w:w="3988" w:type="dxa"/>
          <w:trHeight w:val="55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Услуга по предоставлению доступа к сети Интернет без ограничения трафика</w:t>
            </w:r>
          </w:p>
        </w:tc>
        <w:tc>
          <w:tcPr>
            <w:tcW w:w="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r w:rsidRPr="005C7E9B">
              <w:t>1</w:t>
            </w: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1</w:t>
            </w:r>
          </w:p>
        </w:tc>
        <w:tc>
          <w:tcPr>
            <w:tcW w:w="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8C575B">
            <w:pPr>
              <w:pStyle w:val="ConsPlusNormal"/>
              <w:ind w:firstLine="0"/>
              <w:jc w:val="both"/>
            </w:pPr>
            <w:r w:rsidRPr="005C7E9B">
              <w:t>12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ConsPlusNormal"/>
              <w:ind w:firstLine="709"/>
              <w:jc w:val="both"/>
            </w:pPr>
          </w:p>
        </w:tc>
      </w:tr>
      <w:tr w:rsidR="002349A9" w:rsidRPr="005C7E9B" w:rsidTr="0069565D">
        <w:tblPrEx>
          <w:tblCellMar>
            <w:left w:w="0" w:type="dxa"/>
            <w:right w:w="0" w:type="dxa"/>
          </w:tblCellMar>
        </w:tblPrEx>
        <w:trPr>
          <w:gridAfter w:val="7"/>
          <w:wAfter w:w="3988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Группа затрат на содержание имущества</w:t>
            </w:r>
            <w:r w:rsidRPr="005C7E9B">
              <w:rPr>
                <w:rStyle w:val="af1"/>
                <w:rFonts w:ascii="Arial" w:hAnsi="Arial" w:cs="Arial"/>
                <w:sz w:val="20"/>
                <w:szCs w:val="20"/>
              </w:rPr>
              <w:footnoteReference w:id="1"/>
            </w: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9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5"/>
          <w:wAfter w:w="3954" w:type="dxa"/>
          <w:trHeight w:val="684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 xml:space="preserve"> 1.2.1.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регламентно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-профилактический ремонт принтеров, многофункциональных устройств, копировальных аппаратов и иной оргтехники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Зрпм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Зрпм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r w:rsidR="00D54F15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33pt" filled="t">
                  <v:fill color2="black"/>
                  <v:imagedata r:id="rId15" o:title=""/>
                </v:shape>
              </w:pict>
            </w:r>
            <w:r w:rsidR="00D54F15">
              <w:rPr>
                <w:rFonts w:ascii="Arial" w:hAnsi="Arial" w:cs="Arial"/>
                <w:sz w:val="20"/>
                <w:szCs w:val="20"/>
              </w:rPr>
              <w:pict>
                <v:shape id="_x0000_i1026" type="#_x0000_t75" style="width:24.75pt;height:33pt" filled="t">
                  <v:fill color2="black"/>
                  <v:imagedata r:id="rId15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рпм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×</w: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рпм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рпм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количество i-х принтеров, многофункциональных устройств, копировальных аппаратов и иной оргтехники в соответст</w:t>
            </w:r>
            <w:r w:rsidR="00DA696E" w:rsidRPr="005C7E9B">
              <w:rPr>
                <w:rFonts w:ascii="Arial" w:hAnsi="Arial" w:cs="Arial"/>
                <w:sz w:val="20"/>
                <w:szCs w:val="20"/>
              </w:rPr>
              <w:t xml:space="preserve">вии с нормативами </w:t>
            </w:r>
            <w:proofErr w:type="spellStart"/>
            <w:r w:rsidR="00DA696E" w:rsidRPr="005C7E9B">
              <w:rPr>
                <w:rFonts w:ascii="Arial" w:hAnsi="Arial" w:cs="Arial"/>
                <w:sz w:val="20"/>
                <w:szCs w:val="20"/>
              </w:rPr>
              <w:t>администраци</w:t>
            </w:r>
            <w:proofErr w:type="spellEnd"/>
            <w:r w:rsidR="00DA696E" w:rsidRPr="005C7E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CE3" w:rsidRPr="005C7E9B">
              <w:rPr>
                <w:rFonts w:ascii="Arial" w:hAnsi="Arial" w:cs="Arial"/>
                <w:sz w:val="20"/>
                <w:szCs w:val="20"/>
              </w:rPr>
              <w:t>Березовского</w:t>
            </w:r>
            <w:r w:rsidR="00DA696E" w:rsidRPr="005C7E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E9B">
              <w:rPr>
                <w:rFonts w:ascii="Arial" w:hAnsi="Arial" w:cs="Arial"/>
                <w:sz w:val="20"/>
                <w:szCs w:val="20"/>
              </w:rPr>
              <w:t>сельского поселения Острогожского муниципального района;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рпм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цена технического обслуживания и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регламентно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-профилактического ремонта i-х принтеров, многофункциональных устройств, копировальных аппаратов и иной оргтехники в год</w:t>
            </w:r>
          </w:p>
        </w:tc>
        <w:tc>
          <w:tcPr>
            <w:tcW w:w="14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 xml:space="preserve">Наименование   </w:t>
            </w:r>
          </w:p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>оргтехники</w:t>
            </w:r>
          </w:p>
        </w:tc>
        <w:tc>
          <w:tcPr>
            <w:tcW w:w="12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2349A9" w:rsidRPr="005C7E9B" w:rsidRDefault="002349A9" w:rsidP="00035EA7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оргтехники</w:t>
            </w:r>
          </w:p>
        </w:tc>
        <w:tc>
          <w:tcPr>
            <w:tcW w:w="1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A7" w:rsidRDefault="002349A9" w:rsidP="00035EA7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Цена, </w:t>
            </w:r>
          </w:p>
          <w:p w:rsidR="002349A9" w:rsidRPr="005C7E9B" w:rsidRDefault="002349A9" w:rsidP="00035EA7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руб./ год 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5"/>
          <w:wAfter w:w="3954" w:type="dxa"/>
          <w:trHeight w:val="48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 xml:space="preserve">Принтеры </w:t>
            </w:r>
          </w:p>
        </w:tc>
        <w:tc>
          <w:tcPr>
            <w:tcW w:w="125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Определяется исходя из фактической потребности в ремонте</w:t>
            </w:r>
          </w:p>
        </w:tc>
        <w:tc>
          <w:tcPr>
            <w:tcW w:w="130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50 000,00руб/год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5"/>
          <w:wAfter w:w="3954" w:type="dxa"/>
          <w:trHeight w:val="48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ConsPlusNormal"/>
              <w:ind w:firstLine="0"/>
              <w:jc w:val="both"/>
              <w:rPr>
                <w:shd w:val="clear" w:color="auto" w:fill="FFFF00"/>
              </w:rPr>
            </w:pPr>
            <w:r w:rsidRPr="005C7E9B">
              <w:t>МФУ</w:t>
            </w:r>
          </w:p>
        </w:tc>
        <w:tc>
          <w:tcPr>
            <w:tcW w:w="125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5"/>
          <w:wAfter w:w="3954" w:type="dxa"/>
          <w:trHeight w:val="47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C873A8" w:rsidP="00035EA7">
            <w:pPr>
              <w:pStyle w:val="ConsPlusNormal"/>
              <w:ind w:firstLine="0"/>
              <w:jc w:val="both"/>
              <w:rPr>
                <w:shd w:val="clear" w:color="auto" w:fill="FFFF00"/>
              </w:rPr>
            </w:pPr>
            <w:r w:rsidRPr="005C7E9B">
              <w:t>к</w:t>
            </w:r>
            <w:r w:rsidR="002349A9" w:rsidRPr="005C7E9B">
              <w:t>опировальные аппараты</w:t>
            </w:r>
          </w:p>
        </w:tc>
        <w:tc>
          <w:tcPr>
            <w:tcW w:w="125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5"/>
          <w:wAfter w:w="3954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Группа затрат на приобретение прочих работ и услуг, не относящиеся к затратам на услуги связи, аренду и содержание имущества:</w:t>
            </w:r>
          </w:p>
        </w:tc>
        <w:tc>
          <w:tcPr>
            <w:tcW w:w="40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2"/>
          <w:wAfter w:w="44" w:type="dxa"/>
          <w:trHeight w:val="160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1.3.1.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Затраты на оплату услуг по </w:t>
            </w:r>
            <w:proofErr w:type="spellStart"/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сопровож-дению</w:t>
            </w:r>
            <w:proofErr w:type="spellEnd"/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программно-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обеспе-чения</w:t>
            </w:r>
            <w:proofErr w:type="spellEnd"/>
            <w:r w:rsidRPr="005C7E9B">
              <w:rPr>
                <w:rStyle w:val="af1"/>
                <w:rFonts w:ascii="Arial" w:hAnsi="Arial" w:cs="Arial"/>
                <w:sz w:val="20"/>
                <w:szCs w:val="20"/>
              </w:rPr>
              <w:footnoteReference w:id="2"/>
            </w:r>
            <w:r w:rsidRPr="005C7E9B">
              <w:rPr>
                <w:rFonts w:ascii="Arial" w:hAnsi="Arial" w:cs="Arial"/>
                <w:sz w:val="20"/>
                <w:szCs w:val="20"/>
              </w:rPr>
              <w:t xml:space="preserve"> и приобретению простых (неисключительных) лицензий на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использова-ние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програм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-много обеспечения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Зспо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8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Зспо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Зсспс+Зсип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Зсспс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затраты на оплату услуг по сопровождению справочно-правовых систем;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Зсип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затраты на оплату услуг по сопровождению и приобретению иного программного обеспечения</w:t>
            </w: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5"/>
          <w:wAfter w:w="3954" w:type="dxa"/>
          <w:trHeight w:val="595"/>
        </w:trPr>
        <w:tc>
          <w:tcPr>
            <w:tcW w:w="6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1.3.1.1.</w:t>
            </w:r>
          </w:p>
        </w:tc>
        <w:tc>
          <w:tcPr>
            <w:tcW w:w="16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оплату услуг по сопровождению и приобретению иного программного обеспечения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Зсип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Зсип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=g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ипо+j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пнл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ипо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цена сопровождения g-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иного программного обеспечения;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j</w:t>
            </w:r>
            <w:proofErr w:type="spellEnd"/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пнл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цена простых (неисключительных) лицензий на использование программного обеспечения на j-е программное обеспечение, за </w:t>
            </w: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исключением справочно-правовых систем</w:t>
            </w:r>
          </w:p>
        </w:tc>
        <w:tc>
          <w:tcPr>
            <w:tcW w:w="17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5C7E9B" w:rsidRDefault="002349A9" w:rsidP="00035EA7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5C7E9B" w:rsidRDefault="002349A9" w:rsidP="00035EA7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Количество, у.е.</w:t>
            </w:r>
          </w:p>
        </w:tc>
        <w:tc>
          <w:tcPr>
            <w:tcW w:w="1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Цена сопровождения 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в  год, руб.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5"/>
          <w:wAfter w:w="3954" w:type="dxa"/>
          <w:trHeight w:val="59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Сопровождение информационных систем электронного документооборота «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Сбис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+»  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20000,00 руб</w:t>
            </w:r>
            <w:r w:rsidR="00AD4121">
              <w:rPr>
                <w:rFonts w:ascii="Arial" w:hAnsi="Arial" w:cs="Arial"/>
                <w:sz w:val="20"/>
                <w:szCs w:val="20"/>
              </w:rPr>
              <w:t>.</w:t>
            </w:r>
            <w:r w:rsidRPr="005C7E9B">
              <w:rPr>
                <w:rFonts w:ascii="Arial" w:hAnsi="Arial" w:cs="Arial"/>
                <w:sz w:val="20"/>
                <w:szCs w:val="20"/>
              </w:rPr>
              <w:t xml:space="preserve"> в год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7"/>
          <w:wAfter w:w="3988" w:type="dxa"/>
          <w:trHeight w:val="59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оплату услуг, связанных с обеспечением безопасности информации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Зоби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Зоби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Знп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Знп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4095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5"/>
          <w:wAfter w:w="3954" w:type="dxa"/>
          <w:cantSplit/>
          <w:trHeight w:val="297"/>
        </w:trPr>
        <w:tc>
          <w:tcPr>
            <w:tcW w:w="6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1.3.2.1.</w:t>
            </w:r>
          </w:p>
        </w:tc>
        <w:tc>
          <w:tcPr>
            <w:tcW w:w="16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jc w:val="both"/>
              <w:rPr>
                <w:rStyle w:val="12"/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Знп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Знп</w:t>
            </w:r>
            <w:proofErr w:type="spellEnd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=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i </w:t>
            </w:r>
            <w:proofErr w:type="spellStart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нп</w:t>
            </w:r>
            <w:proofErr w:type="spellEnd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×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Pi </w:t>
            </w:r>
            <w:proofErr w:type="spellStart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нп</w:t>
            </w:r>
            <w:proofErr w:type="spellEnd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, где: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нп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количество приобретаемых простых (неисключительных) лицензий на использование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программного обеспечения по защите информации;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нп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цена единицы простой (неисключительной) лицензии на использование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программного обеспечения по защите информации</w:t>
            </w:r>
          </w:p>
        </w:tc>
        <w:tc>
          <w:tcPr>
            <w:tcW w:w="1717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035EA7" w:rsidP="0003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>ние</w:t>
            </w:r>
          </w:p>
          <w:p w:rsidR="002349A9" w:rsidRPr="005C7E9B" w:rsidRDefault="002349A9" w:rsidP="0003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программного</w:t>
            </w:r>
          </w:p>
          <w:p w:rsidR="002349A9" w:rsidRPr="005C7E9B" w:rsidRDefault="002349A9" w:rsidP="0003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обеспечения</w:t>
            </w:r>
          </w:p>
        </w:tc>
        <w:tc>
          <w:tcPr>
            <w:tcW w:w="109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2349A9" w:rsidRPr="005C7E9B" w:rsidRDefault="002349A9" w:rsidP="0003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приобретаемых</w:t>
            </w:r>
          </w:p>
          <w:p w:rsidR="002349A9" w:rsidRPr="005C7E9B" w:rsidRDefault="002349A9" w:rsidP="0003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лицензий</w:t>
            </w:r>
          </w:p>
        </w:tc>
        <w:tc>
          <w:tcPr>
            <w:tcW w:w="128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Цена</w:t>
            </w:r>
          </w:p>
          <w:p w:rsidR="002349A9" w:rsidRPr="005C7E9B" w:rsidRDefault="002349A9" w:rsidP="0003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 лицензии в год, руб.</w:t>
            </w:r>
          </w:p>
        </w:tc>
        <w:tc>
          <w:tcPr>
            <w:tcW w:w="3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5"/>
          <w:wAfter w:w="3954" w:type="dxa"/>
          <w:cantSplit/>
          <w:trHeight w:val="297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035EA7" w:rsidP="0003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Права 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на Антивирус </w:t>
            </w:r>
            <w:proofErr w:type="spellStart"/>
            <w:r w:rsidR="002349A9" w:rsidRPr="005C7E9B">
              <w:rPr>
                <w:rFonts w:ascii="Arial" w:hAnsi="Arial" w:cs="Arial"/>
                <w:sz w:val="20"/>
                <w:szCs w:val="20"/>
              </w:rPr>
              <w:t>Kaspersky</w:t>
            </w:r>
            <w:proofErr w:type="spell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A9" w:rsidRPr="005C7E9B">
              <w:rPr>
                <w:rFonts w:ascii="Arial" w:hAnsi="Arial" w:cs="Arial"/>
                <w:sz w:val="20"/>
                <w:szCs w:val="20"/>
              </w:rPr>
              <w:t>Endpoint</w:t>
            </w:r>
            <w:proofErr w:type="spell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A9" w:rsidRPr="005C7E9B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для бизнеса – Стандартный</w:t>
            </w:r>
          </w:p>
        </w:tc>
        <w:tc>
          <w:tcPr>
            <w:tcW w:w="109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50E81" w:rsidP="0003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>е</w:t>
            </w:r>
            <w:r w:rsidRPr="005C7E9B">
              <w:rPr>
                <w:rFonts w:ascii="Arial" w:hAnsi="Arial" w:cs="Arial"/>
                <w:sz w:val="20"/>
                <w:szCs w:val="20"/>
              </w:rPr>
              <w:t xml:space="preserve"> более 4</w:t>
            </w:r>
          </w:p>
        </w:tc>
        <w:tc>
          <w:tcPr>
            <w:tcW w:w="128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</w:t>
            </w:r>
          </w:p>
          <w:p w:rsidR="002349A9" w:rsidRPr="005C7E9B" w:rsidRDefault="002349A9" w:rsidP="00E97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A265B4" w:rsidRPr="005C7E9B">
              <w:rPr>
                <w:rFonts w:ascii="Arial" w:hAnsi="Arial" w:cs="Arial"/>
                <w:sz w:val="20"/>
                <w:szCs w:val="20"/>
              </w:rPr>
              <w:t>8</w:t>
            </w:r>
            <w:r w:rsidRPr="005C7E9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7"/>
          <w:wAfter w:w="3988" w:type="dxa"/>
          <w:trHeight w:val="173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1.3.3.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1a"/>
              <w:spacing w:line="240" w:lineRule="auto"/>
              <w:jc w:val="both"/>
              <w:rPr>
                <w:rStyle w:val="12"/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оплату работ по монтажу (установке), дооборудованию и наладке оборудования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Зм</w:t>
            </w:r>
            <w:proofErr w:type="spellEnd"/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=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м×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м, где: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м - количество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оборудования, подлежащего монтажу (установке), дооборудованию и наладке;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м - цена монтажа (установки), дооборудования и наладки 1 единицы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40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>Цена монтажа (установки), дооборудования и наладки одной единицы i-</w:t>
            </w:r>
            <w:proofErr w:type="spellStart"/>
            <w:r w:rsidRPr="005C7E9B">
              <w:t>го</w:t>
            </w:r>
            <w:proofErr w:type="spellEnd"/>
            <w:r w:rsidRPr="005C7E9B">
              <w:t xml:space="preserve"> оборудования не должна превышать 50% от стоимости фактически приобретаемого оборудования. 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920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Группа затрат на приобретение основных средств:</w:t>
            </w:r>
          </w:p>
        </w:tc>
        <w:tc>
          <w:tcPr>
            <w:tcW w:w="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56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7"/>
          <w:wAfter w:w="3988" w:type="dxa"/>
          <w:trHeight w:val="624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1.4.1.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D51263" w:rsidP="00035EA7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>на приобретение принтеров, многофункциональных устройств и копировальных аппаратов (оргтехники) (</w:t>
            </w:r>
            <w:proofErr w:type="spellStart"/>
            <w:r w:rsidR="002349A9" w:rsidRPr="005C7E9B">
              <w:rPr>
                <w:rFonts w:ascii="Arial" w:hAnsi="Arial" w:cs="Arial"/>
                <w:sz w:val="20"/>
                <w:szCs w:val="20"/>
              </w:rPr>
              <w:t>Зпм</w:t>
            </w:r>
            <w:proofErr w:type="spellEnd"/>
            <w:r w:rsidR="002349A9"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Зпм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27" type="#_x0000_t75" style="width:.75pt;height:.75pt" filled="t">
                  <v:fill color2="black"/>
                  <v:textbox inset="0,0,0,0"/>
                </v:shape>
              </w:pic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28" type="#_x0000_t75" style="width:46.5pt;height:37.5pt" filled="t">
                  <v:fill color2="black"/>
                  <v:imagedata r:id="rId16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</w:rPr>
              <w:t>×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пм, где: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proofErr w:type="spellStart"/>
            <w:r w:rsidRPr="005C7E9B">
              <w:t>Qi</w:t>
            </w:r>
            <w:proofErr w:type="spellEnd"/>
            <w:r w:rsidRPr="005C7E9B">
              <w:t xml:space="preserve"> пм - количество принтеров, многофункциональных устройств, копировальных аппаратов и иной оргтехники по i-й должности в соответствии с нормативами администрации </w:t>
            </w:r>
            <w:r w:rsidR="00821CE3" w:rsidRPr="005C7E9B">
              <w:t>Березовского</w:t>
            </w:r>
            <w:r w:rsidRPr="005C7E9B">
              <w:t xml:space="preserve"> сельского поселения Острогожского муниципального района Воронежской области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proofErr w:type="spellStart"/>
            <w:r w:rsidRPr="005C7E9B">
              <w:t>Pi</w:t>
            </w:r>
            <w:proofErr w:type="spellEnd"/>
            <w:r w:rsidRPr="005C7E9B">
              <w:t> пм - цена 1 i-</w:t>
            </w:r>
            <w:proofErr w:type="spellStart"/>
            <w:r w:rsidRPr="005C7E9B">
              <w:t>го</w:t>
            </w:r>
            <w:proofErr w:type="spellEnd"/>
            <w:r w:rsidRPr="005C7E9B">
      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 xml:space="preserve">Категория </w:t>
            </w:r>
          </w:p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 xml:space="preserve">пользователей, </w:t>
            </w:r>
          </w:p>
          <w:p w:rsidR="002349A9" w:rsidRPr="005C7E9B" w:rsidRDefault="00035EA7" w:rsidP="00035EA7">
            <w:pPr>
              <w:pStyle w:val="ConsPlusNormal"/>
              <w:ind w:firstLine="0"/>
              <w:jc w:val="both"/>
            </w:pPr>
            <w:r>
              <w:t>г</w:t>
            </w:r>
            <w:r w:rsidR="002349A9" w:rsidRPr="005C7E9B">
              <w:t xml:space="preserve">руппа должностей </w:t>
            </w:r>
          </w:p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>муниципальной</w:t>
            </w:r>
          </w:p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>службы</w:t>
            </w:r>
          </w:p>
        </w:tc>
        <w:tc>
          <w:tcPr>
            <w:tcW w:w="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 xml:space="preserve">Наименование </w:t>
            </w: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 оргтехники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4"/>
          <w:wAfter w:w="3932" w:type="dxa"/>
          <w:trHeight w:val="624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ConsPlusNormal"/>
              <w:snapToGrid w:val="0"/>
              <w:ind w:firstLine="709"/>
              <w:jc w:val="both"/>
            </w:pPr>
          </w:p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>главная группа,</w:t>
            </w:r>
          </w:p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>старшая группа</w:t>
            </w:r>
          </w:p>
        </w:tc>
        <w:tc>
          <w:tcPr>
            <w:tcW w:w="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>принтер цветной А</w:t>
            </w:r>
            <w:proofErr w:type="gramStart"/>
            <w:r w:rsidRPr="005C7E9B">
              <w:t>4</w:t>
            </w:r>
            <w:proofErr w:type="gramEnd"/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>Не более 1 единицы на структурное подразделение</w:t>
            </w:r>
          </w:p>
        </w:tc>
        <w:tc>
          <w:tcPr>
            <w:tcW w:w="1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>24 000,00</w:t>
            </w:r>
          </w:p>
        </w:tc>
        <w:tc>
          <w:tcPr>
            <w:tcW w:w="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4"/>
          <w:wAfter w:w="3932" w:type="dxa"/>
          <w:trHeight w:val="62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ConsPlusNormal"/>
              <w:snapToGrid w:val="0"/>
              <w:ind w:firstLine="709"/>
              <w:jc w:val="both"/>
            </w:pPr>
          </w:p>
        </w:tc>
        <w:tc>
          <w:tcPr>
            <w:tcW w:w="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>принтер чёрно-белый</w:t>
            </w: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 xml:space="preserve">1 единицы 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r w:rsidRPr="005C7E9B">
              <w:t>на 1 пользователя</w:t>
            </w:r>
          </w:p>
        </w:tc>
        <w:tc>
          <w:tcPr>
            <w:tcW w:w="1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>8 000,00</w:t>
            </w:r>
          </w:p>
        </w:tc>
        <w:tc>
          <w:tcPr>
            <w:tcW w:w="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4"/>
          <w:wAfter w:w="3932" w:type="dxa"/>
          <w:trHeight w:val="62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ConsPlusNormal"/>
              <w:snapToGrid w:val="0"/>
              <w:ind w:firstLine="709"/>
              <w:jc w:val="both"/>
            </w:pPr>
          </w:p>
        </w:tc>
        <w:tc>
          <w:tcPr>
            <w:tcW w:w="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>МФУ</w:t>
            </w: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t>не более 1 единиц на структур</w:t>
            </w:r>
            <w:r w:rsidRPr="005C7E9B">
              <w:lastRenderedPageBreak/>
              <w:t>ное подразделение</w:t>
            </w:r>
          </w:p>
        </w:tc>
        <w:tc>
          <w:tcPr>
            <w:tcW w:w="1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035EA7">
            <w:pPr>
              <w:pStyle w:val="ConsPlusNormal"/>
              <w:ind w:firstLine="0"/>
              <w:jc w:val="both"/>
            </w:pPr>
            <w:r w:rsidRPr="005C7E9B">
              <w:lastRenderedPageBreak/>
              <w:t xml:space="preserve">не более </w:t>
            </w:r>
          </w:p>
          <w:p w:rsidR="002349A9" w:rsidRPr="005C7E9B" w:rsidRDefault="002349A9" w:rsidP="00E97993">
            <w:pPr>
              <w:pStyle w:val="ConsPlusNormal"/>
              <w:ind w:firstLine="0"/>
              <w:jc w:val="both"/>
            </w:pPr>
            <w:r w:rsidRPr="005C7E9B">
              <w:t>35 000,00</w:t>
            </w:r>
          </w:p>
        </w:tc>
        <w:tc>
          <w:tcPr>
            <w:tcW w:w="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12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1.5.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Группа затрат на приобретение материальных запасов в сфере информационно-коммуникационных технологий:</w:t>
            </w:r>
          </w:p>
        </w:tc>
        <w:tc>
          <w:tcPr>
            <w:tcW w:w="410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279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1.5.1.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приобретение мониторов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Змон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Змон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29" type="#_x0000_t75" style="width:.75pt;height:.75pt" filled="t">
                  <v:fill color2="black"/>
                  <v:textbox inset="0,0,0,0"/>
                </v:shape>
              </w:pict>
            </w:r>
            <w:r w:rsidR="00D54F15">
              <w:rPr>
                <w:rFonts w:ascii="Arial" w:hAnsi="Arial" w:cs="Arial"/>
                <w:sz w:val="20"/>
                <w:szCs w:val="20"/>
              </w:rPr>
              <w:pict>
                <v:shape id="_x0000_i1030" type="#_x0000_t75" style="width:24.75pt;height:33pt" filled="t">
                  <v:fill color2="black"/>
                  <v:imagedata r:id="rId15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</w:rPr>
              <w:t>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мон×Pi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мон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мон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количество мониторов для i-й должности;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мон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цена одного монитора для i-й должности</w:t>
            </w:r>
          </w:p>
        </w:tc>
        <w:tc>
          <w:tcPr>
            <w:tcW w:w="1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Категория</w:t>
            </w:r>
          </w:p>
          <w:p w:rsidR="00012AE4" w:rsidRPr="005C7E9B" w:rsidRDefault="00012AE4" w:rsidP="001921F5">
            <w:pPr>
              <w:pStyle w:val="ConsPlusNormal"/>
              <w:ind w:firstLine="0"/>
              <w:jc w:val="both"/>
            </w:pPr>
            <w:r w:rsidRPr="005C7E9B">
              <w:t>п</w:t>
            </w:r>
            <w:r w:rsidR="002349A9" w:rsidRPr="005C7E9B">
              <w:t>ользователей,</w:t>
            </w:r>
          </w:p>
          <w:p w:rsidR="002349A9" w:rsidRPr="005C7E9B" w:rsidRDefault="00012AE4" w:rsidP="001921F5">
            <w:pPr>
              <w:pStyle w:val="ConsPlusNormal"/>
              <w:ind w:firstLine="0"/>
              <w:jc w:val="both"/>
            </w:pPr>
            <w:r w:rsidRPr="005C7E9B">
              <w:t>г</w:t>
            </w:r>
            <w:r w:rsidR="002349A9" w:rsidRPr="005C7E9B">
              <w:t>руппа должностей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муниципальной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службы</w:t>
            </w:r>
          </w:p>
        </w:tc>
        <w:tc>
          <w:tcPr>
            <w:tcW w:w="1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мониторов</w:t>
            </w:r>
          </w:p>
        </w:tc>
        <w:tc>
          <w:tcPr>
            <w:tcW w:w="1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277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главная группа,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старшая группа</w:t>
            </w:r>
          </w:p>
        </w:tc>
        <w:tc>
          <w:tcPr>
            <w:tcW w:w="1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 xml:space="preserve">1 единицы </w:t>
            </w:r>
          </w:p>
          <w:p w:rsidR="002349A9" w:rsidRPr="005C7E9B" w:rsidRDefault="00012AE4" w:rsidP="001921F5">
            <w:pPr>
              <w:pStyle w:val="ConsPlusNormal"/>
              <w:ind w:firstLine="0"/>
              <w:jc w:val="both"/>
            </w:pPr>
            <w:r w:rsidRPr="005C7E9B">
              <w:t>на 1</w:t>
            </w:r>
            <w:r w:rsidR="002349A9" w:rsidRPr="005C7E9B">
              <w:t>пользователя</w:t>
            </w:r>
          </w:p>
        </w:tc>
        <w:tc>
          <w:tcPr>
            <w:tcW w:w="1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14 000,00</w:t>
            </w:r>
            <w:r w:rsidR="00D853E4" w:rsidRPr="005C7E9B">
              <w:t xml:space="preserve"> руб</w:t>
            </w:r>
            <w:r w:rsidR="00AD4121">
              <w:t>.</w:t>
            </w:r>
            <w:r w:rsidR="00012AE4" w:rsidRPr="005C7E9B">
              <w:t xml:space="preserve">         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1865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1.5.2.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приобретение системных блоков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Зсб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Зсб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31" type="#_x0000_t75" style="width:.75pt;height:.75pt" filled="t">
                  <v:fill color2="black"/>
                  <v:textbox inset="0,0,0,0"/>
                </v:shape>
              </w:pict>
            </w:r>
            <w:r w:rsidR="00D54F15">
              <w:rPr>
                <w:rFonts w:ascii="Arial" w:hAnsi="Arial" w:cs="Arial"/>
                <w:sz w:val="20"/>
                <w:szCs w:val="20"/>
              </w:rPr>
              <w:pict>
                <v:shape id="_x0000_i1032" type="#_x0000_t75" style="width:24.75pt;height:33pt" filled="t">
                  <v:fill color2="black"/>
                  <v:imagedata r:id="rId15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proofErr w:type="spellStart"/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>×</w: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- количество i-х системных блоков;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- цена одного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системного блока</w:t>
            </w:r>
          </w:p>
        </w:tc>
        <w:tc>
          <w:tcPr>
            <w:tcW w:w="1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Категория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пользователей,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группа должностей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муниципальной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службы</w:t>
            </w:r>
          </w:p>
        </w:tc>
        <w:tc>
          <w:tcPr>
            <w:tcW w:w="1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</w:p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системных блоков</w:t>
            </w:r>
          </w:p>
        </w:tc>
        <w:tc>
          <w:tcPr>
            <w:tcW w:w="1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Цена </w:t>
            </w:r>
          </w:p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приобретения </w:t>
            </w:r>
          </w:p>
          <w:p w:rsidR="002349A9" w:rsidRPr="005C7E9B" w:rsidRDefault="001921F5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>системного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>блока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277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главная группа,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старшая группа</w:t>
            </w:r>
          </w:p>
        </w:tc>
        <w:tc>
          <w:tcPr>
            <w:tcW w:w="1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 xml:space="preserve">1 единицы </w:t>
            </w:r>
          </w:p>
          <w:p w:rsidR="002349A9" w:rsidRPr="005C7E9B" w:rsidRDefault="001921F5" w:rsidP="001921F5">
            <w:pPr>
              <w:pStyle w:val="ConsPlusNormal"/>
              <w:ind w:firstLine="0"/>
              <w:jc w:val="both"/>
            </w:pPr>
            <w:r>
              <w:t xml:space="preserve">на 1 </w:t>
            </w:r>
            <w:r w:rsidR="002349A9" w:rsidRPr="005C7E9B">
              <w:t>пользователя</w:t>
            </w:r>
          </w:p>
        </w:tc>
        <w:tc>
          <w:tcPr>
            <w:tcW w:w="1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46 000,00</w:t>
            </w:r>
            <w:r w:rsidR="00D853E4" w:rsidRPr="005C7E9B">
              <w:t xml:space="preserve"> </w:t>
            </w:r>
            <w:proofErr w:type="spellStart"/>
            <w:r w:rsidR="00D853E4" w:rsidRPr="005C7E9B">
              <w:t>руб</w:t>
            </w:r>
            <w:proofErr w:type="spellEnd"/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396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1.5.3.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приобретение других запасных частей для вычислительной техники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Здвт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Здвт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33" type="#_x0000_t75" style="width:.75pt;height:.75pt" filled="t">
                  <v:fill color2="black"/>
                  <v:textbox inset="0,0,0,0"/>
                </v:shape>
              </w:pic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34" type="#_x0000_t75" style="width:24.75pt;height:33pt" filled="t">
                  <v:fill color2="black"/>
                  <v:imagedata r:id="rId15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</w:rPr>
              <w:t>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двт×Pi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двт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двт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      </w:r>
            <w:proofErr w:type="gramEnd"/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двт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цена 1 единицы i-й запасной части для вычислительной техники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1921F5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Стоимость за 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>единицу, руб.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39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Коммутатор </w:t>
            </w:r>
          </w:p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неуправляемый 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не более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1 единицы</w:t>
            </w:r>
          </w:p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на структурное подразделение</w:t>
            </w:r>
          </w:p>
        </w:tc>
        <w:tc>
          <w:tcPr>
            <w:tcW w:w="1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F5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7 500,00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39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Оперативная </w:t>
            </w:r>
          </w:p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память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не более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1 единицы</w:t>
            </w:r>
          </w:p>
          <w:p w:rsidR="002349A9" w:rsidRPr="005C7E9B" w:rsidRDefault="001921F5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Start"/>
            <w:r w:rsidR="002349A9" w:rsidRPr="005C7E9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пользователя</w:t>
            </w:r>
          </w:p>
        </w:tc>
        <w:tc>
          <w:tcPr>
            <w:tcW w:w="1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4 250,00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39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Жесткий диск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не более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>1 единицы</w:t>
            </w:r>
          </w:p>
          <w:p w:rsidR="002349A9" w:rsidRPr="005C7E9B" w:rsidRDefault="001921F5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Start"/>
            <w:r w:rsidR="002349A9" w:rsidRPr="005C7E9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пользователя</w:t>
            </w:r>
          </w:p>
        </w:tc>
        <w:tc>
          <w:tcPr>
            <w:tcW w:w="1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4 830,00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39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Видеокарта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1921F5" w:rsidRDefault="002349A9" w:rsidP="001921F5">
            <w:pPr>
              <w:pStyle w:val="ConsPlusNormal"/>
              <w:ind w:firstLine="0"/>
              <w:jc w:val="both"/>
            </w:pPr>
            <w:r w:rsidRPr="005C7E9B">
              <w:t xml:space="preserve">1 единицы </w:t>
            </w:r>
          </w:p>
          <w:p w:rsidR="002349A9" w:rsidRPr="005C7E9B" w:rsidRDefault="001921F5" w:rsidP="001921F5">
            <w:pPr>
              <w:pStyle w:val="ConsPlusNormal"/>
              <w:ind w:firstLine="0"/>
              <w:jc w:val="both"/>
            </w:pPr>
            <w:r>
              <w:t>на</w:t>
            </w:r>
            <w:proofErr w:type="gramStart"/>
            <w:r w:rsidR="002349A9" w:rsidRPr="005C7E9B">
              <w:t>1</w:t>
            </w:r>
            <w:proofErr w:type="gramEnd"/>
            <w:r w:rsidR="002349A9" w:rsidRPr="005C7E9B">
              <w:t xml:space="preserve"> пользователя</w:t>
            </w:r>
          </w:p>
        </w:tc>
        <w:tc>
          <w:tcPr>
            <w:tcW w:w="1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F5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</w:t>
            </w:r>
          </w:p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 4 500,00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39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Сетевая карта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 xml:space="preserve">1 единицы </w:t>
            </w:r>
          </w:p>
          <w:p w:rsidR="002349A9" w:rsidRPr="005C7E9B" w:rsidRDefault="001921F5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Start"/>
            <w:r w:rsidR="002349A9" w:rsidRPr="005C7E9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пользователя</w:t>
            </w:r>
          </w:p>
        </w:tc>
        <w:tc>
          <w:tcPr>
            <w:tcW w:w="1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F5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</w:t>
            </w:r>
          </w:p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1 150,00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39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Коммутатор на 5 </w:t>
            </w:r>
          </w:p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портов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 xml:space="preserve">1 единицы </w:t>
            </w:r>
          </w:p>
          <w:p w:rsidR="002349A9" w:rsidRPr="005C7E9B" w:rsidRDefault="001921F5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Start"/>
            <w:r w:rsidR="002349A9" w:rsidRPr="005C7E9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пользователя</w:t>
            </w:r>
          </w:p>
        </w:tc>
        <w:tc>
          <w:tcPr>
            <w:tcW w:w="1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950,00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39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Коммутатор на 8 </w:t>
            </w:r>
          </w:p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портов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 xml:space="preserve">1 единицы </w:t>
            </w:r>
          </w:p>
          <w:p w:rsidR="002349A9" w:rsidRPr="005C7E9B" w:rsidRDefault="001921F5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Start"/>
            <w:r w:rsidR="002349A9" w:rsidRPr="005C7E9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пользователя</w:t>
            </w:r>
          </w:p>
        </w:tc>
        <w:tc>
          <w:tcPr>
            <w:tcW w:w="1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2 200,00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39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Аккумуляторная батарея для ИБП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1921F5">
            <w:pPr>
              <w:pStyle w:val="ConsPlusNormal"/>
              <w:ind w:firstLine="0"/>
              <w:jc w:val="both"/>
            </w:pPr>
            <w:r w:rsidRPr="005C7E9B">
              <w:t xml:space="preserve">1 единицы </w:t>
            </w:r>
          </w:p>
          <w:p w:rsidR="002349A9" w:rsidRPr="005C7E9B" w:rsidRDefault="001921F5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Start"/>
            <w:r w:rsidR="002349A9" w:rsidRPr="005C7E9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пользователя</w:t>
            </w:r>
          </w:p>
        </w:tc>
        <w:tc>
          <w:tcPr>
            <w:tcW w:w="1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1921F5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2 150,00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39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Сетевой фильтр </w:t>
            </w:r>
          </w:p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3 м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 xml:space="preserve">1 единицы </w:t>
            </w:r>
          </w:p>
          <w:p w:rsidR="002349A9" w:rsidRPr="005C7E9B" w:rsidRDefault="00C63322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Start"/>
            <w:r w:rsidR="002349A9" w:rsidRPr="005C7E9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пользователя</w:t>
            </w:r>
          </w:p>
        </w:tc>
        <w:tc>
          <w:tcPr>
            <w:tcW w:w="1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700,00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39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Сетевой фильтр </w:t>
            </w:r>
          </w:p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5 м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 xml:space="preserve">1 единицы </w:t>
            </w:r>
          </w:p>
          <w:p w:rsidR="002349A9" w:rsidRPr="005C7E9B" w:rsidRDefault="00C63322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Start"/>
            <w:r w:rsidR="002349A9" w:rsidRPr="005C7E9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пользователя</w:t>
            </w:r>
          </w:p>
        </w:tc>
        <w:tc>
          <w:tcPr>
            <w:tcW w:w="1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850,00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39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Наушники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 xml:space="preserve">1 единицы </w:t>
            </w:r>
          </w:p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на структурное подразделение</w:t>
            </w:r>
          </w:p>
        </w:tc>
        <w:tc>
          <w:tcPr>
            <w:tcW w:w="1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39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 xml:space="preserve">Wi-Fi </w:t>
            </w:r>
            <w:r w:rsidRPr="005C7E9B">
              <w:rPr>
                <w:rFonts w:ascii="Arial" w:hAnsi="Arial" w:cs="Arial"/>
                <w:sz w:val="20"/>
                <w:szCs w:val="20"/>
              </w:rPr>
              <w:t>адаптер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 xml:space="preserve">1 единицы </w:t>
            </w:r>
          </w:p>
          <w:p w:rsidR="002349A9" w:rsidRPr="005C7E9B" w:rsidRDefault="00C63322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Start"/>
            <w:r w:rsidR="002349A9" w:rsidRPr="005C7E9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пользователя</w:t>
            </w:r>
          </w:p>
        </w:tc>
        <w:tc>
          <w:tcPr>
            <w:tcW w:w="1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22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39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Компьютерная акустика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 xml:space="preserve">1 единицы </w:t>
            </w:r>
          </w:p>
          <w:p w:rsidR="002349A9" w:rsidRPr="005C7E9B" w:rsidRDefault="00C63322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Start"/>
            <w:r w:rsidR="002349A9" w:rsidRPr="005C7E9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пользователя</w:t>
            </w:r>
          </w:p>
        </w:tc>
        <w:tc>
          <w:tcPr>
            <w:tcW w:w="1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 2 000,00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828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1.5.4.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приобретение носителей информации, в том числе магнитных и оптических носителей информации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Змн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Змн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35" type="#_x0000_t75" style="width:.75pt;height:.75pt" filled="t">
                  <v:fill color2="black"/>
                  <v:textbox inset="0,0,0,0"/>
                </v:shape>
              </w:pic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36" type="#_x0000_t75" style="width:24.75pt;height:33pt" filled="t">
                  <v:fill color2="black"/>
                  <v:imagedata r:id="rId15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×</w: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proofErr w:type="spellStart"/>
            <w:r w:rsidRPr="005C7E9B">
              <w:t>Qi</w:t>
            </w:r>
            <w:proofErr w:type="spellEnd"/>
            <w:r w:rsidRPr="005C7E9B">
              <w:t> </w:t>
            </w:r>
            <w:proofErr w:type="spellStart"/>
            <w:r w:rsidRPr="005C7E9B">
              <w:t>мн</w:t>
            </w:r>
            <w:proofErr w:type="spellEnd"/>
            <w:r w:rsidRPr="005C7E9B">
              <w:t xml:space="preserve"> - количество носителей информации по i-й должности в соответствии с нормативами администрации </w:t>
            </w:r>
            <w:r w:rsidR="00821CE3" w:rsidRPr="005C7E9B">
              <w:t>Березовского</w:t>
            </w:r>
            <w:r w:rsidR="00DA696E" w:rsidRPr="005C7E9B">
              <w:t xml:space="preserve"> </w:t>
            </w:r>
            <w:r w:rsidRPr="005C7E9B">
              <w:t xml:space="preserve"> сельского поселения Острогожского муниципального района Воронежской области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proofErr w:type="spellStart"/>
            <w:r w:rsidRPr="005C7E9B">
              <w:t>Pi</w:t>
            </w:r>
            <w:proofErr w:type="spellEnd"/>
            <w:r w:rsidRPr="005C7E9B">
              <w:t> </w:t>
            </w:r>
            <w:proofErr w:type="spellStart"/>
            <w:r w:rsidRPr="005C7E9B">
              <w:t>мн</w:t>
            </w:r>
            <w:proofErr w:type="spellEnd"/>
            <w:r w:rsidRPr="005C7E9B">
              <w:t xml:space="preserve"> - цена 1 единицы носителя информации по i-й должности в соответствии с нормативами  администрации </w:t>
            </w:r>
            <w:r w:rsidR="00821CE3" w:rsidRPr="005C7E9B">
              <w:t>Березовского</w:t>
            </w:r>
            <w:r w:rsidRPr="005C7E9B">
              <w:t xml:space="preserve"> сельского поселения Острогожского муниципального района Воронежской области.</w:t>
            </w:r>
          </w:p>
        </w:tc>
        <w:tc>
          <w:tcPr>
            <w:tcW w:w="1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432F35" w:rsidP="00C63322">
            <w:pPr>
              <w:pStyle w:val="ConsPlusNormal"/>
              <w:ind w:firstLine="0"/>
              <w:jc w:val="both"/>
            </w:pPr>
            <w:r w:rsidRPr="005C7E9B">
              <w:t>К</w:t>
            </w:r>
            <w:r w:rsidR="002349A9" w:rsidRPr="005C7E9B">
              <w:t xml:space="preserve">атегория </w:t>
            </w:r>
          </w:p>
          <w:p w:rsidR="002349A9" w:rsidRPr="005C7E9B" w:rsidRDefault="0050564E" w:rsidP="00C63322">
            <w:pPr>
              <w:pStyle w:val="ConsPlusNormal"/>
              <w:ind w:firstLine="0"/>
              <w:jc w:val="both"/>
            </w:pPr>
            <w:r w:rsidRPr="005C7E9B">
              <w:t>п</w:t>
            </w:r>
            <w:r w:rsidR="002349A9" w:rsidRPr="005C7E9B">
              <w:t xml:space="preserve">ользователей, </w:t>
            </w:r>
          </w:p>
          <w:p w:rsidR="002349A9" w:rsidRPr="005C7E9B" w:rsidRDefault="00C63322" w:rsidP="00C63322">
            <w:pPr>
              <w:pStyle w:val="ConsPlusNormal"/>
              <w:ind w:firstLine="0"/>
              <w:jc w:val="both"/>
            </w:pPr>
            <w:r>
              <w:t xml:space="preserve">группа </w:t>
            </w:r>
            <w:r w:rsidR="00432F35" w:rsidRPr="005C7E9B">
              <w:t>д</w:t>
            </w:r>
            <w:r w:rsidR="002349A9" w:rsidRPr="005C7E9B">
              <w:t xml:space="preserve">олжностей </w:t>
            </w:r>
          </w:p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>муниципальной</w:t>
            </w:r>
          </w:p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>службы</w:t>
            </w:r>
          </w:p>
        </w:tc>
        <w:tc>
          <w:tcPr>
            <w:tcW w:w="1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</w:p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носителей </w:t>
            </w:r>
          </w:p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информации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  <w:rPr>
                <w:shd w:val="clear" w:color="auto" w:fill="FFFF00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82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>Все группы должностей</w:t>
            </w:r>
          </w:p>
        </w:tc>
        <w:tc>
          <w:tcPr>
            <w:tcW w:w="1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>Оптический носитель (</w:t>
            </w:r>
            <w:r w:rsidRPr="005C7E9B">
              <w:rPr>
                <w:lang w:val="en-US"/>
              </w:rPr>
              <w:t>CD</w:t>
            </w:r>
            <w:r w:rsidRPr="005C7E9B">
              <w:t>/</w:t>
            </w:r>
            <w:r w:rsidRPr="005C7E9B">
              <w:rPr>
                <w:lang w:val="en-US"/>
              </w:rPr>
              <w:t xml:space="preserve"> DVD)</w:t>
            </w:r>
          </w:p>
        </w:tc>
        <w:tc>
          <w:tcPr>
            <w:tcW w:w="1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 xml:space="preserve">3 единицы </w:t>
            </w:r>
          </w:p>
          <w:p w:rsidR="002349A9" w:rsidRPr="005C7E9B" w:rsidRDefault="00C63322" w:rsidP="00C63322">
            <w:pPr>
              <w:pStyle w:val="ConsPlusNormal"/>
              <w:ind w:firstLine="0"/>
              <w:jc w:val="both"/>
            </w:pPr>
            <w:r>
              <w:t>на</w:t>
            </w:r>
            <w:proofErr w:type="gramStart"/>
            <w:r w:rsidR="002349A9" w:rsidRPr="005C7E9B">
              <w:t>1</w:t>
            </w:r>
            <w:proofErr w:type="gramEnd"/>
            <w:r w:rsidR="002349A9" w:rsidRPr="005C7E9B">
              <w:t xml:space="preserve"> пользователя</w:t>
            </w: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8F603E" w:rsidP="00C63322">
            <w:pPr>
              <w:pStyle w:val="ConsPlusNormal"/>
              <w:ind w:firstLine="0"/>
              <w:jc w:val="both"/>
            </w:pPr>
            <w:r w:rsidRPr="005C7E9B">
              <w:t>н</w:t>
            </w:r>
            <w:r w:rsidR="002349A9" w:rsidRPr="005C7E9B">
              <w:t>е более 85,00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82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ConsPlusNormal"/>
              <w:snapToGrid w:val="0"/>
              <w:ind w:firstLine="709"/>
              <w:jc w:val="both"/>
            </w:pPr>
          </w:p>
        </w:tc>
        <w:tc>
          <w:tcPr>
            <w:tcW w:w="1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>Мобильный носитель информации (флэш-карта)</w:t>
            </w:r>
          </w:p>
        </w:tc>
        <w:tc>
          <w:tcPr>
            <w:tcW w:w="1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8F603E" w:rsidP="00C63322">
            <w:pPr>
              <w:pStyle w:val="ConsPlusNormal"/>
              <w:ind w:firstLine="0"/>
              <w:jc w:val="both"/>
            </w:pPr>
            <w:r w:rsidRPr="005C7E9B">
              <w:t>2</w:t>
            </w:r>
            <w:r w:rsidR="002349A9" w:rsidRPr="005C7E9B">
              <w:t xml:space="preserve"> единицы </w:t>
            </w:r>
          </w:p>
          <w:p w:rsidR="002349A9" w:rsidRPr="005C7E9B" w:rsidRDefault="00C63322" w:rsidP="00C63322">
            <w:pPr>
              <w:pStyle w:val="ConsPlusNormal"/>
              <w:ind w:firstLine="0"/>
              <w:jc w:val="both"/>
            </w:pPr>
            <w:r>
              <w:t>на</w:t>
            </w:r>
            <w:proofErr w:type="gramStart"/>
            <w:r w:rsidR="002349A9" w:rsidRPr="005C7E9B">
              <w:t>1</w:t>
            </w:r>
            <w:proofErr w:type="gramEnd"/>
            <w:r w:rsidR="002349A9" w:rsidRPr="005C7E9B">
              <w:t xml:space="preserve"> пользователя</w:t>
            </w: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22" w:rsidRDefault="008F603E" w:rsidP="00C63322">
            <w:pPr>
              <w:pStyle w:val="ConsPlusNormal"/>
              <w:ind w:firstLine="0"/>
              <w:jc w:val="both"/>
            </w:pPr>
            <w:r w:rsidRPr="005C7E9B">
              <w:t>н</w:t>
            </w:r>
            <w:r w:rsidR="002349A9" w:rsidRPr="005C7E9B">
              <w:t xml:space="preserve">е более </w:t>
            </w:r>
          </w:p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>1 450,00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82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ConsPlusNormal"/>
              <w:snapToGrid w:val="0"/>
              <w:ind w:firstLine="709"/>
              <w:jc w:val="both"/>
            </w:pPr>
          </w:p>
        </w:tc>
        <w:tc>
          <w:tcPr>
            <w:tcW w:w="1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>Внешний жесткий диск</w:t>
            </w:r>
          </w:p>
        </w:tc>
        <w:tc>
          <w:tcPr>
            <w:tcW w:w="1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 xml:space="preserve">не более </w:t>
            </w:r>
          </w:p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 xml:space="preserve">1 единицы </w:t>
            </w:r>
          </w:p>
          <w:p w:rsidR="002349A9" w:rsidRPr="005C7E9B" w:rsidRDefault="00C63322" w:rsidP="00C63322">
            <w:pPr>
              <w:pStyle w:val="ConsPlusNormal"/>
              <w:ind w:firstLine="0"/>
              <w:jc w:val="both"/>
            </w:pPr>
            <w:r>
              <w:t>на</w:t>
            </w:r>
            <w:proofErr w:type="gramStart"/>
            <w:r w:rsidR="002349A9" w:rsidRPr="005C7E9B">
              <w:t>1</w:t>
            </w:r>
            <w:proofErr w:type="gramEnd"/>
            <w:r w:rsidR="002349A9" w:rsidRPr="005C7E9B">
              <w:t xml:space="preserve"> структурное подразделение</w:t>
            </w: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22" w:rsidRDefault="008F603E" w:rsidP="00C63322">
            <w:pPr>
              <w:pStyle w:val="ConsPlusNormal"/>
              <w:ind w:firstLine="0"/>
              <w:jc w:val="both"/>
            </w:pPr>
            <w:r w:rsidRPr="005C7E9B">
              <w:t>н</w:t>
            </w:r>
            <w:r w:rsidR="002349A9" w:rsidRPr="005C7E9B">
              <w:t xml:space="preserve">е более </w:t>
            </w:r>
          </w:p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>4 900,00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1.5.5.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приобретение деталей для содержания принтеров, многофункциональных устройств, копировальных аппаратов и иной оргтехники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Здсо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Здсо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Зрм+Ззп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proofErr w:type="spellStart"/>
            <w:r w:rsidRPr="005C7E9B">
              <w:t>Зрм</w:t>
            </w:r>
            <w:proofErr w:type="spellEnd"/>
            <w:r w:rsidRPr="005C7E9B">
      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proofErr w:type="spellStart"/>
            <w:r w:rsidRPr="005C7E9B">
              <w:t>Ззп</w:t>
            </w:r>
            <w:proofErr w:type="spellEnd"/>
            <w:r w:rsidRPr="005C7E9B">
              <w:t xml:space="preserve"> - затраты на приобретение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410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4"/>
          <w:wAfter w:w="3932" w:type="dxa"/>
          <w:trHeight w:val="42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1.5.5.1.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Затраты на заправку картриджей для принтеров, </w:t>
            </w: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многофункциональных устройств, копировальных аппаратов и иной оргтехники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Зрм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Зрм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37" type="#_x0000_t75" style="width:.75pt;height:.75pt" filled="t">
                  <v:fill color2="black"/>
                  <v:textbox inset="0,0,0,0"/>
                </v:shape>
              </w:pic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38" type="#_x0000_t75" style="width:24.75pt;height:33pt" filled="t">
                  <v:fill color2="black"/>
                  <v:imagedata r:id="rId15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× </w: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Ni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×</w: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где: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proofErr w:type="spellStart"/>
            <w:r w:rsidRPr="005C7E9B">
              <w:t>Qi</w:t>
            </w:r>
            <w:proofErr w:type="spellEnd"/>
            <w:r w:rsidRPr="005C7E9B">
              <w:t> </w:t>
            </w:r>
            <w:proofErr w:type="spellStart"/>
            <w:r w:rsidRPr="005C7E9B">
              <w:t>рм</w:t>
            </w:r>
            <w:proofErr w:type="spellEnd"/>
            <w:r w:rsidRPr="005C7E9B">
      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администрации </w:t>
            </w:r>
            <w:r w:rsidR="00821CE3" w:rsidRPr="005C7E9B">
              <w:t>Березовского</w:t>
            </w:r>
            <w:r w:rsidRPr="005C7E9B">
              <w:t xml:space="preserve"> сельского поселения Острогожского муниципального района Воронежской области 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proofErr w:type="spellStart"/>
            <w:r w:rsidRPr="005C7E9B">
              <w:t>Ni</w:t>
            </w:r>
            <w:proofErr w:type="spellEnd"/>
            <w:r w:rsidRPr="005C7E9B">
              <w:t> </w:t>
            </w:r>
            <w:proofErr w:type="spellStart"/>
            <w:r w:rsidRPr="005C7E9B">
              <w:t>рм</w:t>
            </w:r>
            <w:proofErr w:type="spellEnd"/>
            <w:r w:rsidRPr="005C7E9B">
      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администрации</w:t>
            </w:r>
            <w:r w:rsidR="00DA696E" w:rsidRPr="005C7E9B">
              <w:t xml:space="preserve"> </w:t>
            </w:r>
            <w:r w:rsidR="00821CE3" w:rsidRPr="005C7E9B">
              <w:t>Березовского</w:t>
            </w:r>
            <w:r w:rsidRPr="005C7E9B">
              <w:t xml:space="preserve"> сельского поселения Острогожского муниципального района Воронежской области;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proofErr w:type="spellStart"/>
            <w:r w:rsidRPr="005C7E9B">
              <w:t>Pi</w:t>
            </w:r>
            <w:proofErr w:type="spellEnd"/>
            <w:r w:rsidRPr="005C7E9B">
              <w:t> </w:t>
            </w:r>
            <w:proofErr w:type="spellStart"/>
            <w:r w:rsidRPr="005C7E9B">
              <w:t>рм</w:t>
            </w:r>
            <w:proofErr w:type="spellEnd"/>
            <w:r w:rsidRPr="005C7E9B">
      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</w:t>
            </w:r>
            <w:r w:rsidR="00DA696E" w:rsidRPr="005C7E9B">
              <w:t xml:space="preserve">и  администрации </w:t>
            </w:r>
            <w:r w:rsidR="00821CE3" w:rsidRPr="005C7E9B">
              <w:t>Березовского</w:t>
            </w:r>
            <w:r w:rsidRPr="005C7E9B"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lastRenderedPageBreak/>
              <w:t xml:space="preserve">Наименование </w:t>
            </w:r>
          </w:p>
        </w:tc>
        <w:tc>
          <w:tcPr>
            <w:tcW w:w="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 xml:space="preserve">Метод печати, цветность, </w:t>
            </w:r>
            <w:r w:rsidRPr="005C7E9B">
              <w:lastRenderedPageBreak/>
              <w:t>формат печати</w:t>
            </w:r>
          </w:p>
        </w:tc>
        <w:tc>
          <w:tcPr>
            <w:tcW w:w="1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lastRenderedPageBreak/>
              <w:t>Норматив расходных материалов, в год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Цена за единицу/комплект, руб.</w:t>
            </w:r>
          </w:p>
        </w:tc>
        <w:tc>
          <w:tcPr>
            <w:tcW w:w="7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4"/>
          <w:wAfter w:w="3932" w:type="dxa"/>
          <w:trHeight w:val="70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03E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 xml:space="preserve">Заправка </w:t>
            </w:r>
          </w:p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>картриджей</w:t>
            </w:r>
          </w:p>
        </w:tc>
        <w:tc>
          <w:tcPr>
            <w:tcW w:w="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>Лазерный черно-белый, А</w:t>
            </w:r>
            <w:proofErr w:type="gramStart"/>
            <w:r w:rsidRPr="005C7E9B">
              <w:t>4</w:t>
            </w:r>
            <w:proofErr w:type="gramEnd"/>
          </w:p>
        </w:tc>
        <w:tc>
          <w:tcPr>
            <w:tcW w:w="1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ConsPlusNormal"/>
              <w:ind w:firstLine="0"/>
              <w:jc w:val="both"/>
            </w:pPr>
            <w:r w:rsidRPr="005C7E9B">
              <w:t>не более 32 картриджей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C63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500,00 руб</w:t>
            </w:r>
            <w:r w:rsidR="00AD4121">
              <w:rPr>
                <w:rFonts w:ascii="Arial" w:hAnsi="Arial" w:cs="Arial"/>
                <w:sz w:val="20"/>
                <w:szCs w:val="20"/>
              </w:rPr>
              <w:t>.</w:t>
            </w:r>
            <w:r w:rsidRPr="005C7E9B">
              <w:rPr>
                <w:rFonts w:ascii="Arial" w:hAnsi="Arial" w:cs="Arial"/>
                <w:sz w:val="20"/>
                <w:szCs w:val="20"/>
              </w:rPr>
              <w:t xml:space="preserve"> за 1 заправку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</w:p>
        </w:tc>
        <w:tc>
          <w:tcPr>
            <w:tcW w:w="7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F5EA0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252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1.5.5.2.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приобретение запасных частей для принтеров, многофункциональных устройств, копировальных аппаратов и иной оргтехники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Ззп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Ззп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39" type="#_x0000_t75" style="width:.75pt;height:.75pt" filled="t">
                  <v:fill color2="black"/>
                  <v:textbox inset="0,0,0,0"/>
                </v:shape>
              </w:pic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40" type="#_x0000_t75" style="width:24.75pt;height:33pt" filled="t">
                  <v:fill color2="black"/>
                  <v:imagedata r:id="rId15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×</w: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proofErr w:type="spellStart"/>
            <w:r w:rsidRPr="005C7E9B">
              <w:t>Qi</w:t>
            </w:r>
            <w:proofErr w:type="spellEnd"/>
            <w:r w:rsidRPr="005C7E9B">
              <w:t> </w:t>
            </w:r>
            <w:proofErr w:type="spellStart"/>
            <w:r w:rsidRPr="005C7E9B">
              <w:t>зп</w:t>
            </w:r>
            <w:proofErr w:type="spellEnd"/>
            <w:r w:rsidRPr="005C7E9B">
              <w:t xml:space="preserve"> - количество i-х запасных частей для принтеров, многофункциональных устройств, копировальных аппаратов и иной оргтехники;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proofErr w:type="spellStart"/>
            <w:r w:rsidRPr="005C7E9B">
              <w:t>Pi</w:t>
            </w:r>
            <w:proofErr w:type="spellEnd"/>
            <w:r w:rsidRPr="005C7E9B">
              <w:t> </w:t>
            </w:r>
            <w:proofErr w:type="spellStart"/>
            <w:r w:rsidRPr="005C7E9B">
              <w:t>зп</w:t>
            </w:r>
            <w:proofErr w:type="spellEnd"/>
            <w:r w:rsidRPr="005C7E9B">
              <w:t xml:space="preserve"> - цена 1 единицы i-й запасной части</w:t>
            </w:r>
          </w:p>
        </w:tc>
        <w:tc>
          <w:tcPr>
            <w:tcW w:w="407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Копировальные аппараты</w:t>
            </w:r>
          </w:p>
        </w:tc>
        <w:tc>
          <w:tcPr>
            <w:tcW w:w="9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F5EA0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24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Наименование запасных частей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Количество, в год. </w:t>
            </w:r>
          </w:p>
        </w:tc>
        <w:tc>
          <w:tcPr>
            <w:tcW w:w="1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6332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9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F5EA0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24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Ролик подачи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9</w:t>
            </w:r>
          </w:p>
        </w:tc>
        <w:tc>
          <w:tcPr>
            <w:tcW w:w="1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A0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</w:t>
            </w:r>
          </w:p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985,00</w:t>
            </w:r>
          </w:p>
        </w:tc>
        <w:tc>
          <w:tcPr>
            <w:tcW w:w="9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F5EA0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24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Муфта 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6</w:t>
            </w:r>
          </w:p>
        </w:tc>
        <w:tc>
          <w:tcPr>
            <w:tcW w:w="1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A0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1 920,00</w:t>
            </w:r>
          </w:p>
        </w:tc>
        <w:tc>
          <w:tcPr>
            <w:tcW w:w="9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F5EA0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24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Ролик сепарации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A0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2 670,00</w:t>
            </w:r>
          </w:p>
        </w:tc>
        <w:tc>
          <w:tcPr>
            <w:tcW w:w="9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F5EA0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24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Барабан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A0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37 915,00</w:t>
            </w:r>
          </w:p>
        </w:tc>
        <w:tc>
          <w:tcPr>
            <w:tcW w:w="9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F5EA0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24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Бункер для отработанного тонера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A0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4 600,00</w:t>
            </w:r>
          </w:p>
        </w:tc>
        <w:tc>
          <w:tcPr>
            <w:tcW w:w="9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F5EA0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24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Фильтр озоновый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A0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4 872,00</w:t>
            </w:r>
          </w:p>
        </w:tc>
        <w:tc>
          <w:tcPr>
            <w:tcW w:w="9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F5EA0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24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Тонер-фильтр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A0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9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Виды затрат на дополнительное профессиональное образование сотрудников:</w:t>
            </w:r>
          </w:p>
        </w:tc>
        <w:tc>
          <w:tcPr>
            <w:tcW w:w="410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F5EA0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8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Группа затрат на приобретение образовательны</w:t>
            </w: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х услуг по профессиональной переподготовке и повышению квалификации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Здпо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Здпо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41" type="#_x0000_t75" style="width:.75pt;height:.75pt" filled="t">
                  <v:fill color2="black"/>
                  <v:textbox inset="0,0,0,0"/>
                </v:shape>
              </w:pic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42" type="#_x0000_t75" style="width:24.75pt;height:33pt" filled="t">
                  <v:fill color2="black"/>
                  <v:imagedata r:id="rId15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</w:rPr>
              <w:t>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дпо×Pi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дпо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Qi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дпо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количество сотрудников, направляемых на i-й вид дополнительного профессионального образования;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дпо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- цена обучения одного сотрудника по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виду дополнительного профессионального образования</w:t>
            </w:r>
          </w:p>
        </w:tc>
        <w:tc>
          <w:tcPr>
            <w:tcW w:w="20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Количество сотрудников, в год</w:t>
            </w:r>
          </w:p>
        </w:tc>
        <w:tc>
          <w:tcPr>
            <w:tcW w:w="19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Цена обучения одного сотрудника, руб.</w:t>
            </w:r>
          </w:p>
        </w:tc>
        <w:tc>
          <w:tcPr>
            <w:tcW w:w="9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F5EA0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8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9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A0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20 000,00</w:t>
            </w:r>
          </w:p>
        </w:tc>
        <w:tc>
          <w:tcPr>
            <w:tcW w:w="9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F5EA0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ConsPlusNormal"/>
              <w:ind w:firstLine="709"/>
              <w:jc w:val="both"/>
              <w:rPr>
                <w:b/>
                <w:bCs/>
              </w:rPr>
            </w:pPr>
            <w:r w:rsidRPr="005C7E9B">
              <w:rPr>
                <w:b/>
                <w:bCs/>
              </w:rPr>
              <w:t>Виды прочих затрат (в том числе затраты на закупку товаров, работ и услуг в целях оказания муниципальных услуг (выполнения работ) и реализации муниципальных функций):</w:t>
            </w:r>
          </w:p>
        </w:tc>
        <w:tc>
          <w:tcPr>
            <w:tcW w:w="407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ConsPlusNormal"/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9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F5EA0">
        <w:tblPrEx>
          <w:tblCellMar>
            <w:left w:w="0" w:type="dxa"/>
            <w:right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Группа затрат на услуги связи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Зусв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56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Зусв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proofErr w:type="spellStart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Зп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, где: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Зп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затраты на оплату услуг почтовой связи.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F5EA0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74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оплату услуг почтовой связи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43" type="#_x0000_t75" style="width:.75pt;height:.75pt" filled="t">
                  <v:fill color2="black"/>
                  <v:textbox inset="0,0,0,0"/>
                </v:shape>
              </w:pic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44" type="#_x0000_t75" style="width:24.75pt;height:33pt" filled="t">
                  <v:fill color2="black"/>
                  <v:imagedata r:id="rId15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>×</w: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Pr="005C7E9B">
              <w:rPr>
                <w:rFonts w:ascii="Arial" w:hAnsi="Arial" w:cs="Arial"/>
                <w:sz w:val="20"/>
                <w:szCs w:val="20"/>
              </w:rPr>
              <w:t xml:space="preserve">п,  где: 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- планируемое количество i-х почтовых отправлений в год;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- цена 1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почтового отправления</w:t>
            </w:r>
          </w:p>
        </w:tc>
        <w:tc>
          <w:tcPr>
            <w:tcW w:w="20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Количество почтовых отправлений, в мес.</w:t>
            </w:r>
          </w:p>
        </w:tc>
        <w:tc>
          <w:tcPr>
            <w:tcW w:w="19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A0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Цена </w:t>
            </w:r>
          </w:p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1 почтового </w:t>
            </w:r>
          </w:p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отправления</w:t>
            </w:r>
          </w:p>
        </w:tc>
        <w:tc>
          <w:tcPr>
            <w:tcW w:w="9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F5EA0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742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BB233A" w:rsidRPr="005C7E9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Цена определяется тарифами оператора почтовой связи, установленными в соответствии с приказом ФСТ России от 15 июня 2011 г.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  <w:tc>
          <w:tcPr>
            <w:tcW w:w="9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21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ConsPlusNormal"/>
              <w:ind w:firstLine="709"/>
              <w:jc w:val="both"/>
              <w:rPr>
                <w:b/>
                <w:bCs/>
              </w:rPr>
            </w:pPr>
            <w:r w:rsidRPr="005C7E9B">
              <w:rPr>
                <w:b/>
                <w:bCs/>
              </w:rPr>
              <w:t>Группа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  <w:r w:rsidRPr="005C7E9B">
              <w:rPr>
                <w:rStyle w:val="af1"/>
              </w:rPr>
              <w:footnoteReference w:id="3"/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Зкр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proofErr w:type="spellStart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Зпроезд+Знайм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,  где: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Зпроезд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затраты по договору на проезд к месту командирования и обратно;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Знайм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затраты по договору на </w:t>
            </w:r>
            <w:proofErr w:type="spellStart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найм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жилого помещения на период командирования</w:t>
            </w:r>
          </w:p>
        </w:tc>
        <w:tc>
          <w:tcPr>
            <w:tcW w:w="396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6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по договору на проезд к месту командирования и обратно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Зпроезд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Зпроезд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45" type="#_x0000_t75" style="width:.75pt;height:.75pt" filled="t">
                  <v:fill color2="black"/>
                  <v:textbox inset="0,0,0,0"/>
                </v:shape>
              </w:pic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46" type="#_x0000_t75" style="width:24.75pt;height:33pt" filled="t">
                  <v:fill color2="black"/>
                  <v:imagedata r:id="rId15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</w:rPr>
              <w:t>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проезд×Pi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проезд×2, где: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проезд – количество командированных работников по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проезд – цена проезда по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направлению командирования</w:t>
            </w:r>
          </w:p>
        </w:tc>
        <w:tc>
          <w:tcPr>
            <w:tcW w:w="20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Категории должностей</w:t>
            </w:r>
          </w:p>
        </w:tc>
        <w:tc>
          <w:tcPr>
            <w:tcW w:w="1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Требования</w:t>
            </w:r>
          </w:p>
        </w:tc>
        <w:tc>
          <w:tcPr>
            <w:tcW w:w="12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6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Все должности</w:t>
            </w:r>
          </w:p>
        </w:tc>
        <w:tc>
          <w:tcPr>
            <w:tcW w:w="1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 xml:space="preserve">«Положение о порядке и размерах возмещения расходов, связанных со служебными командировками в пределах Российской Федерации, за счет средств бюджета </w:t>
            </w:r>
            <w:r w:rsidR="00821CE3" w:rsidRPr="005C7E9B">
              <w:rPr>
                <w:rFonts w:ascii="Arial" w:hAnsi="Arial" w:cs="Arial"/>
                <w:color w:val="000000"/>
                <w:sz w:val="20"/>
                <w:szCs w:val="20"/>
              </w:rPr>
              <w:t>Березовского</w:t>
            </w: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поселения»)*</w:t>
            </w:r>
            <w:proofErr w:type="gramEnd"/>
          </w:p>
        </w:tc>
        <w:tc>
          <w:tcPr>
            <w:tcW w:w="12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6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*П</w:t>
            </w:r>
            <w:r w:rsidRPr="005C7E9B">
              <w:rPr>
                <w:rFonts w:ascii="Arial" w:hAnsi="Arial" w:cs="Arial"/>
                <w:sz w:val="20"/>
                <w:szCs w:val="20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  <w:tc>
          <w:tcPr>
            <w:tcW w:w="12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915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3.2.2.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Затраты по договору на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найм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жилого помещения на период командирования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Знайм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Знайм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47" type="#_x0000_t75" style="width:.75pt;height:.75pt" filled="t">
                  <v:fill color2="black"/>
                  <v:textbox inset="0,0,0,0"/>
                </v:shape>
              </w:pic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48" type="#_x0000_t75" style="width:24.75pt;height:33pt" filled="t">
                  <v:fill color2="black"/>
                  <v:imagedata r:id="rId15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</w:rPr>
              <w:t>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найм×Pi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найм×Ni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найм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найм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– количество командированных работников по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найм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– цена найма жилого помещения в сутки по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направлению командирования;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найм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– количество суток нахождения в командировке по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направлению командирования</w:t>
            </w:r>
          </w:p>
        </w:tc>
        <w:tc>
          <w:tcPr>
            <w:tcW w:w="20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Категории должностей</w:t>
            </w:r>
          </w:p>
        </w:tc>
        <w:tc>
          <w:tcPr>
            <w:tcW w:w="1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Требования</w:t>
            </w:r>
          </w:p>
        </w:tc>
        <w:tc>
          <w:tcPr>
            <w:tcW w:w="12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91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Все должности</w:t>
            </w:r>
          </w:p>
        </w:tc>
        <w:tc>
          <w:tcPr>
            <w:tcW w:w="1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 xml:space="preserve">«Положение о порядке и размерах возмещения расходов, связанных со служебными командировками в пределах Российской Федерации, за счет средств бюджета </w:t>
            </w:r>
            <w:r w:rsidR="00821CE3" w:rsidRPr="005C7E9B">
              <w:rPr>
                <w:rFonts w:ascii="Arial" w:hAnsi="Arial" w:cs="Arial"/>
                <w:color w:val="000000"/>
                <w:sz w:val="20"/>
                <w:szCs w:val="20"/>
              </w:rPr>
              <w:t>Березовского</w:t>
            </w: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поселения»)*</w:t>
            </w:r>
            <w:proofErr w:type="gramEnd"/>
          </w:p>
        </w:tc>
        <w:tc>
          <w:tcPr>
            <w:tcW w:w="12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1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*П</w:t>
            </w:r>
            <w:r w:rsidRPr="005C7E9B">
              <w:rPr>
                <w:rFonts w:ascii="Arial" w:hAnsi="Arial" w:cs="Arial"/>
                <w:sz w:val="20"/>
                <w:szCs w:val="20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  <w:tc>
          <w:tcPr>
            <w:tcW w:w="12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1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3.3..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транспортные услуги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ConsPlusNormal"/>
              <w:ind w:firstLine="0"/>
              <w:jc w:val="both"/>
            </w:pPr>
            <w:r w:rsidRPr="005C7E9B">
              <w:t xml:space="preserve">Затраты по договору об оказании транспортных услуг внештатными сотрудниками </w:t>
            </w:r>
            <w:r w:rsidR="006F14D9">
              <w:rPr>
                <w:position w:val="-8"/>
              </w:rPr>
              <w:pict>
                <v:shape id="_x0000_i1049" style="width:36pt;height:21pt" coordsize="" o:spt="100" adj="0,,0" path="" filled="f" stroked="f">
                  <v:stroke joinstyle="miter"/>
                  <v:imagedata r:id="rId17" o:title="base_23733_62930_698"/>
                  <v:formulas/>
                  <v:path o:connecttype="segments"/>
                </v:shape>
              </w:pict>
            </w:r>
            <w:r w:rsidRPr="005C7E9B">
              <w:t xml:space="preserve"> определяются по формуле: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pict>
                <v:shape id="_x0000_i1050" style="width:195pt;height:36pt" coordsize="" o:spt="100" adj="0,,0" path="" filled="f" stroked="f">
                  <v:stroke joinstyle="miter"/>
                  <v:imagedata r:id="rId18" o:title="base_23733_62930_699"/>
                  <v:formulas/>
                  <v:path o:connecttype="segments"/>
                </v:shape>
              </w:pic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r w:rsidRPr="005C7E9B">
              <w:t>где: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rPr>
                <w:position w:val="-8"/>
              </w:rPr>
              <w:pict>
                <v:shape id="_x0000_i1051" style="width:36pt;height:21pt" coordsize="" o:spt="100" adj="0,,0" path="" filled="f" stroked="f">
                  <v:stroke joinstyle="miter"/>
                  <v:imagedata r:id="rId19" o:title="base_23733_62930_700"/>
                  <v:formulas/>
                  <v:path o:connecttype="segments"/>
                </v:shape>
              </w:pict>
            </w:r>
            <w:r w:rsidR="002349A9" w:rsidRPr="005C7E9B">
              <w:t xml:space="preserve"> - планируемое количество месяцев работы </w:t>
            </w:r>
            <w:r w:rsidR="002349A9" w:rsidRPr="005C7E9B">
              <w:lastRenderedPageBreak/>
              <w:t>внештатного сотрудника по i-й должности;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rPr>
                <w:position w:val="-8"/>
              </w:rPr>
              <w:pict>
                <v:shape id="_x0000_i1052" style="width:32.25pt;height:21pt" coordsize="" o:spt="100" adj="0,,0" path="" filled="f" stroked="f">
                  <v:stroke joinstyle="miter"/>
                  <v:imagedata r:id="rId20" o:title="base_23733_62930_701"/>
                  <v:formulas/>
                  <v:path o:connecttype="segments"/>
                </v:shape>
              </w:pict>
            </w:r>
            <w:r w:rsidR="002349A9" w:rsidRPr="005C7E9B">
              <w:t xml:space="preserve"> - стоимость 1 месяца работы внештатного сотрудника по i-й должности;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rPr>
                <w:position w:val="-8"/>
              </w:rPr>
              <w:pict>
                <v:shape id="_x0000_i1053" style="width:28.5pt;height:21pt" coordsize="" o:spt="100" adj="0,,0" path="" filled="f" stroked="f">
                  <v:stroke joinstyle="miter"/>
                  <v:imagedata r:id="rId21" o:title="base_23733_62930_702"/>
                  <v:formulas/>
                  <v:path o:connecttype="segments"/>
                </v:shape>
              </w:pict>
            </w:r>
            <w:r w:rsidR="002349A9" w:rsidRPr="005C7E9B">
              <w:t xml:space="preserve"> - процентная ставка страховых взносов в государственные внебюджетные фонды.</w:t>
            </w:r>
          </w:p>
          <w:p w:rsidR="002349A9" w:rsidRPr="005C7E9B" w:rsidRDefault="002349A9" w:rsidP="00CF5EA0">
            <w:pPr>
              <w:pStyle w:val="ConsPlusNormal"/>
              <w:ind w:firstLine="0"/>
              <w:jc w:val="both"/>
            </w:pPr>
            <w:r w:rsidRPr="005C7E9B"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5C7E9B" w:rsidRDefault="002349A9" w:rsidP="00CF5EA0">
            <w:pPr>
              <w:pStyle w:val="ConsPlusNormal"/>
              <w:ind w:firstLine="0"/>
              <w:jc w:val="both"/>
            </w:pPr>
            <w:r w:rsidRPr="005C7E9B">
              <w:t>К указанным затратам относятся затраты по договорам гражданско-правового характера, предметом которых является оказание физическим лицом транспортных услуг.</w:t>
            </w:r>
          </w:p>
          <w:p w:rsidR="002349A9" w:rsidRPr="005C7E9B" w:rsidRDefault="002349A9" w:rsidP="005C7E9B">
            <w:pPr>
              <w:widowControl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19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Группа затрат на 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коммунальные</w:t>
            </w:r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Зком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*=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Зэс+Згс+Зхв</w:t>
            </w:r>
            <w:r w:rsidR="00150CDC" w:rsidRPr="005C7E9B">
              <w:rPr>
                <w:rFonts w:ascii="Arial" w:hAnsi="Arial" w:cs="Arial"/>
                <w:sz w:val="20"/>
                <w:szCs w:val="20"/>
              </w:rPr>
              <w:t>+Звнск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Зэс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– затраты на электроснабжение;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Згс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– затраты на газоснабжение;</w:t>
            </w:r>
          </w:p>
          <w:p w:rsidR="00150CDC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Зхв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– затраты на холодное водоснабжение </w:t>
            </w:r>
          </w:p>
          <w:p w:rsidR="002349A9" w:rsidRPr="005C7E9B" w:rsidRDefault="00150CDC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Звнск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-затраты на оплату услуг внештатных сотрудников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gridSpan w:val="2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Style w:val="12"/>
                <w:rFonts w:ascii="Arial" w:hAnsi="Arial" w:cs="Arial"/>
                <w:color w:val="000000"/>
                <w:sz w:val="20"/>
                <w:szCs w:val="20"/>
              </w:rPr>
              <w:t>*П</w:t>
            </w:r>
            <w:r w:rsidRPr="005C7E9B">
              <w:rPr>
                <w:rStyle w:val="12"/>
                <w:rFonts w:ascii="Arial" w:hAnsi="Arial" w:cs="Arial"/>
                <w:sz w:val="20"/>
                <w:szCs w:val="20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  <w:tc>
          <w:tcPr>
            <w:tcW w:w="12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98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3.4.1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Затраты на электроснабжение </w:t>
            </w:r>
          </w:p>
        </w:tc>
        <w:tc>
          <w:tcPr>
            <w:tcW w:w="3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Зэс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эс×П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> эс,  где: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 эс – i-й регулируемый тариф на электроэнергию (в рамках применяемого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одноставочного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, дифференцированного по зонам суток или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двуставочного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тарифа);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> эс – расчетная потребность электроэнергии в год по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тарифу (цене) на электроэнергию (в рамках применяемого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одноставочного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, дифференцированного по зонам суток или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двуставочного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тарифа)</w:t>
            </w:r>
          </w:p>
        </w:tc>
        <w:tc>
          <w:tcPr>
            <w:tcW w:w="3966" w:type="dxa"/>
            <w:gridSpan w:val="2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Объём потребления элек</w:t>
            </w:r>
            <w:r w:rsidR="009D4A31" w:rsidRPr="005C7E9B">
              <w:rPr>
                <w:rFonts w:ascii="Arial" w:hAnsi="Arial" w:cs="Arial"/>
                <w:sz w:val="20"/>
                <w:szCs w:val="20"/>
              </w:rPr>
              <w:t xml:space="preserve">троэнергии в год не более 14300 </w:t>
            </w:r>
            <w:r w:rsidRPr="005C7E9B">
              <w:rPr>
                <w:rFonts w:ascii="Arial" w:hAnsi="Arial" w:cs="Arial"/>
                <w:sz w:val="20"/>
                <w:szCs w:val="20"/>
              </w:rPr>
              <w:t>кВт  по тарифам, утвержденным Управлением по государственному регулированию тарифов Воронежской области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19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3.4.</w:t>
            </w:r>
            <w:r w:rsidR="00A11ED2" w:rsidRPr="005C7E9B">
              <w:rPr>
                <w:rFonts w:ascii="Arial" w:hAnsi="Arial" w:cs="Arial"/>
                <w:sz w:val="20"/>
                <w:szCs w:val="20"/>
              </w:rPr>
              <w:t>2</w:t>
            </w:r>
            <w:r w:rsidRPr="005C7E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Затраты на оплату услуг лиц, привлекаемых на основании гражданско-правовых договоров, предметом которых является оказание физическим </w:t>
            </w: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лицом коммунальных услуг</w:t>
            </w:r>
          </w:p>
        </w:tc>
        <w:tc>
          <w:tcPr>
            <w:tcW w:w="3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ConsPlusNormal"/>
              <w:ind w:firstLine="0"/>
              <w:jc w:val="both"/>
            </w:pPr>
            <w:r w:rsidRPr="005C7E9B">
              <w:lastRenderedPageBreak/>
              <w:t xml:space="preserve">Затраты на оплату услуг внештатных сотрудников </w:t>
            </w:r>
            <w:r w:rsidR="006F14D9">
              <w:rPr>
                <w:position w:val="-8"/>
              </w:rPr>
              <w:pict>
                <v:shape id="_x0000_i1054" style="width:36pt;height:21pt" coordsize="" o:spt="100" adj="0,,0" path="" filled="f" stroked="f">
                  <v:stroke joinstyle="miter"/>
                  <v:imagedata r:id="rId17" o:title="base_23733_62930_698"/>
                  <v:formulas/>
                  <v:path o:connecttype="segments"/>
                </v:shape>
              </w:pict>
            </w:r>
            <w:r w:rsidRPr="005C7E9B">
              <w:t xml:space="preserve"> определяются по формуле: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pict>
                <v:shape id="_x0000_i1055" style="width:195pt;height:36pt" coordsize="" o:spt="100" adj="0,,0" path="" filled="f" stroked="f">
                  <v:stroke joinstyle="miter"/>
                  <v:imagedata r:id="rId18" o:title="base_23733_62930_699"/>
                  <v:formulas/>
                  <v:path o:connecttype="segments"/>
                </v:shape>
              </w:pic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r w:rsidRPr="005C7E9B">
              <w:t>где: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rPr>
                <w:position w:val="-8"/>
              </w:rPr>
              <w:pict>
                <v:shape id="_x0000_i1056" style="width:36pt;height:21pt" coordsize="" o:spt="100" adj="0,,0" path="" filled="f" stroked="f">
                  <v:stroke joinstyle="miter"/>
                  <v:imagedata r:id="rId19" o:title="base_23733_62930_700"/>
                  <v:formulas/>
                  <v:path o:connecttype="segments"/>
                </v:shape>
              </w:pict>
            </w:r>
            <w:r w:rsidR="002349A9" w:rsidRPr="005C7E9B">
              <w:t xml:space="preserve"> - планируемое количество месяцев работы внештатного сотрудника по i-й </w:t>
            </w:r>
            <w:r w:rsidR="002349A9" w:rsidRPr="005C7E9B">
              <w:lastRenderedPageBreak/>
              <w:t>должности;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rPr>
                <w:position w:val="-8"/>
              </w:rPr>
              <w:pict>
                <v:shape id="_x0000_i1057" style="width:32.25pt;height:21pt" coordsize="" o:spt="100" adj="0,,0" path="" filled="f" stroked="f">
                  <v:stroke joinstyle="miter"/>
                  <v:imagedata r:id="rId20" o:title="base_23733_62930_701"/>
                  <v:formulas/>
                  <v:path o:connecttype="segments"/>
                </v:shape>
              </w:pict>
            </w:r>
            <w:r w:rsidR="002349A9" w:rsidRPr="005C7E9B">
              <w:t xml:space="preserve"> - стоимость 1 месяца работы внештатного сотрудника по i-й должности;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rPr>
                <w:position w:val="-8"/>
              </w:rPr>
              <w:pict>
                <v:shape id="_x0000_i1058" style="width:28.5pt;height:21pt" coordsize="" o:spt="100" adj="0,,0" path="" filled="f" stroked="f">
                  <v:stroke joinstyle="miter"/>
                  <v:imagedata r:id="rId21" o:title="base_23733_62930_702"/>
                  <v:formulas/>
                  <v:path o:connecttype="segments"/>
                </v:shape>
              </w:pict>
            </w:r>
            <w:r w:rsidR="002349A9" w:rsidRPr="005C7E9B">
              <w:t xml:space="preserve"> - процентная ставка страховых взносов в государственные внебюджетные фонды.</w:t>
            </w:r>
          </w:p>
          <w:p w:rsidR="002349A9" w:rsidRPr="005C7E9B" w:rsidRDefault="002349A9" w:rsidP="00CF5EA0">
            <w:pPr>
              <w:pStyle w:val="ConsPlusNormal"/>
              <w:ind w:firstLine="0"/>
              <w:jc w:val="both"/>
            </w:pPr>
            <w:r w:rsidRPr="005C7E9B"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5C7E9B" w:rsidRDefault="002349A9" w:rsidP="00CF5EA0">
            <w:pPr>
              <w:pStyle w:val="ConsPlusNormal"/>
              <w:ind w:firstLine="0"/>
              <w:jc w:val="both"/>
            </w:pPr>
            <w:r w:rsidRPr="005C7E9B">
      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      </w:r>
          </w:p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gridSpan w:val="2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19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3.5..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Затраты на оплату услуг по обслуживанию и уборке помещения </w:t>
            </w:r>
          </w:p>
        </w:tc>
        <w:tc>
          <w:tcPr>
            <w:tcW w:w="3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ConsPlusNormal"/>
              <w:ind w:firstLine="0"/>
              <w:jc w:val="both"/>
            </w:pPr>
            <w:r w:rsidRPr="005C7E9B">
              <w:t xml:space="preserve">Затраты на оплату услуг по обслуживанию и уборке помещения </w:t>
            </w:r>
            <w:r w:rsidR="006F14D9">
              <w:rPr>
                <w:position w:val="-9"/>
              </w:rPr>
              <w:pict>
                <v:shape id="_x0000_i1059" style="width:36pt;height:21pt" coordsize="" o:spt="100" adj="0,,0" path="" filled="f" stroked="f">
                  <v:stroke joinstyle="miter"/>
                  <v:imagedata r:id="rId22" o:title="base_23733_62930_747"/>
                  <v:formulas/>
                  <v:path o:connecttype="segments"/>
                </v:shape>
              </w:pict>
            </w:r>
            <w:r w:rsidRPr="005C7E9B">
              <w:t xml:space="preserve"> определяются по формуле: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pict>
                <v:shape id="_x0000_i1060" style="width:165.75pt;height:36pt" coordsize="" o:spt="100" adj="0,,0" path="" filled="f" stroked="f">
                  <v:stroke joinstyle="miter"/>
                  <v:imagedata r:id="rId23" o:title="base_23733_62930_748"/>
                  <v:formulas/>
                  <v:path o:connecttype="segments"/>
                </v:shape>
              </w:pic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r w:rsidRPr="005C7E9B">
              <w:t>где: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rPr>
                <w:position w:val="-9"/>
              </w:rPr>
              <w:pict>
                <v:shape id="_x0000_i1061" style="width:30pt;height:21pt" coordsize="" o:spt="100" adj="0,,0" path="" filled="f" stroked="f">
                  <v:stroke joinstyle="miter"/>
                  <v:imagedata r:id="rId24" o:title="base_23733_62930_749"/>
                  <v:formulas/>
                  <v:path o:connecttype="segments"/>
                </v:shape>
              </w:pict>
            </w:r>
            <w:r w:rsidR="002349A9" w:rsidRPr="005C7E9B">
              <w:t xml:space="preserve"> - площадь в i-м помещении, в отношении которой планируется заключение договора (контракта) на обслуживание и уборку;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rPr>
                <w:position w:val="-9"/>
              </w:rPr>
              <w:pict>
                <v:shape id="_x0000_i1062" style="width:30pt;height:21pt" coordsize="" o:spt="100" adj="0,,0" path="" filled="f" stroked="f">
                  <v:stroke joinstyle="miter"/>
                  <v:imagedata r:id="rId25" o:title="base_23733_62930_750"/>
                  <v:formulas/>
                  <v:path o:connecttype="segments"/>
                </v:shape>
              </w:pict>
            </w:r>
            <w:r w:rsidR="002349A9" w:rsidRPr="005C7E9B">
              <w:t xml:space="preserve"> - стоимость услуги по обслуживанию и уборке i-</w:t>
            </w:r>
            <w:proofErr w:type="spellStart"/>
            <w:r w:rsidR="002349A9" w:rsidRPr="005C7E9B">
              <w:t>го</w:t>
            </w:r>
            <w:proofErr w:type="spellEnd"/>
            <w:r w:rsidR="002349A9" w:rsidRPr="005C7E9B">
              <w:t xml:space="preserve"> помещения в месяц;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rPr>
                <w:position w:val="-9"/>
              </w:rPr>
              <w:pict>
                <v:shape id="_x0000_i1063" style="width:35.25pt;height:21pt" coordsize="" o:spt="100" adj="0,,0" path="" filled="f" stroked="f">
                  <v:stroke joinstyle="miter"/>
                  <v:imagedata r:id="rId26" o:title="base_23733_62930_751"/>
                  <v:formulas/>
                  <v:path o:connecttype="segments"/>
                </v:shape>
              </w:pict>
            </w:r>
            <w:r w:rsidR="002349A9" w:rsidRPr="005C7E9B">
              <w:t xml:space="preserve"> - количество месяцев использования услуги по обслуживанию и уборке i-</w:t>
            </w:r>
            <w:proofErr w:type="spellStart"/>
            <w:r w:rsidR="002349A9" w:rsidRPr="005C7E9B">
              <w:t>го</w:t>
            </w:r>
            <w:proofErr w:type="spellEnd"/>
            <w:r w:rsidR="002349A9" w:rsidRPr="005C7E9B">
              <w:t xml:space="preserve"> помещения в месяц.</w:t>
            </w:r>
          </w:p>
          <w:p w:rsidR="002349A9" w:rsidRPr="005C7E9B" w:rsidRDefault="002349A9" w:rsidP="00CF5EA0">
            <w:pPr>
              <w:pStyle w:val="ConsPlusNormal"/>
              <w:ind w:firstLine="0"/>
              <w:jc w:val="both"/>
            </w:pPr>
            <w:r w:rsidRPr="005C7E9B"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5C7E9B" w:rsidRDefault="002349A9" w:rsidP="00CF5EA0">
            <w:pPr>
              <w:pStyle w:val="ConsPlusNormal"/>
              <w:ind w:firstLine="0"/>
              <w:jc w:val="both"/>
            </w:pPr>
            <w:r w:rsidRPr="005C7E9B">
              <w:t xml:space="preserve">К указанным затратам относятся затраты по договорам гражданско-правового характера, предметом которых является оказание </w:t>
            </w:r>
            <w:r w:rsidRPr="005C7E9B">
              <w:lastRenderedPageBreak/>
              <w:t>физическим лицом услуг по обслуживанию и уборке помещения.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</w:p>
        </w:tc>
        <w:tc>
          <w:tcPr>
            <w:tcW w:w="3966" w:type="dxa"/>
            <w:gridSpan w:val="2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19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3.6..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благоустройство территории поселения</w:t>
            </w:r>
          </w:p>
        </w:tc>
        <w:tc>
          <w:tcPr>
            <w:tcW w:w="3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04C2D" w:rsidP="00CF5EA0">
            <w:pPr>
              <w:pStyle w:val="ConsPlusNormal"/>
              <w:ind w:firstLine="0"/>
              <w:jc w:val="both"/>
            </w:pPr>
            <w:r w:rsidRPr="005C7E9B">
              <w:t>З</w:t>
            </w:r>
            <w:r w:rsidR="002349A9" w:rsidRPr="005C7E9B">
              <w:t xml:space="preserve">атраты по договору об оказании услуг по благоустройству территории поселения внештатными сотрудниками </w:t>
            </w:r>
            <w:r w:rsidR="006F14D9">
              <w:rPr>
                <w:position w:val="-8"/>
              </w:rPr>
              <w:pict>
                <v:shape id="_x0000_i1064" style="width:36pt;height:21pt" coordsize="" o:spt="100" adj="0,,0" path="" filled="f" stroked="f">
                  <v:stroke joinstyle="miter"/>
                  <v:imagedata r:id="rId17" o:title="base_23733_62930_698"/>
                  <v:formulas/>
                  <v:path o:connecttype="segments"/>
                </v:shape>
              </w:pict>
            </w:r>
            <w:r w:rsidR="002349A9" w:rsidRPr="005C7E9B">
              <w:t xml:space="preserve"> определяются по формуле: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pict>
                <v:shape id="_x0000_i1065" style="width:195pt;height:36pt" coordsize="" o:spt="100" adj="0,,0" path="" filled="f" stroked="f">
                  <v:stroke joinstyle="miter"/>
                  <v:imagedata r:id="rId18" o:title="base_23733_62930_699"/>
                  <v:formulas/>
                  <v:path o:connecttype="segments"/>
                </v:shape>
              </w:pic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r w:rsidRPr="005C7E9B">
              <w:t>где: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rPr>
                <w:position w:val="-8"/>
              </w:rPr>
              <w:pict>
                <v:shape id="_x0000_i1066" style="width:36pt;height:21pt" coordsize="" o:spt="100" adj="0,,0" path="" filled="f" stroked="f">
                  <v:stroke joinstyle="miter"/>
                  <v:imagedata r:id="rId19" o:title="base_23733_62930_700"/>
                  <v:formulas/>
                  <v:path o:connecttype="segments"/>
                </v:shape>
              </w:pict>
            </w:r>
            <w:r w:rsidR="002349A9" w:rsidRPr="005C7E9B">
              <w:t xml:space="preserve"> - планируемое количество месяцев работы внештатного сотрудника по i-й должности;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rPr>
                <w:position w:val="-8"/>
              </w:rPr>
              <w:pict>
                <v:shape id="_x0000_i1067" style="width:32.25pt;height:21pt" coordsize="" o:spt="100" adj="0,,0" path="" filled="f" stroked="f">
                  <v:stroke joinstyle="miter"/>
                  <v:imagedata r:id="rId20" o:title="base_23733_62930_701"/>
                  <v:formulas/>
                  <v:path o:connecttype="segments"/>
                </v:shape>
              </w:pict>
            </w:r>
            <w:r w:rsidR="002349A9" w:rsidRPr="005C7E9B">
              <w:t xml:space="preserve"> - стоимость 1 месяца работы внештатного сотрудника по i-й должности;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rPr>
                <w:position w:val="-8"/>
              </w:rPr>
              <w:pict>
                <v:shape id="_x0000_i1068" style="width:28.5pt;height:21pt" coordsize="" o:spt="100" adj="0,,0" path="" filled="f" stroked="f">
                  <v:stroke joinstyle="miter"/>
                  <v:imagedata r:id="rId21" o:title="base_23733_62930_702"/>
                  <v:formulas/>
                  <v:path o:connecttype="segments"/>
                </v:shape>
              </w:pict>
            </w:r>
            <w:r w:rsidR="002349A9" w:rsidRPr="005C7E9B">
              <w:t xml:space="preserve"> - процентная ставка страховых взносов в государственные внебюджетные фонды.</w:t>
            </w:r>
          </w:p>
          <w:p w:rsidR="002349A9" w:rsidRPr="005C7E9B" w:rsidRDefault="002349A9" w:rsidP="00CF5EA0">
            <w:pPr>
              <w:pStyle w:val="ConsPlusNormal"/>
              <w:ind w:firstLine="0"/>
              <w:jc w:val="both"/>
            </w:pPr>
            <w:r w:rsidRPr="005C7E9B"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5C7E9B" w:rsidRDefault="002349A9" w:rsidP="00CF5EA0">
            <w:pPr>
              <w:pStyle w:val="ConsPlusNormal"/>
              <w:ind w:firstLine="0"/>
              <w:jc w:val="both"/>
            </w:pPr>
            <w:r w:rsidRPr="005C7E9B">
      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по благоустройству территории поселения</w:t>
            </w:r>
          </w:p>
        </w:tc>
        <w:tc>
          <w:tcPr>
            <w:tcW w:w="3966" w:type="dxa"/>
            <w:gridSpan w:val="2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258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19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58" w:rsidRPr="005C7E9B" w:rsidRDefault="007E4258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3.7..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58" w:rsidRPr="005C7E9B" w:rsidRDefault="007E4258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вывоз твердых бытовых отходов</w:t>
            </w:r>
          </w:p>
        </w:tc>
        <w:tc>
          <w:tcPr>
            <w:tcW w:w="3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58" w:rsidRPr="005C7E9B" w:rsidRDefault="007E4258" w:rsidP="00CF5EA0">
            <w:pPr>
              <w:pStyle w:val="ConsPlusNormal"/>
              <w:ind w:firstLine="0"/>
              <w:jc w:val="both"/>
            </w:pPr>
            <w:r w:rsidRPr="005C7E9B">
              <w:t xml:space="preserve">Затраты на вывоз твердых бытовых отходов </w:t>
            </w:r>
            <w:r w:rsidR="006F14D9">
              <w:rPr>
                <w:position w:val="-8"/>
              </w:rPr>
              <w:pict>
                <v:shape id="_x0000_i1069" style="width:33pt;height:21pt" coordsize="" o:spt="100" adj="0,,0" path="" filled="f" stroked="f">
                  <v:stroke joinstyle="miter"/>
                  <v:imagedata r:id="rId27" o:title="base_23733_62930_752"/>
                  <v:formulas/>
                  <v:path o:connecttype="segments"/>
                </v:shape>
              </w:pict>
            </w:r>
            <w:r w:rsidRPr="005C7E9B">
              <w:t xml:space="preserve"> определяются по формуле:</w:t>
            </w:r>
          </w:p>
          <w:p w:rsidR="007E4258" w:rsidRPr="005C7E9B" w:rsidRDefault="006F14D9" w:rsidP="005C7E9B">
            <w:pPr>
              <w:pStyle w:val="ConsPlusNormal"/>
              <w:ind w:firstLine="709"/>
              <w:jc w:val="both"/>
            </w:pPr>
            <w:r>
              <w:pict>
                <v:shape id="_x0000_i1070" style="width:93pt;height:21pt" coordsize="" o:spt="100" adj="0,,0" path="" filled="f" stroked="f">
                  <v:stroke joinstyle="miter"/>
                  <v:imagedata r:id="rId28" o:title="base_23733_62930_753"/>
                  <v:formulas/>
                  <v:path o:connecttype="segments"/>
                </v:shape>
              </w:pict>
            </w:r>
          </w:p>
          <w:p w:rsidR="007E4258" w:rsidRPr="005C7E9B" w:rsidRDefault="007E4258" w:rsidP="005C7E9B">
            <w:pPr>
              <w:pStyle w:val="ConsPlusNormal"/>
              <w:ind w:firstLine="709"/>
              <w:jc w:val="both"/>
            </w:pPr>
            <w:r w:rsidRPr="005C7E9B">
              <w:t>где:</w:t>
            </w:r>
          </w:p>
          <w:p w:rsidR="007E4258" w:rsidRPr="005C7E9B" w:rsidRDefault="006F14D9" w:rsidP="005C7E9B">
            <w:pPr>
              <w:pStyle w:val="ConsPlusNormal"/>
              <w:ind w:firstLine="709"/>
              <w:jc w:val="both"/>
            </w:pPr>
            <w:r>
              <w:rPr>
                <w:position w:val="-8"/>
              </w:rPr>
              <w:pict>
                <v:shape id="_x0000_i1071" style="width:24.75pt;height:21pt" coordsize="" o:spt="100" adj="0,,0" path="" filled="f" stroked="f">
                  <v:stroke joinstyle="miter"/>
                  <v:imagedata r:id="rId29" o:title="base_23733_62930_754"/>
                  <v:formulas/>
                  <v:path o:connecttype="segments"/>
                </v:shape>
              </w:pict>
            </w:r>
            <w:r w:rsidR="007E4258" w:rsidRPr="005C7E9B">
              <w:t xml:space="preserve"> - количество куб. метров твердых бытовых отходов в год;</w:t>
            </w:r>
          </w:p>
          <w:p w:rsidR="007E4258" w:rsidRPr="005C7E9B" w:rsidRDefault="006F14D9" w:rsidP="005C7E9B">
            <w:pPr>
              <w:pStyle w:val="ConsPlusNormal"/>
              <w:ind w:firstLine="709"/>
              <w:jc w:val="both"/>
            </w:pPr>
            <w:r>
              <w:rPr>
                <w:position w:val="-8"/>
              </w:rPr>
              <w:pict>
                <v:shape id="_x0000_i1072" style="width:22.5pt;height:21pt" coordsize="" o:spt="100" adj="0,,0" path="" filled="f" stroked="f">
                  <v:stroke joinstyle="miter"/>
                  <v:imagedata r:id="rId30" o:title="base_23733_62930_755"/>
                  <v:formulas/>
                  <v:path o:connecttype="segments"/>
                </v:shape>
              </w:pict>
            </w:r>
            <w:r w:rsidR="007E4258" w:rsidRPr="005C7E9B">
              <w:t xml:space="preserve"> - стоимость вывоза 1 куб. метра твердых бытовых отходов.</w:t>
            </w:r>
          </w:p>
        </w:tc>
        <w:tc>
          <w:tcPr>
            <w:tcW w:w="3966" w:type="dxa"/>
            <w:gridSpan w:val="2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258" w:rsidRPr="005C7E9B" w:rsidRDefault="0043680F" w:rsidP="00CF5EA0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Объем потребления ТБО по фактическому накоплению по тарифам, утвержденным Управлением по государственному регулированию тарифов Воронежской области</w:t>
            </w:r>
          </w:p>
        </w:tc>
        <w:tc>
          <w:tcPr>
            <w:tcW w:w="12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7E4258" w:rsidRPr="005C7E9B" w:rsidRDefault="007E4258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2"/>
          <w:wAfter w:w="44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2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имущества:</w:t>
            </w:r>
            <w:proofErr w:type="gramEnd"/>
          </w:p>
        </w:tc>
        <w:tc>
          <w:tcPr>
            <w:tcW w:w="3944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2"/>
          <w:wAfter w:w="44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4</w:t>
            </w: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.1.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 xml:space="preserve">Затраты на </w:t>
            </w: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оплату типографских работ и услуг, включая приобретение периодических печатных изданий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Зт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8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Зт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Зпер+Зиу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Зпер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– затраты на приобретение периодических изданий;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Зиу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–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3944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71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приобретение периодических изданий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Зпер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трех газет на год</w:t>
            </w:r>
          </w:p>
        </w:tc>
        <w:tc>
          <w:tcPr>
            <w:tcW w:w="20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A0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CF5EA0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3000,00 руб</w:t>
            </w:r>
            <w:r w:rsidR="00E97993">
              <w:rPr>
                <w:rFonts w:ascii="Arial" w:hAnsi="Arial" w:cs="Arial"/>
                <w:sz w:val="20"/>
                <w:szCs w:val="20"/>
              </w:rPr>
              <w:t>.</w:t>
            </w:r>
            <w:r w:rsidRPr="005C7E9B">
              <w:rPr>
                <w:rFonts w:ascii="Arial" w:hAnsi="Arial" w:cs="Arial"/>
                <w:sz w:val="20"/>
                <w:szCs w:val="20"/>
              </w:rPr>
              <w:t xml:space="preserve"> всего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4.1.3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CF5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приобретение информационных услуг</w:t>
            </w:r>
            <w:r w:rsidRPr="005C7E9B">
              <w:rPr>
                <w:rStyle w:val="af1"/>
                <w:rFonts w:ascii="Arial" w:hAnsi="Arial" w:cs="Arial"/>
                <w:sz w:val="20"/>
                <w:szCs w:val="20"/>
              </w:rPr>
              <w:footnoteReference w:id="4"/>
            </w:r>
            <w:r w:rsidRPr="005C7E9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Зиу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Затраты определяются по фактическим затратам 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отчётом</w:t>
            </w:r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финансовом году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Предельная сумма затрат не более 40 000,00 рублей/год.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Группа затрат на приобретение материальных запасов (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73" type="#_x0000_t75" style="width:.75pt;height:.75pt" filled="t">
                  <v:fill color2="black"/>
                  <v:textbox inset="0,0,0,0"/>
                </v:shape>
              </w:pic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Змз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Змз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proofErr w:type="spellStart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Збл+Зканц+Зхп+Зэл+Зц+Згсм+Ззапч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, где: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Збл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затраты на приобретение бланочной и иной типографской продукции;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Зканц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затраты на приобретение канцелярских принадлежностей;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Зхп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затраты на приобретение хозяйственных товаров и принадлежностей;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Зэл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затраты на приобретение электрических ламп;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Згсм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затраты на приобретение горюче-смазочных материалов;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>Ззапч</w:t>
            </w:r>
            <w:proofErr w:type="spellEnd"/>
            <w:r w:rsidRPr="005C7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затраты на приобретение запасных частей на служебный автомобиль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82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приобретение бланочной продукции</w:t>
            </w:r>
          </w:p>
        </w:tc>
        <w:tc>
          <w:tcPr>
            <w:tcW w:w="3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Збл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74" type="#_x0000_t75" style="width:.75pt;height:.75pt" filled="t">
                  <v:fill color2="black"/>
                  <v:textbox inset="0,0,0,0"/>
                </v:shape>
              </w:pic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75" type="#_x0000_t75" style="width:24.75pt;height:35.25pt" filled="t">
                  <v:fill color2="black"/>
                  <v:imagedata r:id="rId31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5C7E9B">
              <w:rPr>
                <w:rFonts w:ascii="Arial" w:hAnsi="Arial" w:cs="Arial"/>
                <w:sz w:val="20"/>
                <w:szCs w:val="20"/>
              </w:rPr>
              <w:t>б×</w: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Pr="005C7E9B">
              <w:rPr>
                <w:rFonts w:ascii="Arial" w:hAnsi="Arial" w:cs="Arial"/>
                <w:sz w:val="20"/>
                <w:szCs w:val="20"/>
              </w:rPr>
              <w:t>б+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76" type="#_x0000_t75" style="width:.75pt;height:.75pt" filled="t">
                  <v:fill color2="black"/>
                  <v:textbox inset="0,0,0,0"/>
                </v:shape>
              </w:pic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77" type="#_x0000_t75" style="width:24.75pt;height:37.5pt" filled="t">
                  <v:fill color2="black"/>
                  <v:imagedata r:id="rId32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j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пп×Pj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б – количество бланочной продукции;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б – цена 1 бланка по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тиражу;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Qj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– количество прочей продукции, изготовляемой типографией;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Pj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– цена 1 единицы прочей продукции, изготовляемой типографией, по j-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тиражу.</w:t>
            </w: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Количество в год, шт.</w:t>
            </w:r>
          </w:p>
        </w:tc>
        <w:tc>
          <w:tcPr>
            <w:tcW w:w="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Цена за единицу, руб. 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82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Книги по оплате труда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</w:t>
            </w:r>
          </w:p>
        </w:tc>
        <w:tc>
          <w:tcPr>
            <w:tcW w:w="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563E9A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>более 350,00 руб</w:t>
            </w:r>
            <w:r w:rsidR="00E97993">
              <w:rPr>
                <w:rFonts w:ascii="Arial" w:hAnsi="Arial" w:cs="Arial"/>
                <w:sz w:val="20"/>
                <w:szCs w:val="20"/>
              </w:rPr>
              <w:t>.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за 1 ед</w:t>
            </w:r>
            <w:r w:rsidR="00E979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82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Главная книга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1 </w:t>
            </w:r>
          </w:p>
        </w:tc>
        <w:tc>
          <w:tcPr>
            <w:tcW w:w="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350,00</w:t>
            </w:r>
          </w:p>
          <w:p w:rsidR="002349A9" w:rsidRPr="005C7E9B" w:rsidRDefault="00E97993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Р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>уб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за 1 ед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82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Книги по учету </w:t>
            </w:r>
            <w:proofErr w:type="spellStart"/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товаро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-материальных</w:t>
            </w:r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ценностей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</w:t>
            </w:r>
          </w:p>
        </w:tc>
        <w:tc>
          <w:tcPr>
            <w:tcW w:w="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300,00</w:t>
            </w:r>
          </w:p>
          <w:p w:rsidR="002349A9" w:rsidRPr="005C7E9B" w:rsidRDefault="00E97993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Р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>уб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за 1 ед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82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Книги по учету счетов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350,00</w:t>
            </w:r>
          </w:p>
          <w:p w:rsidR="002349A9" w:rsidRPr="005C7E9B" w:rsidRDefault="00AD4121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Р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>уб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за 1 ед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4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Расчетно-платежные ведомости, журналы операций</w:t>
            </w:r>
          </w:p>
        </w:tc>
        <w:tc>
          <w:tcPr>
            <w:tcW w:w="2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  5 000,00 руб./год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761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4.2.2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Затраты на приобретение канцелярских принадлежностей </w:t>
            </w:r>
          </w:p>
        </w:tc>
        <w:tc>
          <w:tcPr>
            <w:tcW w:w="3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Зканц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78" type="#_x0000_t75" style="width:.75pt;height:.75pt" filled="t">
                  <v:fill color2="black"/>
                  <v:textbox inset="0,0,0,0"/>
                </v:shape>
              </w:pic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79" type="#_x0000_t75" style="width:24pt;height:33pt" filled="t">
                  <v:fill color2="black"/>
                  <v:imagedata r:id="rId33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</w:rPr>
              <w:t>i </w:t>
            </w:r>
            <w:proofErr w:type="spellStart"/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канц</w:t>
            </w:r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>×Чоп×Рi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канц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канц</w:t>
            </w:r>
            <w:proofErr w:type="spellEnd"/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– количество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предмета канцелярских принадлежностей в соответствии с нормативами муниципальных органов в расчете на основного работника;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Чоп – расчетная численность основных работников;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канц</w:t>
            </w:r>
            <w:proofErr w:type="spellEnd"/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– цена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предмета канцелярских принадлежностей в соответствии с нормативами муниципальных органов.</w:t>
            </w: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Норматив количества в год на учреждение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Все группы должностей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Блок для записей </w:t>
            </w:r>
          </w:p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самоклеящийся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50,00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Бумага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9A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AD4121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130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пач</w:t>
            </w:r>
            <w:proofErr w:type="spellEnd"/>
            <w:r w:rsidR="00AD41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Стержень микрографический запасной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25,00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5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45,00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Папка на резинках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7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115,00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1566A9" w:rsidRPr="005C7E9B">
              <w:rPr>
                <w:rFonts w:ascii="Arial" w:hAnsi="Arial" w:cs="Arial"/>
                <w:sz w:val="20"/>
                <w:szCs w:val="20"/>
              </w:rPr>
              <w:t>12</w:t>
            </w:r>
            <w:r w:rsidRPr="005C7E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Папка с кольцами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160,00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Папка-регистратор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185,00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Скрепки 50 мм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10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70,00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Дырокол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450,00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Закладки-выделители самоклеящиеся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10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220,00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300,00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Текстовыделитель</w:t>
            </w:r>
            <w:proofErr w:type="spellEnd"/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120,00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130,00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Степлер</w:t>
            </w:r>
            <w:proofErr w:type="spellEnd"/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№24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460,00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степлера</w:t>
            </w:r>
            <w:proofErr w:type="spellEnd"/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24/6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20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  <w:r w:rsidR="00E979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100,00 руб</w:t>
            </w:r>
            <w:r w:rsidR="00E979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Кнопки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5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80,00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Нож для бумаги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200,00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Клейкая лента широкая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90,00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Клейкая лента узкая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60,00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Штрих (корректор)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70,00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63E9A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50,00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40,00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50,00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Подставка для бумаг вертикальная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250,00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Папка-файл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E2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/1000 </w:t>
            </w:r>
            <w:proofErr w:type="spellStart"/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220,00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Блок для записей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15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110,00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Рулон для факса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140,00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Набор зажимов 25 мм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170,00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Набор зажимов 32 мм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200,00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Набор зажимов 50 мм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3037E2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35,00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50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25,00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1000,00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 xml:space="preserve">Папка-дело </w:t>
            </w:r>
            <w:proofErr w:type="gramStart"/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обычное</w:t>
            </w:r>
            <w:proofErr w:type="gramEnd"/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150 шт</w:t>
            </w:r>
            <w:r w:rsidR="00E979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Скрепки 28 мм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5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40,00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Степлер</w:t>
            </w:r>
            <w:proofErr w:type="spellEnd"/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№10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200,00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Текстомаркеры</w:t>
            </w:r>
            <w:proofErr w:type="spellEnd"/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(набор)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2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580,00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Корзина для бумаг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350,00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3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color w:val="000000"/>
                <w:sz w:val="20"/>
                <w:szCs w:val="20"/>
              </w:rPr>
              <w:t>Клей карандаш</w:t>
            </w:r>
          </w:p>
        </w:tc>
        <w:tc>
          <w:tcPr>
            <w:tcW w:w="1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15 шт</w:t>
            </w:r>
            <w:r w:rsidR="00E979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</w:t>
            </w:r>
            <w:r w:rsidR="001566A9" w:rsidRPr="005C7E9B">
              <w:rPr>
                <w:rFonts w:ascii="Arial" w:hAnsi="Arial" w:cs="Arial"/>
                <w:sz w:val="20"/>
                <w:szCs w:val="20"/>
              </w:rPr>
              <w:t>,00</w:t>
            </w:r>
            <w:r w:rsidRPr="005C7E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41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Расчетная численность основн</w:t>
            </w:r>
            <w:r w:rsidR="00BB233A" w:rsidRPr="005C7E9B">
              <w:rPr>
                <w:rFonts w:ascii="Arial" w:hAnsi="Arial" w:cs="Arial"/>
                <w:sz w:val="20"/>
                <w:szCs w:val="20"/>
              </w:rPr>
              <w:t xml:space="preserve">ых работников для администрации </w:t>
            </w:r>
            <w:r w:rsidR="00821CE3" w:rsidRPr="005C7E9B">
              <w:rPr>
                <w:rFonts w:ascii="Arial" w:hAnsi="Arial" w:cs="Arial"/>
                <w:sz w:val="20"/>
                <w:szCs w:val="20"/>
              </w:rPr>
              <w:t>Березовского</w:t>
            </w:r>
            <w:r w:rsidRPr="005C7E9B">
              <w:rPr>
                <w:rFonts w:ascii="Arial" w:hAnsi="Arial" w:cs="Arial"/>
                <w:sz w:val="20"/>
                <w:szCs w:val="20"/>
              </w:rPr>
              <w:t xml:space="preserve"> сельского поселения, не относящихся к сфере национальной безопасности, правоохранительной деятельности и обороны (Ч</w:t>
            </w:r>
            <w:r w:rsidRPr="005C7E9B">
              <w:rPr>
                <w:rFonts w:ascii="Arial" w:hAnsi="Arial" w:cs="Arial"/>
                <w:sz w:val="20"/>
                <w:szCs w:val="20"/>
                <w:vertAlign w:val="subscript"/>
              </w:rPr>
              <w:t>оп)</w:t>
            </w:r>
            <w:r w:rsidRPr="005C7E9B">
              <w:rPr>
                <w:rFonts w:ascii="Arial" w:hAnsi="Arial" w:cs="Arial"/>
                <w:sz w:val="20"/>
                <w:szCs w:val="20"/>
              </w:rPr>
              <w:t>, определяется по формуле: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Ч</w:t>
            </w:r>
            <w:r w:rsidRPr="005C7E9B">
              <w:rPr>
                <w:rFonts w:ascii="Arial" w:hAnsi="Arial" w:cs="Arial"/>
                <w:sz w:val="20"/>
                <w:szCs w:val="20"/>
                <w:vertAlign w:val="subscript"/>
              </w:rPr>
              <w:t>оп</w:t>
            </w:r>
            <w:r w:rsidRPr="005C7E9B">
              <w:rPr>
                <w:rFonts w:ascii="Arial" w:hAnsi="Arial" w:cs="Arial"/>
                <w:sz w:val="20"/>
                <w:szCs w:val="20"/>
              </w:rPr>
              <w:t xml:space="preserve"> =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Ч</w:t>
            </w:r>
            <w:r w:rsidRPr="005C7E9B">
              <w:rPr>
                <w:rFonts w:ascii="Arial" w:hAnsi="Arial" w:cs="Arial"/>
                <w:sz w:val="20"/>
                <w:szCs w:val="20"/>
                <w:vertAlign w:val="subscript"/>
              </w:rPr>
              <w:t>с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Ч</w:t>
            </w:r>
            <w:r w:rsidRPr="005C7E9B">
              <w:rPr>
                <w:rFonts w:ascii="Arial" w:hAnsi="Arial" w:cs="Arial"/>
                <w:sz w:val="20"/>
                <w:szCs w:val="20"/>
                <w:vertAlign w:val="subscript"/>
              </w:rPr>
              <w:t>р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+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×1,1 , где: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Ч</w:t>
            </w:r>
            <w:r w:rsidRPr="005C7E9B">
              <w:rPr>
                <w:rFonts w:ascii="Arial" w:hAnsi="Arial" w:cs="Arial"/>
                <w:sz w:val="20"/>
                <w:szCs w:val="20"/>
                <w:vertAlign w:val="subscript"/>
              </w:rPr>
              <w:t>с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– фактическая численность служащих;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Ч</w:t>
            </w:r>
            <w:r w:rsidRPr="005C7E9B">
              <w:rPr>
                <w:rFonts w:ascii="Arial" w:hAnsi="Arial" w:cs="Arial"/>
                <w:sz w:val="20"/>
                <w:szCs w:val="20"/>
                <w:vertAlign w:val="subscript"/>
              </w:rPr>
              <w:t>р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– фактическая численность работников, замещающих должности, не являющиеся должностями службы;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1,1 – коэффициент, который может быть использован на случай замещения вакантных должностей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B6" w:rsidRPr="005C7E9B" w:rsidTr="0069565D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9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E97993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Затраты на приобретение хозяйственных товаров и принадлежностей </w:t>
            </w:r>
          </w:p>
        </w:tc>
        <w:tc>
          <w:tcPr>
            <w:tcW w:w="3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Зхп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80" type="#_x0000_t75" style="width:.75pt;height:.75pt" filled="t">
                  <v:fill color2="black"/>
                  <v:textbox inset="0,0,0,0"/>
                </v:shape>
              </w:pic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81" type="#_x0000_t75" style="width:24.75pt;height:33pt" filled="t">
                  <v:fill color2="black"/>
                  <v:imagedata r:id="rId34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хп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×</w: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Qi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хп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1E5AB6" w:rsidRPr="005C7E9B" w:rsidRDefault="001E5AB6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хп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– цена i-й единицы хозяйственных товаров и принадлежностей в соответствии с нормативами муниципальных органов;</w:t>
            </w:r>
          </w:p>
          <w:p w:rsidR="001E5AB6" w:rsidRPr="005C7E9B" w:rsidRDefault="001E5AB6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хп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– количество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хозяйственного товара и принадлежности в соответствии с нормативами муниципальных органов</w:t>
            </w: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E97993">
            <w:pPr>
              <w:pStyle w:val="ConsPlusNormal"/>
              <w:ind w:firstLine="0"/>
              <w:jc w:val="both"/>
            </w:pPr>
            <w:r w:rsidRPr="005C7E9B">
              <w:t xml:space="preserve">Наименование </w:t>
            </w: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Норматив количества в год на учреждение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B6" w:rsidRPr="005C7E9B" w:rsidTr="0069565D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90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ConsPlusNormal"/>
              <w:ind w:firstLine="0"/>
              <w:jc w:val="both"/>
            </w:pPr>
            <w:r w:rsidRPr="005C7E9B">
              <w:t>Средство для ежедневной уборки и защиты полов</w:t>
            </w: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6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370,00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B6" w:rsidRPr="005C7E9B" w:rsidTr="0069565D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90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ConsPlusNormal"/>
              <w:ind w:firstLine="0"/>
              <w:jc w:val="both"/>
            </w:pPr>
            <w:r w:rsidRPr="005C7E9B">
              <w:t>Пакеты для мусора 35 л</w:t>
            </w: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12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рул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120,00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B6" w:rsidRPr="005C7E9B" w:rsidTr="0069565D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90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ConsPlusNormal"/>
              <w:ind w:firstLine="0"/>
              <w:jc w:val="both"/>
            </w:pPr>
            <w:r w:rsidRPr="005C7E9B">
              <w:t>Жидкое мыло для мытья рук</w:t>
            </w: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5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400,00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B6" w:rsidRPr="005C7E9B" w:rsidTr="0069565D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90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ConsPlusNormal"/>
              <w:ind w:firstLine="0"/>
              <w:jc w:val="both"/>
            </w:pPr>
            <w:r w:rsidRPr="005C7E9B">
              <w:t>Чистящий порошок</w:t>
            </w: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6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120,00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B6" w:rsidRPr="005C7E9B" w:rsidTr="0069565D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90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ConsPlusNormal"/>
              <w:ind w:firstLine="0"/>
              <w:jc w:val="both"/>
            </w:pPr>
            <w:r w:rsidRPr="005C7E9B">
              <w:rPr>
                <w:color w:val="000000"/>
              </w:rPr>
              <w:t>Жидкость для мытья посуды</w:t>
            </w: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25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220,00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B6" w:rsidRPr="005C7E9B" w:rsidTr="0069565D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622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ConsPlusNormal"/>
              <w:ind w:firstLine="0"/>
              <w:jc w:val="both"/>
            </w:pPr>
            <w:r w:rsidRPr="005C7E9B">
              <w:t>Перчатки резиновые для уборки</w:t>
            </w: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12 пар.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210,00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B6" w:rsidRPr="005C7E9B" w:rsidTr="0069565D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90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Мешки для мусора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особопрочные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120 л</w:t>
            </w:r>
          </w:p>
          <w:p w:rsidR="001E5AB6" w:rsidRPr="005C7E9B" w:rsidRDefault="001E5AB6" w:rsidP="005C7E9B">
            <w:pPr>
              <w:pStyle w:val="ConsPlusNormal"/>
              <w:ind w:firstLine="709"/>
              <w:jc w:val="both"/>
            </w:pP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AD4121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12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рул</w:t>
            </w:r>
            <w:proofErr w:type="spellEnd"/>
            <w:r w:rsidR="00AD41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270,00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B6" w:rsidRPr="005C7E9B" w:rsidTr="0069565D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90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ConsPlusNormal"/>
              <w:ind w:firstLine="0"/>
              <w:jc w:val="both"/>
            </w:pPr>
            <w:r w:rsidRPr="005C7E9B">
              <w:t>Полотно прошивное для пола</w:t>
            </w: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1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рул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1000,00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B6" w:rsidRPr="005C7E9B" w:rsidTr="001E5AB6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9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AB6" w:rsidRPr="005C7E9B" w:rsidRDefault="001E5AB6" w:rsidP="001E5AB6">
            <w:pPr>
              <w:pStyle w:val="ConsPlusNormal"/>
              <w:ind w:firstLine="0"/>
              <w:jc w:val="both"/>
            </w:pPr>
            <w:r w:rsidRPr="005C7E9B">
              <w:t>Швабра деревянная</w:t>
            </w: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 ш</w:t>
            </w:r>
            <w:r w:rsidR="00AD4121">
              <w:rPr>
                <w:rFonts w:ascii="Arial" w:hAnsi="Arial" w:cs="Arial"/>
                <w:sz w:val="20"/>
                <w:szCs w:val="20"/>
              </w:rPr>
              <w:t>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300,00 руб</w:t>
            </w:r>
            <w:r w:rsidR="00AD41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AB6" w:rsidRPr="005C7E9B" w:rsidRDefault="001E5AB6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B6" w:rsidRPr="005C7E9B" w:rsidTr="001E5AB6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4.2.4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Затраты на приобретение 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электрических</w:t>
            </w:r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приобретение электрических ламп (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Зэл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) рассчитываются по формуле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AB6" w:rsidRPr="005C7E9B" w:rsidRDefault="001E5AB6" w:rsidP="001E5AB6">
            <w:pPr>
              <w:pStyle w:val="ConsPlusNormal"/>
              <w:ind w:firstLine="0"/>
              <w:jc w:val="both"/>
            </w:pPr>
            <w:r w:rsidRPr="005C7E9B">
              <w:t xml:space="preserve">Наименование </w:t>
            </w:r>
          </w:p>
        </w:tc>
        <w:tc>
          <w:tcPr>
            <w:tcW w:w="167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Норматив количества в год на учреждение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AB6" w:rsidRPr="005C7E9B" w:rsidRDefault="001E5AB6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B6" w:rsidRPr="005C7E9B" w:rsidTr="001E5AB6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</w:trPr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ConsPlusNormal"/>
              <w:jc w:val="both"/>
            </w:pPr>
          </w:p>
        </w:tc>
        <w:tc>
          <w:tcPr>
            <w:tcW w:w="1672" w:type="dxa"/>
            <w:gridSpan w:val="17"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1E5AB6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64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ламп 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5AB6" w:rsidRPr="005C7E9B" w:rsidRDefault="001E5AB6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Зэл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=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82" type="#_x0000_t75" style="width:.75pt;height:.75pt" filled="t">
                  <v:fill color2="black"/>
                  <v:textbox inset="0,0,0,0"/>
                </v:shape>
              </w:pic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83" type="#_x0000_t75" style="width:24.75pt;height:33pt" filled="t">
                  <v:fill color2="black"/>
                  <v:imagedata r:id="rId34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5C7E9B">
              <w:rPr>
                <w:rFonts w:ascii="Arial" w:hAnsi="Arial" w:cs="Arial"/>
                <w:sz w:val="20"/>
                <w:szCs w:val="20"/>
              </w:rPr>
              <w:t>эл×</w:t>
            </w:r>
            <w:r w:rsidRPr="005C7E9B">
              <w:rPr>
                <w:rFonts w:ascii="Arial" w:hAnsi="Arial" w:cs="Arial"/>
                <w:sz w:val="20"/>
                <w:szCs w:val="20"/>
                <w:lang w:val="en-US"/>
              </w:rPr>
              <w:t>Qi </w:t>
            </w:r>
            <w:r w:rsidRPr="005C7E9B">
              <w:rPr>
                <w:rFonts w:ascii="Arial" w:hAnsi="Arial" w:cs="Arial"/>
                <w:sz w:val="20"/>
                <w:szCs w:val="20"/>
              </w:rPr>
              <w:t>_л, где:</w:t>
            </w:r>
          </w:p>
          <w:p w:rsidR="001E5AB6" w:rsidRPr="005C7E9B" w:rsidRDefault="001E5AB6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 _л – цена i-й единицы электрических ламп и принадлежностей </w:t>
            </w:r>
          </w:p>
          <w:p w:rsidR="002349A9" w:rsidRPr="005C7E9B" w:rsidRDefault="001E5AB6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> _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л-</w:t>
            </w:r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количество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электрических ламп и принадлежностей.</w:t>
            </w: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3759" w:rsidRPr="005C7E9B" w:rsidRDefault="002349A9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Лампа Е27     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20 Вт</w:t>
            </w: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5C7E9B" w:rsidRDefault="002349A9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20 шт.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5C7E9B" w:rsidRDefault="002349A9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100,00</w:t>
            </w:r>
          </w:p>
        </w:tc>
        <w:tc>
          <w:tcPr>
            <w:tcW w:w="75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315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3759" w:rsidRPr="005C7E9B" w:rsidRDefault="002349A9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Лампа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40  </w:t>
            </w:r>
          </w:p>
          <w:p w:rsidR="002349A9" w:rsidRPr="005C7E9B" w:rsidRDefault="002349A9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105 Вт</w:t>
            </w:r>
          </w:p>
        </w:tc>
        <w:tc>
          <w:tcPr>
            <w:tcW w:w="167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Не более 100 </w:t>
            </w:r>
            <w:proofErr w:type="spellStart"/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1000 руб.</w:t>
            </w:r>
          </w:p>
        </w:tc>
        <w:tc>
          <w:tcPr>
            <w:tcW w:w="7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614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4.2.5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приобретение горюче-смазочных материалов</w:t>
            </w:r>
          </w:p>
        </w:tc>
        <w:tc>
          <w:tcPr>
            <w:tcW w:w="3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бензин складываются  из  расчета на 100 км пробега служебного автомобиля  и норм расхода в летнее и зимнее время.  Затраты на автомобильное масло складываются из расчета 1000 км пробега служебного автомобиля. Затраты на дизтопливо складываются из расчета 15 л на 1 поездку сбора мусора по территории поселения в летнее время и 20 л в зимнее время.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9A9" w:rsidRPr="005C7E9B" w:rsidRDefault="002349A9" w:rsidP="001E5AB6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АИ-92</w:t>
            </w: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5C7E9B" w:rsidRDefault="002349A9" w:rsidP="001E5AB6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2400 л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5C7E9B" w:rsidRDefault="004D5A1C" w:rsidP="001E5AB6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39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руб</w:t>
            </w:r>
            <w:r w:rsidR="00AD41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210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9A9" w:rsidRPr="005C7E9B" w:rsidRDefault="002349A9" w:rsidP="001E5AB6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АИ-95</w:t>
            </w:r>
          </w:p>
        </w:tc>
        <w:tc>
          <w:tcPr>
            <w:tcW w:w="167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5C7E9B" w:rsidRDefault="002349A9" w:rsidP="001E5AB6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2400 л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5C7E9B" w:rsidRDefault="004D5A1C" w:rsidP="001E5AB6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42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руб</w:t>
            </w:r>
            <w:r w:rsidR="00AD41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315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E5AB6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Дизтопливо</w:t>
            </w:r>
          </w:p>
        </w:tc>
        <w:tc>
          <w:tcPr>
            <w:tcW w:w="167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E5AB6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1000 л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E5AB6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Не более 35 руб</w:t>
            </w:r>
            <w:r w:rsidR="00AD41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9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4.2.6.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ремонт и  приобретение запасных частей к служебному автомобилю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D57D3F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>атраты на техническое обслуживание и ремонт транспортных средств определяются по фактическим затратам в отчетном финансовом году.</w:t>
            </w: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9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1E5AB6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регламентно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-профилактический ремонт </w:t>
            </w: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бытового</w:t>
            </w:r>
            <w:proofErr w:type="gramEnd"/>
            <w:r w:rsidRPr="005C7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обороудования</w:t>
            </w:r>
            <w:proofErr w:type="spellEnd"/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D57D3F" w:rsidP="00AD4121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атраты на техническое обслуживание и </w:t>
            </w:r>
            <w:proofErr w:type="spellStart"/>
            <w:r w:rsidR="002349A9" w:rsidRPr="005C7E9B">
              <w:rPr>
                <w:rFonts w:ascii="Arial" w:hAnsi="Arial" w:cs="Arial"/>
                <w:sz w:val="20"/>
                <w:szCs w:val="20"/>
              </w:rPr>
              <w:t>регламентно</w:t>
            </w:r>
            <w:proofErr w:type="spellEnd"/>
            <w:r w:rsidR="002349A9" w:rsidRPr="005C7E9B">
              <w:rPr>
                <w:rFonts w:ascii="Arial" w:hAnsi="Arial" w:cs="Arial"/>
                <w:sz w:val="20"/>
                <w:szCs w:val="20"/>
              </w:rPr>
              <w:t>-профилактический ремонт бытового оборудования определяются по фактическим затратам в отчетном финансовом году.</w:t>
            </w: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9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AD4121">
            <w:pPr>
              <w:pStyle w:val="1a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приобретение полисов ОСАГО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D57D3F" w:rsidP="00AD4121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7E9B">
              <w:rPr>
                <w:rFonts w:ascii="Arial" w:hAnsi="Arial" w:cs="Arial"/>
                <w:sz w:val="20"/>
                <w:szCs w:val="20"/>
              </w:rPr>
              <w:t>З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>атраты на приобретение полисов обязательного страхования гражданской ответственности владельцев транспортных средств      (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84" type="#_x0000_t75" style="width:36pt;height:24.75pt" filled="t">
                  <v:fill color2="black"/>
                  <v:imagedata r:id="rId35" o:title=""/>
                </v:shape>
              </w:pic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) определяются в соответствии с базовыми ставками страховых тарифов и коэффициентами страховых тарифов, </w:t>
            </w:r>
            <w:r w:rsidR="002349A9" w:rsidRPr="00C15047">
              <w:rPr>
                <w:rFonts w:ascii="Arial" w:hAnsi="Arial" w:cs="Arial"/>
                <w:sz w:val="20"/>
                <w:szCs w:val="20"/>
              </w:rPr>
              <w:t xml:space="preserve">установленными </w:t>
            </w:r>
            <w:hyperlink r:id="rId36" w:history="1">
              <w:r w:rsidR="002349A9" w:rsidRPr="003D71C7">
                <w:rPr>
                  <w:rStyle w:val="ab"/>
                  <w:rFonts w:ascii="Arial" w:hAnsi="Arial" w:cs="Arial"/>
                  <w:color w:val="000000"/>
                  <w:sz w:val="20"/>
                  <w:szCs w:val="20"/>
                </w:rPr>
                <w:t>указанием</w:t>
              </w:r>
            </w:hyperlink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lastRenderedPageBreak/>
              <w:t>применения страховщиками при определении страховой премии по обязательному</w:t>
            </w:r>
            <w:proofErr w:type="gram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страхованию гражданской ответственности владельцев транспортных средств», по формуле:</w:t>
            </w:r>
          </w:p>
          <w:p w:rsidR="002349A9" w:rsidRPr="005C7E9B" w:rsidRDefault="002349A9" w:rsidP="005C7E9B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5C7E9B" w:rsidRDefault="006F14D9" w:rsidP="005C7E9B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85" type="#_x0000_t75" style="width:464.25pt;height:46.5pt" filled="t">
                  <v:fill color2="black"/>
                  <v:imagedata r:id="rId37" o:title=""/>
                </v:shape>
              </w:pict>
            </w:r>
          </w:p>
          <w:p w:rsidR="002349A9" w:rsidRPr="005C7E9B" w:rsidRDefault="002349A9" w:rsidP="005C7E9B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r w:rsidR="006F14D9">
              <w:rPr>
                <w:rFonts w:ascii="Arial" w:hAnsi="Arial" w:cs="Arial"/>
                <w:sz w:val="20"/>
                <w:szCs w:val="20"/>
              </w:rPr>
              <w:pict>
                <v:shape id="_x0000_i1086" type="#_x0000_t75" style="width:27.75pt;height:24.75pt" filled="t">
                  <v:fill color2="black"/>
                  <v:imagedata r:id="rId38" o:title=""/>
                </v:shape>
              </w:pict>
            </w:r>
            <w:r w:rsidRPr="005C7E9B">
              <w:rPr>
                <w:rFonts w:ascii="Arial" w:hAnsi="Arial" w:cs="Arial"/>
                <w:sz w:val="20"/>
                <w:szCs w:val="20"/>
              </w:rPr>
              <w:t xml:space="preserve"> - предельный размер базовой ставки страхового тарифа по i-</w:t>
            </w:r>
            <w:proofErr w:type="spellStart"/>
            <w:r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5C7E9B">
              <w:rPr>
                <w:rFonts w:ascii="Arial" w:hAnsi="Arial" w:cs="Arial"/>
                <w:sz w:val="20"/>
                <w:szCs w:val="20"/>
              </w:rPr>
              <w:t xml:space="preserve"> транспортному средству;</w:t>
            </w:r>
          </w:p>
          <w:p w:rsidR="002349A9" w:rsidRPr="005C7E9B" w:rsidRDefault="006F14D9" w:rsidP="005C7E9B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87" type="#_x0000_t75" style="width:32.25pt;height:24.75pt" filled="t">
                  <v:fill color2="black"/>
                  <v:imagedata r:id="rId39" o:title=""/>
                </v:shape>
              </w:pic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территории преимущественного использования i-</w:t>
            </w:r>
            <w:proofErr w:type="spellStart"/>
            <w:r w:rsidR="002349A9" w:rsidRPr="005C7E9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транспортного средства;</w:t>
            </w:r>
          </w:p>
          <w:p w:rsidR="002349A9" w:rsidRPr="005C7E9B" w:rsidRDefault="006F14D9" w:rsidP="005C7E9B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88" type="#_x0000_t75" style="width:45pt;height:24.75pt" filled="t">
                  <v:fill color2="black"/>
                  <v:imagedata r:id="rId40" o:title=""/>
                </v:shape>
              </w:pic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      </w:r>
            <w:proofErr w:type="spellStart"/>
            <w:r w:rsidR="002349A9" w:rsidRPr="005C7E9B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транспортному средству;</w:t>
            </w:r>
          </w:p>
          <w:p w:rsidR="002349A9" w:rsidRPr="005C7E9B" w:rsidRDefault="006F14D9" w:rsidP="005C7E9B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89" type="#_x0000_t75" style="width:31.5pt;height:24.75pt" filled="t">
                  <v:fill color2="black"/>
                  <v:imagedata r:id="rId41" o:title=""/>
                </v:shape>
              </w:pic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2349A9" w:rsidRPr="005C7E9B" w:rsidRDefault="006F14D9" w:rsidP="005C7E9B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90" type="#_x0000_t75" style="width:36pt;height:24.75pt" filled="t">
                  <v:fill color2="black"/>
                  <v:imagedata r:id="rId42" o:title=""/>
                </v:shape>
              </w:pic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технических характеристик i-</w:t>
            </w:r>
            <w:proofErr w:type="spellStart"/>
            <w:r w:rsidR="002349A9" w:rsidRPr="005C7E9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транспортного средства;</w:t>
            </w:r>
          </w:p>
          <w:p w:rsidR="002349A9" w:rsidRPr="005C7E9B" w:rsidRDefault="006F14D9" w:rsidP="005C7E9B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91" type="#_x0000_t75" style="width:32.25pt;height:24.75pt" filled="t">
                  <v:fill color2="black"/>
                  <v:imagedata r:id="rId43" o:title=""/>
                </v:shape>
              </w:pic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периода использования i-</w:t>
            </w:r>
            <w:proofErr w:type="spellStart"/>
            <w:r w:rsidR="002349A9" w:rsidRPr="005C7E9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транспортного средства;</w:t>
            </w:r>
          </w:p>
          <w:p w:rsidR="002349A9" w:rsidRPr="005C7E9B" w:rsidRDefault="006F14D9" w:rsidP="005C7E9B">
            <w:pPr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92" type="#_x0000_t75" style="width:31.5pt;height:24.75pt" filled="t">
                  <v:fill color2="black"/>
                  <v:imagedata r:id="rId44" o:title=""/>
                </v:shape>
              </w:pic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наличия нарушений, предусмотренных </w:t>
            </w:r>
            <w:hyperlink r:id="rId45" w:history="1">
              <w:r w:rsidR="002349A9" w:rsidRPr="003D71C7">
                <w:rPr>
                  <w:rStyle w:val="ab"/>
                  <w:rFonts w:ascii="Arial" w:hAnsi="Arial" w:cs="Arial"/>
                  <w:color w:val="000000"/>
                  <w:sz w:val="20"/>
                  <w:szCs w:val="20"/>
                </w:rPr>
                <w:t>пунктом 3 статьи 9</w:t>
              </w:r>
            </w:hyperlink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Федерального закона от 25.04.2002 № 40-ФЗ «Об обязательном страховании гражданской 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lastRenderedPageBreak/>
              <w:t>ответственности владельцев транспортных средств»;</w:t>
            </w:r>
          </w:p>
          <w:p w:rsidR="002349A9" w:rsidRPr="005C7E9B" w:rsidRDefault="006F14D9" w:rsidP="005C7E9B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93" type="#_x0000_t75" style="width:37.5pt;height:26.25pt" filled="t">
                  <v:fill color2="black"/>
                  <v:imagedata r:id="rId46" o:title=""/>
                </v:shape>
              </w:pic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AD4121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7E9B">
              <w:rPr>
                <w:rFonts w:ascii="Arial" w:eastAsia="Times New Roman" w:hAnsi="Arial" w:cs="Arial"/>
                <w:sz w:val="20"/>
                <w:szCs w:val="20"/>
              </w:rPr>
              <w:t xml:space="preserve">определяются в соответствии с базовыми ставками страховых тарифов и коэффициентами страховых тарифов, установленными </w:t>
            </w:r>
            <w:hyperlink r:id="rId47" w:history="1">
              <w:r w:rsidRPr="00C15047">
                <w:rPr>
                  <w:rStyle w:val="ab"/>
                  <w:rFonts w:ascii="Arial" w:eastAsia="Times New Roman" w:hAnsi="Arial" w:cs="Arial"/>
                  <w:color w:val="auto"/>
                  <w:sz w:val="20"/>
                  <w:szCs w:val="20"/>
                </w:rPr>
                <w:t>указанием</w:t>
              </w:r>
            </w:hyperlink>
            <w:r w:rsidRPr="005C7E9B">
              <w:rPr>
                <w:rFonts w:ascii="Arial" w:eastAsia="Times New Roman" w:hAnsi="Arial" w:cs="Arial"/>
                <w:sz w:val="20"/>
                <w:szCs w:val="20"/>
              </w:rPr>
              <w:t xml:space="preserve"> Центрального банка Российско</w:t>
            </w:r>
            <w:r w:rsidRPr="005C7E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</w:t>
            </w:r>
            <w:proofErr w:type="gramEnd"/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9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lastRenderedPageBreak/>
              <w:t>4.5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AD4121">
            <w:pPr>
              <w:pStyle w:val="1a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в области пожарной безопасности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AD4121" w:rsidP="00AD41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 xml:space="preserve">атраты в области пожарной безопасности определяются по фактическим затратам в отчетном финансовом году. </w:t>
            </w:r>
          </w:p>
          <w:p w:rsidR="002349A9" w:rsidRPr="005C7E9B" w:rsidRDefault="002349A9" w:rsidP="005C7E9B">
            <w:pPr>
              <w:widowControl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9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AD4121">
            <w:pPr>
              <w:pStyle w:val="1a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по ликвидации чрезвычайных ситуаций.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AD4121" w:rsidP="00AD41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2349A9" w:rsidRPr="005C7E9B">
              <w:rPr>
                <w:rFonts w:ascii="Arial" w:hAnsi="Arial" w:cs="Arial"/>
                <w:sz w:val="20"/>
                <w:szCs w:val="20"/>
              </w:rPr>
              <w:t>атраты на услуги по ликвидации чрезвычайных ситуаций определяются по фактическим затратам в отчетном финансовом году.</w:t>
            </w: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5C7E9B" w:rsidTr="00C63322">
        <w:tblPrEx>
          <w:tblCellMar>
            <w:left w:w="0" w:type="dxa"/>
            <w:right w:w="0" w:type="dxa"/>
          </w:tblCellMar>
        </w:tblPrEx>
        <w:trPr>
          <w:gridAfter w:val="3"/>
          <w:wAfter w:w="3913" w:type="dxa"/>
          <w:trHeight w:val="59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AD4121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9B">
              <w:rPr>
                <w:rFonts w:ascii="Arial" w:hAnsi="Arial" w:cs="Arial"/>
                <w:sz w:val="20"/>
                <w:szCs w:val="20"/>
              </w:rPr>
              <w:t>Затраты на оплату работ по монтажу (установке), дооборудованию и наладке оборудования</w:t>
            </w:r>
            <w:r w:rsidR="001E1C42" w:rsidRPr="005C7E9B">
              <w:rPr>
                <w:rFonts w:ascii="Arial" w:hAnsi="Arial" w:cs="Arial"/>
                <w:sz w:val="20"/>
                <w:szCs w:val="20"/>
              </w:rPr>
              <w:t xml:space="preserve"> сетей наружного освещения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AD4121">
            <w:pPr>
              <w:pStyle w:val="ConsPlusNormal"/>
              <w:ind w:firstLine="0"/>
              <w:jc w:val="both"/>
            </w:pPr>
            <w:r w:rsidRPr="005C7E9B">
              <w:t xml:space="preserve">Затраты на оплату работ по монтажу (установке), дооборудованию и наладке оборудования </w:t>
            </w:r>
            <w:r w:rsidR="002A3273" w:rsidRPr="005C7E9B">
              <w:t xml:space="preserve">сетей наружного освещения </w:t>
            </w:r>
            <w:r w:rsidRPr="005C7E9B">
              <w:t xml:space="preserve">внештатными сотрудниками </w:t>
            </w:r>
            <w:r w:rsidR="006F14D9">
              <w:rPr>
                <w:position w:val="-8"/>
              </w:rPr>
              <w:pict>
                <v:shape id="_x0000_i1094" style="width:36pt;height:21pt" coordsize="" o:spt="100" adj="0,,0" path="" filled="f" stroked="f">
                  <v:stroke joinstyle="miter"/>
                  <v:imagedata r:id="rId17" o:title="base_23733_62930_698"/>
                  <v:formulas/>
                  <v:path o:connecttype="segments"/>
                </v:shape>
              </w:pict>
            </w:r>
            <w:r w:rsidRPr="005C7E9B">
              <w:t xml:space="preserve"> определяются по формуле: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pict>
                <v:shape id="_x0000_i1095" style="width:195pt;height:36pt" coordsize="" o:spt="100" adj="0,,0" path="" filled="f" stroked="f">
                  <v:stroke joinstyle="miter"/>
                  <v:imagedata r:id="rId18" o:title="base_23733_62930_699"/>
                  <v:formulas/>
                  <v:path o:connecttype="segments"/>
                </v:shape>
              </w:pic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r w:rsidRPr="005C7E9B">
              <w:t>где: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rPr>
                <w:position w:val="-8"/>
              </w:rPr>
              <w:pict>
                <v:shape id="_x0000_i1096" style="width:36pt;height:21pt" coordsize="" o:spt="100" adj="0,,0" path="" filled="f" stroked="f">
                  <v:stroke joinstyle="miter"/>
                  <v:imagedata r:id="rId19" o:title="base_23733_62930_700"/>
                  <v:formulas/>
                  <v:path o:connecttype="segments"/>
                </v:shape>
              </w:pict>
            </w:r>
            <w:r w:rsidR="002349A9" w:rsidRPr="005C7E9B">
              <w:t xml:space="preserve"> - планируемое количество месяцев работы внештатного сотрудника по i-й должности;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rPr>
                <w:position w:val="-8"/>
              </w:rPr>
              <w:pict>
                <v:shape id="_x0000_i1097" style="width:32.25pt;height:21pt" coordsize="" o:spt="100" adj="0,,0" path="" filled="f" stroked="f">
                  <v:stroke joinstyle="miter"/>
                  <v:imagedata r:id="rId20" o:title="base_23733_62930_701"/>
                  <v:formulas/>
                  <v:path o:connecttype="segments"/>
                </v:shape>
              </w:pict>
            </w:r>
            <w:r w:rsidR="002349A9" w:rsidRPr="005C7E9B">
              <w:t xml:space="preserve"> - стоимость 1 месяца работы внештатного сотрудника по i-й должности;</w:t>
            </w:r>
          </w:p>
          <w:p w:rsidR="002349A9" w:rsidRPr="005C7E9B" w:rsidRDefault="006F14D9" w:rsidP="005C7E9B">
            <w:pPr>
              <w:pStyle w:val="ConsPlusNormal"/>
              <w:ind w:firstLine="709"/>
              <w:jc w:val="both"/>
            </w:pPr>
            <w:r>
              <w:rPr>
                <w:position w:val="-8"/>
              </w:rPr>
              <w:pict>
                <v:shape id="_x0000_i1098" style="width:28.5pt;height:21pt" coordsize="" o:spt="100" adj="0,,0" path="" filled="f" stroked="f">
                  <v:stroke joinstyle="miter"/>
                  <v:imagedata r:id="rId21" o:title="base_23733_62930_702"/>
                  <v:formulas/>
                  <v:path o:connecttype="segments"/>
                </v:shape>
              </w:pict>
            </w:r>
            <w:r w:rsidR="002349A9" w:rsidRPr="005C7E9B">
              <w:t xml:space="preserve"> - процентная ставка страховых взносов в государственные внебюджетные фонды.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r w:rsidRPr="005C7E9B"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  <w:r w:rsidRPr="005C7E9B">
      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 по монтажу (установке), </w:t>
            </w:r>
            <w:r w:rsidRPr="005C7E9B">
              <w:lastRenderedPageBreak/>
              <w:t>дооборудованию и наладке оборудования</w:t>
            </w:r>
            <w:r w:rsidR="002A3273" w:rsidRPr="005C7E9B">
              <w:t xml:space="preserve"> сетей наружного освещения</w:t>
            </w: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</w:p>
          <w:p w:rsidR="002349A9" w:rsidRPr="005C7E9B" w:rsidRDefault="002349A9" w:rsidP="005C7E9B">
            <w:pPr>
              <w:pStyle w:val="ConsPlusNormal"/>
              <w:ind w:firstLine="709"/>
              <w:jc w:val="both"/>
            </w:pP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pStyle w:val="1a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5C7E9B" w:rsidRDefault="002349A9" w:rsidP="005C7E9B">
            <w:pPr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5047" w:rsidRDefault="00C15047" w:rsidP="005C7E9B">
      <w:pPr>
        <w:pStyle w:val="ConsPlusNormal"/>
        <w:ind w:firstLine="709"/>
        <w:jc w:val="both"/>
      </w:pPr>
    </w:p>
    <w:p w:rsidR="002349A9" w:rsidRPr="005C7E9B" w:rsidRDefault="002349A9" w:rsidP="005C7E9B">
      <w:pPr>
        <w:pStyle w:val="ConsPlusNormal"/>
        <w:ind w:firstLine="709"/>
        <w:jc w:val="both"/>
        <w:rPr>
          <w:b/>
          <w:i/>
        </w:rPr>
      </w:pPr>
      <w:r w:rsidRPr="005C7E9B">
        <w:t>Примечание</w:t>
      </w:r>
      <w:proofErr w:type="gramStart"/>
      <w:r w:rsidRPr="005C7E9B">
        <w:t xml:space="preserve"> :</w:t>
      </w:r>
      <w:proofErr w:type="gramEnd"/>
      <w:r w:rsidRPr="005C7E9B">
        <w:t xml:space="preserve"> </w:t>
      </w:r>
      <w:proofErr w:type="gramStart"/>
      <w:r w:rsidRPr="005C7E9B">
        <w:t xml:space="preserve">Количество и стоимость приобретения расходных материалов, услуг  для </w:t>
      </w:r>
      <w:r w:rsidR="00821CE3" w:rsidRPr="005C7E9B">
        <w:t>Березовского</w:t>
      </w:r>
      <w:r w:rsidRPr="005C7E9B"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 обязательств.</w:t>
      </w:r>
      <w:proofErr w:type="gramEnd"/>
    </w:p>
    <w:p w:rsidR="002349A9" w:rsidRPr="005C7E9B" w:rsidRDefault="002349A9" w:rsidP="005C7E9B">
      <w:pPr>
        <w:pStyle w:val="1a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C7E9B">
        <w:rPr>
          <w:rFonts w:ascii="Arial" w:hAnsi="Arial" w:cs="Arial"/>
          <w:sz w:val="20"/>
          <w:szCs w:val="20"/>
        </w:rPr>
        <w:t xml:space="preserve"> </w:t>
      </w:r>
    </w:p>
    <w:p w:rsidR="002349A9" w:rsidRPr="005C7E9B" w:rsidRDefault="002349A9" w:rsidP="005C7E9B">
      <w:pPr>
        <w:pStyle w:val="1a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49A9" w:rsidRPr="005C7E9B" w:rsidRDefault="005D26E4" w:rsidP="00AD4121">
      <w:pPr>
        <w:pStyle w:val="1a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7E9B">
        <w:rPr>
          <w:rFonts w:ascii="Arial" w:hAnsi="Arial" w:cs="Arial"/>
          <w:sz w:val="20"/>
          <w:szCs w:val="20"/>
        </w:rPr>
        <w:t xml:space="preserve"> Глава </w:t>
      </w:r>
      <w:r w:rsidR="00821CE3" w:rsidRPr="005C7E9B">
        <w:rPr>
          <w:rFonts w:ascii="Arial" w:hAnsi="Arial" w:cs="Arial"/>
          <w:sz w:val="20"/>
          <w:szCs w:val="20"/>
        </w:rPr>
        <w:t>Березовского</w:t>
      </w:r>
      <w:r w:rsidR="002349A9" w:rsidRPr="005C7E9B">
        <w:rPr>
          <w:rFonts w:ascii="Arial" w:hAnsi="Arial" w:cs="Arial"/>
          <w:sz w:val="20"/>
          <w:szCs w:val="20"/>
        </w:rPr>
        <w:t xml:space="preserve"> сельского поселения                                   </w:t>
      </w:r>
      <w:r w:rsidR="000056B9" w:rsidRPr="005C7E9B">
        <w:rPr>
          <w:rFonts w:ascii="Arial" w:hAnsi="Arial" w:cs="Arial"/>
          <w:sz w:val="20"/>
          <w:szCs w:val="20"/>
        </w:rPr>
        <w:t xml:space="preserve">        </w:t>
      </w:r>
      <w:r w:rsidRPr="005C7E9B">
        <w:rPr>
          <w:rFonts w:ascii="Arial" w:hAnsi="Arial" w:cs="Arial"/>
          <w:sz w:val="20"/>
          <w:szCs w:val="20"/>
        </w:rPr>
        <w:t xml:space="preserve">                        </w:t>
      </w:r>
      <w:r w:rsidR="002349A9" w:rsidRPr="005C7E9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21CE3" w:rsidRPr="005C7E9B">
        <w:rPr>
          <w:rFonts w:ascii="Arial" w:hAnsi="Arial" w:cs="Arial"/>
          <w:sz w:val="20"/>
          <w:szCs w:val="20"/>
        </w:rPr>
        <w:t>В.В.Черникова</w:t>
      </w:r>
      <w:proofErr w:type="spellEnd"/>
    </w:p>
    <w:p w:rsidR="002349A9" w:rsidRDefault="002349A9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p w:rsidR="00EF4D8B" w:rsidRDefault="00EF4D8B" w:rsidP="00D54F15">
      <w:pPr>
        <w:jc w:val="both"/>
        <w:rPr>
          <w:rFonts w:ascii="Arial" w:hAnsi="Arial" w:cs="Arial"/>
        </w:rPr>
      </w:pPr>
      <w:bookmarkStart w:id="14" w:name="_GoBack"/>
      <w:bookmarkEnd w:id="14"/>
    </w:p>
    <w:p w:rsidR="00EF4D8B" w:rsidRPr="00783A28" w:rsidRDefault="00EF4D8B" w:rsidP="00783A28">
      <w:pPr>
        <w:autoSpaceDE w:val="0"/>
        <w:autoSpaceDN w:val="0"/>
        <w:adjustRightInd w:val="0"/>
        <w:ind w:left="6237"/>
        <w:jc w:val="right"/>
        <w:outlineLvl w:val="0"/>
        <w:rPr>
          <w:rFonts w:ascii="Arial" w:hAnsi="Arial" w:cs="Arial"/>
        </w:rPr>
      </w:pPr>
    </w:p>
    <w:sectPr w:rsidR="00EF4D8B" w:rsidRPr="00783A28" w:rsidSect="005C7E9B">
      <w:pgSz w:w="11906" w:h="16838"/>
      <w:pgMar w:top="2268" w:right="567" w:bottom="567" w:left="1701" w:header="567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D9" w:rsidRDefault="006F14D9" w:rsidP="00D83743">
      <w:r>
        <w:separator/>
      </w:r>
    </w:p>
  </w:endnote>
  <w:endnote w:type="continuationSeparator" w:id="0">
    <w:p w:rsidR="006F14D9" w:rsidRDefault="006F14D9" w:rsidP="00D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5D" w:rsidRDefault="006956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5D" w:rsidRDefault="006956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5D" w:rsidRDefault="006956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D9" w:rsidRDefault="006F14D9" w:rsidP="00D83743">
      <w:r>
        <w:separator/>
      </w:r>
    </w:p>
  </w:footnote>
  <w:footnote w:type="continuationSeparator" w:id="0">
    <w:p w:rsidR="006F14D9" w:rsidRDefault="006F14D9" w:rsidP="00D83743">
      <w:r>
        <w:continuationSeparator/>
      </w:r>
    </w:p>
  </w:footnote>
  <w:footnote w:id="1">
    <w:p w:rsidR="0069565D" w:rsidRDefault="0069565D" w:rsidP="002349A9">
      <w:r>
        <w:rPr>
          <w:rStyle w:val="af0"/>
        </w:rPr>
        <w:footnoteRef/>
      </w:r>
    </w:p>
    <w:p w:rsidR="0069565D" w:rsidRDefault="0069565D" w:rsidP="002349A9">
      <w:pPr>
        <w:pStyle w:val="1e"/>
        <w:pageBreakBefore/>
        <w:jc w:val="both"/>
      </w:pPr>
      <w:r>
        <w:rPr>
          <w:rStyle w:val="14"/>
          <w:sz w:val="22"/>
          <w:szCs w:val="22"/>
        </w:rPr>
        <w:tab/>
      </w:r>
      <w:r>
        <w:rPr>
          <w:sz w:val="22"/>
          <w:szCs w:val="22"/>
        </w:rPr>
        <w:t xml:space="preserve"> При определении затрат на техническое обслуживание и </w:t>
      </w:r>
      <w:proofErr w:type="spellStart"/>
      <w:r>
        <w:rPr>
          <w:sz w:val="22"/>
          <w:szCs w:val="22"/>
        </w:rPr>
        <w:t>регламентно</w:t>
      </w:r>
      <w:proofErr w:type="spellEnd"/>
      <w:r>
        <w:rPr>
          <w:sz w:val="22"/>
          <w:szCs w:val="22"/>
        </w:rPr>
        <w:t xml:space="preserve">-профилактический ремонт, указанный в 1.2 настоящих Нормативных затрат, применяется перечень работ по техническому обслуживанию и </w:t>
      </w:r>
      <w:proofErr w:type="spellStart"/>
      <w:r>
        <w:rPr>
          <w:sz w:val="22"/>
          <w:szCs w:val="22"/>
        </w:rPr>
        <w:t>регламентно</w:t>
      </w:r>
      <w:proofErr w:type="spellEnd"/>
      <w:r>
        <w:rPr>
          <w:sz w:val="22"/>
          <w:szCs w:val="22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</w:footnote>
  <w:footnote w:id="2">
    <w:p w:rsidR="0069565D" w:rsidRDefault="0069565D" w:rsidP="002349A9">
      <w:r>
        <w:rPr>
          <w:rStyle w:val="af0"/>
        </w:rPr>
        <w:footnoteRef/>
      </w:r>
    </w:p>
    <w:p w:rsidR="0069565D" w:rsidRDefault="0069565D" w:rsidP="002349A9">
      <w:pPr>
        <w:pStyle w:val="1e"/>
        <w:pageBreakBefore/>
        <w:jc w:val="both"/>
      </w:pPr>
      <w:r>
        <w:rPr>
          <w:rStyle w:val="14"/>
          <w:sz w:val="22"/>
          <w:szCs w:val="22"/>
        </w:rPr>
        <w:tab/>
      </w:r>
      <w:r>
        <w:rPr>
          <w:sz w:val="22"/>
          <w:szCs w:val="22"/>
        </w:rPr>
        <w:t xml:space="preserve"> 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</w:footnote>
  <w:footnote w:id="3">
    <w:p w:rsidR="0069565D" w:rsidRPr="006C2BEE" w:rsidRDefault="0069565D" w:rsidP="002349A9">
      <w:pPr>
        <w:rPr>
          <w:sz w:val="18"/>
          <w:szCs w:val="18"/>
        </w:rPr>
      </w:pPr>
      <w:r w:rsidRPr="006C2BEE">
        <w:rPr>
          <w:rStyle w:val="14"/>
          <w:sz w:val="18"/>
          <w:szCs w:val="18"/>
        </w:rPr>
        <w:t>3</w:t>
      </w:r>
      <w:proofErr w:type="gramStart"/>
      <w:r w:rsidRPr="006C2BEE">
        <w:rPr>
          <w:rStyle w:val="14"/>
          <w:sz w:val="18"/>
          <w:szCs w:val="18"/>
        </w:rPr>
        <w:t xml:space="preserve"> </w:t>
      </w:r>
      <w:r w:rsidRPr="006C2BEE">
        <w:rPr>
          <w:sz w:val="18"/>
          <w:szCs w:val="18"/>
        </w:rPr>
        <w:t xml:space="preserve"> Р</w:t>
      </w:r>
      <w:proofErr w:type="gramEnd"/>
      <w:r w:rsidRPr="006C2BEE">
        <w:rPr>
          <w:sz w:val="18"/>
          <w:szCs w:val="18"/>
        </w:rPr>
        <w:t>ассчитывается в соответствии с порядком и условиями командирования, которые установлены правовыми актами Президента Российской Федерации или Правительства Российской Федерации, высших исполнительных органов государственной власти субъектов Российской Федерации и местных администраций, с учетом показателей утвержденных планов-графиков проведения совещаний, контрольных мероприятий и профессиональной подготовки работников</w:t>
      </w:r>
    </w:p>
    <w:p w:rsidR="0069565D" w:rsidRDefault="0069565D" w:rsidP="002349A9"/>
    <w:p w:rsidR="0069565D" w:rsidRDefault="0069565D" w:rsidP="002349A9">
      <w:pPr>
        <w:pStyle w:val="1e"/>
        <w:pageBreakBefore/>
        <w:jc w:val="both"/>
      </w:pPr>
    </w:p>
  </w:footnote>
  <w:footnote w:id="4">
    <w:p w:rsidR="0069565D" w:rsidRDefault="0069565D" w:rsidP="002349A9">
      <w:r>
        <w:rPr>
          <w:rStyle w:val="af0"/>
        </w:rPr>
        <w:footnoteRef/>
      </w:r>
    </w:p>
    <w:p w:rsidR="0069565D" w:rsidRDefault="0069565D" w:rsidP="002349A9">
      <w:pPr>
        <w:pStyle w:val="1e"/>
        <w:pageBreakBefore/>
        <w:jc w:val="both"/>
      </w:pPr>
      <w:r>
        <w:rPr>
          <w:rStyle w:val="14"/>
          <w:sz w:val="22"/>
          <w:szCs w:val="22"/>
        </w:rPr>
        <w:tab/>
      </w:r>
      <w:r>
        <w:rPr>
          <w:sz w:val="22"/>
          <w:szCs w:val="22"/>
        </w:rPr>
        <w:t xml:space="preserve"> Включают в себя затраты на приобретение периодических печатных изданий, справочной литературы, а также подачу объявлений в печатные издания.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5D" w:rsidRDefault="006956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5D" w:rsidRDefault="0069565D">
    <w:pPr>
      <w:pStyle w:val="af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5D" w:rsidRDefault="006956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8891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25EFD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5">
    <w:nsid w:val="0B141F15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6">
    <w:nsid w:val="17A677FC"/>
    <w:multiLevelType w:val="hybridMultilevel"/>
    <w:tmpl w:val="86AE462E"/>
    <w:lvl w:ilvl="0" w:tplc="98046E3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44DE9"/>
    <w:multiLevelType w:val="singleLevel"/>
    <w:tmpl w:val="68085A64"/>
    <w:lvl w:ilvl="0">
      <w:start w:val="2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1">
    <w:nsid w:val="2B104F41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12">
    <w:nsid w:val="2BC139B1"/>
    <w:multiLevelType w:val="hybridMultilevel"/>
    <w:tmpl w:val="17E2AFF2"/>
    <w:lvl w:ilvl="0" w:tplc="53344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4CE7BBB"/>
    <w:multiLevelType w:val="multilevel"/>
    <w:tmpl w:val="E102A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97A29CB"/>
    <w:multiLevelType w:val="multilevel"/>
    <w:tmpl w:val="703C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4827926"/>
    <w:multiLevelType w:val="hybridMultilevel"/>
    <w:tmpl w:val="5D2CCB2A"/>
    <w:lvl w:ilvl="0" w:tplc="159201C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2F5E34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18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C76C3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20">
    <w:nsid w:val="6EFD2C4A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21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8"/>
  </w:num>
  <w:num w:numId="9">
    <w:abstractNumId w:val="6"/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7"/>
  </w:num>
  <w:num w:numId="18">
    <w:abstractNumId w:val="20"/>
  </w:num>
  <w:num w:numId="19">
    <w:abstractNumId w:val="19"/>
  </w:num>
  <w:num w:numId="20">
    <w:abstractNumId w:val="11"/>
  </w:num>
  <w:num w:numId="21">
    <w:abstractNumId w:val="5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098"/>
    <w:rsid w:val="00001A57"/>
    <w:rsid w:val="00003447"/>
    <w:rsid w:val="00004C08"/>
    <w:rsid w:val="000056B9"/>
    <w:rsid w:val="00007A85"/>
    <w:rsid w:val="00012AE4"/>
    <w:rsid w:val="000130F9"/>
    <w:rsid w:val="00013E6C"/>
    <w:rsid w:val="00024A5B"/>
    <w:rsid w:val="00025558"/>
    <w:rsid w:val="00026E19"/>
    <w:rsid w:val="0003398F"/>
    <w:rsid w:val="00035EA7"/>
    <w:rsid w:val="00044437"/>
    <w:rsid w:val="0004530D"/>
    <w:rsid w:val="00054E79"/>
    <w:rsid w:val="00072DD8"/>
    <w:rsid w:val="00081B7E"/>
    <w:rsid w:val="000876FC"/>
    <w:rsid w:val="00092C46"/>
    <w:rsid w:val="00094E3D"/>
    <w:rsid w:val="000A63FE"/>
    <w:rsid w:val="000C7803"/>
    <w:rsid w:val="000F2E28"/>
    <w:rsid w:val="000F4052"/>
    <w:rsid w:val="000F75B2"/>
    <w:rsid w:val="00102042"/>
    <w:rsid w:val="001123E5"/>
    <w:rsid w:val="0012670D"/>
    <w:rsid w:val="00130BF4"/>
    <w:rsid w:val="00131FF4"/>
    <w:rsid w:val="001324B2"/>
    <w:rsid w:val="00137F3A"/>
    <w:rsid w:val="00140DF4"/>
    <w:rsid w:val="00150CDC"/>
    <w:rsid w:val="001558C2"/>
    <w:rsid w:val="00155F00"/>
    <w:rsid w:val="001566A9"/>
    <w:rsid w:val="00157DCD"/>
    <w:rsid w:val="001606D1"/>
    <w:rsid w:val="00165DA8"/>
    <w:rsid w:val="00183277"/>
    <w:rsid w:val="0018526F"/>
    <w:rsid w:val="001863DA"/>
    <w:rsid w:val="001921F5"/>
    <w:rsid w:val="001A064E"/>
    <w:rsid w:val="001C0273"/>
    <w:rsid w:val="001C282E"/>
    <w:rsid w:val="001D0757"/>
    <w:rsid w:val="001D2386"/>
    <w:rsid w:val="001D2FF3"/>
    <w:rsid w:val="001D57B3"/>
    <w:rsid w:val="001D7C73"/>
    <w:rsid w:val="001E1C42"/>
    <w:rsid w:val="001E5209"/>
    <w:rsid w:val="001E5AB6"/>
    <w:rsid w:val="001F1417"/>
    <w:rsid w:val="001F3301"/>
    <w:rsid w:val="00203863"/>
    <w:rsid w:val="002039B5"/>
    <w:rsid w:val="00204C2D"/>
    <w:rsid w:val="002130F6"/>
    <w:rsid w:val="002158FF"/>
    <w:rsid w:val="00223987"/>
    <w:rsid w:val="00230D75"/>
    <w:rsid w:val="0023342B"/>
    <w:rsid w:val="002349A9"/>
    <w:rsid w:val="0023578F"/>
    <w:rsid w:val="00247F36"/>
    <w:rsid w:val="00250658"/>
    <w:rsid w:val="00250E81"/>
    <w:rsid w:val="00254180"/>
    <w:rsid w:val="00254AB4"/>
    <w:rsid w:val="00257498"/>
    <w:rsid w:val="00262005"/>
    <w:rsid w:val="0026604F"/>
    <w:rsid w:val="002765D8"/>
    <w:rsid w:val="002832A1"/>
    <w:rsid w:val="002A03B4"/>
    <w:rsid w:val="002A0E9A"/>
    <w:rsid w:val="002A3273"/>
    <w:rsid w:val="002B45A0"/>
    <w:rsid w:val="002C016C"/>
    <w:rsid w:val="002C4589"/>
    <w:rsid w:val="002D4898"/>
    <w:rsid w:val="002E379E"/>
    <w:rsid w:val="002E63B4"/>
    <w:rsid w:val="002E6602"/>
    <w:rsid w:val="002F0C1D"/>
    <w:rsid w:val="002F2BC8"/>
    <w:rsid w:val="002F753A"/>
    <w:rsid w:val="00301059"/>
    <w:rsid w:val="003015C5"/>
    <w:rsid w:val="003037E2"/>
    <w:rsid w:val="00303C3E"/>
    <w:rsid w:val="00306B65"/>
    <w:rsid w:val="00307E55"/>
    <w:rsid w:val="00311307"/>
    <w:rsid w:val="0031181B"/>
    <w:rsid w:val="0031381D"/>
    <w:rsid w:val="00316B1F"/>
    <w:rsid w:val="003271D1"/>
    <w:rsid w:val="00334144"/>
    <w:rsid w:val="00346786"/>
    <w:rsid w:val="003472A9"/>
    <w:rsid w:val="003514C8"/>
    <w:rsid w:val="00353170"/>
    <w:rsid w:val="00357A60"/>
    <w:rsid w:val="00357DC3"/>
    <w:rsid w:val="00360F85"/>
    <w:rsid w:val="00363F92"/>
    <w:rsid w:val="0036513E"/>
    <w:rsid w:val="003705A4"/>
    <w:rsid w:val="003845DE"/>
    <w:rsid w:val="003A5CD4"/>
    <w:rsid w:val="003B03FE"/>
    <w:rsid w:val="003B40C6"/>
    <w:rsid w:val="003B5B6C"/>
    <w:rsid w:val="003C18CB"/>
    <w:rsid w:val="003C27B0"/>
    <w:rsid w:val="003C5E67"/>
    <w:rsid w:val="003C72DD"/>
    <w:rsid w:val="003D4900"/>
    <w:rsid w:val="003D71C7"/>
    <w:rsid w:val="003E24D0"/>
    <w:rsid w:val="00400683"/>
    <w:rsid w:val="00404DC9"/>
    <w:rsid w:val="00414981"/>
    <w:rsid w:val="0041514E"/>
    <w:rsid w:val="004240F3"/>
    <w:rsid w:val="00432F35"/>
    <w:rsid w:val="0043680F"/>
    <w:rsid w:val="00436E81"/>
    <w:rsid w:val="004374CD"/>
    <w:rsid w:val="00442B8F"/>
    <w:rsid w:val="004478BB"/>
    <w:rsid w:val="0046078D"/>
    <w:rsid w:val="00463F29"/>
    <w:rsid w:val="004642E2"/>
    <w:rsid w:val="004723AF"/>
    <w:rsid w:val="0047566C"/>
    <w:rsid w:val="00475E6A"/>
    <w:rsid w:val="0049071A"/>
    <w:rsid w:val="004935EE"/>
    <w:rsid w:val="004A0177"/>
    <w:rsid w:val="004A2B1E"/>
    <w:rsid w:val="004A5199"/>
    <w:rsid w:val="004A6609"/>
    <w:rsid w:val="004B3759"/>
    <w:rsid w:val="004C5228"/>
    <w:rsid w:val="004D5A1C"/>
    <w:rsid w:val="004E17BC"/>
    <w:rsid w:val="004F1E9B"/>
    <w:rsid w:val="004F3B34"/>
    <w:rsid w:val="004F6373"/>
    <w:rsid w:val="00502136"/>
    <w:rsid w:val="0050564E"/>
    <w:rsid w:val="00526E6D"/>
    <w:rsid w:val="00534CA8"/>
    <w:rsid w:val="00540137"/>
    <w:rsid w:val="00562446"/>
    <w:rsid w:val="0056313A"/>
    <w:rsid w:val="00563E9A"/>
    <w:rsid w:val="0057636B"/>
    <w:rsid w:val="0058277F"/>
    <w:rsid w:val="00597342"/>
    <w:rsid w:val="005B041E"/>
    <w:rsid w:val="005B2A8C"/>
    <w:rsid w:val="005C0B36"/>
    <w:rsid w:val="005C56F6"/>
    <w:rsid w:val="005C6CBB"/>
    <w:rsid w:val="005C7E9B"/>
    <w:rsid w:val="005D26E4"/>
    <w:rsid w:val="005D509E"/>
    <w:rsid w:val="005D6D9E"/>
    <w:rsid w:val="005D6FE5"/>
    <w:rsid w:val="005E0079"/>
    <w:rsid w:val="005F67EE"/>
    <w:rsid w:val="005F7841"/>
    <w:rsid w:val="006079A9"/>
    <w:rsid w:val="0061063A"/>
    <w:rsid w:val="00613434"/>
    <w:rsid w:val="00616D6F"/>
    <w:rsid w:val="00616FC1"/>
    <w:rsid w:val="0062335F"/>
    <w:rsid w:val="00634757"/>
    <w:rsid w:val="0065316D"/>
    <w:rsid w:val="00654AAC"/>
    <w:rsid w:val="00656E8B"/>
    <w:rsid w:val="0066583F"/>
    <w:rsid w:val="0066593F"/>
    <w:rsid w:val="00670242"/>
    <w:rsid w:val="00671A51"/>
    <w:rsid w:val="00675588"/>
    <w:rsid w:val="006801AB"/>
    <w:rsid w:val="00683D0C"/>
    <w:rsid w:val="00684FFC"/>
    <w:rsid w:val="006870D9"/>
    <w:rsid w:val="00691E99"/>
    <w:rsid w:val="006942A3"/>
    <w:rsid w:val="0069565D"/>
    <w:rsid w:val="006A17FA"/>
    <w:rsid w:val="006A2B99"/>
    <w:rsid w:val="006B2F7C"/>
    <w:rsid w:val="006B3CEA"/>
    <w:rsid w:val="006C3A8D"/>
    <w:rsid w:val="006C68DF"/>
    <w:rsid w:val="006C6AA3"/>
    <w:rsid w:val="006D2791"/>
    <w:rsid w:val="006D5C49"/>
    <w:rsid w:val="006E17C4"/>
    <w:rsid w:val="006E30B9"/>
    <w:rsid w:val="006E6682"/>
    <w:rsid w:val="006E7596"/>
    <w:rsid w:val="006F14C5"/>
    <w:rsid w:val="006F14D9"/>
    <w:rsid w:val="006F495D"/>
    <w:rsid w:val="00706BAA"/>
    <w:rsid w:val="0071787E"/>
    <w:rsid w:val="00722509"/>
    <w:rsid w:val="00725A63"/>
    <w:rsid w:val="00727B82"/>
    <w:rsid w:val="007314C8"/>
    <w:rsid w:val="0073301E"/>
    <w:rsid w:val="007350E7"/>
    <w:rsid w:val="00745F0E"/>
    <w:rsid w:val="007504D4"/>
    <w:rsid w:val="00753142"/>
    <w:rsid w:val="0075325E"/>
    <w:rsid w:val="00753E90"/>
    <w:rsid w:val="007561BE"/>
    <w:rsid w:val="00756C0C"/>
    <w:rsid w:val="007578B5"/>
    <w:rsid w:val="00760FCE"/>
    <w:rsid w:val="007618A9"/>
    <w:rsid w:val="00774A34"/>
    <w:rsid w:val="00783A28"/>
    <w:rsid w:val="00793E15"/>
    <w:rsid w:val="007A0101"/>
    <w:rsid w:val="007A34EC"/>
    <w:rsid w:val="007A6252"/>
    <w:rsid w:val="007B494C"/>
    <w:rsid w:val="007B505D"/>
    <w:rsid w:val="007C1409"/>
    <w:rsid w:val="007C7AE5"/>
    <w:rsid w:val="007E4258"/>
    <w:rsid w:val="007E5089"/>
    <w:rsid w:val="007F62AA"/>
    <w:rsid w:val="008113C8"/>
    <w:rsid w:val="00813280"/>
    <w:rsid w:val="00813860"/>
    <w:rsid w:val="00813F30"/>
    <w:rsid w:val="00821CE3"/>
    <w:rsid w:val="00823087"/>
    <w:rsid w:val="008317C5"/>
    <w:rsid w:val="008370A7"/>
    <w:rsid w:val="00842BDD"/>
    <w:rsid w:val="0084380E"/>
    <w:rsid w:val="00853647"/>
    <w:rsid w:val="0085398D"/>
    <w:rsid w:val="00861A62"/>
    <w:rsid w:val="00864A72"/>
    <w:rsid w:val="008718F9"/>
    <w:rsid w:val="00873929"/>
    <w:rsid w:val="00886BA5"/>
    <w:rsid w:val="0088706C"/>
    <w:rsid w:val="0089624B"/>
    <w:rsid w:val="008A7DCD"/>
    <w:rsid w:val="008B1CF6"/>
    <w:rsid w:val="008B50EF"/>
    <w:rsid w:val="008C2258"/>
    <w:rsid w:val="008C236D"/>
    <w:rsid w:val="008C299B"/>
    <w:rsid w:val="008C575B"/>
    <w:rsid w:val="008D1EC2"/>
    <w:rsid w:val="008D7B21"/>
    <w:rsid w:val="008E2FBA"/>
    <w:rsid w:val="008E70EE"/>
    <w:rsid w:val="008E7D48"/>
    <w:rsid w:val="008F081C"/>
    <w:rsid w:val="008F2930"/>
    <w:rsid w:val="008F603E"/>
    <w:rsid w:val="00905B85"/>
    <w:rsid w:val="00906B80"/>
    <w:rsid w:val="00914231"/>
    <w:rsid w:val="0091622D"/>
    <w:rsid w:val="00916A60"/>
    <w:rsid w:val="00921607"/>
    <w:rsid w:val="009228AE"/>
    <w:rsid w:val="00926741"/>
    <w:rsid w:val="00926D2B"/>
    <w:rsid w:val="00927E1A"/>
    <w:rsid w:val="00931414"/>
    <w:rsid w:val="00947EB7"/>
    <w:rsid w:val="009568F2"/>
    <w:rsid w:val="00961813"/>
    <w:rsid w:val="00966694"/>
    <w:rsid w:val="00975B1F"/>
    <w:rsid w:val="0098140D"/>
    <w:rsid w:val="00982EF9"/>
    <w:rsid w:val="009943E6"/>
    <w:rsid w:val="00994620"/>
    <w:rsid w:val="009962BE"/>
    <w:rsid w:val="009A0026"/>
    <w:rsid w:val="009A44CB"/>
    <w:rsid w:val="009A71BA"/>
    <w:rsid w:val="009A72AA"/>
    <w:rsid w:val="009B155A"/>
    <w:rsid w:val="009B18AD"/>
    <w:rsid w:val="009B4110"/>
    <w:rsid w:val="009D4A31"/>
    <w:rsid w:val="009E6EE4"/>
    <w:rsid w:val="009F18F5"/>
    <w:rsid w:val="009F4811"/>
    <w:rsid w:val="00A020A8"/>
    <w:rsid w:val="00A11ED2"/>
    <w:rsid w:val="00A17070"/>
    <w:rsid w:val="00A258A2"/>
    <w:rsid w:val="00A265B4"/>
    <w:rsid w:val="00A26D1C"/>
    <w:rsid w:val="00A30F25"/>
    <w:rsid w:val="00A3251E"/>
    <w:rsid w:val="00A327AF"/>
    <w:rsid w:val="00A33E3F"/>
    <w:rsid w:val="00A361C1"/>
    <w:rsid w:val="00A37891"/>
    <w:rsid w:val="00A37FC2"/>
    <w:rsid w:val="00A41E62"/>
    <w:rsid w:val="00A42C04"/>
    <w:rsid w:val="00A43E18"/>
    <w:rsid w:val="00A443D4"/>
    <w:rsid w:val="00A5310D"/>
    <w:rsid w:val="00A56236"/>
    <w:rsid w:val="00A60886"/>
    <w:rsid w:val="00A701CF"/>
    <w:rsid w:val="00A73159"/>
    <w:rsid w:val="00A90598"/>
    <w:rsid w:val="00AB36A2"/>
    <w:rsid w:val="00AB397C"/>
    <w:rsid w:val="00AB4053"/>
    <w:rsid w:val="00AC3068"/>
    <w:rsid w:val="00AC7FA1"/>
    <w:rsid w:val="00AD1337"/>
    <w:rsid w:val="00AD4121"/>
    <w:rsid w:val="00AD4570"/>
    <w:rsid w:val="00AD6FCD"/>
    <w:rsid w:val="00AE0744"/>
    <w:rsid w:val="00AE659A"/>
    <w:rsid w:val="00AF0F5B"/>
    <w:rsid w:val="00B03940"/>
    <w:rsid w:val="00B05358"/>
    <w:rsid w:val="00B05967"/>
    <w:rsid w:val="00B05E0C"/>
    <w:rsid w:val="00B12E7E"/>
    <w:rsid w:val="00B20141"/>
    <w:rsid w:val="00B21446"/>
    <w:rsid w:val="00B23057"/>
    <w:rsid w:val="00B23C70"/>
    <w:rsid w:val="00B273C5"/>
    <w:rsid w:val="00B3716C"/>
    <w:rsid w:val="00B5625E"/>
    <w:rsid w:val="00B67C8A"/>
    <w:rsid w:val="00B71B43"/>
    <w:rsid w:val="00B74703"/>
    <w:rsid w:val="00B76A7A"/>
    <w:rsid w:val="00B852E2"/>
    <w:rsid w:val="00B86B1F"/>
    <w:rsid w:val="00B9084B"/>
    <w:rsid w:val="00BA3924"/>
    <w:rsid w:val="00BA4CAA"/>
    <w:rsid w:val="00BA5EF0"/>
    <w:rsid w:val="00BA78D8"/>
    <w:rsid w:val="00BB233A"/>
    <w:rsid w:val="00BB52CB"/>
    <w:rsid w:val="00BD289E"/>
    <w:rsid w:val="00BD4691"/>
    <w:rsid w:val="00BE2FE8"/>
    <w:rsid w:val="00C00512"/>
    <w:rsid w:val="00C062F6"/>
    <w:rsid w:val="00C13A16"/>
    <w:rsid w:val="00C15047"/>
    <w:rsid w:val="00C20379"/>
    <w:rsid w:val="00C20589"/>
    <w:rsid w:val="00C236E4"/>
    <w:rsid w:val="00C25058"/>
    <w:rsid w:val="00C35FDE"/>
    <w:rsid w:val="00C41137"/>
    <w:rsid w:val="00C416B2"/>
    <w:rsid w:val="00C4470D"/>
    <w:rsid w:val="00C471CD"/>
    <w:rsid w:val="00C507A0"/>
    <w:rsid w:val="00C5587F"/>
    <w:rsid w:val="00C61DE9"/>
    <w:rsid w:val="00C63305"/>
    <w:rsid w:val="00C63322"/>
    <w:rsid w:val="00C71445"/>
    <w:rsid w:val="00C72776"/>
    <w:rsid w:val="00C72B21"/>
    <w:rsid w:val="00C804FC"/>
    <w:rsid w:val="00C8302D"/>
    <w:rsid w:val="00C83A38"/>
    <w:rsid w:val="00C873A8"/>
    <w:rsid w:val="00C93CDA"/>
    <w:rsid w:val="00CA1048"/>
    <w:rsid w:val="00CA3091"/>
    <w:rsid w:val="00CA4670"/>
    <w:rsid w:val="00CA61AD"/>
    <w:rsid w:val="00CB63C0"/>
    <w:rsid w:val="00CC5212"/>
    <w:rsid w:val="00CC5581"/>
    <w:rsid w:val="00CC764C"/>
    <w:rsid w:val="00CD1FF3"/>
    <w:rsid w:val="00CD3AF8"/>
    <w:rsid w:val="00CD6ED6"/>
    <w:rsid w:val="00CE1F2C"/>
    <w:rsid w:val="00CE7098"/>
    <w:rsid w:val="00CF12EF"/>
    <w:rsid w:val="00CF5EA0"/>
    <w:rsid w:val="00CF6868"/>
    <w:rsid w:val="00D00C71"/>
    <w:rsid w:val="00D073F6"/>
    <w:rsid w:val="00D14D02"/>
    <w:rsid w:val="00D20C66"/>
    <w:rsid w:val="00D317F6"/>
    <w:rsid w:val="00D3416C"/>
    <w:rsid w:val="00D34C3A"/>
    <w:rsid w:val="00D40622"/>
    <w:rsid w:val="00D46C56"/>
    <w:rsid w:val="00D47A41"/>
    <w:rsid w:val="00D51263"/>
    <w:rsid w:val="00D52DFE"/>
    <w:rsid w:val="00D54F15"/>
    <w:rsid w:val="00D55574"/>
    <w:rsid w:val="00D5671E"/>
    <w:rsid w:val="00D57D3F"/>
    <w:rsid w:val="00D65701"/>
    <w:rsid w:val="00D7426B"/>
    <w:rsid w:val="00D76DD1"/>
    <w:rsid w:val="00D83743"/>
    <w:rsid w:val="00D853E4"/>
    <w:rsid w:val="00D872FE"/>
    <w:rsid w:val="00D87709"/>
    <w:rsid w:val="00D8786D"/>
    <w:rsid w:val="00D91C91"/>
    <w:rsid w:val="00D9495B"/>
    <w:rsid w:val="00DA2F24"/>
    <w:rsid w:val="00DA5CAC"/>
    <w:rsid w:val="00DA696E"/>
    <w:rsid w:val="00DC2DDA"/>
    <w:rsid w:val="00DC32B9"/>
    <w:rsid w:val="00DD1937"/>
    <w:rsid w:val="00DD4F0A"/>
    <w:rsid w:val="00DD6A01"/>
    <w:rsid w:val="00DD7151"/>
    <w:rsid w:val="00DE6605"/>
    <w:rsid w:val="00DE75EB"/>
    <w:rsid w:val="00E016B3"/>
    <w:rsid w:val="00E018F3"/>
    <w:rsid w:val="00E0414F"/>
    <w:rsid w:val="00E051DA"/>
    <w:rsid w:val="00E1088C"/>
    <w:rsid w:val="00E230ED"/>
    <w:rsid w:val="00E3215A"/>
    <w:rsid w:val="00E34E76"/>
    <w:rsid w:val="00E34EC5"/>
    <w:rsid w:val="00E37648"/>
    <w:rsid w:val="00E41345"/>
    <w:rsid w:val="00E41F2B"/>
    <w:rsid w:val="00E42B12"/>
    <w:rsid w:val="00E42DE9"/>
    <w:rsid w:val="00E54426"/>
    <w:rsid w:val="00E5521E"/>
    <w:rsid w:val="00E5566B"/>
    <w:rsid w:val="00E62086"/>
    <w:rsid w:val="00E6503B"/>
    <w:rsid w:val="00E66996"/>
    <w:rsid w:val="00E67029"/>
    <w:rsid w:val="00E712DA"/>
    <w:rsid w:val="00E773E6"/>
    <w:rsid w:val="00E81037"/>
    <w:rsid w:val="00E8364B"/>
    <w:rsid w:val="00E92B54"/>
    <w:rsid w:val="00E97993"/>
    <w:rsid w:val="00E97CC7"/>
    <w:rsid w:val="00EA0D83"/>
    <w:rsid w:val="00EB1206"/>
    <w:rsid w:val="00EB2A02"/>
    <w:rsid w:val="00EB39BC"/>
    <w:rsid w:val="00EB5EA2"/>
    <w:rsid w:val="00EC278B"/>
    <w:rsid w:val="00ED0947"/>
    <w:rsid w:val="00ED3A23"/>
    <w:rsid w:val="00ED4263"/>
    <w:rsid w:val="00ED522B"/>
    <w:rsid w:val="00EE581A"/>
    <w:rsid w:val="00EF427F"/>
    <w:rsid w:val="00EF4D8B"/>
    <w:rsid w:val="00EF7C13"/>
    <w:rsid w:val="00F03487"/>
    <w:rsid w:val="00F04972"/>
    <w:rsid w:val="00F07585"/>
    <w:rsid w:val="00F1249B"/>
    <w:rsid w:val="00F144B9"/>
    <w:rsid w:val="00F15DCE"/>
    <w:rsid w:val="00F311EA"/>
    <w:rsid w:val="00F3362B"/>
    <w:rsid w:val="00F3785D"/>
    <w:rsid w:val="00F55A81"/>
    <w:rsid w:val="00F57CB0"/>
    <w:rsid w:val="00F63D6E"/>
    <w:rsid w:val="00F67031"/>
    <w:rsid w:val="00F747CA"/>
    <w:rsid w:val="00F844D4"/>
    <w:rsid w:val="00F86BDF"/>
    <w:rsid w:val="00F87C97"/>
    <w:rsid w:val="00FA0948"/>
    <w:rsid w:val="00FA4586"/>
    <w:rsid w:val="00FA7835"/>
    <w:rsid w:val="00FB1646"/>
    <w:rsid w:val="00FB1FD2"/>
    <w:rsid w:val="00FB50D7"/>
    <w:rsid w:val="00FC5779"/>
    <w:rsid w:val="00FD4EDA"/>
    <w:rsid w:val="00FE25B6"/>
    <w:rsid w:val="00FF3BA0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0D"/>
    <w:rPr>
      <w:sz w:val="24"/>
      <w:szCs w:val="24"/>
    </w:rPr>
  </w:style>
  <w:style w:type="paragraph" w:styleId="1">
    <w:name w:val="heading 1"/>
    <w:basedOn w:val="a"/>
    <w:next w:val="2"/>
    <w:qFormat/>
    <w:rsid w:val="004C5228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4C52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C5228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4C52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C5228"/>
    <w:pPr>
      <w:keepNext/>
      <w:ind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4C5228"/>
    <w:pPr>
      <w:keepNext/>
      <w:ind w:firstLine="720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qFormat/>
    <w:rsid w:val="004C52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4C5228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4C5228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4C5228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4C5228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4C5228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4C5228"/>
    <w:rPr>
      <w:rFonts w:ascii="SchoolBook" w:hAnsi="SchoolBook"/>
      <w:sz w:val="28"/>
    </w:rPr>
  </w:style>
  <w:style w:type="paragraph" w:styleId="a4">
    <w:name w:val="Balloon Text"/>
    <w:basedOn w:val="a"/>
    <w:semiHidden/>
    <w:rsid w:val="004C522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4C5228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ConsNonformat">
    <w:name w:val="ConsNonformat"/>
    <w:rsid w:val="004C52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 Indent"/>
    <w:basedOn w:val="a"/>
    <w:rsid w:val="004C5228"/>
    <w:pPr>
      <w:ind w:firstLine="720"/>
      <w:jc w:val="both"/>
    </w:pPr>
    <w:rPr>
      <w:sz w:val="28"/>
      <w:szCs w:val="20"/>
    </w:rPr>
  </w:style>
  <w:style w:type="paragraph" w:styleId="a6">
    <w:name w:val="Body Text"/>
    <w:basedOn w:val="a"/>
    <w:link w:val="a7"/>
    <w:rsid w:val="004C5228"/>
    <w:pPr>
      <w:jc w:val="both"/>
    </w:pPr>
    <w:rPr>
      <w:sz w:val="28"/>
    </w:rPr>
  </w:style>
  <w:style w:type="paragraph" w:styleId="21">
    <w:name w:val="Body Text Indent 2"/>
    <w:basedOn w:val="a"/>
    <w:rsid w:val="004C5228"/>
    <w:pPr>
      <w:ind w:firstLine="741"/>
      <w:jc w:val="both"/>
    </w:pPr>
    <w:rPr>
      <w:sz w:val="28"/>
    </w:rPr>
  </w:style>
  <w:style w:type="paragraph" w:customStyle="1" w:styleId="ConsPlusNonformat">
    <w:name w:val="ConsPlusNonformat"/>
    <w:rsid w:val="00490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4907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8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463F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018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pt">
    <w:name w:val="Основной текст + Интервал 2 pt"/>
    <w:rsid w:val="00760FCE"/>
    <w:rPr>
      <w:rFonts w:cs="Times New Roman"/>
      <w:spacing w:val="40"/>
    </w:rPr>
  </w:style>
  <w:style w:type="character" w:customStyle="1" w:styleId="60">
    <w:name w:val="Основной текст (6)_"/>
    <w:link w:val="61"/>
    <w:uiPriority w:val="99"/>
    <w:locked/>
    <w:rsid w:val="00760FCE"/>
    <w:rPr>
      <w:b/>
      <w:b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760FCE"/>
    <w:pPr>
      <w:shd w:val="clear" w:color="auto" w:fill="FFFFFF"/>
      <w:spacing w:before="900" w:after="60" w:line="240" w:lineRule="atLeast"/>
    </w:pPr>
    <w:rPr>
      <w:b/>
      <w:bCs/>
      <w:sz w:val="27"/>
      <w:szCs w:val="27"/>
    </w:rPr>
  </w:style>
  <w:style w:type="paragraph" w:customStyle="1" w:styleId="ConsPlusTitle">
    <w:name w:val="ConsPlusTitle"/>
    <w:rsid w:val="00760FCE"/>
    <w:pPr>
      <w:widowControl w:val="0"/>
      <w:autoSpaceDE w:val="0"/>
      <w:autoSpaceDN w:val="0"/>
    </w:pPr>
    <w:rPr>
      <w:rFonts w:ascii="Calibri" w:eastAsia="Arial Unicode MS" w:hAnsi="Calibri" w:cs="Calibri"/>
      <w:b/>
      <w:sz w:val="22"/>
    </w:rPr>
  </w:style>
  <w:style w:type="character" w:customStyle="1" w:styleId="62">
    <w:name w:val="Заголовок №6_"/>
    <w:link w:val="63"/>
    <w:uiPriority w:val="99"/>
    <w:locked/>
    <w:rsid w:val="00C471CD"/>
    <w:rPr>
      <w:b/>
      <w:bCs/>
      <w:sz w:val="27"/>
      <w:szCs w:val="27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C471CD"/>
    <w:pPr>
      <w:shd w:val="clear" w:color="auto" w:fill="FFFFFF"/>
      <w:spacing w:before="1260" w:after="60" w:line="240" w:lineRule="atLeast"/>
      <w:jc w:val="both"/>
      <w:outlineLvl w:val="5"/>
    </w:pPr>
    <w:rPr>
      <w:b/>
      <w:bCs/>
      <w:sz w:val="27"/>
      <w:szCs w:val="27"/>
    </w:rPr>
  </w:style>
  <w:style w:type="character" w:customStyle="1" w:styleId="a7">
    <w:name w:val="Основной текст Знак"/>
    <w:link w:val="a6"/>
    <w:rsid w:val="00262005"/>
    <w:rPr>
      <w:sz w:val="28"/>
      <w:szCs w:val="24"/>
    </w:rPr>
  </w:style>
  <w:style w:type="character" w:customStyle="1" w:styleId="WW8Num1z0">
    <w:name w:val="WW8Num1z0"/>
    <w:rsid w:val="00D83743"/>
  </w:style>
  <w:style w:type="character" w:customStyle="1" w:styleId="WW8Num1z1">
    <w:name w:val="WW8Num1z1"/>
    <w:rsid w:val="00D83743"/>
  </w:style>
  <w:style w:type="character" w:customStyle="1" w:styleId="WW8Num1z2">
    <w:name w:val="WW8Num1z2"/>
    <w:rsid w:val="00D83743"/>
  </w:style>
  <w:style w:type="character" w:customStyle="1" w:styleId="WW8Num1z3">
    <w:name w:val="WW8Num1z3"/>
    <w:rsid w:val="00D83743"/>
  </w:style>
  <w:style w:type="character" w:customStyle="1" w:styleId="WW8Num1z4">
    <w:name w:val="WW8Num1z4"/>
    <w:rsid w:val="00D83743"/>
  </w:style>
  <w:style w:type="character" w:customStyle="1" w:styleId="WW8Num1z5">
    <w:name w:val="WW8Num1z5"/>
    <w:rsid w:val="00D83743"/>
  </w:style>
  <w:style w:type="character" w:customStyle="1" w:styleId="WW8Num1z6">
    <w:name w:val="WW8Num1z6"/>
    <w:rsid w:val="00D83743"/>
  </w:style>
  <w:style w:type="character" w:customStyle="1" w:styleId="WW8Num1z7">
    <w:name w:val="WW8Num1z7"/>
    <w:rsid w:val="00D83743"/>
  </w:style>
  <w:style w:type="character" w:customStyle="1" w:styleId="WW8Num1z8">
    <w:name w:val="WW8Num1z8"/>
    <w:rsid w:val="00D83743"/>
  </w:style>
  <w:style w:type="character" w:customStyle="1" w:styleId="12">
    <w:name w:val="Основной шрифт абзаца1"/>
    <w:rsid w:val="00D83743"/>
  </w:style>
  <w:style w:type="character" w:customStyle="1" w:styleId="40">
    <w:name w:val="Заголовок 4 Знак"/>
    <w:rsid w:val="00D837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rsid w:val="00D83743"/>
    <w:rPr>
      <w:rFonts w:ascii="Tahoma" w:eastAsia="Calibri" w:hAnsi="Tahoma" w:cs="Tahoma"/>
      <w:sz w:val="16"/>
      <w:szCs w:val="16"/>
    </w:rPr>
  </w:style>
  <w:style w:type="character" w:styleId="ab">
    <w:name w:val="Hyperlink"/>
    <w:rsid w:val="00D83743"/>
    <w:rPr>
      <w:color w:val="0000FF"/>
      <w:u w:val="single"/>
    </w:rPr>
  </w:style>
  <w:style w:type="character" w:customStyle="1" w:styleId="ac">
    <w:name w:val="Верхний колонтитул Знак"/>
    <w:rsid w:val="00D83743"/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Нижний колонтитул Знак"/>
    <w:rsid w:val="00D83743"/>
    <w:rPr>
      <w:rFonts w:ascii="Times New Roman" w:eastAsia="Calibri" w:hAnsi="Times New Roman" w:cs="Times New Roman"/>
      <w:sz w:val="28"/>
      <w:szCs w:val="28"/>
    </w:rPr>
  </w:style>
  <w:style w:type="character" w:customStyle="1" w:styleId="13">
    <w:name w:val="Замещающий текст1"/>
    <w:rsid w:val="00D83743"/>
    <w:rPr>
      <w:color w:val="808080"/>
    </w:rPr>
  </w:style>
  <w:style w:type="character" w:customStyle="1" w:styleId="ae">
    <w:name w:val="Текст сноски Знак"/>
    <w:rsid w:val="00D83743"/>
    <w:rPr>
      <w:rFonts w:ascii="Times New Roman" w:eastAsia="Calibri" w:hAnsi="Times New Roman" w:cs="Times New Roman"/>
      <w:sz w:val="20"/>
      <w:szCs w:val="20"/>
    </w:rPr>
  </w:style>
  <w:style w:type="character" w:customStyle="1" w:styleId="14">
    <w:name w:val="Знак сноски1"/>
    <w:rsid w:val="00D83743"/>
    <w:rPr>
      <w:vertAlign w:val="superscript"/>
    </w:rPr>
  </w:style>
  <w:style w:type="character" w:customStyle="1" w:styleId="ConsPlusNormal0">
    <w:name w:val="ConsPlusNormal Знак"/>
    <w:rsid w:val="00D83743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Без интервала Знак"/>
    <w:rsid w:val="00D83743"/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Символ сноски"/>
    <w:rsid w:val="00D83743"/>
  </w:style>
  <w:style w:type="character" w:styleId="af1">
    <w:name w:val="footnote reference"/>
    <w:rsid w:val="00D83743"/>
    <w:rPr>
      <w:vertAlign w:val="superscript"/>
    </w:rPr>
  </w:style>
  <w:style w:type="character" w:customStyle="1" w:styleId="15">
    <w:name w:val="Основной шрифт абзаца1"/>
    <w:rsid w:val="00D83743"/>
  </w:style>
  <w:style w:type="character" w:customStyle="1" w:styleId="af2">
    <w:name w:val="Символы концевой сноски"/>
    <w:rsid w:val="00D83743"/>
    <w:rPr>
      <w:vertAlign w:val="superscript"/>
    </w:rPr>
  </w:style>
  <w:style w:type="character" w:customStyle="1" w:styleId="WW-">
    <w:name w:val="WW-Символы концевой сноски"/>
    <w:rsid w:val="00D83743"/>
  </w:style>
  <w:style w:type="character" w:styleId="af3">
    <w:name w:val="endnote reference"/>
    <w:rsid w:val="00D83743"/>
    <w:rPr>
      <w:vertAlign w:val="superscript"/>
    </w:rPr>
  </w:style>
  <w:style w:type="paragraph" w:customStyle="1" w:styleId="af4">
    <w:name w:val="Заголовок"/>
    <w:basedOn w:val="a"/>
    <w:next w:val="a6"/>
    <w:rsid w:val="00D83743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5">
    <w:name w:val="List"/>
    <w:basedOn w:val="a6"/>
    <w:rsid w:val="00D83743"/>
    <w:pPr>
      <w:suppressAutoHyphens/>
      <w:spacing w:after="120" w:line="276" w:lineRule="auto"/>
      <w:jc w:val="left"/>
    </w:pPr>
    <w:rPr>
      <w:rFonts w:eastAsia="Calibri" w:cs="Arial"/>
      <w:szCs w:val="28"/>
      <w:lang w:eastAsia="ar-SA"/>
    </w:rPr>
  </w:style>
  <w:style w:type="paragraph" w:customStyle="1" w:styleId="16">
    <w:name w:val="Название1"/>
    <w:basedOn w:val="a"/>
    <w:rsid w:val="00D83743"/>
    <w:pPr>
      <w:suppressLineNumbers/>
      <w:suppressAutoHyphens/>
      <w:spacing w:before="120" w:after="120" w:line="276" w:lineRule="auto"/>
    </w:pPr>
    <w:rPr>
      <w:rFonts w:eastAsia="Calibri" w:cs="Arial"/>
      <w:i/>
      <w:iCs/>
      <w:lang w:eastAsia="ar-SA"/>
    </w:rPr>
  </w:style>
  <w:style w:type="paragraph" w:customStyle="1" w:styleId="17">
    <w:name w:val="Указатель1"/>
    <w:basedOn w:val="a"/>
    <w:rsid w:val="00D83743"/>
    <w:pPr>
      <w:suppressLineNumbers/>
      <w:suppressAutoHyphens/>
      <w:spacing w:after="200" w:line="276" w:lineRule="auto"/>
    </w:pPr>
    <w:rPr>
      <w:rFonts w:eastAsia="Calibri" w:cs="Arial"/>
      <w:sz w:val="28"/>
      <w:szCs w:val="28"/>
      <w:lang w:eastAsia="ar-SA"/>
    </w:rPr>
  </w:style>
  <w:style w:type="paragraph" w:customStyle="1" w:styleId="18">
    <w:name w:val="Текст выноски1"/>
    <w:basedOn w:val="a"/>
    <w:rsid w:val="00D83743"/>
    <w:pPr>
      <w:suppressAutoHyphens/>
      <w:spacing w:line="100" w:lineRule="atLeast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19">
    <w:name w:val="Обычный (веб)1"/>
    <w:basedOn w:val="a"/>
    <w:rsid w:val="00D83743"/>
    <w:pPr>
      <w:suppressAutoHyphens/>
      <w:spacing w:before="150" w:after="150" w:line="100" w:lineRule="atLeast"/>
    </w:pPr>
    <w:rPr>
      <w:lang w:eastAsia="ar-SA"/>
    </w:rPr>
  </w:style>
  <w:style w:type="paragraph" w:customStyle="1" w:styleId="1a">
    <w:name w:val="Без интервала1"/>
    <w:rsid w:val="00D83743"/>
    <w:pPr>
      <w:suppressAutoHyphens/>
      <w:spacing w:line="100" w:lineRule="atLeast"/>
    </w:pPr>
    <w:rPr>
      <w:rFonts w:eastAsia="Calibri"/>
      <w:sz w:val="28"/>
      <w:szCs w:val="28"/>
      <w:lang w:eastAsia="ar-SA"/>
    </w:rPr>
  </w:style>
  <w:style w:type="paragraph" w:styleId="af6">
    <w:name w:val="header"/>
    <w:basedOn w:val="a"/>
    <w:link w:val="1b"/>
    <w:rsid w:val="00D8374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eastAsia="Calibri"/>
      <w:sz w:val="28"/>
      <w:szCs w:val="28"/>
      <w:lang w:eastAsia="ar-SA"/>
    </w:rPr>
  </w:style>
  <w:style w:type="character" w:customStyle="1" w:styleId="1b">
    <w:name w:val="Верхний колонтитул Знак1"/>
    <w:link w:val="af6"/>
    <w:rsid w:val="00D83743"/>
    <w:rPr>
      <w:rFonts w:eastAsia="Calibri"/>
      <w:sz w:val="28"/>
      <w:szCs w:val="28"/>
      <w:lang w:eastAsia="ar-SA"/>
    </w:rPr>
  </w:style>
  <w:style w:type="paragraph" w:styleId="af7">
    <w:name w:val="footer"/>
    <w:basedOn w:val="a"/>
    <w:link w:val="1c"/>
    <w:rsid w:val="00D8374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eastAsia="Calibri"/>
      <w:sz w:val="28"/>
      <w:szCs w:val="28"/>
      <w:lang w:eastAsia="ar-SA"/>
    </w:rPr>
  </w:style>
  <w:style w:type="character" w:customStyle="1" w:styleId="1c">
    <w:name w:val="Нижний колонтитул Знак1"/>
    <w:link w:val="af7"/>
    <w:rsid w:val="00D83743"/>
    <w:rPr>
      <w:rFonts w:eastAsia="Calibri"/>
      <w:sz w:val="28"/>
      <w:szCs w:val="28"/>
      <w:lang w:eastAsia="ar-SA"/>
    </w:rPr>
  </w:style>
  <w:style w:type="paragraph" w:customStyle="1" w:styleId="1d">
    <w:name w:val="Абзац списка1"/>
    <w:basedOn w:val="a"/>
    <w:rsid w:val="00D83743"/>
    <w:pPr>
      <w:suppressAutoHyphens/>
      <w:spacing w:line="100" w:lineRule="atLeast"/>
      <w:ind w:left="720"/>
    </w:pPr>
    <w:rPr>
      <w:lang w:eastAsia="ar-SA"/>
    </w:rPr>
  </w:style>
  <w:style w:type="paragraph" w:customStyle="1" w:styleId="1e">
    <w:name w:val="Текст сноски1"/>
    <w:basedOn w:val="a"/>
    <w:rsid w:val="00D83743"/>
    <w:pPr>
      <w:suppressAutoHyphens/>
      <w:spacing w:line="100" w:lineRule="atLeast"/>
    </w:pPr>
    <w:rPr>
      <w:rFonts w:eastAsia="Calibri"/>
      <w:sz w:val="20"/>
      <w:szCs w:val="20"/>
      <w:lang w:eastAsia="ar-SA"/>
    </w:rPr>
  </w:style>
  <w:style w:type="paragraph" w:customStyle="1" w:styleId="ConsPlusJurTerm">
    <w:name w:val="ConsPlusJurTerm"/>
    <w:rsid w:val="00D83743"/>
    <w:pPr>
      <w:suppressAutoHyphens/>
      <w:spacing w:line="100" w:lineRule="atLeast"/>
    </w:pPr>
    <w:rPr>
      <w:rFonts w:ascii="Tahoma" w:eastAsia="Calibri" w:hAnsi="Tahoma" w:cs="Tahoma"/>
      <w:sz w:val="26"/>
      <w:szCs w:val="26"/>
      <w:lang w:eastAsia="ar-SA"/>
    </w:rPr>
  </w:style>
  <w:style w:type="paragraph" w:styleId="af8">
    <w:name w:val="footnote text"/>
    <w:basedOn w:val="a"/>
    <w:link w:val="1f"/>
    <w:rsid w:val="00D83743"/>
    <w:pPr>
      <w:suppressLineNumbers/>
      <w:suppressAutoHyphens/>
      <w:spacing w:after="200" w:line="276" w:lineRule="auto"/>
      <w:ind w:left="283" w:hanging="283"/>
    </w:pPr>
    <w:rPr>
      <w:rFonts w:eastAsia="Calibri"/>
      <w:sz w:val="20"/>
      <w:szCs w:val="20"/>
      <w:lang w:eastAsia="ar-SA"/>
    </w:rPr>
  </w:style>
  <w:style w:type="character" w:customStyle="1" w:styleId="1f">
    <w:name w:val="Текст сноски Знак1"/>
    <w:link w:val="af8"/>
    <w:rsid w:val="00D83743"/>
    <w:rPr>
      <w:rFonts w:eastAsia="Calibri"/>
      <w:lang w:eastAsia="ar-SA"/>
    </w:rPr>
  </w:style>
  <w:style w:type="paragraph" w:customStyle="1" w:styleId="af9">
    <w:name w:val="Содержимое таблицы"/>
    <w:basedOn w:val="a"/>
    <w:rsid w:val="00D83743"/>
    <w:pPr>
      <w:suppressLineNumbers/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paragraph" w:customStyle="1" w:styleId="afa">
    <w:name w:val="Заголовок таблицы"/>
    <w:basedOn w:val="af9"/>
    <w:rsid w:val="00D83743"/>
    <w:pPr>
      <w:jc w:val="center"/>
    </w:pPr>
    <w:rPr>
      <w:b/>
      <w:bCs/>
    </w:rPr>
  </w:style>
  <w:style w:type="paragraph" w:styleId="afb">
    <w:name w:val="No Spacing"/>
    <w:qFormat/>
    <w:rsid w:val="00D8374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p10">
    <w:name w:val="p10"/>
    <w:basedOn w:val="a"/>
    <w:rsid w:val="00EF4D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9" Type="http://schemas.openxmlformats.org/officeDocument/2006/relationships/image" Target="media/image24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20.png"/><Relationship Id="rId42" Type="http://schemas.openxmlformats.org/officeDocument/2006/relationships/image" Target="media/image27.wmf"/><Relationship Id="rId47" Type="http://schemas.openxmlformats.org/officeDocument/2006/relationships/hyperlink" Target="consultantplus://offline/ref=84901094333609CBE4B4A3984B915F9B88890741D8744008A874022102q6K1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image" Target="media/image19.png"/><Relationship Id="rId38" Type="http://schemas.openxmlformats.org/officeDocument/2006/relationships/image" Target="media/image23.wmf"/><Relationship Id="rId46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41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wmf"/><Relationship Id="rId32" Type="http://schemas.openxmlformats.org/officeDocument/2006/relationships/image" Target="media/image18.png"/><Relationship Id="rId37" Type="http://schemas.openxmlformats.org/officeDocument/2006/relationships/image" Target="media/image22.wmf"/><Relationship Id="rId40" Type="http://schemas.openxmlformats.org/officeDocument/2006/relationships/image" Target="media/image25.wmf"/><Relationship Id="rId45" Type="http://schemas.openxmlformats.org/officeDocument/2006/relationships/hyperlink" Target="consultantplus://offline/ref=84901094333609CBE4B4A3984B915F9B88890349D9744008A87402210261171D94E198671D50F27Dq6K8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hyperlink" Target="consultantplus://offline/ref=84901094333609CBE4B4A3984B915F9B88890741D8744008A874022102q6K1M" TargetMode="Externa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image" Target="media/image17.png"/><Relationship Id="rId44" Type="http://schemas.openxmlformats.org/officeDocument/2006/relationships/image" Target="media/image29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8.w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1077-3E7F-40E8-9A15-34833CCA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36914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cp:keywords/>
  <dc:description>Бланки созданы 16 июня 2003 года в сответствии с дополнениями и уточнениями (ГОСТ Р 6.30-2003)</dc:description>
  <cp:lastModifiedBy>админ</cp:lastModifiedBy>
  <cp:revision>118</cp:revision>
  <cp:lastPrinted>2019-08-09T08:01:00Z</cp:lastPrinted>
  <dcterms:created xsi:type="dcterms:W3CDTF">2016-07-14T11:45:00Z</dcterms:created>
  <dcterms:modified xsi:type="dcterms:W3CDTF">2019-09-05T08:41:00Z</dcterms:modified>
  <cp:category>к. 123</cp:category>
</cp:coreProperties>
</file>