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 сельского поселения Воскресенка</w:t>
      </w: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Pr="00757C06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75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E0CA0" w:rsidRPr="00757C06" w:rsidRDefault="006E0CA0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85357F" w:rsidRPr="00757C06" w:rsidRDefault="0085357F" w:rsidP="0085357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57F" w:rsidRPr="00757C06" w:rsidRDefault="00757C06" w:rsidP="0085357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7C06">
        <w:rPr>
          <w:rFonts w:ascii="Times New Roman" w:hAnsi="Times New Roman" w:cs="Times New Roman"/>
          <w:b/>
          <w:bCs/>
          <w:sz w:val="28"/>
          <w:szCs w:val="28"/>
        </w:rPr>
        <w:t>« 29» мая  2019</w:t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85357F" w:rsidRPr="00757C0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57C06">
        <w:rPr>
          <w:rFonts w:ascii="Times New Roman" w:hAnsi="Times New Roman" w:cs="Times New Roman"/>
          <w:b/>
          <w:bCs/>
          <w:sz w:val="28"/>
          <w:szCs w:val="28"/>
        </w:rPr>
        <w:t>172</w:t>
      </w:r>
      <w:r w:rsidR="006E0CA0" w:rsidRPr="00757C0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57C06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p w:rsidR="0085357F" w:rsidRPr="00757C06" w:rsidRDefault="0085357F" w:rsidP="0085357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357F" w:rsidRPr="00757C06" w:rsidRDefault="0085357F" w:rsidP="0085357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C0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Устав сельского поселения Воскресенка муниципального района Волжский Самарской области»</w:t>
      </w:r>
    </w:p>
    <w:p w:rsidR="0085357F" w:rsidRPr="00757C06" w:rsidRDefault="0085357F" w:rsidP="0085357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57F" w:rsidRPr="0085357F" w:rsidRDefault="0085357F" w:rsidP="00853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06" w:rsidRDefault="00757C06" w:rsidP="00757C06">
      <w:pPr>
        <w:pStyle w:val="1"/>
        <w:spacing w:before="0" w:after="0" w:line="240" w:lineRule="atLeast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Волжского района от 26.02.2019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№ 227-07-15-2019/706 на решение Собрания представителей сельского поселения Воскресенка муниципального района Волжский Самарской области от 23.06.2014 № 248/86 «Об утверждении Устава сельского поселения Воскресенка муниципального района Волжский Самарской области», в соответствии с Федеральными законами от 03.04.2017 </w:t>
      </w:r>
      <w:r>
        <w:rPr>
          <w:sz w:val="28"/>
          <w:szCs w:val="28"/>
        </w:rPr>
        <w:br/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proofErr w:type="gramEnd"/>
      <w:r>
        <w:rPr>
          <w:sz w:val="28"/>
          <w:szCs w:val="28"/>
        </w:rPr>
        <w:t xml:space="preserve"> противодействия коррупции», от 30.10.2018 № 382-ФЗ «О внесении изменений в отдельные законодательные акты Российской Федерации», Собрание Представителей сельского поселения Воскресенка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57C06" w:rsidRDefault="00757C06" w:rsidP="00757C06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757C06" w:rsidRDefault="00757C06" w:rsidP="00757C06">
      <w:pPr>
        <w:pStyle w:val="1"/>
        <w:spacing w:before="0"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757C06" w:rsidRDefault="00757C06" w:rsidP="00757C06">
      <w:pPr>
        <w:pStyle w:val="1"/>
        <w:spacing w:before="0" w:after="0" w:line="240" w:lineRule="atLeast"/>
        <w:jc w:val="center"/>
        <w:rPr>
          <w:sz w:val="28"/>
          <w:szCs w:val="28"/>
        </w:rPr>
      </w:pPr>
    </w:p>
    <w:p w:rsidR="00757C06" w:rsidRDefault="00757C06" w:rsidP="00757C06">
      <w:pPr>
        <w:pStyle w:val="1"/>
        <w:numPr>
          <w:ilvl w:val="0"/>
          <w:numId w:val="1"/>
        </w:numPr>
        <w:spacing w:before="0" w:after="0" w:line="240" w:lineRule="atLeast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rStyle w:val="hyperlink"/>
          <w:sz w:val="28"/>
          <w:szCs w:val="28"/>
        </w:rPr>
        <w:t>Устав сельского поселения Воскресенка муниципального района Волжский Самарской области</w:t>
      </w:r>
      <w:r>
        <w:rPr>
          <w:sz w:val="28"/>
          <w:szCs w:val="28"/>
        </w:rPr>
        <w:t xml:space="preserve"> (далее – Устав) следующие изменения:</w:t>
      </w:r>
    </w:p>
    <w:p w:rsidR="00757C06" w:rsidRDefault="00757C06" w:rsidP="00757C06">
      <w:pPr>
        <w:pStyle w:val="1"/>
        <w:numPr>
          <w:ilvl w:val="1"/>
          <w:numId w:val="1"/>
        </w:numPr>
        <w:spacing w:before="0"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20 статьи 7 Устава изложить в следующей редакции:</w:t>
      </w:r>
    </w:p>
    <w:p w:rsidR="00757C06" w:rsidRDefault="00757C06" w:rsidP="00757C06">
      <w:pPr>
        <w:pStyle w:val="1"/>
        <w:spacing w:before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757C06" w:rsidRDefault="00757C06" w:rsidP="00757C06">
      <w:pPr>
        <w:pStyle w:val="1"/>
        <w:numPr>
          <w:ilvl w:val="1"/>
          <w:numId w:val="1"/>
        </w:numPr>
        <w:spacing w:before="0" w:after="0" w:line="24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 статьи 8 Устава дополнить пунктом 15 следующего содержания: </w:t>
      </w:r>
    </w:p>
    <w:p w:rsidR="00757C06" w:rsidRDefault="00757C06" w:rsidP="00757C06">
      <w:pPr>
        <w:pStyle w:val="1"/>
        <w:spacing w:before="0" w:after="0"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«15. </w:t>
      </w:r>
      <w:r>
        <w:rPr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 </w:t>
      </w:r>
      <w:hyperlink r:id="rId6" w:anchor="dst1" w:history="1">
        <w:r>
          <w:rPr>
            <w:rStyle w:val="a4"/>
            <w:sz w:val="28"/>
            <w:szCs w:val="28"/>
            <w:shd w:val="clear" w:color="auto" w:fill="FFFFFF"/>
          </w:rPr>
          <w:t>Законом</w:t>
        </w:r>
      </w:hyperlink>
      <w:r>
        <w:rPr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потребителей".</w:t>
      </w:r>
    </w:p>
    <w:p w:rsidR="00757C06" w:rsidRDefault="00757C06" w:rsidP="00757C06">
      <w:pPr>
        <w:pStyle w:val="1"/>
        <w:spacing w:before="0" w:after="0" w:line="24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1.3. Часть 13 статьи 40.1 </w:t>
      </w:r>
      <w:r>
        <w:rPr>
          <w:rStyle w:val="hyperlink"/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757C06" w:rsidRDefault="00757C06" w:rsidP="00757C06">
      <w:pPr>
        <w:pStyle w:val="1"/>
        <w:spacing w:before="0" w:after="0"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>
        <w:rPr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r>
        <w:rPr>
          <w:sz w:val="28"/>
          <w:szCs w:val="28"/>
        </w:rPr>
        <w:br/>
        <w:t xml:space="preserve">от 25 декабря 2008 года № 273-ФЗ «О противодействии коррупции», </w:t>
      </w:r>
      <w:r>
        <w:rPr>
          <w:sz w:val="28"/>
          <w:szCs w:val="28"/>
        </w:rPr>
        <w:lastRenderedPageBreak/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57C06" w:rsidRDefault="00757C06" w:rsidP="00757C06">
      <w:pPr>
        <w:pStyle w:val="1"/>
        <w:spacing w:before="0" w:after="0"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Дополнить статью 40.1 Устава частью 14 следующего содержания:</w:t>
      </w:r>
    </w:p>
    <w:p w:rsidR="00757C06" w:rsidRDefault="00757C06" w:rsidP="00757C0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не вправе:</w:t>
      </w:r>
    </w:p>
    <w:p w:rsidR="00757C06" w:rsidRDefault="00757C06" w:rsidP="00757C0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57C06" w:rsidRDefault="00757C06" w:rsidP="00757C0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C06" w:rsidRDefault="00757C06" w:rsidP="00757C06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7C06" w:rsidRDefault="00757C06" w:rsidP="00757C06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757C06" w:rsidRDefault="00757C06" w:rsidP="00757C06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Главе сельского поселения Воскресенка направить настоящее Решение в установленном порядке для государственной регистрации в Управление Министерства юстиции Российской Федерации по Самарской области.</w:t>
      </w:r>
    </w:p>
    <w:p w:rsidR="00757C06" w:rsidRDefault="00757C06" w:rsidP="00757C06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Зарегистрированное решение «О внесении изменений в Устав сельского поселения Воскресенка муниципального района Волжский Самарской области» обнародовать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сельского поселения Воскресенка муниципального района Волжский Самарской области.</w:t>
      </w:r>
    </w:p>
    <w:p w:rsidR="00757C06" w:rsidRDefault="00757C06" w:rsidP="00757C06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57C06" w:rsidRDefault="00757C06" w:rsidP="00757C06">
      <w:pPr>
        <w:pStyle w:val="consplusnormal0"/>
        <w:spacing w:before="0" w:after="0"/>
        <w:ind w:firstLine="567"/>
        <w:jc w:val="both"/>
        <w:rPr>
          <w:sz w:val="28"/>
          <w:szCs w:val="28"/>
        </w:rPr>
      </w:pPr>
    </w:p>
    <w:p w:rsidR="00757C06" w:rsidRDefault="00757C06" w:rsidP="00757C06">
      <w:pPr>
        <w:pStyle w:val="1"/>
        <w:shd w:val="clear" w:color="auto" w:fill="FFFFFF"/>
        <w:spacing w:before="0" w:after="0" w:line="240" w:lineRule="atLeast"/>
        <w:rPr>
          <w:sz w:val="28"/>
          <w:szCs w:val="28"/>
        </w:rPr>
      </w:pP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Воскресенка                                      Рейн Л.П.</w:t>
      </w: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57C06" w:rsidRDefault="00757C06" w:rsidP="0075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Еременко Н.П.</w:t>
      </w:r>
    </w:p>
    <w:p w:rsidR="00530BE6" w:rsidRPr="0085357F" w:rsidRDefault="00530BE6" w:rsidP="00757C06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0BE6" w:rsidRPr="0085357F" w:rsidSect="005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E1"/>
    <w:multiLevelType w:val="multilevel"/>
    <w:tmpl w:val="9D9259F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57F"/>
    <w:rsid w:val="0006160A"/>
    <w:rsid w:val="002B1A5B"/>
    <w:rsid w:val="002E6793"/>
    <w:rsid w:val="004A453E"/>
    <w:rsid w:val="005079F7"/>
    <w:rsid w:val="00530BE6"/>
    <w:rsid w:val="006A0289"/>
    <w:rsid w:val="006E0CA0"/>
    <w:rsid w:val="00757C06"/>
    <w:rsid w:val="007E6E00"/>
    <w:rsid w:val="00834D80"/>
    <w:rsid w:val="00840A31"/>
    <w:rsid w:val="0085357F"/>
    <w:rsid w:val="00C57C7E"/>
    <w:rsid w:val="00DC33C2"/>
    <w:rsid w:val="00DD1E4A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357F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57C06"/>
    <w:rPr>
      <w:color w:val="0000FF"/>
      <w:u w:val="single"/>
    </w:rPr>
  </w:style>
  <w:style w:type="paragraph" w:customStyle="1" w:styleId="1">
    <w:name w:val="Обычный (веб)1"/>
    <w:basedOn w:val="a"/>
    <w:rsid w:val="00757C0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7C0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yperlink">
    <w:name w:val="hyperlink"/>
    <w:basedOn w:val="a0"/>
    <w:rsid w:val="0075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0449/369cb5f7be547956712429d6697fdc5c434bd0d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A0F9-E7ED-4CC5-85AD-D0B1C8E4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16</cp:revision>
  <cp:lastPrinted>2019-05-29T04:45:00Z</cp:lastPrinted>
  <dcterms:created xsi:type="dcterms:W3CDTF">2018-09-25T06:23:00Z</dcterms:created>
  <dcterms:modified xsi:type="dcterms:W3CDTF">2019-05-29T04:45:00Z</dcterms:modified>
</cp:coreProperties>
</file>