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Форма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опубликования сведений о доходах, об имуществе и обязательствах имущественного характера государственных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гражданских (муниципальных) служащих Челябинской области, лиц, замещающих государственные должности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в Правительстве Челябинской области (муниципальные должности в органах местного самоуправления), и членов их семей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на официальных сайтах органов государственной власти (местного самоуправления) Челябинской области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в официальных средствах массовой информации Челябинской области 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</w:p>
    <w:p w:rsidR="003D0B1A" w:rsidRPr="009A425D" w:rsidRDefault="003D0B1A" w:rsidP="003D0B1A">
      <w:pPr>
        <w:rPr>
          <w:sz w:val="20"/>
          <w:szCs w:val="20"/>
        </w:rPr>
      </w:pP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>СВЕДЕНИЯ</w:t>
      </w:r>
    </w:p>
    <w:p w:rsidR="003D0B1A" w:rsidRPr="009A425D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>о доходах, об имуществе и обязательствах имущественного характера за отчетный период</w:t>
      </w:r>
    </w:p>
    <w:p w:rsidR="003D0B1A" w:rsidRPr="009A425D" w:rsidRDefault="008B12B7" w:rsidP="003D0B1A">
      <w:pPr>
        <w:jc w:val="center"/>
        <w:rPr>
          <w:sz w:val="20"/>
          <w:szCs w:val="20"/>
        </w:rPr>
      </w:pPr>
      <w:r>
        <w:rPr>
          <w:sz w:val="20"/>
          <w:szCs w:val="20"/>
        </w:rPr>
        <w:t>с 1 января 2014</w:t>
      </w:r>
      <w:r w:rsidR="003D0B1A" w:rsidRPr="009A425D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4</w:t>
      </w:r>
      <w:r w:rsidR="003D0B1A" w:rsidRPr="009A425D">
        <w:rPr>
          <w:sz w:val="20"/>
          <w:szCs w:val="20"/>
        </w:rPr>
        <w:t xml:space="preserve"> г. </w:t>
      </w:r>
    </w:p>
    <w:p w:rsidR="003D0B1A" w:rsidRDefault="003D0B1A" w:rsidP="003D0B1A">
      <w:pPr>
        <w:jc w:val="center"/>
        <w:rPr>
          <w:sz w:val="20"/>
          <w:szCs w:val="20"/>
        </w:rPr>
      </w:pPr>
      <w:r w:rsidRPr="009A425D">
        <w:rPr>
          <w:sz w:val="20"/>
          <w:szCs w:val="20"/>
        </w:rPr>
        <w:t xml:space="preserve">муниципальных служащих администрации </w:t>
      </w:r>
      <w:r w:rsidR="009A425D" w:rsidRPr="009A425D">
        <w:rPr>
          <w:sz w:val="20"/>
          <w:szCs w:val="20"/>
        </w:rPr>
        <w:t xml:space="preserve">Фершампенуазского сельского поселения </w:t>
      </w:r>
      <w:r w:rsidRPr="009A425D">
        <w:rPr>
          <w:sz w:val="20"/>
          <w:szCs w:val="20"/>
        </w:rPr>
        <w:t>Нагайбакского муниципального района Челябинской области</w:t>
      </w:r>
    </w:p>
    <w:p w:rsidR="009A425D" w:rsidRPr="009A425D" w:rsidRDefault="009A425D" w:rsidP="003D0B1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1566"/>
        <w:gridCol w:w="2011"/>
        <w:gridCol w:w="1809"/>
        <w:gridCol w:w="1499"/>
        <w:gridCol w:w="1014"/>
        <w:gridCol w:w="1462"/>
        <w:gridCol w:w="1724"/>
        <w:gridCol w:w="1471"/>
        <w:gridCol w:w="1014"/>
        <w:gridCol w:w="1216"/>
      </w:tblGrid>
      <w:tr w:rsidR="00444D6B" w:rsidRPr="009A425D">
        <w:tc>
          <w:tcPr>
            <w:tcW w:w="1590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ФИО</w:t>
            </w:r>
          </w:p>
        </w:tc>
        <w:tc>
          <w:tcPr>
            <w:tcW w:w="2043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должность</w:t>
            </w:r>
          </w:p>
        </w:tc>
        <w:tc>
          <w:tcPr>
            <w:tcW w:w="1837" w:type="dxa"/>
            <w:vMerge w:val="restart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5978" w:type="dxa"/>
            <w:gridSpan w:val="4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8" w:type="dxa"/>
            <w:gridSpan w:val="3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83327" w:rsidRPr="009A425D">
        <w:tc>
          <w:tcPr>
            <w:tcW w:w="1590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076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34" w:type="dxa"/>
          </w:tcPr>
          <w:p w:rsidR="003D0B1A" w:rsidRPr="009A425D" w:rsidRDefault="003D0B1A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Страна </w:t>
            </w:r>
            <w:proofErr w:type="spellStart"/>
            <w:r w:rsidRPr="009A425D">
              <w:rPr>
                <w:sz w:val="20"/>
                <w:szCs w:val="20"/>
              </w:rPr>
              <w:t>располож</w:t>
            </w:r>
            <w:proofErr w:type="gramStart"/>
            <w:r w:rsidRPr="009A425D">
              <w:rPr>
                <w:sz w:val="20"/>
                <w:szCs w:val="20"/>
              </w:rPr>
              <w:t>е</w:t>
            </w:r>
            <w:proofErr w:type="spellEnd"/>
            <w:r w:rsidRPr="009A425D">
              <w:rPr>
                <w:sz w:val="20"/>
                <w:szCs w:val="20"/>
              </w:rPr>
              <w:t>-</w:t>
            </w:r>
            <w:proofErr w:type="gram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83327" w:rsidRPr="009A425D">
        <w:tc>
          <w:tcPr>
            <w:tcW w:w="1590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Сагитдинов Борис Александрович </w:t>
            </w:r>
          </w:p>
        </w:tc>
        <w:tc>
          <w:tcPr>
            <w:tcW w:w="2043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Глава Фершампенуазского сельского поселения </w:t>
            </w:r>
          </w:p>
        </w:tc>
        <w:tc>
          <w:tcPr>
            <w:tcW w:w="1837" w:type="dxa"/>
          </w:tcPr>
          <w:p w:rsidR="00D83327" w:rsidRPr="009A425D" w:rsidRDefault="008B12B7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439 517</w:t>
            </w:r>
            <w:r w:rsidR="00444D6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D83327" w:rsidRPr="009A425D" w:rsidRDefault="009A425D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1) квартира ½ доли</w:t>
            </w:r>
          </w:p>
        </w:tc>
        <w:tc>
          <w:tcPr>
            <w:tcW w:w="1028" w:type="dxa"/>
          </w:tcPr>
          <w:p w:rsidR="00D83327" w:rsidRPr="009A425D" w:rsidRDefault="009A425D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111,2 кв.м.</w:t>
            </w:r>
          </w:p>
        </w:tc>
        <w:tc>
          <w:tcPr>
            <w:tcW w:w="1484" w:type="dxa"/>
          </w:tcPr>
          <w:p w:rsidR="00D83327" w:rsidRPr="009A425D" w:rsidRDefault="00BC094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D83327" w:rsidRPr="009A425D" w:rsidRDefault="00751D15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 Легковой автомобиль </w:t>
            </w:r>
            <w:proofErr w:type="spellStart"/>
            <w:r w:rsidRPr="009A425D">
              <w:rPr>
                <w:sz w:val="20"/>
                <w:szCs w:val="20"/>
              </w:rPr>
              <w:t>Нексия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A425D">
                <w:rPr>
                  <w:sz w:val="20"/>
                  <w:szCs w:val="20"/>
                </w:rPr>
                <w:t>2003 г</w:t>
              </w:r>
            </w:smartTag>
            <w:r w:rsidRPr="009A425D">
              <w:rPr>
                <w:sz w:val="20"/>
                <w:szCs w:val="20"/>
              </w:rPr>
              <w:t>.</w:t>
            </w:r>
          </w:p>
          <w:p w:rsidR="00751D15" w:rsidRPr="009A425D" w:rsidRDefault="00751D15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2) Л</w:t>
            </w:r>
            <w:r w:rsidR="009A425D" w:rsidRPr="009A425D">
              <w:rPr>
                <w:sz w:val="20"/>
                <w:szCs w:val="20"/>
              </w:rPr>
              <w:t xml:space="preserve">егковой автомобиль </w:t>
            </w:r>
            <w:proofErr w:type="spellStart"/>
            <w:r w:rsidR="009A425D" w:rsidRPr="009A425D">
              <w:rPr>
                <w:sz w:val="20"/>
                <w:szCs w:val="20"/>
              </w:rPr>
              <w:t>Лифан</w:t>
            </w:r>
            <w:proofErr w:type="spellEnd"/>
            <w:r w:rsidR="009A425D" w:rsidRPr="009A425D">
              <w:rPr>
                <w:sz w:val="20"/>
                <w:szCs w:val="20"/>
              </w:rPr>
              <w:t xml:space="preserve"> соло</w:t>
            </w:r>
            <w:r w:rsidRPr="009A425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425D">
                <w:rPr>
                  <w:sz w:val="20"/>
                  <w:szCs w:val="20"/>
                </w:rPr>
                <w:t>2012 г</w:t>
              </w:r>
            </w:smartTag>
            <w:r w:rsidRPr="009A425D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D83327" w:rsidRPr="009A425D">
        <w:tc>
          <w:tcPr>
            <w:tcW w:w="1590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proofErr w:type="spellStart"/>
            <w:r w:rsidRPr="009A425D">
              <w:rPr>
                <w:sz w:val="20"/>
                <w:szCs w:val="20"/>
              </w:rPr>
              <w:t>Маметьев</w:t>
            </w:r>
            <w:proofErr w:type="spellEnd"/>
            <w:r w:rsidRPr="009A425D">
              <w:rPr>
                <w:sz w:val="20"/>
                <w:szCs w:val="20"/>
              </w:rPr>
              <w:t xml:space="preserve"> Валерий Алексеевич</w:t>
            </w:r>
          </w:p>
        </w:tc>
        <w:tc>
          <w:tcPr>
            <w:tcW w:w="2043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Зам</w:t>
            </w:r>
            <w:proofErr w:type="gramStart"/>
            <w:r w:rsidRPr="009A425D">
              <w:rPr>
                <w:sz w:val="20"/>
                <w:szCs w:val="20"/>
              </w:rPr>
              <w:t>.г</w:t>
            </w:r>
            <w:proofErr w:type="gramEnd"/>
            <w:r w:rsidRPr="009A425D">
              <w:rPr>
                <w:sz w:val="20"/>
                <w:szCs w:val="20"/>
              </w:rPr>
              <w:t>лавы Фершампенуазского сельского поселения</w:t>
            </w:r>
          </w:p>
        </w:tc>
        <w:tc>
          <w:tcPr>
            <w:tcW w:w="1837" w:type="dxa"/>
          </w:tcPr>
          <w:p w:rsidR="00D83327" w:rsidRPr="009A425D" w:rsidRDefault="008B12B7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399 515</w:t>
            </w:r>
            <w:r w:rsidR="0049564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1)</w:t>
            </w:r>
            <w:r w:rsidR="00D83327" w:rsidRPr="009A425D">
              <w:rPr>
                <w:sz w:val="20"/>
                <w:szCs w:val="20"/>
              </w:rPr>
              <w:t xml:space="preserve">Земельный участок </w:t>
            </w:r>
          </w:p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2)</w:t>
            </w:r>
            <w:r w:rsidR="00D83327" w:rsidRPr="009A425D">
              <w:rPr>
                <w:sz w:val="20"/>
                <w:szCs w:val="20"/>
              </w:rPr>
              <w:t>Квартира ½ доли</w:t>
            </w:r>
          </w:p>
          <w:p w:rsidR="00444D6B" w:rsidRPr="009A425D" w:rsidRDefault="00444D6B" w:rsidP="00444D6B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3) Квартира ½ доли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1428 кв.м.</w:t>
            </w:r>
          </w:p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119,1 кв.м.</w:t>
            </w:r>
          </w:p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21,3 кв.м.</w:t>
            </w:r>
          </w:p>
        </w:tc>
        <w:tc>
          <w:tcPr>
            <w:tcW w:w="148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D83327" w:rsidRPr="009A425D" w:rsidRDefault="00751D15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D83327" w:rsidRPr="009A425D">
              <w:rPr>
                <w:sz w:val="20"/>
                <w:szCs w:val="20"/>
              </w:rPr>
              <w:t>Мицубиси</w:t>
            </w:r>
            <w:proofErr w:type="spellEnd"/>
            <w:r w:rsidR="00D83327" w:rsidRPr="009A425D">
              <w:rPr>
                <w:sz w:val="20"/>
                <w:szCs w:val="20"/>
              </w:rPr>
              <w:t xml:space="preserve"> </w:t>
            </w:r>
            <w:proofErr w:type="gramStart"/>
            <w:r w:rsidR="00D83327" w:rsidRPr="009A425D">
              <w:rPr>
                <w:sz w:val="20"/>
                <w:szCs w:val="20"/>
              </w:rPr>
              <w:t>А</w:t>
            </w:r>
            <w:proofErr w:type="gramEnd"/>
            <w:r w:rsidR="00D83327" w:rsidRPr="009A425D">
              <w:rPr>
                <w:sz w:val="20"/>
                <w:szCs w:val="20"/>
                <w:lang w:val="en-US"/>
              </w:rPr>
              <w:t>SX</w:t>
            </w: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D83327" w:rsidRPr="009A425D">
        <w:tc>
          <w:tcPr>
            <w:tcW w:w="1590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proofErr w:type="spellStart"/>
            <w:r w:rsidRPr="009A425D">
              <w:rPr>
                <w:sz w:val="20"/>
                <w:szCs w:val="20"/>
              </w:rPr>
              <w:t>Бикжанова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Айша</w:t>
            </w:r>
            <w:proofErr w:type="spellEnd"/>
            <w:r w:rsidRPr="009A425D">
              <w:rPr>
                <w:sz w:val="20"/>
                <w:szCs w:val="20"/>
              </w:rPr>
              <w:t xml:space="preserve"> </w:t>
            </w:r>
            <w:proofErr w:type="spellStart"/>
            <w:r w:rsidRPr="009A425D">
              <w:rPr>
                <w:sz w:val="20"/>
                <w:szCs w:val="20"/>
              </w:rPr>
              <w:t>Турсуновна</w:t>
            </w:r>
            <w:proofErr w:type="spellEnd"/>
          </w:p>
        </w:tc>
        <w:tc>
          <w:tcPr>
            <w:tcW w:w="2043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Специалист  </w:t>
            </w:r>
            <w:r w:rsidRPr="009A425D">
              <w:rPr>
                <w:sz w:val="20"/>
                <w:szCs w:val="20"/>
                <w:lang w:val="en-US"/>
              </w:rPr>
              <w:t>I</w:t>
            </w:r>
            <w:r w:rsidRPr="009A425D">
              <w:rPr>
                <w:sz w:val="20"/>
                <w:szCs w:val="20"/>
              </w:rPr>
              <w:t xml:space="preserve">- категории </w:t>
            </w:r>
          </w:p>
        </w:tc>
        <w:tc>
          <w:tcPr>
            <w:tcW w:w="1837" w:type="dxa"/>
          </w:tcPr>
          <w:p w:rsidR="00D83327" w:rsidRPr="009A425D" w:rsidRDefault="008B12B7" w:rsidP="008B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211 273,0 руб.</w:t>
            </w:r>
          </w:p>
        </w:tc>
        <w:tc>
          <w:tcPr>
            <w:tcW w:w="1522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1)Земельный участок ¾ доли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2) Жилой дом ¾ доли</w:t>
            </w:r>
          </w:p>
        </w:tc>
        <w:tc>
          <w:tcPr>
            <w:tcW w:w="1028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1512 кв.м.</w:t>
            </w: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130,0 кв.м.</w:t>
            </w:r>
          </w:p>
        </w:tc>
        <w:tc>
          <w:tcPr>
            <w:tcW w:w="1484" w:type="dxa"/>
          </w:tcPr>
          <w:p w:rsidR="00D83327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D83327" w:rsidRPr="009A425D" w:rsidRDefault="00D83327" w:rsidP="003D0B1A">
            <w:pPr>
              <w:jc w:val="center"/>
              <w:rPr>
                <w:sz w:val="20"/>
                <w:szCs w:val="20"/>
              </w:rPr>
            </w:pPr>
          </w:p>
        </w:tc>
      </w:tr>
      <w:tr w:rsidR="00444D6B" w:rsidRPr="009A425D">
        <w:tc>
          <w:tcPr>
            <w:tcW w:w="1590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Васильева Ольга Александровна </w:t>
            </w:r>
          </w:p>
        </w:tc>
        <w:tc>
          <w:tcPr>
            <w:tcW w:w="2043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Специалист  </w:t>
            </w:r>
            <w:r w:rsidRPr="009A425D">
              <w:rPr>
                <w:sz w:val="20"/>
                <w:szCs w:val="20"/>
                <w:lang w:val="en-US"/>
              </w:rPr>
              <w:t>I</w:t>
            </w:r>
            <w:r w:rsidRPr="009A425D">
              <w:rPr>
                <w:sz w:val="20"/>
                <w:szCs w:val="20"/>
              </w:rPr>
              <w:t>- категории</w:t>
            </w:r>
          </w:p>
        </w:tc>
        <w:tc>
          <w:tcPr>
            <w:tcW w:w="1837" w:type="dxa"/>
          </w:tcPr>
          <w:p w:rsidR="00444D6B" w:rsidRPr="009A425D" w:rsidRDefault="008B12B7" w:rsidP="003D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187 599,88</w:t>
            </w:r>
            <w:r w:rsidR="00444D6B" w:rsidRPr="009A425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522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 xml:space="preserve">1) Квартира </w:t>
            </w:r>
          </w:p>
        </w:tc>
        <w:tc>
          <w:tcPr>
            <w:tcW w:w="1028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55,2 кв.м.</w:t>
            </w:r>
          </w:p>
        </w:tc>
        <w:tc>
          <w:tcPr>
            <w:tcW w:w="148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  <w:r w:rsidRPr="009A425D">
              <w:rPr>
                <w:sz w:val="20"/>
                <w:szCs w:val="20"/>
              </w:rPr>
              <w:t>Россия</w:t>
            </w:r>
          </w:p>
        </w:tc>
        <w:tc>
          <w:tcPr>
            <w:tcW w:w="194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444D6B" w:rsidRPr="009A425D" w:rsidRDefault="00444D6B" w:rsidP="003D0B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0B1A" w:rsidRDefault="003D0B1A"/>
    <w:sectPr w:rsidR="003D0B1A" w:rsidSect="009A425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0B1A"/>
    <w:rsid w:val="003D0B1A"/>
    <w:rsid w:val="00444D6B"/>
    <w:rsid w:val="0049564B"/>
    <w:rsid w:val="00751D15"/>
    <w:rsid w:val="008B12B7"/>
    <w:rsid w:val="009A425D"/>
    <w:rsid w:val="00BC094B"/>
    <w:rsid w:val="00D83327"/>
    <w:rsid w:val="00E5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B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</vt:lpstr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sel-sov</cp:lastModifiedBy>
  <cp:revision>3</cp:revision>
  <cp:lastPrinted>2014-05-15T05:16:00Z</cp:lastPrinted>
  <dcterms:created xsi:type="dcterms:W3CDTF">2015-05-25T11:37:00Z</dcterms:created>
  <dcterms:modified xsi:type="dcterms:W3CDTF">2015-05-25T11:42:00Z</dcterms:modified>
</cp:coreProperties>
</file>