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182861">
        <w:rPr>
          <w:rFonts w:ascii="Times New Roman" w:hAnsi="Times New Roman" w:cs="Times New Roman"/>
          <w:color w:val="000000" w:themeColor="text1"/>
          <w:sz w:val="28"/>
          <w:szCs w:val="28"/>
        </w:rPr>
        <w:t>Гороховского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182861">
        <w:rPr>
          <w:rFonts w:ascii="Times New Roman" w:hAnsi="Times New Roman" w:cs="Times New Roman"/>
          <w:color w:val="000000" w:themeColor="text1"/>
          <w:sz w:val="28"/>
          <w:szCs w:val="28"/>
        </w:rPr>
        <w:t>Гороховского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182861">
        <w:rPr>
          <w:rFonts w:ascii="Times New Roman" w:hAnsi="Times New Roman" w:cs="Times New Roman"/>
          <w:color w:val="000000" w:themeColor="text1"/>
          <w:sz w:val="28"/>
          <w:szCs w:val="28"/>
        </w:rPr>
        <w:t xml:space="preserve">Гороховского </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882107" w:rsidRDefault="00651D53" w:rsidP="004E55F6">
      <w:pPr>
        <w:widowControl w:val="0"/>
        <w:numPr>
          <w:ilvl w:val="2"/>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82107">
        <w:rPr>
          <w:rFonts w:ascii="Times New Roman" w:hAnsi="Times New Roman" w:cs="Times New Roman"/>
          <w:color w:val="000000" w:themeColor="text1"/>
          <w:sz w:val="28"/>
          <w:szCs w:val="28"/>
        </w:rPr>
        <w:t xml:space="preserve">Администрация расположена по адресу: </w:t>
      </w:r>
      <w:r w:rsidR="00882107" w:rsidRPr="00882107">
        <w:rPr>
          <w:rFonts w:ascii="Times New Roman" w:eastAsia="Calibri" w:hAnsi="Times New Roman" w:cs="Times New Roman"/>
          <w:sz w:val="28"/>
          <w:szCs w:val="28"/>
        </w:rPr>
        <w:t>396466, Воронежская область, Верхнемамонский</w:t>
      </w:r>
      <w:r w:rsidR="00882107" w:rsidRPr="00882107">
        <w:rPr>
          <w:rFonts w:ascii="Times New Roman" w:eastAsia="Calibri" w:hAnsi="Times New Roman" w:cs="Times New Roman"/>
          <w:sz w:val="28"/>
          <w:szCs w:val="28"/>
        </w:rPr>
        <w:tab/>
        <w:t xml:space="preserve"> район,</w:t>
      </w:r>
      <w:r w:rsidR="00882107">
        <w:rPr>
          <w:rFonts w:ascii="Times New Roman" w:eastAsia="Calibri" w:hAnsi="Times New Roman" w:cs="Times New Roman"/>
          <w:sz w:val="28"/>
          <w:szCs w:val="28"/>
        </w:rPr>
        <w:t xml:space="preserve"> </w:t>
      </w:r>
      <w:r w:rsidR="00882107" w:rsidRPr="00882107">
        <w:rPr>
          <w:rFonts w:ascii="Times New Roman" w:eastAsia="Calibri" w:hAnsi="Times New Roman" w:cs="Times New Roman"/>
          <w:sz w:val="28"/>
          <w:szCs w:val="28"/>
        </w:rPr>
        <w:t>с.</w:t>
      </w:r>
      <w:r w:rsidR="00882107">
        <w:rPr>
          <w:rFonts w:ascii="Times New Roman" w:eastAsia="Calibri" w:hAnsi="Times New Roman" w:cs="Times New Roman"/>
          <w:sz w:val="28"/>
          <w:szCs w:val="28"/>
        </w:rPr>
        <w:t xml:space="preserve"> </w:t>
      </w:r>
      <w:r w:rsidR="00882107" w:rsidRPr="00882107">
        <w:rPr>
          <w:rFonts w:ascii="Times New Roman" w:eastAsia="Calibri" w:hAnsi="Times New Roman" w:cs="Times New Roman"/>
          <w:sz w:val="28"/>
          <w:szCs w:val="28"/>
        </w:rPr>
        <w:t>Гороховка ул.Советская.д.170.</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a6"/>
          <w:rFonts w:ascii="Times New Roman" w:hAnsi="Times New Roman" w:cs="Times New Roman"/>
          <w:color w:val="000000" w:themeColor="text1"/>
          <w:sz w:val="28"/>
          <w:szCs w:val="28"/>
        </w:rPr>
        <w:footnoteReference w:id="1"/>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82107">
        <w:rPr>
          <w:rFonts w:ascii="Times New Roman" w:hAnsi="Times New Roman" w:cs="Times New Roman"/>
          <w:color w:val="000000" w:themeColor="text1"/>
          <w:sz w:val="28"/>
          <w:szCs w:val="28"/>
        </w:rPr>
        <w:t>Гороховского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r w:rsidR="00882107" w:rsidRPr="008F2CC0">
        <w:rPr>
          <w:rFonts w:ascii="Times New Roman" w:hAnsi="Times New Roman" w:cs="Times New Roman"/>
          <w:sz w:val="28"/>
          <w:szCs w:val="28"/>
          <w:lang w:val="en-US"/>
        </w:rPr>
        <w:t>http</w:t>
      </w:r>
      <w:r w:rsidR="00882107" w:rsidRPr="008F2CC0">
        <w:rPr>
          <w:rFonts w:ascii="Times New Roman" w:hAnsi="Times New Roman" w:cs="Times New Roman"/>
          <w:sz w:val="28"/>
          <w:szCs w:val="28"/>
        </w:rPr>
        <w:t>://</w:t>
      </w:r>
      <w:r w:rsidR="00882107" w:rsidRPr="008F2CC0">
        <w:rPr>
          <w:rFonts w:ascii="Times New Roman" w:hAnsi="Times New Roman" w:cs="Times New Roman"/>
          <w:sz w:val="28"/>
          <w:szCs w:val="28"/>
          <w:lang w:val="en-US"/>
        </w:rPr>
        <w:t>gorohovskoe</w:t>
      </w:r>
      <w:r w:rsidR="00882107" w:rsidRPr="008F2CC0">
        <w:rPr>
          <w:rFonts w:ascii="Times New Roman" w:hAnsi="Times New Roman" w:cs="Times New Roman"/>
          <w:sz w:val="28"/>
          <w:szCs w:val="28"/>
        </w:rPr>
        <w:t>.</w:t>
      </w:r>
      <w:r w:rsidR="00882107" w:rsidRPr="008F2CC0">
        <w:rPr>
          <w:rFonts w:ascii="Times New Roman" w:hAnsi="Times New Roman" w:cs="Times New Roman"/>
          <w:sz w:val="28"/>
          <w:szCs w:val="28"/>
          <w:lang w:val="en-US"/>
        </w:rPr>
        <w:t>ru</w:t>
      </w:r>
      <w:r w:rsidR="00882107" w:rsidRPr="00961B4E">
        <w:rPr>
          <w:sz w:val="28"/>
          <w:szCs w:val="28"/>
        </w:rPr>
        <w:t xml:space="preserve"> </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E55F6">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 предоставляющий муниц</w:t>
      </w:r>
      <w:r w:rsidR="00882107">
        <w:rPr>
          <w:rFonts w:ascii="Times New Roman" w:hAnsi="Times New Roman" w:cs="Times New Roman"/>
          <w:color w:val="000000" w:themeColor="text1"/>
          <w:sz w:val="28"/>
          <w:szCs w:val="28"/>
        </w:rPr>
        <w:t xml:space="preserve">ипальную услугу: администрация  Гороховского </w:t>
      </w:r>
      <w:r w:rsidRPr="008701F9">
        <w:rPr>
          <w:rFonts w:ascii="Times New Roman" w:hAnsi="Times New Roman" w:cs="Times New Roman"/>
          <w:color w:val="000000" w:themeColor="text1"/>
          <w:sz w:val="28"/>
          <w:szCs w:val="28"/>
        </w:rPr>
        <w:t>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882107">
        <w:rPr>
          <w:rFonts w:ascii="Times New Roman" w:hAnsi="Times New Roman" w:cs="Times New Roman"/>
          <w:color w:val="000000" w:themeColor="text1"/>
          <w:sz w:val="28"/>
          <w:szCs w:val="28"/>
        </w:rPr>
        <w:t xml:space="preserve"> Решением СНД от 30 мая 2012</w:t>
      </w:r>
      <w:r w:rsidRPr="008701F9">
        <w:rPr>
          <w:rFonts w:ascii="Times New Roman" w:hAnsi="Times New Roman" w:cs="Times New Roman"/>
          <w:color w:val="000000" w:themeColor="text1"/>
          <w:sz w:val="28"/>
          <w:szCs w:val="28"/>
        </w:rPr>
        <w:t xml:space="preserve"> года.</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w:t>
      </w:r>
      <w:r w:rsidR="00AA4BF1" w:rsidRPr="008701F9">
        <w:rPr>
          <w:rFonts w:ascii="Times New Roman" w:hAnsi="Times New Roman" w:cs="Times New Roman"/>
          <w:color w:val="000000" w:themeColor="text1"/>
          <w:sz w:val="28"/>
          <w:szCs w:val="28"/>
        </w:rPr>
        <w:lastRenderedPageBreak/>
        <w:t xml:space="preserve">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14B2A" w:rsidRPr="008701F9">
        <w:rPr>
          <w:rFonts w:ascii="Times New Roman" w:hAnsi="Times New Roman" w:cs="Times New Roman"/>
          <w:color w:val="000000" w:themeColor="text1"/>
          <w:sz w:val="28"/>
          <w:szCs w:val="28"/>
        </w:rPr>
        <w:t xml:space="preserve">_______________ 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Pr="008701F9">
        <w:rPr>
          <w:rFonts w:ascii="Times New Roman" w:hAnsi="Times New Roman" w:cs="Times New Roman"/>
          <w:color w:val="000000" w:themeColor="text1"/>
          <w:sz w:val="28"/>
          <w:szCs w:val="28"/>
        </w:rPr>
        <w:lastRenderedPageBreak/>
        <w:t>"Интернет"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w:t>
      </w:r>
      <w:r w:rsidRPr="008701F9">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882107">
        <w:rPr>
          <w:rFonts w:ascii="Times New Roman" w:hAnsi="Times New Roman" w:cs="Times New Roman"/>
          <w:color w:val="000000" w:themeColor="text1"/>
          <w:sz w:val="28"/>
          <w:szCs w:val="28"/>
        </w:rPr>
        <w:t>Гороховского сельского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w:t>
      </w:r>
      <w:r w:rsidRPr="008701F9">
        <w:rPr>
          <w:rFonts w:ascii="Times New Roman" w:hAnsi="Times New Roman" w:cs="Times New Roman"/>
          <w:color w:val="000000" w:themeColor="text1"/>
          <w:sz w:val="28"/>
          <w:szCs w:val="28"/>
        </w:rPr>
        <w:lastRenderedPageBreak/>
        <w:t xml:space="preserve">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Pr="008701F9">
        <w:rPr>
          <w:rFonts w:ascii="Times New Roman" w:hAnsi="Times New Roman" w:cs="Times New Roman"/>
          <w:color w:val="000000" w:themeColor="text1"/>
          <w:sz w:val="28"/>
          <w:szCs w:val="28"/>
        </w:rPr>
        <w:lastRenderedPageBreak/>
        <w:t>№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w:t>
      </w:r>
      <w:r w:rsidR="00AC170A"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земельный участок в соответствии с утвержденными документами территориального планирования и (или) документацией по </w:t>
      </w:r>
      <w:r w:rsidRPr="008701F9">
        <w:rPr>
          <w:rFonts w:ascii="Times New Roman" w:hAnsi="Times New Roman" w:cs="Times New Roman"/>
          <w:color w:val="000000" w:themeColor="text1"/>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2.12.5. Помещения для приема заявителей должны быть оборудованы табличками с указанием номера кабинета и должности лица, </w:t>
      </w:r>
      <w:r w:rsidRPr="008701F9">
        <w:rPr>
          <w:rFonts w:ascii="Times New Roman" w:hAnsi="Times New Roman" w:cs="Times New Roman"/>
          <w:color w:val="000000" w:themeColor="text1"/>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r w:rsidR="00EF0971"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 муниципальной услуги в многофункциональных центрах не осуществляется.)</w:t>
      </w:r>
      <w:r w:rsidRPr="008701F9">
        <w:rPr>
          <w:rStyle w:val="a6"/>
          <w:rFonts w:ascii="Times New Roman" w:hAnsi="Times New Roman" w:cs="Times New Roman"/>
          <w:color w:val="000000" w:themeColor="text1"/>
          <w:sz w:val="28"/>
          <w:szCs w:val="28"/>
        </w:rPr>
        <w:footnoteReference w:id="2"/>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882107">
        <w:rPr>
          <w:rFonts w:ascii="Times New Roman" w:hAnsi="Times New Roman" w:cs="Times New Roman"/>
          <w:color w:val="000000" w:themeColor="text1"/>
          <w:sz w:val="28"/>
          <w:szCs w:val="28"/>
        </w:rPr>
        <w:t>Гороховского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административная процедура по проведению аукциона по продаже земельного участка или аукциона на право заключения договора </w:t>
      </w:r>
      <w:r w:rsidRPr="008701F9">
        <w:rPr>
          <w:rFonts w:ascii="Times New Roman" w:hAnsi="Times New Roman" w:cs="Times New Roman"/>
          <w:color w:val="000000" w:themeColor="text1"/>
          <w:sz w:val="28"/>
          <w:szCs w:val="28"/>
        </w:rPr>
        <w:lastRenderedPageBreak/>
        <w:t>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w:t>
      </w:r>
      <w:r w:rsidRPr="008701F9">
        <w:rPr>
          <w:rFonts w:ascii="Times New Roman" w:hAnsi="Times New Roman" w:cs="Times New Roman"/>
          <w:color w:val="000000" w:themeColor="text1"/>
          <w:sz w:val="28"/>
          <w:szCs w:val="28"/>
        </w:rPr>
        <w:lastRenderedPageBreak/>
        <w:t xml:space="preserve">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Уведомление о получении заявления направляется указанным </w:t>
      </w:r>
      <w:r w:rsidRPr="008701F9">
        <w:rPr>
          <w:rFonts w:ascii="Times New Roman" w:hAnsi="Times New Roman" w:cs="Times New Roman"/>
          <w:color w:val="000000" w:themeColor="text1"/>
          <w:sz w:val="28"/>
          <w:szCs w:val="28"/>
        </w:rPr>
        <w:lastRenderedPageBreak/>
        <w:t>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882107">
        <w:rPr>
          <w:rFonts w:ascii="Times New Roman" w:hAnsi="Times New Roman" w:cs="Times New Roman"/>
          <w:color w:val="000000" w:themeColor="text1"/>
          <w:sz w:val="28"/>
          <w:szCs w:val="28"/>
        </w:rPr>
        <w:t>Гороховского</w:t>
      </w:r>
      <w:r w:rsidR="00D9424D">
        <w:rPr>
          <w:rFonts w:ascii="Times New Roman" w:hAnsi="Times New Roman" w:cs="Times New Roman"/>
          <w:color w:val="000000" w:themeColor="text1"/>
          <w:sz w:val="28"/>
          <w:szCs w:val="28"/>
        </w:rPr>
        <w:t xml:space="preserve"> сельского поселения </w:t>
      </w:r>
      <w:r w:rsidR="00783CD8" w:rsidRPr="008701F9">
        <w:rPr>
          <w:rFonts w:ascii="Times New Roman" w:hAnsi="Times New Roman" w:cs="Times New Roman"/>
          <w:color w:val="000000" w:themeColor="text1"/>
          <w:sz w:val="28"/>
          <w:szCs w:val="28"/>
        </w:rPr>
        <w:t>.</w:t>
      </w:r>
      <w:r w:rsidR="00783CD8" w:rsidRPr="008701F9">
        <w:rPr>
          <w:rStyle w:val="a6"/>
          <w:rFonts w:ascii="Times New Roman" w:hAnsi="Times New Roman" w:cs="Times New Roman"/>
          <w:color w:val="000000" w:themeColor="text1"/>
          <w:sz w:val="28"/>
          <w:szCs w:val="28"/>
        </w:rPr>
        <w:footnoteReference w:id="3"/>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 xml:space="preserve">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w:t>
      </w:r>
      <w:r w:rsidR="000646CB" w:rsidRPr="008701F9">
        <w:rPr>
          <w:rFonts w:ascii="Times New Roman" w:hAnsi="Times New Roman" w:cs="Times New Roman"/>
          <w:color w:val="000000" w:themeColor="text1"/>
          <w:sz w:val="28"/>
          <w:szCs w:val="28"/>
        </w:rPr>
        <w:lastRenderedPageBreak/>
        <w:t>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заявления о проведении аукциона по продаже земельного участка или аукциона на право заключения договора </w:t>
      </w:r>
      <w:r w:rsidRPr="008701F9">
        <w:rPr>
          <w:rFonts w:ascii="Times New Roman" w:hAnsi="Times New Roman" w:cs="Times New Roman"/>
          <w:color w:val="000000" w:themeColor="text1"/>
          <w:sz w:val="28"/>
          <w:szCs w:val="28"/>
        </w:rPr>
        <w:lastRenderedPageBreak/>
        <w:t>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882107">
        <w:rPr>
          <w:rFonts w:ascii="Times New Roman" w:hAnsi="Times New Roman" w:cs="Times New Roman"/>
          <w:color w:val="000000" w:themeColor="text1"/>
          <w:sz w:val="28"/>
          <w:szCs w:val="28"/>
        </w:rPr>
        <w:t>Гороховского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w:t>
      </w:r>
      <w:r w:rsidRPr="008701F9">
        <w:rPr>
          <w:rFonts w:ascii="Times New Roman" w:hAnsi="Times New Roman" w:cs="Times New Roman"/>
          <w:color w:val="000000" w:themeColor="text1"/>
          <w:sz w:val="28"/>
          <w:szCs w:val="28"/>
        </w:rPr>
        <w:lastRenderedPageBreak/>
        <w:t>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882107">
        <w:rPr>
          <w:rFonts w:ascii="Times New Roman" w:hAnsi="Times New Roman" w:cs="Times New Roman"/>
          <w:color w:val="000000" w:themeColor="text1"/>
          <w:sz w:val="28"/>
          <w:szCs w:val="28"/>
        </w:rPr>
        <w:t>Гороховского</w:t>
      </w:r>
      <w:r w:rsidR="00C75B9A" w:rsidRPr="008701F9">
        <w:rPr>
          <w:rFonts w:ascii="Times New Roman" w:hAnsi="Times New Roman" w:cs="Times New Roman"/>
          <w:color w:val="000000" w:themeColor="text1"/>
          <w:sz w:val="28"/>
          <w:szCs w:val="28"/>
        </w:rPr>
        <w:t xml:space="preserve"> сельского поселения (глав администрации </w:t>
      </w:r>
      <w:r w:rsidR="00882107">
        <w:rPr>
          <w:rFonts w:ascii="Times New Roman" w:hAnsi="Times New Roman" w:cs="Times New Roman"/>
          <w:color w:val="000000" w:themeColor="text1"/>
          <w:sz w:val="28"/>
          <w:szCs w:val="28"/>
        </w:rPr>
        <w:t>Гороховского</w:t>
      </w:r>
      <w:r w:rsidR="00C75B9A" w:rsidRPr="008701F9">
        <w:rPr>
          <w:rFonts w:ascii="Times New Roman" w:hAnsi="Times New Roman" w:cs="Times New Roman"/>
          <w:color w:val="000000" w:themeColor="text1"/>
          <w:sz w:val="28"/>
          <w:szCs w:val="28"/>
        </w:rPr>
        <w:t xml:space="preserve"> сельского поселения).</w:t>
      </w:r>
      <w:r w:rsidR="004863B5" w:rsidRPr="008701F9">
        <w:rPr>
          <w:rFonts w:ascii="Times New Roman" w:hAnsi="Times New Roman" w:cs="Times New Roman"/>
          <w:color w:val="000000" w:themeColor="text1"/>
          <w:sz w:val="28"/>
          <w:szCs w:val="28"/>
          <w:vertAlign w:val="superscript"/>
        </w:rPr>
        <w:t>3</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882107"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82107">
        <w:rPr>
          <w:rFonts w:ascii="Times New Roman" w:hAnsi="Times New Roman" w:cs="Times New Roman"/>
          <w:color w:val="000000" w:themeColor="text1"/>
          <w:sz w:val="28"/>
          <w:szCs w:val="28"/>
        </w:rPr>
        <w:t xml:space="preserve">В случае </w:t>
      </w:r>
      <w:r w:rsidR="00E40B03" w:rsidRPr="00882107">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82107">
        <w:rPr>
          <w:rFonts w:ascii="Times New Roman" w:eastAsiaTheme="minorHAnsi" w:hAnsi="Times New Roman" w:cs="Times New Roman"/>
          <w:color w:val="000000" w:themeColor="text1"/>
          <w:sz w:val="28"/>
          <w:szCs w:val="28"/>
          <w:lang w:eastAsia="en-US"/>
        </w:rPr>
        <w:t xml:space="preserve">условия проведения </w:t>
      </w:r>
      <w:r w:rsidR="00E40B03" w:rsidRPr="00882107">
        <w:rPr>
          <w:rFonts w:ascii="Times New Roman" w:eastAsiaTheme="minorHAnsi" w:hAnsi="Times New Roman" w:cs="Times New Roman"/>
          <w:color w:val="000000" w:themeColor="text1"/>
          <w:sz w:val="28"/>
          <w:szCs w:val="28"/>
          <w:lang w:eastAsia="en-US"/>
        </w:rPr>
        <w:t>аукциона</w:t>
      </w:r>
      <w:r w:rsidR="00353CE3" w:rsidRPr="00882107">
        <w:rPr>
          <w:rFonts w:ascii="Times New Roman" w:eastAsiaTheme="minorHAnsi" w:hAnsi="Times New Roman" w:cs="Times New Roman"/>
          <w:color w:val="000000" w:themeColor="text1"/>
          <w:sz w:val="28"/>
          <w:szCs w:val="28"/>
          <w:lang w:eastAsia="en-US"/>
        </w:rPr>
        <w:t>,</w:t>
      </w:r>
      <w:r w:rsidR="00C16E30" w:rsidRPr="00882107">
        <w:rPr>
          <w:rFonts w:ascii="Times New Roman" w:eastAsiaTheme="minorHAnsi" w:hAnsi="Times New Roman" w:cs="Times New Roman"/>
          <w:color w:val="000000" w:themeColor="text1"/>
          <w:sz w:val="28"/>
          <w:szCs w:val="28"/>
          <w:lang w:eastAsia="en-US"/>
        </w:rPr>
        <w:t xml:space="preserve"> п</w:t>
      </w:r>
      <w:r w:rsidR="00E40B03" w:rsidRPr="00882107">
        <w:rPr>
          <w:rFonts w:ascii="Times New Roman" w:hAnsi="Times New Roman" w:cs="Times New Roman"/>
          <w:color w:val="000000" w:themeColor="text1"/>
          <w:sz w:val="28"/>
          <w:szCs w:val="28"/>
        </w:rPr>
        <w:t>одготавливает проект решения о</w:t>
      </w:r>
      <w:r w:rsidR="00353CE3" w:rsidRPr="00882107">
        <w:rPr>
          <w:rFonts w:ascii="Times New Roman" w:hAnsi="Times New Roman" w:cs="Times New Roman"/>
          <w:color w:val="000000" w:themeColor="text1"/>
          <w:sz w:val="28"/>
          <w:szCs w:val="28"/>
        </w:rPr>
        <w:t xml:space="preserve"> проведении аукциона и</w:t>
      </w:r>
      <w:r w:rsidR="00E40B03" w:rsidRPr="00882107">
        <w:rPr>
          <w:rFonts w:ascii="Times New Roman" w:hAnsi="Times New Roman" w:cs="Times New Roman"/>
          <w:color w:val="000000" w:themeColor="text1"/>
          <w:sz w:val="28"/>
          <w:szCs w:val="28"/>
        </w:rPr>
        <w:t xml:space="preserve"> предает его на подписание главе </w:t>
      </w:r>
      <w:r w:rsidR="00882107" w:rsidRPr="00882107">
        <w:rPr>
          <w:rFonts w:ascii="Times New Roman" w:hAnsi="Times New Roman" w:cs="Times New Roman"/>
          <w:color w:val="000000" w:themeColor="text1"/>
          <w:sz w:val="28"/>
          <w:szCs w:val="28"/>
        </w:rPr>
        <w:t>Гороховского</w:t>
      </w:r>
      <w:r w:rsidR="00E40B03" w:rsidRPr="00882107">
        <w:rPr>
          <w:rFonts w:ascii="Times New Roman" w:hAnsi="Times New Roman" w:cs="Times New Roman"/>
          <w:color w:val="000000" w:themeColor="text1"/>
          <w:sz w:val="28"/>
          <w:szCs w:val="28"/>
        </w:rPr>
        <w:t xml:space="preserve"> сельского поселения </w:t>
      </w:r>
      <w:r w:rsidR="00882107">
        <w:rPr>
          <w:rFonts w:ascii="Times New Roman" w:hAnsi="Times New Roman" w:cs="Times New Roman"/>
          <w:color w:val="000000" w:themeColor="text1"/>
          <w:sz w:val="28"/>
          <w:szCs w:val="28"/>
        </w:rPr>
        <w:t>.</w:t>
      </w:r>
    </w:p>
    <w:p w:rsidR="00353CE3" w:rsidRPr="00882107" w:rsidRDefault="00353CE3"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82107">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 xml:space="preserve">дновременно с подготовкой решения о проведении аукциона специалист администрации уполномоченный на рассмотрение заявления </w:t>
      </w:r>
      <w:r w:rsidR="00F12D0D" w:rsidRPr="008701F9">
        <w:rPr>
          <w:rFonts w:ascii="Times New Roman" w:hAnsi="Times New Roman" w:cs="Times New Roman"/>
          <w:color w:val="000000" w:themeColor="text1"/>
          <w:sz w:val="28"/>
          <w:szCs w:val="28"/>
        </w:rPr>
        <w:lastRenderedPageBreak/>
        <w:t>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882107">
        <w:rPr>
          <w:rFonts w:ascii="Times New Roman" w:hAnsi="Times New Roman" w:cs="Times New Roman"/>
          <w:color w:val="000000" w:themeColor="text1"/>
          <w:sz w:val="28"/>
          <w:szCs w:val="28"/>
        </w:rPr>
        <w:t>Гороховского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882107">
        <w:rPr>
          <w:rFonts w:ascii="Times New Roman" w:hAnsi="Times New Roman" w:cs="Times New Roman"/>
          <w:color w:val="000000" w:themeColor="text1"/>
          <w:sz w:val="28"/>
          <w:szCs w:val="28"/>
        </w:rPr>
        <w:t>Гороховского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w:t>
      </w:r>
      <w:r w:rsidRPr="008701F9">
        <w:rPr>
          <w:rFonts w:ascii="Times New Roman" w:hAnsi="Times New Roman" w:cs="Times New Roman"/>
          <w:color w:val="000000" w:themeColor="text1"/>
          <w:sz w:val="28"/>
          <w:szCs w:val="28"/>
        </w:rPr>
        <w:lastRenderedPageBreak/>
        <w:t xml:space="preserve">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должен содержать сведения о заявителях, допущенных к участию в аукционе и </w:t>
      </w:r>
      <w:r w:rsidRPr="008701F9">
        <w:rPr>
          <w:rFonts w:ascii="Times New Roman" w:hAnsi="Times New Roman" w:cs="Times New Roman"/>
          <w:color w:val="000000" w:themeColor="text1"/>
          <w:sz w:val="28"/>
          <w:szCs w:val="28"/>
        </w:rP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882107">
        <w:rPr>
          <w:rFonts w:ascii="Times New Roman" w:hAnsi="Times New Roman" w:cs="Times New Roman"/>
          <w:color w:val="000000" w:themeColor="text1"/>
          <w:sz w:val="28"/>
          <w:szCs w:val="28"/>
        </w:rPr>
        <w:t xml:space="preserve">Гороховского </w:t>
      </w:r>
      <w:r w:rsidR="00957119" w:rsidRPr="008701F9">
        <w:rPr>
          <w:rFonts w:ascii="Times New Roman" w:hAnsi="Times New Roman" w:cs="Times New Roman"/>
          <w:color w:val="000000" w:themeColor="text1"/>
          <w:sz w:val="28"/>
          <w:szCs w:val="28"/>
        </w:rPr>
        <w:t xml:space="preserve"> сельского поселения (глав администрации </w:t>
      </w:r>
      <w:r w:rsidR="00882107">
        <w:rPr>
          <w:rFonts w:ascii="Times New Roman" w:hAnsi="Times New Roman" w:cs="Times New Roman"/>
          <w:color w:val="000000" w:themeColor="text1"/>
          <w:sz w:val="28"/>
          <w:szCs w:val="28"/>
        </w:rPr>
        <w:t>Гороховского</w:t>
      </w:r>
      <w:r w:rsidR="00957119" w:rsidRPr="008701F9">
        <w:rPr>
          <w:rFonts w:ascii="Times New Roman" w:hAnsi="Times New Roman" w:cs="Times New Roman"/>
          <w:color w:val="000000" w:themeColor="text1"/>
          <w:sz w:val="28"/>
          <w:szCs w:val="28"/>
        </w:rPr>
        <w:t xml:space="preserve"> сельского поселения)</w:t>
      </w:r>
      <w:r w:rsidR="00957119" w:rsidRPr="008701F9">
        <w:rPr>
          <w:rFonts w:ascii="Times New Roman" w:hAnsi="Times New Roman" w:cs="Times New Roman"/>
          <w:color w:val="000000" w:themeColor="text1"/>
          <w:sz w:val="28"/>
          <w:szCs w:val="28"/>
          <w:vertAlign w:val="superscript"/>
        </w:rPr>
        <w:t xml:space="preserve">3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7A4F98">
        <w:rPr>
          <w:rFonts w:ascii="Times New Roman" w:hAnsi="Times New Roman" w:cs="Times New Roman"/>
          <w:color w:val="000000" w:themeColor="text1"/>
          <w:sz w:val="28"/>
          <w:szCs w:val="28"/>
        </w:rPr>
        <w:t xml:space="preserve">специалиста </w:t>
      </w:r>
      <w:r w:rsidR="001C2A28" w:rsidRPr="008701F9">
        <w:rPr>
          <w:rFonts w:ascii="Times New Roman" w:hAnsi="Times New Roman" w:cs="Times New Roman"/>
          <w:color w:val="000000" w:themeColor="text1"/>
          <w:sz w:val="28"/>
          <w:szCs w:val="28"/>
        </w:rPr>
        <w:t xml:space="preserve"> администрации </w:t>
      </w:r>
      <w:r w:rsidR="004B1D6F">
        <w:rPr>
          <w:rFonts w:ascii="Times New Roman" w:hAnsi="Times New Roman" w:cs="Times New Roman"/>
          <w:color w:val="000000" w:themeColor="text1"/>
          <w:sz w:val="28"/>
          <w:szCs w:val="28"/>
        </w:rPr>
        <w:t>Гороховского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4B1D6F">
        <w:rPr>
          <w:rFonts w:ascii="Times New Roman" w:hAnsi="Times New Roman" w:cs="Times New Roman"/>
          <w:color w:val="000000" w:themeColor="text1"/>
          <w:sz w:val="28"/>
          <w:szCs w:val="28"/>
        </w:rPr>
        <w:t>Гороховского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A4F98"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4B1D6F">
        <w:rPr>
          <w:rFonts w:ascii="Times New Roman" w:hAnsi="Times New Roman" w:cs="Times New Roman"/>
          <w:color w:val="000000" w:themeColor="text1"/>
          <w:sz w:val="28"/>
          <w:szCs w:val="28"/>
        </w:rPr>
        <w:t>Гороховского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w:t>
      </w:r>
      <w:r w:rsidRPr="008701F9">
        <w:rPr>
          <w:rFonts w:ascii="Times New Roman" w:hAnsi="Times New Roman" w:cs="Times New Roman"/>
          <w:color w:val="000000" w:themeColor="text1"/>
          <w:sz w:val="28"/>
          <w:szCs w:val="28"/>
        </w:rPr>
        <w:lastRenderedPageBreak/>
        <w:t>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7A4F98">
        <w:rPr>
          <w:rFonts w:ascii="Times New Roman" w:hAnsi="Times New Roman" w:cs="Times New Roman"/>
          <w:color w:val="000000" w:themeColor="text1"/>
          <w:sz w:val="28"/>
          <w:szCs w:val="28"/>
        </w:rPr>
        <w:t>Гороховского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w:t>
      </w:r>
      <w:r w:rsidR="00DC069E" w:rsidRPr="008701F9">
        <w:rPr>
          <w:rFonts w:ascii="Times New Roman" w:eastAsiaTheme="minorHAnsi" w:hAnsi="Times New Roman" w:cs="Times New Roman"/>
          <w:color w:val="000000" w:themeColor="text1"/>
          <w:sz w:val="28"/>
          <w:szCs w:val="28"/>
          <w:lang w:eastAsia="en-US"/>
        </w:rPr>
        <w:lastRenderedPageBreak/>
        <w:t>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4F98">
        <w:rPr>
          <w:rFonts w:ascii="Times New Roman" w:hAnsi="Times New Roman" w:cs="Times New Roman"/>
          <w:color w:val="000000" w:themeColor="text1"/>
          <w:sz w:val="28"/>
          <w:szCs w:val="28"/>
        </w:rPr>
        <w:t>Гороховского сельского поселения Верхнемамонского муниципального района Воронежской области</w:t>
      </w:r>
      <w:r w:rsidR="007A4F98" w:rsidRPr="00E622CA">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4F98">
        <w:rPr>
          <w:rFonts w:ascii="Times New Roman" w:hAnsi="Times New Roman" w:cs="Times New Roman"/>
          <w:color w:val="000000" w:themeColor="text1"/>
          <w:sz w:val="28"/>
          <w:szCs w:val="28"/>
        </w:rPr>
        <w:t>Гороховского сельского поселения Верхнемамонского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4F98">
        <w:rPr>
          <w:rFonts w:ascii="Times New Roman" w:hAnsi="Times New Roman" w:cs="Times New Roman"/>
          <w:color w:val="000000" w:themeColor="text1"/>
          <w:sz w:val="28"/>
          <w:szCs w:val="28"/>
        </w:rPr>
        <w:t>Гороховского сельского поселения Верхнемамонского муниципального района Воронежской области</w:t>
      </w:r>
      <w:r w:rsidR="007A4F98" w:rsidRPr="00E622CA">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w:t>
      </w:r>
      <w:r w:rsidRPr="00E622CA">
        <w:rPr>
          <w:rFonts w:ascii="Times New Roman" w:hAnsi="Times New Roman" w:cs="Times New Roman"/>
          <w:color w:val="000000" w:themeColor="text1"/>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4F98">
        <w:rPr>
          <w:rFonts w:ascii="Times New Roman" w:hAnsi="Times New Roman" w:cs="Times New Roman"/>
          <w:color w:val="000000" w:themeColor="text1"/>
          <w:sz w:val="28"/>
          <w:szCs w:val="28"/>
        </w:rPr>
        <w:t>Гороховского сельского поселения Верхнемамонского муниципального района Воронежской области</w:t>
      </w:r>
      <w:r w:rsidR="007A4F98" w:rsidRPr="00E622CA">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4"/>
      </w:r>
      <w:r w:rsidRPr="00E622CA">
        <w:rPr>
          <w:rFonts w:ascii="Times New Roman" w:hAnsi="Times New Roman" w:cs="Times New Roman"/>
          <w:color w:val="000000" w:themeColor="text1"/>
          <w:sz w:val="28"/>
          <w:szCs w:val="28"/>
        </w:rPr>
        <w:t>.</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w:t>
      </w:r>
      <w:r w:rsidRPr="00E622CA">
        <w:rPr>
          <w:rFonts w:ascii="Times New Roman" w:hAnsi="Times New Roman" w:cs="Times New Roman"/>
          <w:color w:val="000000" w:themeColor="text1"/>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lang w:val="en-US"/>
        </w:rPr>
      </w:pPr>
    </w:p>
    <w:p w:rsidR="00D9424D" w:rsidRDefault="00D9424D" w:rsidP="00FB5C62">
      <w:pPr>
        <w:pStyle w:val="ConsPlusNormal"/>
        <w:ind w:firstLine="709"/>
        <w:jc w:val="both"/>
        <w:rPr>
          <w:rFonts w:ascii="Times New Roman" w:hAnsi="Times New Roman" w:cs="Times New Roman"/>
          <w:sz w:val="28"/>
          <w:szCs w:val="28"/>
          <w:lang w:val="en-US"/>
        </w:rPr>
      </w:pPr>
    </w:p>
    <w:p w:rsidR="00D9424D" w:rsidRDefault="00D9424D" w:rsidP="00FB5C62">
      <w:pPr>
        <w:pStyle w:val="ConsPlusNormal"/>
        <w:ind w:firstLine="709"/>
        <w:jc w:val="both"/>
        <w:rPr>
          <w:rFonts w:ascii="Times New Roman" w:hAnsi="Times New Roman" w:cs="Times New Roman"/>
          <w:sz w:val="28"/>
          <w:szCs w:val="28"/>
          <w:lang w:val="en-US"/>
        </w:rPr>
      </w:pPr>
    </w:p>
    <w:p w:rsidR="00D9424D" w:rsidRDefault="00D9424D" w:rsidP="00FB5C62">
      <w:pPr>
        <w:pStyle w:val="ConsPlusNormal"/>
        <w:ind w:firstLine="709"/>
        <w:jc w:val="both"/>
        <w:rPr>
          <w:rFonts w:ascii="Times New Roman" w:hAnsi="Times New Roman" w:cs="Times New Roman"/>
          <w:sz w:val="28"/>
          <w:szCs w:val="28"/>
          <w:lang w:val="en-US"/>
        </w:rPr>
      </w:pPr>
    </w:p>
    <w:p w:rsidR="00D9424D" w:rsidRDefault="00D9424D" w:rsidP="00FB5C62">
      <w:pPr>
        <w:pStyle w:val="ConsPlusNormal"/>
        <w:ind w:firstLine="709"/>
        <w:jc w:val="both"/>
        <w:rPr>
          <w:rFonts w:ascii="Times New Roman" w:hAnsi="Times New Roman" w:cs="Times New Roman"/>
          <w:sz w:val="28"/>
          <w:szCs w:val="28"/>
          <w:lang w:val="en-US"/>
        </w:rPr>
      </w:pPr>
    </w:p>
    <w:p w:rsidR="00D9424D" w:rsidRDefault="00D9424D" w:rsidP="00FB5C62">
      <w:pPr>
        <w:pStyle w:val="ConsPlusNormal"/>
        <w:ind w:firstLine="709"/>
        <w:jc w:val="both"/>
        <w:rPr>
          <w:rFonts w:ascii="Times New Roman" w:hAnsi="Times New Roman" w:cs="Times New Roman"/>
          <w:sz w:val="28"/>
          <w:szCs w:val="28"/>
          <w:lang w:val="en-US"/>
        </w:rPr>
      </w:pPr>
    </w:p>
    <w:p w:rsidR="00D9424D" w:rsidRDefault="00D9424D" w:rsidP="00FB5C62">
      <w:pPr>
        <w:pStyle w:val="ConsPlusNormal"/>
        <w:ind w:firstLine="709"/>
        <w:jc w:val="both"/>
        <w:rPr>
          <w:rFonts w:ascii="Times New Roman" w:hAnsi="Times New Roman" w:cs="Times New Roman"/>
          <w:sz w:val="28"/>
          <w:szCs w:val="28"/>
          <w:lang w:val="en-US"/>
        </w:rPr>
      </w:pPr>
    </w:p>
    <w:p w:rsidR="00D9424D" w:rsidRDefault="00D9424D" w:rsidP="00FB5C62">
      <w:pPr>
        <w:pStyle w:val="ConsPlusNormal"/>
        <w:ind w:firstLine="709"/>
        <w:jc w:val="both"/>
        <w:rPr>
          <w:rFonts w:ascii="Times New Roman" w:hAnsi="Times New Roman" w:cs="Times New Roman"/>
          <w:sz w:val="28"/>
          <w:szCs w:val="28"/>
          <w:lang w:val="en-US"/>
        </w:rPr>
      </w:pPr>
    </w:p>
    <w:p w:rsidR="00D9424D" w:rsidRPr="00D9424D" w:rsidRDefault="00D9424D" w:rsidP="00FB5C62">
      <w:pPr>
        <w:pStyle w:val="ConsPlusNormal"/>
        <w:ind w:firstLine="709"/>
        <w:jc w:val="both"/>
        <w:rPr>
          <w:rFonts w:ascii="Times New Roman" w:hAnsi="Times New Roman" w:cs="Times New Roman"/>
          <w:sz w:val="28"/>
          <w:szCs w:val="28"/>
          <w:lang w:val="en-US"/>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7A4F98" w:rsidRDefault="00C96809" w:rsidP="007A4F98">
      <w:pPr>
        <w:pStyle w:val="a3"/>
        <w:autoSpaceDE w:val="0"/>
        <w:autoSpaceDN w:val="0"/>
        <w:adjustRightInd w:val="0"/>
        <w:ind w:left="1070"/>
        <w:jc w:val="both"/>
        <w:rPr>
          <w:rFonts w:ascii="Times New Roman" w:hAnsi="Times New Roman" w:cs="Times New Roman"/>
          <w:sz w:val="24"/>
          <w:szCs w:val="24"/>
        </w:rPr>
      </w:pPr>
      <w:r w:rsidRPr="007A4F98">
        <w:rPr>
          <w:rFonts w:ascii="Times New Roman" w:hAnsi="Times New Roman" w:cs="Times New Roman"/>
          <w:sz w:val="24"/>
          <w:szCs w:val="24"/>
        </w:rPr>
        <w:t>Место нахождения администрации</w:t>
      </w:r>
      <w:r w:rsidR="007A4F98" w:rsidRPr="007A4F98">
        <w:rPr>
          <w:rFonts w:ascii="Times New Roman" w:hAnsi="Times New Roman" w:cs="Times New Roman"/>
          <w:sz w:val="24"/>
          <w:szCs w:val="24"/>
        </w:rPr>
        <w:t xml:space="preserve">: </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Администрация Гороховского сельского поселения Верхнемамонского муниципального района Воронежской области</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396467.Воронежская область, Верхнемамонский район, с.Гороховка ул.Советская.д.170</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График работы администрации Гороховского сельского поселения Верхнемамонского муниципального района Воронежской области</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понедельник -  с 08.00 до 17.00;</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вторник-пятница: с 08.00 до 16.00;</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перерыв: с 12.00 до 13.00.</w:t>
      </w:r>
    </w:p>
    <w:p w:rsidR="007A4F98"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выходной: суббота, воскресенье.</w:t>
      </w:r>
    </w:p>
    <w:p w:rsidR="007A4F98" w:rsidRPr="00236D30"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Официальный сайт администрации  Гороховского сельского поселения Верхнемамонского муниципального района Воронежской области</w:t>
      </w:r>
    </w:p>
    <w:p w:rsidR="007A4F98" w:rsidRDefault="007A4F98" w:rsidP="007A4F98">
      <w:pPr>
        <w:pStyle w:val="a3"/>
        <w:autoSpaceDE w:val="0"/>
        <w:autoSpaceDN w:val="0"/>
        <w:adjustRightInd w:val="0"/>
        <w:ind w:left="1070"/>
        <w:jc w:val="both"/>
        <w:rPr>
          <w:rFonts w:ascii="Times New Roman" w:eastAsia="Calibri" w:hAnsi="Times New Roman" w:cs="Times New Roman"/>
          <w:sz w:val="24"/>
          <w:szCs w:val="24"/>
        </w:rPr>
      </w:pPr>
      <w:r w:rsidRPr="00236D30">
        <w:rPr>
          <w:rFonts w:ascii="Times New Roman" w:hAnsi="Times New Roman" w:cs="Times New Roman"/>
          <w:sz w:val="24"/>
          <w:szCs w:val="24"/>
        </w:rPr>
        <w:t xml:space="preserve">  в сети Интернет: </w:t>
      </w:r>
      <w:hyperlink r:id="rId8" w:history="1">
        <w:r w:rsidRPr="00E740AC">
          <w:rPr>
            <w:rStyle w:val="a7"/>
            <w:rFonts w:ascii="Times New Roman" w:eastAsia="Calibri" w:hAnsi="Times New Roman" w:cs="Times New Roman"/>
            <w:sz w:val="24"/>
            <w:szCs w:val="24"/>
            <w:lang w:val="en-US"/>
          </w:rPr>
          <w:t>http</w:t>
        </w:r>
        <w:r w:rsidRPr="00E740AC">
          <w:rPr>
            <w:rStyle w:val="a7"/>
            <w:rFonts w:ascii="Times New Roman" w:eastAsia="Calibri" w:hAnsi="Times New Roman" w:cs="Times New Roman"/>
            <w:sz w:val="24"/>
            <w:szCs w:val="24"/>
          </w:rPr>
          <w:t>://</w:t>
        </w:r>
        <w:r w:rsidRPr="00E740AC">
          <w:rPr>
            <w:rStyle w:val="a7"/>
            <w:rFonts w:ascii="Times New Roman" w:eastAsia="Calibri" w:hAnsi="Times New Roman" w:cs="Times New Roman"/>
            <w:sz w:val="24"/>
            <w:szCs w:val="24"/>
            <w:lang w:val="en-US"/>
          </w:rPr>
          <w:t>gorohovskoe</w:t>
        </w:r>
        <w:r w:rsidRPr="00E740AC">
          <w:rPr>
            <w:rStyle w:val="a7"/>
            <w:rFonts w:ascii="Times New Roman" w:eastAsia="Calibri" w:hAnsi="Times New Roman" w:cs="Times New Roman"/>
            <w:sz w:val="24"/>
            <w:szCs w:val="24"/>
          </w:rPr>
          <w:t>.</w:t>
        </w:r>
        <w:r w:rsidRPr="00E740AC">
          <w:rPr>
            <w:rStyle w:val="a7"/>
            <w:rFonts w:ascii="Times New Roman" w:eastAsia="Calibri" w:hAnsi="Times New Roman" w:cs="Times New Roman"/>
            <w:sz w:val="24"/>
            <w:szCs w:val="24"/>
            <w:lang w:val="en-US"/>
          </w:rPr>
          <w:t>ru</w:t>
        </w:r>
      </w:hyperlink>
      <w:r w:rsidRPr="00236D30">
        <w:rPr>
          <w:rFonts w:ascii="Times New Roman" w:eastAsia="Calibri" w:hAnsi="Times New Roman" w:cs="Times New Roman"/>
          <w:sz w:val="24"/>
          <w:szCs w:val="24"/>
        </w:rPr>
        <w:t>.</w:t>
      </w:r>
    </w:p>
    <w:p w:rsidR="007A4F98" w:rsidRDefault="007A4F98" w:rsidP="007A4F98">
      <w:pPr>
        <w:pStyle w:val="a3"/>
        <w:autoSpaceDE w:val="0"/>
        <w:autoSpaceDN w:val="0"/>
        <w:adjustRightInd w:val="0"/>
        <w:ind w:left="1070"/>
        <w:jc w:val="both"/>
        <w:rPr>
          <w:rFonts w:ascii="Times New Roman" w:eastAsia="Calibri" w:hAnsi="Times New Roman" w:cs="Times New Roman"/>
          <w:sz w:val="24"/>
          <w:szCs w:val="24"/>
        </w:rPr>
      </w:pPr>
      <w:r w:rsidRPr="00236D30">
        <w:rPr>
          <w:rFonts w:ascii="Times New Roman" w:hAnsi="Times New Roman" w:cs="Times New Roman"/>
          <w:sz w:val="24"/>
          <w:szCs w:val="24"/>
        </w:rPr>
        <w:t xml:space="preserve">Адрес электронной почты  администрации  Гороховского сельского поселения Верхнемамонского муниципального района Воронежской области </w:t>
      </w:r>
      <w:r w:rsidRPr="00236D30">
        <w:rPr>
          <w:rFonts w:ascii="Times New Roman" w:eastAsia="Calibri" w:hAnsi="Times New Roman" w:cs="Times New Roman"/>
          <w:sz w:val="24"/>
          <w:szCs w:val="24"/>
        </w:rPr>
        <w:t xml:space="preserve"> </w:t>
      </w:r>
      <w:hyperlink r:id="rId9" w:history="1">
        <w:r w:rsidRPr="00E740AC">
          <w:rPr>
            <w:rStyle w:val="a7"/>
            <w:rFonts w:ascii="Times New Roman" w:eastAsia="Calibri" w:hAnsi="Times New Roman" w:cs="Times New Roman"/>
            <w:sz w:val="24"/>
            <w:szCs w:val="24"/>
            <w:lang w:val="en-US"/>
          </w:rPr>
          <w:t>goroh</w:t>
        </w:r>
        <w:r w:rsidRPr="00E740AC">
          <w:rPr>
            <w:rStyle w:val="a7"/>
            <w:rFonts w:ascii="Times New Roman" w:eastAsia="Calibri" w:hAnsi="Times New Roman" w:cs="Times New Roman"/>
            <w:sz w:val="24"/>
            <w:szCs w:val="24"/>
          </w:rPr>
          <w:t>.vmamon@</w:t>
        </w:r>
        <w:r w:rsidRPr="00E740AC">
          <w:rPr>
            <w:rStyle w:val="a7"/>
            <w:rFonts w:ascii="Times New Roman" w:eastAsia="Calibri" w:hAnsi="Times New Roman" w:cs="Times New Roman"/>
            <w:sz w:val="24"/>
            <w:szCs w:val="24"/>
            <w:lang w:val="en-US"/>
          </w:rPr>
          <w:t>govvrn</w:t>
        </w:r>
        <w:r w:rsidRPr="00E740AC">
          <w:rPr>
            <w:rStyle w:val="a7"/>
            <w:rFonts w:ascii="Times New Roman" w:eastAsia="Calibri" w:hAnsi="Times New Roman" w:cs="Times New Roman"/>
            <w:sz w:val="24"/>
            <w:szCs w:val="24"/>
          </w:rPr>
          <w:t>.</w:t>
        </w:r>
        <w:r w:rsidRPr="00E740AC">
          <w:rPr>
            <w:rStyle w:val="a7"/>
            <w:rFonts w:ascii="Times New Roman" w:eastAsia="Calibri" w:hAnsi="Times New Roman" w:cs="Times New Roman"/>
            <w:sz w:val="24"/>
            <w:szCs w:val="24"/>
            <w:lang w:val="en-US"/>
          </w:rPr>
          <w:t>ru</w:t>
        </w:r>
      </w:hyperlink>
    </w:p>
    <w:p w:rsidR="007A4F98" w:rsidRDefault="007A4F98" w:rsidP="007A4F98">
      <w:pPr>
        <w:pStyle w:val="a3"/>
        <w:autoSpaceDE w:val="0"/>
        <w:autoSpaceDN w:val="0"/>
        <w:adjustRightInd w:val="0"/>
        <w:ind w:left="1070"/>
        <w:jc w:val="both"/>
        <w:rPr>
          <w:rFonts w:ascii="Times New Roman" w:hAnsi="Times New Roman" w:cs="Times New Roman"/>
          <w:sz w:val="24"/>
          <w:szCs w:val="24"/>
        </w:rPr>
      </w:pPr>
      <w:r w:rsidRPr="00236D30">
        <w:rPr>
          <w:rFonts w:ascii="Times New Roman" w:hAnsi="Times New Roman" w:cs="Times New Roman"/>
          <w:sz w:val="24"/>
          <w:szCs w:val="24"/>
        </w:rPr>
        <w:t>2. Телефоны для справок: (473-55)51-5-25.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odno-okno@mail.ru.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AE6CA4" w:rsidRPr="00236D30" w:rsidRDefault="00C96809" w:rsidP="00AE6CA4">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00DB3F6B">
        <w:rPr>
          <w:rFonts w:ascii="Times New Roman" w:hAnsi="Times New Roman" w:cs="Times New Roman"/>
          <w:sz w:val="24"/>
          <w:szCs w:val="24"/>
        </w:rPr>
        <w:t xml:space="preserve"> </w:t>
      </w:r>
      <w:r w:rsidRPr="00250377">
        <w:rPr>
          <w:rFonts w:ascii="Times New Roman" w:hAnsi="Times New Roman" w:cs="Times New Roman"/>
          <w:sz w:val="24"/>
          <w:szCs w:val="24"/>
        </w:rPr>
        <w:t xml:space="preserve"> </w:t>
      </w:r>
      <w:r w:rsidR="00AE6CA4" w:rsidRPr="00250377">
        <w:rPr>
          <w:rFonts w:ascii="Times New Roman" w:hAnsi="Times New Roman" w:cs="Times New Roman"/>
          <w:sz w:val="24"/>
          <w:szCs w:val="24"/>
        </w:rPr>
        <w:t xml:space="preserve">в </w:t>
      </w:r>
      <w:r w:rsidR="00AE6CA4" w:rsidRPr="00236D30">
        <w:rPr>
          <w:rFonts w:ascii="Times New Roman" w:hAnsi="Times New Roman" w:cs="Times New Roman"/>
          <w:sz w:val="24"/>
          <w:szCs w:val="24"/>
        </w:rPr>
        <w:t>Верхнемамонском муниципальном районе: 396460, Воронежская область, Верхнемамонский район, с.Верхний</w:t>
      </w:r>
      <w:r w:rsidR="00AE6CA4" w:rsidRPr="00236D30">
        <w:rPr>
          <w:rFonts w:ascii="Times New Roman" w:hAnsi="Times New Roman" w:cs="Times New Roman"/>
          <w:sz w:val="24"/>
          <w:szCs w:val="24"/>
        </w:rPr>
        <w:tab/>
        <w:t xml:space="preserve"> Мамон, ул.22 Партсъезда,83.</w:t>
      </w:r>
    </w:p>
    <w:p w:rsidR="00AE6CA4" w:rsidRPr="00236D30" w:rsidRDefault="00AE6CA4" w:rsidP="00AE6CA4">
      <w:pPr>
        <w:autoSpaceDE w:val="0"/>
        <w:autoSpaceDN w:val="0"/>
        <w:adjustRightInd w:val="0"/>
        <w:spacing w:after="0"/>
        <w:ind w:firstLine="709"/>
        <w:rPr>
          <w:rFonts w:ascii="Times New Roman" w:hAnsi="Times New Roman" w:cs="Times New Roman"/>
          <w:sz w:val="24"/>
          <w:szCs w:val="24"/>
        </w:rPr>
      </w:pPr>
      <w:r w:rsidRPr="00236D30">
        <w:rPr>
          <w:rFonts w:ascii="Times New Roman" w:hAnsi="Times New Roman" w:cs="Times New Roman"/>
          <w:sz w:val="24"/>
          <w:szCs w:val="24"/>
        </w:rPr>
        <w:t>Телефон для справок филиала АУ «МФЦ»: (47355)5-77-00.</w:t>
      </w:r>
    </w:p>
    <w:p w:rsidR="00AE6CA4" w:rsidRPr="00236D30" w:rsidRDefault="00AE6CA4" w:rsidP="00AE6CA4">
      <w:pPr>
        <w:autoSpaceDE w:val="0"/>
        <w:autoSpaceDN w:val="0"/>
        <w:adjustRightInd w:val="0"/>
        <w:spacing w:after="0"/>
        <w:ind w:firstLine="709"/>
        <w:jc w:val="both"/>
        <w:rPr>
          <w:rFonts w:ascii="Times New Roman" w:hAnsi="Times New Roman" w:cs="Times New Roman"/>
          <w:sz w:val="24"/>
          <w:szCs w:val="24"/>
        </w:rPr>
      </w:pPr>
      <w:r w:rsidRPr="00236D30">
        <w:rPr>
          <w:rFonts w:ascii="Times New Roman" w:hAnsi="Times New Roman" w:cs="Times New Roman"/>
          <w:sz w:val="24"/>
          <w:szCs w:val="24"/>
        </w:rPr>
        <w:t xml:space="preserve">График работы филиала АУ «МФЦ»: </w:t>
      </w:r>
    </w:p>
    <w:p w:rsidR="00AE6CA4" w:rsidRPr="00236D30" w:rsidRDefault="00AE6CA4" w:rsidP="00AE6CA4">
      <w:pPr>
        <w:spacing w:after="0"/>
        <w:ind w:firstLine="709"/>
        <w:rPr>
          <w:rFonts w:ascii="Times New Roman" w:hAnsi="Times New Roman" w:cs="Times New Roman"/>
          <w:sz w:val="24"/>
          <w:szCs w:val="24"/>
        </w:rPr>
      </w:pPr>
      <w:r w:rsidRPr="00236D30">
        <w:rPr>
          <w:rFonts w:ascii="Times New Roman" w:hAnsi="Times New Roman" w:cs="Times New Roman"/>
          <w:sz w:val="24"/>
          <w:szCs w:val="24"/>
        </w:rPr>
        <w:t>Понедельник - выходной день;</w:t>
      </w:r>
    </w:p>
    <w:p w:rsidR="00AE6CA4" w:rsidRPr="00236D30" w:rsidRDefault="00AE6CA4" w:rsidP="00AE6CA4">
      <w:pPr>
        <w:spacing w:after="0"/>
        <w:ind w:firstLine="709"/>
        <w:rPr>
          <w:rFonts w:ascii="Times New Roman" w:hAnsi="Times New Roman" w:cs="Times New Roman"/>
          <w:sz w:val="24"/>
          <w:szCs w:val="24"/>
        </w:rPr>
      </w:pPr>
      <w:r w:rsidRPr="00236D30">
        <w:rPr>
          <w:rFonts w:ascii="Times New Roman" w:hAnsi="Times New Roman" w:cs="Times New Roman"/>
          <w:sz w:val="24"/>
          <w:szCs w:val="24"/>
        </w:rPr>
        <w:t>Вторник- с 08.00 до 17.00, перерыв - с 12.00 до 12.45;</w:t>
      </w:r>
    </w:p>
    <w:p w:rsidR="00AE6CA4" w:rsidRPr="00236D30" w:rsidRDefault="00AE6CA4" w:rsidP="00AE6CA4">
      <w:pPr>
        <w:spacing w:after="0"/>
        <w:ind w:firstLine="709"/>
        <w:rPr>
          <w:rFonts w:ascii="Times New Roman" w:hAnsi="Times New Roman" w:cs="Times New Roman"/>
          <w:sz w:val="24"/>
          <w:szCs w:val="24"/>
          <w:lang w:eastAsia="ar-SA"/>
        </w:rPr>
      </w:pPr>
      <w:r w:rsidRPr="00236D30">
        <w:rPr>
          <w:rFonts w:ascii="Times New Roman" w:hAnsi="Times New Roman" w:cs="Times New Roman"/>
          <w:sz w:val="24"/>
          <w:szCs w:val="24"/>
          <w:lang w:eastAsia="ar-SA"/>
        </w:rPr>
        <w:t>Среда - с 11.00 до 20.00, перерыв - с 15.00 до 15.45;</w:t>
      </w:r>
    </w:p>
    <w:p w:rsidR="00AE6CA4" w:rsidRPr="00236D30" w:rsidRDefault="00AE6CA4" w:rsidP="00AE6CA4">
      <w:pPr>
        <w:spacing w:after="0"/>
        <w:ind w:firstLine="709"/>
        <w:rPr>
          <w:rFonts w:ascii="Times New Roman" w:hAnsi="Times New Roman" w:cs="Times New Roman"/>
          <w:sz w:val="24"/>
          <w:szCs w:val="24"/>
        </w:rPr>
      </w:pPr>
      <w:r w:rsidRPr="00236D30">
        <w:rPr>
          <w:rFonts w:ascii="Times New Roman" w:hAnsi="Times New Roman" w:cs="Times New Roman"/>
          <w:sz w:val="24"/>
          <w:szCs w:val="24"/>
          <w:lang w:eastAsia="ar-SA"/>
        </w:rPr>
        <w:t xml:space="preserve">Четверг, пятница - </w:t>
      </w:r>
      <w:r w:rsidRPr="00236D30">
        <w:rPr>
          <w:rFonts w:ascii="Times New Roman" w:hAnsi="Times New Roman" w:cs="Times New Roman"/>
          <w:sz w:val="24"/>
          <w:szCs w:val="24"/>
        </w:rPr>
        <w:t>с 08.00 до 17.00, перерыв - с 12.00 до 12.45;</w:t>
      </w:r>
    </w:p>
    <w:p w:rsidR="00AE6CA4" w:rsidRPr="00236D30" w:rsidRDefault="00AE6CA4" w:rsidP="00AE6CA4">
      <w:pPr>
        <w:spacing w:after="0"/>
        <w:ind w:firstLine="709"/>
        <w:rPr>
          <w:rFonts w:ascii="Times New Roman" w:hAnsi="Times New Roman" w:cs="Times New Roman"/>
          <w:sz w:val="24"/>
          <w:szCs w:val="24"/>
        </w:rPr>
      </w:pPr>
      <w:r w:rsidRPr="00236D30">
        <w:rPr>
          <w:rFonts w:ascii="Times New Roman" w:hAnsi="Times New Roman" w:cs="Times New Roman"/>
          <w:sz w:val="24"/>
          <w:szCs w:val="24"/>
        </w:rPr>
        <w:t>Суббота - с 08.00 до 15.45, перерыв - с 12.00 до 12.45;</w:t>
      </w:r>
    </w:p>
    <w:p w:rsidR="00AE6CA4" w:rsidRPr="00236D30" w:rsidRDefault="00AE6CA4" w:rsidP="00AE6CA4">
      <w:pPr>
        <w:autoSpaceDE w:val="0"/>
        <w:autoSpaceDN w:val="0"/>
        <w:adjustRightInd w:val="0"/>
        <w:spacing w:after="0"/>
        <w:ind w:firstLine="709"/>
        <w:jc w:val="both"/>
        <w:rPr>
          <w:rFonts w:ascii="Times New Roman" w:hAnsi="Times New Roman" w:cs="Times New Roman"/>
          <w:sz w:val="24"/>
          <w:szCs w:val="24"/>
          <w:lang w:eastAsia="ar-SA"/>
        </w:rPr>
      </w:pPr>
      <w:r w:rsidRPr="00236D30">
        <w:rPr>
          <w:rFonts w:ascii="Times New Roman" w:hAnsi="Times New Roman" w:cs="Times New Roman"/>
          <w:sz w:val="24"/>
          <w:szCs w:val="24"/>
        </w:rPr>
        <w:t>Воскресенье - выходной.</w:t>
      </w:r>
    </w:p>
    <w:p w:rsidR="00C96809" w:rsidRPr="00250377" w:rsidRDefault="00C96809" w:rsidP="007A4F98">
      <w:pPr>
        <w:autoSpaceDE w:val="0"/>
        <w:autoSpaceDN w:val="0"/>
        <w:adjustRightInd w:val="0"/>
        <w:spacing w:after="0"/>
        <w:ind w:firstLine="709"/>
        <w:jc w:val="both"/>
        <w:rPr>
          <w:rFonts w:ascii="Times New Roman" w:hAnsi="Times New Roman" w:cs="Times New Roman"/>
          <w:sz w:val="26"/>
          <w:szCs w:val="26"/>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1702AC"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4B1D6F" w:rsidRPr="003878A5" w:rsidRDefault="004B1D6F"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4B1D6F" w:rsidRPr="00EF7977" w:rsidRDefault="004B1D6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4B1D6F" w:rsidRPr="003878A5" w:rsidRDefault="004B1D6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4B1D6F" w:rsidRPr="00EF7977" w:rsidRDefault="004B1D6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4B1D6F" w:rsidRPr="00C7277F" w:rsidRDefault="004B1D6F"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4B1D6F" w:rsidRPr="00C7277F" w:rsidRDefault="004B1D6F"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1702AC" w:rsidP="00FB5C62">
      <w:pPr>
        <w:pStyle w:val="ConsPlusNormal"/>
        <w:ind w:firstLine="709"/>
        <w:jc w:val="both"/>
        <w:rPr>
          <w:rFonts w:ascii="Times New Roman" w:hAnsi="Times New Roman" w:cs="Times New Roman"/>
          <w:sz w:val="28"/>
          <w:szCs w:val="28"/>
        </w:rPr>
      </w:pPr>
      <w:r w:rsidRPr="001702AC">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1702AC">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4B1D6F" w:rsidRPr="00EF7977" w:rsidRDefault="004B1D6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1702AC">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4B1D6F" w:rsidRPr="005E21AA" w:rsidRDefault="004B1D6F"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1702AC">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1702AC">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4B1D6F" w:rsidRPr="00C05FA5" w:rsidRDefault="004B1D6F"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4B1D6F" w:rsidRPr="00792CCB" w:rsidRDefault="004B1D6F" w:rsidP="001D38FB">
                  <w:pPr>
                    <w:spacing w:line="240" w:lineRule="auto"/>
                    <w:jc w:val="center"/>
                    <w:rPr>
                      <w:rFonts w:ascii="Times New Roman" w:hAnsi="Times New Roman" w:cs="Times New Roman"/>
                      <w:color w:val="000000" w:themeColor="text1"/>
                      <w:sz w:val="24"/>
                      <w:szCs w:val="24"/>
                    </w:rPr>
                  </w:pPr>
                </w:p>
              </w:txbxContent>
            </v:textbox>
          </v:rect>
        </w:pict>
      </w:r>
      <w:r w:rsidRPr="001702AC">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1702AC">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4B1D6F" w:rsidRPr="00EF7977" w:rsidRDefault="004B1D6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1702AC">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1702AC">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4B1D6F" w:rsidRPr="001E294F" w:rsidRDefault="004B1D6F"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1702AC">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4B1D6F" w:rsidRPr="003878A5" w:rsidRDefault="004B1D6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1702AC">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4B1D6F" w:rsidRPr="00BC05F5" w:rsidRDefault="004B1D6F"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4B1D6F" w:rsidRPr="00BC05F5" w:rsidRDefault="004B1D6F" w:rsidP="001D38FB">
                  <w:pPr>
                    <w:spacing w:line="240" w:lineRule="auto"/>
                    <w:jc w:val="center"/>
                    <w:rPr>
                      <w:rFonts w:ascii="Times New Roman" w:hAnsi="Times New Roman" w:cs="Times New Roman"/>
                      <w:color w:val="000000" w:themeColor="text1"/>
                      <w:sz w:val="24"/>
                      <w:szCs w:val="24"/>
                    </w:rPr>
                  </w:pPr>
                </w:p>
              </w:txbxContent>
            </v:textbox>
          </v:rect>
        </w:pict>
      </w:r>
      <w:r w:rsidRPr="001702AC">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1702AC">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4B1D6F" w:rsidRPr="00EF7977" w:rsidRDefault="004B1D6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1702AC">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4B1D6F" w:rsidRPr="00792CCB" w:rsidRDefault="004B1D6F"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1702AC">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1702AC">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1702AC">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1702AC">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4B1D6F" w:rsidRPr="00EF7977" w:rsidRDefault="004B1D6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1702AC">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1702AC">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4B1D6F" w:rsidRPr="00BF7A75" w:rsidRDefault="004B1D6F"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B1D6F" w:rsidRPr="003878A5" w:rsidRDefault="004B1D6F" w:rsidP="001D38FB">
                  <w:pPr>
                    <w:spacing w:line="240" w:lineRule="auto"/>
                    <w:jc w:val="center"/>
                    <w:rPr>
                      <w:rFonts w:ascii="Times New Roman" w:hAnsi="Times New Roman" w:cs="Times New Roman"/>
                      <w:color w:val="000000" w:themeColor="text1"/>
                      <w:sz w:val="24"/>
                      <w:szCs w:val="24"/>
                    </w:rPr>
                  </w:pPr>
                </w:p>
              </w:txbxContent>
            </v:textbox>
          </v:rect>
        </w:pict>
      </w:r>
      <w:r w:rsidRPr="001702AC">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1702AC">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4B1D6F" w:rsidRPr="00BC05F5" w:rsidRDefault="004B1D6F"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1702AC">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1702AC">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1702AC">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4B1D6F" w:rsidRPr="00EF7977" w:rsidRDefault="004B1D6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1702AC">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4B1D6F" w:rsidRPr="00EF7977" w:rsidRDefault="004B1D6F"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1702AC">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1702AC">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4B1D6F" w:rsidRPr="007D302C" w:rsidRDefault="004B1D6F"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B1D6F" w:rsidRPr="003878A5" w:rsidRDefault="004B1D6F" w:rsidP="001D38FB">
                  <w:pPr>
                    <w:spacing w:line="240" w:lineRule="auto"/>
                    <w:jc w:val="center"/>
                    <w:rPr>
                      <w:rFonts w:ascii="Times New Roman" w:hAnsi="Times New Roman" w:cs="Times New Roman"/>
                      <w:color w:val="000000" w:themeColor="text1"/>
                      <w:sz w:val="24"/>
                      <w:szCs w:val="24"/>
                    </w:rPr>
                  </w:pPr>
                </w:p>
              </w:txbxContent>
            </v:textbox>
          </v:rect>
        </w:pict>
      </w:r>
      <w:r w:rsidRPr="001702AC">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1702AC"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4B1D6F" w:rsidRPr="00792CCB" w:rsidRDefault="004B1D6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4B1D6F" w:rsidRPr="00792CCB" w:rsidRDefault="004B1D6F"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4B1D6F" w:rsidRPr="00792CCB" w:rsidRDefault="004B1D6F"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4B1D6F" w:rsidRPr="001002E3" w:rsidRDefault="004B1D6F"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4B1D6F" w:rsidRPr="001002E3" w:rsidRDefault="004B1D6F"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4B1D6F" w:rsidRPr="001002E3" w:rsidRDefault="004B1D6F"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4B1D6F" w:rsidRPr="001002E3" w:rsidRDefault="004B1D6F"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4B1D6F" w:rsidRPr="000D28CC" w:rsidRDefault="004B1D6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4B1D6F" w:rsidRPr="000D28CC" w:rsidRDefault="004B1D6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B1D6F" w:rsidRPr="00BC05F5" w:rsidRDefault="004B1D6F"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4B1D6F" w:rsidRPr="007B68B6" w:rsidRDefault="004B1D6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4B1D6F" w:rsidRPr="003878A5" w:rsidRDefault="004B1D6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4B1D6F" w:rsidRPr="00CA0AF4" w:rsidRDefault="004B1D6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4B1D6F" w:rsidRPr="00EF7977" w:rsidRDefault="004B1D6F"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4B1D6F" w:rsidRPr="00EF7977" w:rsidRDefault="004B1D6F"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4B1D6F" w:rsidRPr="00AD2FF3" w:rsidRDefault="004B1D6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4B1D6F" w:rsidRPr="00671394" w:rsidRDefault="004B1D6F"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1702AC"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1702AC"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1702AC"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4B1D6F" w:rsidRPr="00FD6CA0" w:rsidRDefault="004B1D6F"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4B1D6F" w:rsidRPr="00FD6CA0" w:rsidRDefault="004B1D6F"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4B1D6F" w:rsidRPr="00F373E9" w:rsidRDefault="004B1D6F"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1702AC"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1702AC"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8E" w:rsidRDefault="00E65D8E" w:rsidP="00651D53">
      <w:pPr>
        <w:spacing w:after="0" w:line="240" w:lineRule="auto"/>
      </w:pPr>
      <w:r>
        <w:separator/>
      </w:r>
    </w:p>
  </w:endnote>
  <w:endnote w:type="continuationSeparator" w:id="0">
    <w:p w:rsidR="00E65D8E" w:rsidRDefault="00E65D8E"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8E" w:rsidRDefault="00E65D8E" w:rsidP="00651D53">
      <w:pPr>
        <w:spacing w:after="0" w:line="240" w:lineRule="auto"/>
      </w:pPr>
      <w:r>
        <w:separator/>
      </w:r>
    </w:p>
  </w:footnote>
  <w:footnote w:type="continuationSeparator" w:id="0">
    <w:p w:rsidR="00E65D8E" w:rsidRDefault="00E65D8E" w:rsidP="00651D53">
      <w:pPr>
        <w:spacing w:after="0" w:line="240" w:lineRule="auto"/>
      </w:pPr>
      <w:r>
        <w:continuationSeparator/>
      </w:r>
    </w:p>
  </w:footnote>
  <w:footnote w:id="1">
    <w:p w:rsidR="004B1D6F" w:rsidRPr="003717F0" w:rsidRDefault="004B1D6F"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4B1D6F" w:rsidRPr="003717F0" w:rsidRDefault="004B1D6F" w:rsidP="00651D53">
      <w:pPr>
        <w:pStyle w:val="a4"/>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4B1D6F" w:rsidRPr="003717F0" w:rsidRDefault="004B1D6F" w:rsidP="00651D53">
      <w:pPr>
        <w:pStyle w:val="a4"/>
        <w:numPr>
          <w:ilvl w:val="0"/>
          <w:numId w:val="4"/>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4B1D6F" w:rsidRDefault="004B1D6F" w:rsidP="00C11AB3">
      <w:pPr>
        <w:pStyle w:val="a4"/>
      </w:pPr>
      <w:r>
        <w:rPr>
          <w:rStyle w:val="a6"/>
        </w:rPr>
        <w:footnoteRef/>
      </w:r>
      <w:r>
        <w:t xml:space="preserve"> Указывается при наличии всех следующих условий:</w:t>
      </w:r>
    </w:p>
    <w:p w:rsidR="004B1D6F" w:rsidRDefault="004B1D6F" w:rsidP="00C11AB3">
      <w:pPr>
        <w:pStyle w:val="a4"/>
      </w:pPr>
      <w:r>
        <w:t>- муниципальная услуга не включена в Перечень муниципальных услуг, предоставляемых в многофункциональных центрах;</w:t>
      </w:r>
    </w:p>
    <w:p w:rsidR="004B1D6F" w:rsidRDefault="004B1D6F" w:rsidP="00C11AB3">
      <w:pPr>
        <w:pStyle w:val="a4"/>
      </w:pPr>
      <w:r>
        <w:t>- с уполномоченным многофункциональным центром Воронежской области не заключено соглашение о взаимодействии.</w:t>
      </w:r>
    </w:p>
  </w:footnote>
  <w:footnote w:id="3">
    <w:p w:rsidR="004B1D6F" w:rsidRDefault="004B1D6F" w:rsidP="00783CD8">
      <w:pPr>
        <w:pStyle w:val="a4"/>
      </w:pPr>
      <w:r>
        <w:rPr>
          <w:rStyle w:val="a6"/>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4B1D6F" w:rsidRDefault="004B1D6F">
      <w:pPr>
        <w:pStyle w:val="a4"/>
      </w:pPr>
    </w:p>
  </w:footnote>
  <w:footnote w:id="4">
    <w:p w:rsidR="004B1D6F" w:rsidRDefault="004B1D6F"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E75013"/>
    <w:multiLevelType w:val="hybridMultilevel"/>
    <w:tmpl w:val="ADC287CC"/>
    <w:lvl w:ilvl="0" w:tplc="9D204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4">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1">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0">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7"/>
  </w:num>
  <w:num w:numId="2">
    <w:abstractNumId w:val="33"/>
  </w:num>
  <w:num w:numId="3">
    <w:abstractNumId w:val="6"/>
  </w:num>
  <w:num w:numId="4">
    <w:abstractNumId w:val="48"/>
  </w:num>
  <w:num w:numId="5">
    <w:abstractNumId w:val="18"/>
  </w:num>
  <w:num w:numId="6">
    <w:abstractNumId w:val="35"/>
  </w:num>
  <w:num w:numId="7">
    <w:abstractNumId w:val="32"/>
  </w:num>
  <w:num w:numId="8">
    <w:abstractNumId w:val="8"/>
  </w:num>
  <w:num w:numId="9">
    <w:abstractNumId w:val="0"/>
  </w:num>
  <w:num w:numId="10">
    <w:abstractNumId w:val="49"/>
  </w:num>
  <w:num w:numId="11">
    <w:abstractNumId w:val="10"/>
  </w:num>
  <w:num w:numId="12">
    <w:abstractNumId w:val="14"/>
  </w:num>
  <w:num w:numId="13">
    <w:abstractNumId w:val="21"/>
  </w:num>
  <w:num w:numId="14">
    <w:abstractNumId w:val="46"/>
  </w:num>
  <w:num w:numId="15">
    <w:abstractNumId w:val="44"/>
  </w:num>
  <w:num w:numId="16">
    <w:abstractNumId w:val="13"/>
  </w:num>
  <w:num w:numId="17">
    <w:abstractNumId w:val="19"/>
  </w:num>
  <w:num w:numId="18">
    <w:abstractNumId w:val="28"/>
  </w:num>
  <w:num w:numId="19">
    <w:abstractNumId w:val="25"/>
  </w:num>
  <w:num w:numId="20">
    <w:abstractNumId w:val="3"/>
  </w:num>
  <w:num w:numId="21">
    <w:abstractNumId w:val="5"/>
  </w:num>
  <w:num w:numId="22">
    <w:abstractNumId w:val="24"/>
  </w:num>
  <w:num w:numId="23">
    <w:abstractNumId w:val="29"/>
  </w:num>
  <w:num w:numId="24">
    <w:abstractNumId w:val="41"/>
  </w:num>
  <w:num w:numId="25">
    <w:abstractNumId w:val="43"/>
  </w:num>
  <w:num w:numId="26">
    <w:abstractNumId w:val="2"/>
  </w:num>
  <w:num w:numId="27">
    <w:abstractNumId w:val="45"/>
  </w:num>
  <w:num w:numId="28">
    <w:abstractNumId w:val="47"/>
  </w:num>
  <w:num w:numId="29">
    <w:abstractNumId w:val="30"/>
  </w:num>
  <w:num w:numId="30">
    <w:abstractNumId w:val="34"/>
  </w:num>
  <w:num w:numId="31">
    <w:abstractNumId w:val="7"/>
  </w:num>
  <w:num w:numId="32">
    <w:abstractNumId w:val="9"/>
  </w:num>
  <w:num w:numId="33">
    <w:abstractNumId w:val="40"/>
  </w:num>
  <w:num w:numId="34">
    <w:abstractNumId w:val="22"/>
  </w:num>
  <w:num w:numId="35">
    <w:abstractNumId w:val="38"/>
  </w:num>
  <w:num w:numId="36">
    <w:abstractNumId w:val="15"/>
  </w:num>
  <w:num w:numId="37">
    <w:abstractNumId w:val="20"/>
  </w:num>
  <w:num w:numId="38">
    <w:abstractNumId w:val="23"/>
  </w:num>
  <w:num w:numId="39">
    <w:abstractNumId w:val="31"/>
  </w:num>
  <w:num w:numId="40">
    <w:abstractNumId w:val="12"/>
  </w:num>
  <w:num w:numId="41">
    <w:abstractNumId w:val="36"/>
  </w:num>
  <w:num w:numId="42">
    <w:abstractNumId w:val="37"/>
  </w:num>
  <w:num w:numId="43">
    <w:abstractNumId w:val="4"/>
  </w:num>
  <w:num w:numId="44">
    <w:abstractNumId w:val="42"/>
  </w:num>
  <w:num w:numId="45">
    <w:abstractNumId w:val="39"/>
  </w:num>
  <w:num w:numId="46">
    <w:abstractNumId w:val="26"/>
  </w:num>
  <w:num w:numId="47">
    <w:abstractNumId w:val="16"/>
  </w:num>
  <w:num w:numId="48">
    <w:abstractNumId w:val="1"/>
  </w:num>
  <w:num w:numId="49">
    <w:abstractNumId w:val="27"/>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702AC"/>
    <w:rsid w:val="00182861"/>
    <w:rsid w:val="0018743F"/>
    <w:rsid w:val="001957AB"/>
    <w:rsid w:val="00196F78"/>
    <w:rsid w:val="001B02B0"/>
    <w:rsid w:val="001C2A28"/>
    <w:rsid w:val="001C3568"/>
    <w:rsid w:val="001C61BD"/>
    <w:rsid w:val="001C6D82"/>
    <w:rsid w:val="001D1F36"/>
    <w:rsid w:val="001D38FB"/>
    <w:rsid w:val="001D7B12"/>
    <w:rsid w:val="001E294F"/>
    <w:rsid w:val="001F5D89"/>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3096"/>
    <w:rsid w:val="003D5E37"/>
    <w:rsid w:val="004019F0"/>
    <w:rsid w:val="00406A43"/>
    <w:rsid w:val="0041510E"/>
    <w:rsid w:val="00420D13"/>
    <w:rsid w:val="00435CA7"/>
    <w:rsid w:val="004863B5"/>
    <w:rsid w:val="004B1D6F"/>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61855"/>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A4F98"/>
    <w:rsid w:val="007B26FA"/>
    <w:rsid w:val="007B2BFC"/>
    <w:rsid w:val="007B2C75"/>
    <w:rsid w:val="007C67D2"/>
    <w:rsid w:val="007D47CD"/>
    <w:rsid w:val="007E15B1"/>
    <w:rsid w:val="007F1EB6"/>
    <w:rsid w:val="007F38D5"/>
    <w:rsid w:val="007F4EE6"/>
    <w:rsid w:val="00862C63"/>
    <w:rsid w:val="008701F9"/>
    <w:rsid w:val="00871E80"/>
    <w:rsid w:val="008728EB"/>
    <w:rsid w:val="00874B79"/>
    <w:rsid w:val="008813DD"/>
    <w:rsid w:val="00882107"/>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E6CA4"/>
    <w:rsid w:val="00AF527A"/>
    <w:rsid w:val="00B03817"/>
    <w:rsid w:val="00B1495B"/>
    <w:rsid w:val="00B2376D"/>
    <w:rsid w:val="00B237BE"/>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9424D"/>
    <w:rsid w:val="00DB3F6B"/>
    <w:rsid w:val="00DC02A4"/>
    <w:rsid w:val="00DC069E"/>
    <w:rsid w:val="00DC11E2"/>
    <w:rsid w:val="00DD3836"/>
    <w:rsid w:val="00DD4448"/>
    <w:rsid w:val="00DE4C23"/>
    <w:rsid w:val="00E012E8"/>
    <w:rsid w:val="00E05787"/>
    <w:rsid w:val="00E139E9"/>
    <w:rsid w:val="00E36BDA"/>
    <w:rsid w:val="00E40B03"/>
    <w:rsid w:val="00E40FC4"/>
    <w:rsid w:val="00E46235"/>
    <w:rsid w:val="00E56BEF"/>
    <w:rsid w:val="00E622CA"/>
    <w:rsid w:val="00E643E5"/>
    <w:rsid w:val="00E65D8E"/>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Прямая со стрелкой 68"/>
        <o:r id="V:Rule32" type="connector" idref="#Прямая со стрелкой 32"/>
        <o:r id="V:Rule33" type="connector" idref="#Прямая со стрелкой 39"/>
        <o:r id="V:Rule34" type="connector" idref="#Прямая со стрелкой 49"/>
        <o:r id="V:Rule35" type="connector" idref="#Прямая со стрелкой 48"/>
        <o:r id="V:Rule36" type="connector" idref="#Прямая со стрелкой 64"/>
        <o:r id="V:Rule37" type="connector" idref="#Прямая со стрелкой 5"/>
        <o:r id="V:Rule38" type="connector" idref="#Прямая со стрелкой 71"/>
        <o:r id="V:Rule39" type="connector" idref="#Соединительная линия уступом 40"/>
        <o:r id="V:Rule40" type="connector" idref="#Прямая со стрелкой 57"/>
        <o:r id="V:Rule41" type="connector" idref="#Прямая со стрелкой 73"/>
        <o:r id="V:Rule42" type="connector" idref="#Прямая со стрелкой 63"/>
        <o:r id="V:Rule43" type="connector" idref="#Прямая со стрелкой 43"/>
        <o:r id="V:Rule44" type="connector" idref="#Прямая со стрелкой 31"/>
        <o:r id="V:Rule45" type="connector" idref="#Прямая со стрелкой 55"/>
        <o:r id="V:Rule46" type="connector" idref="#Прямая со стрелкой 50"/>
        <o:r id="V:Rule47" type="connector" idref="#Прямая со стрелкой 38"/>
        <o:r id="V:Rule48" type="connector" idref="#Соединительная линия уступом 25"/>
        <o:r id="V:Rule49" type="connector" idref="#Прямая со стрелкой 70"/>
        <o:r id="V:Rule50" type="connector" idref="#Соединительная линия уступом 14"/>
        <o:r id="V:Rule51" type="connector" idref="#Прямая со стрелкой 76"/>
        <o:r id="V:Rule52" type="connector" idref="#Прямая со стрелкой 29"/>
        <o:r id="V:Rule53" type="connector" idref="#Прямая со стрелкой 18"/>
        <o:r id="V:Rule54" type="connector" idref="#Прямая со стрелкой 56"/>
        <o:r id="V:Rule55" type="connector" idref="#Прямая со стрелкой 53"/>
        <o:r id="V:Rule56" type="connector" idref="#Прямая со стрелкой 54"/>
        <o:r id="V:Rule57" type="connector" idref="#Прямая со стрелкой 52"/>
        <o:r id="V:Rule58" type="connector" idref="#Прямая со стрелкой 24"/>
        <o:r id="V:Rule59" type="connector" idref="#Прямая со стрелкой 59"/>
        <o:r id="V:Rule60"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basedOn w:val="a0"/>
    <w:uiPriority w:val="99"/>
    <w:unhideWhenUsed/>
    <w:rsid w:val="007A4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hovskoe.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mailto:goroh.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C488-3598-4F2D-BCAC-AC153DBF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4379</TotalTime>
  <Pages>40</Pages>
  <Words>12290</Words>
  <Characters>70057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24</cp:revision>
  <dcterms:created xsi:type="dcterms:W3CDTF">2015-09-17T11:40:00Z</dcterms:created>
  <dcterms:modified xsi:type="dcterms:W3CDTF">2015-11-08T07:56:00Z</dcterms:modified>
</cp:coreProperties>
</file>