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8" w:rsidRDefault="002A2948" w:rsidP="00D20EF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A2948" w:rsidRDefault="002A2948" w:rsidP="00D20EF2">
      <w:pPr>
        <w:pStyle w:val="a3"/>
        <w:rPr>
          <w:b/>
          <w:bCs/>
          <w:sz w:val="28"/>
          <w:szCs w:val="28"/>
        </w:rPr>
      </w:pPr>
    </w:p>
    <w:p w:rsidR="002A2948" w:rsidRDefault="002A2948" w:rsidP="00D20EF2">
      <w:pPr>
        <w:pStyle w:val="a3"/>
        <w:rPr>
          <w:b/>
          <w:bCs/>
          <w:sz w:val="28"/>
          <w:szCs w:val="28"/>
        </w:rPr>
      </w:pPr>
    </w:p>
    <w:p w:rsidR="00D20EF2" w:rsidRDefault="00D20EF2" w:rsidP="00D20EF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20EF2" w:rsidRDefault="00D20EF2" w:rsidP="00D20EF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БОРИНСКИЙ  СЕЛЬСОВЕТ </w:t>
      </w:r>
    </w:p>
    <w:p w:rsidR="00D20EF2" w:rsidRDefault="00D20EF2" w:rsidP="00D20EF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Липецкого муниципального района   Липецкой  области</w:t>
      </w:r>
    </w:p>
    <w:p w:rsidR="00D20EF2" w:rsidRDefault="003D2ADD" w:rsidP="00D2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вторая </w:t>
      </w:r>
      <w:r w:rsidR="00D20EF2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D20E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0EF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20EF2" w:rsidRDefault="00D20EF2" w:rsidP="00D20EF2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D20EF2" w:rsidRDefault="00D20EF2" w:rsidP="00D20E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F2" w:rsidRDefault="00D20EF2" w:rsidP="00D2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A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20EF2" w:rsidRDefault="00D20EF2" w:rsidP="003D2A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Правила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</w:t>
      </w:r>
      <w:r w:rsidR="003D2ADD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EF2" w:rsidRDefault="00D20EF2" w:rsidP="00D20EF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EF2" w:rsidRDefault="00D20EF2" w:rsidP="00D20EF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Рассмотрев проект 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Липецкого муниципального района Липецкой области, в соответствии  с Градостроительным Кодексом </w:t>
      </w:r>
      <w:r w:rsidR="004819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Российской Федерации</w:t>
      </w:r>
      <w:r w:rsidR="004819E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законом  от  6 октября 2003 года</w:t>
      </w:r>
      <w:r w:rsidR="004819E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№ 131-ФЗ «Об общих </w:t>
      </w:r>
      <w:r w:rsidRPr="003D2ADD">
        <w:rPr>
          <w:rFonts w:ascii="Times New Roman" w:hAnsi="Times New Roman" w:cs="Times New Roman"/>
          <w:color w:val="333333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3D2ADD" w:rsidRPr="003D2AD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hyperlink r:id="rId4" w:history="1">
        <w:r w:rsidR="003D2ADD" w:rsidRPr="003D2AD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3D2ADD" w:rsidRPr="003D2AD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D2ADD" w:rsidRPr="003D2ADD">
        <w:rPr>
          <w:rFonts w:ascii="Times New Roman" w:hAnsi="Times New Roman" w:cs="Times New Roman"/>
          <w:color w:val="000000"/>
          <w:sz w:val="28"/>
          <w:szCs w:val="28"/>
        </w:rPr>
        <w:t>Боринский</w:t>
      </w:r>
      <w:proofErr w:type="spellEnd"/>
      <w:r w:rsidR="003D2ADD" w:rsidRPr="003D2ADD">
        <w:rPr>
          <w:rFonts w:ascii="Times New Roman" w:hAnsi="Times New Roman" w:cs="Times New Roman"/>
          <w:sz w:val="28"/>
          <w:szCs w:val="28"/>
        </w:rPr>
        <w:t xml:space="preserve"> сельсовет Градостроительному кодексу Российской Федерации</w:t>
      </w:r>
      <w:r w:rsidRPr="003D2ADD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Уставом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Боринский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Совет депутатов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D20EF2" w:rsidRDefault="00D20EF2" w:rsidP="00D20EF2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D20EF2" w:rsidRDefault="00D20EF2" w:rsidP="00D2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изменения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Липецкого муниципального района Липецкой области  </w:t>
      </w:r>
      <w:r>
        <w:rPr>
          <w:rFonts w:ascii="Times New Roman" w:hAnsi="Times New Roman" w:cs="Times New Roman"/>
          <w:sz w:val="28"/>
          <w:szCs w:val="28"/>
        </w:rPr>
        <w:t xml:space="preserve">(прилагаются), принятые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№283  от 13.03.2009 года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от 06.08.2014 г. №173, от 18.12.2015 г.  № 48</w:t>
      </w:r>
      <w:r w:rsidR="003D2ADD">
        <w:rPr>
          <w:rFonts w:ascii="Times New Roman" w:hAnsi="Times New Roman" w:cs="Times New Roman"/>
          <w:sz w:val="28"/>
          <w:szCs w:val="28"/>
        </w:rPr>
        <w:t>, от 25.10.2016 № 182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0EF2" w:rsidRDefault="00D20EF2" w:rsidP="00D20EF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Направить указанный нормативный правовой акт главе сельского поселения для подписания и официального опубликования. </w:t>
      </w:r>
    </w:p>
    <w:p w:rsidR="00D20EF2" w:rsidRPr="003D2ADD" w:rsidRDefault="00AC7C32" w:rsidP="003D2AD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 Информация об изменениях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Липецкого муниципального района Липецкой области размещена на </w:t>
      </w:r>
      <w:r w:rsidRPr="00AC7C3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AC7C32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AC7C32">
        <w:rPr>
          <w:rFonts w:ascii="Times New Roman" w:hAnsi="Times New Roman" w:cs="Times New Roman"/>
          <w:sz w:val="28"/>
          <w:szCs w:val="28"/>
        </w:rPr>
        <w:t xml:space="preserve"> сельсовет: </w:t>
      </w:r>
      <w:hyperlink r:id="rId5" w:history="1">
        <w:r w:rsidRPr="00AC7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7C3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C7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borinadm</w:t>
        </w:r>
        <w:proofErr w:type="spellEnd"/>
        <w:r w:rsidRPr="00AC7C3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C7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="00C76DB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территориального планирования </w:t>
      </w:r>
      <w:r w:rsidR="00C76DBF">
        <w:rPr>
          <w:rFonts w:ascii="Arial" w:hAnsi="Arial" w:cs="Arial"/>
          <w:color w:val="545454"/>
          <w:shd w:val="clear" w:color="auto" w:fill="FFFFFF"/>
        </w:rPr>
        <w:t>(</w:t>
      </w:r>
      <w:r w:rsidR="00C76DBF">
        <w:rPr>
          <w:rStyle w:val="a7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ФГИС ТП</w:t>
      </w:r>
      <w:r w:rsidR="00C76DBF">
        <w:rPr>
          <w:rFonts w:ascii="Arial" w:hAnsi="Arial" w:cs="Arial"/>
          <w:color w:val="545454"/>
          <w:shd w:val="clear" w:color="auto" w:fill="FFFFFF"/>
        </w:rPr>
        <w:t>).</w:t>
      </w:r>
    </w:p>
    <w:p w:rsidR="00D20EF2" w:rsidRDefault="00D20EF2" w:rsidP="00D20E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C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                                        </w:t>
      </w:r>
    </w:p>
    <w:p w:rsidR="00D20EF2" w:rsidRDefault="00D20EF2" w:rsidP="00D20EF2">
      <w:pPr>
        <w:rPr>
          <w:rFonts w:ascii="Times New Roman" w:hAnsi="Times New Roman" w:cs="Times New Roman"/>
          <w:b/>
          <w:sz w:val="28"/>
          <w:szCs w:val="28"/>
        </w:rPr>
      </w:pPr>
    </w:p>
    <w:p w:rsidR="00D20EF2" w:rsidRDefault="00D20EF2" w:rsidP="00D20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Ярикова</w:t>
      </w:r>
      <w:proofErr w:type="spellEnd"/>
    </w:p>
    <w:p w:rsidR="002968FB" w:rsidRDefault="002968FB"/>
    <w:sectPr w:rsidR="002968FB" w:rsidSect="0029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0EF2"/>
    <w:rsid w:val="0016644F"/>
    <w:rsid w:val="001E5E30"/>
    <w:rsid w:val="002968FB"/>
    <w:rsid w:val="002A2948"/>
    <w:rsid w:val="003D2ADD"/>
    <w:rsid w:val="003F0DAD"/>
    <w:rsid w:val="004819E1"/>
    <w:rsid w:val="0049309C"/>
    <w:rsid w:val="00AC7C32"/>
    <w:rsid w:val="00B64BCD"/>
    <w:rsid w:val="00B83776"/>
    <w:rsid w:val="00C00B03"/>
    <w:rsid w:val="00C76DBF"/>
    <w:rsid w:val="00D20EF2"/>
    <w:rsid w:val="00D94F8C"/>
    <w:rsid w:val="00DF776C"/>
    <w:rsid w:val="00F6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D20EF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D20EF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D20EF2"/>
    <w:rPr>
      <w:b/>
      <w:bCs/>
    </w:rPr>
  </w:style>
  <w:style w:type="character" w:styleId="a6">
    <w:name w:val="Hyperlink"/>
    <w:basedOn w:val="a0"/>
    <w:uiPriority w:val="99"/>
    <w:unhideWhenUsed/>
    <w:rsid w:val="00AC7C3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76D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inadm/ru" TargetMode="External"/><Relationship Id="rId4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ПК</cp:lastModifiedBy>
  <cp:revision>2</cp:revision>
  <dcterms:created xsi:type="dcterms:W3CDTF">2018-02-02T12:29:00Z</dcterms:created>
  <dcterms:modified xsi:type="dcterms:W3CDTF">2018-02-02T12:29:00Z</dcterms:modified>
</cp:coreProperties>
</file>