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22" w:rsidRPr="00ED2E25" w:rsidRDefault="00ED2E25" w:rsidP="00904B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904B22" w:rsidRPr="00ED2E25">
        <w:rPr>
          <w:rFonts w:ascii="Arial" w:hAnsi="Arial" w:cs="Arial"/>
        </w:rPr>
        <w:t xml:space="preserve">СОВЕТ   НАРОДНЫХ ДЕПУТАТОВ  МИТРОФАНОВСКОГО </w:t>
      </w:r>
      <w:proofErr w:type="gramStart"/>
      <w:r w:rsidR="00904B22" w:rsidRPr="00ED2E25">
        <w:rPr>
          <w:rFonts w:ascii="Arial" w:hAnsi="Arial" w:cs="Arial"/>
        </w:rPr>
        <w:t>СЕЛЬСКОГО</w:t>
      </w:r>
      <w:proofErr w:type="gramEnd"/>
      <w:r w:rsidR="00904B22" w:rsidRPr="00ED2E25">
        <w:rPr>
          <w:rFonts w:ascii="Arial" w:hAnsi="Arial" w:cs="Arial"/>
        </w:rPr>
        <w:t xml:space="preserve">                 </w:t>
      </w:r>
    </w:p>
    <w:p w:rsidR="00904B22" w:rsidRPr="00ED2E25" w:rsidRDefault="00904B22" w:rsidP="00904B22">
      <w:pPr>
        <w:rPr>
          <w:rFonts w:ascii="Arial" w:hAnsi="Arial" w:cs="Arial"/>
        </w:rPr>
      </w:pPr>
      <w:r w:rsidRPr="00ED2E25">
        <w:rPr>
          <w:rFonts w:ascii="Arial" w:hAnsi="Arial" w:cs="Arial"/>
        </w:rPr>
        <w:t xml:space="preserve">                                                       ПОСЕЛЕНИЯ </w:t>
      </w:r>
    </w:p>
    <w:p w:rsidR="00904B22" w:rsidRPr="00ED2E25" w:rsidRDefault="00904B22" w:rsidP="00904B22">
      <w:pPr>
        <w:jc w:val="center"/>
        <w:rPr>
          <w:rFonts w:ascii="Arial" w:hAnsi="Arial" w:cs="Arial"/>
        </w:rPr>
      </w:pPr>
      <w:r w:rsidRPr="00ED2E25">
        <w:rPr>
          <w:rFonts w:ascii="Arial" w:hAnsi="Arial" w:cs="Arial"/>
        </w:rPr>
        <w:t>КАНТЕМИРОВСКОГО МУНИЦИПАЛЬНОГО РАЙОНА</w:t>
      </w:r>
    </w:p>
    <w:p w:rsidR="00904B22" w:rsidRPr="00ED2E25" w:rsidRDefault="00904B22" w:rsidP="00904B22">
      <w:pPr>
        <w:rPr>
          <w:rFonts w:ascii="Arial" w:hAnsi="Arial" w:cs="Arial"/>
        </w:rPr>
      </w:pPr>
      <w:r w:rsidRPr="00ED2E25">
        <w:rPr>
          <w:rFonts w:ascii="Arial" w:hAnsi="Arial" w:cs="Arial"/>
        </w:rPr>
        <w:t xml:space="preserve">                                            ВОРОНЕЖСКОЙ ОБЛАСТИ </w:t>
      </w:r>
    </w:p>
    <w:p w:rsidR="00904B22" w:rsidRPr="00ED2E25" w:rsidRDefault="00904B22" w:rsidP="00904B22">
      <w:pPr>
        <w:rPr>
          <w:rFonts w:ascii="Arial" w:hAnsi="Arial" w:cs="Arial"/>
          <w:bCs/>
        </w:rPr>
      </w:pPr>
      <w:r w:rsidRPr="00ED2E25">
        <w:rPr>
          <w:rFonts w:ascii="Arial" w:hAnsi="Arial" w:cs="Arial"/>
        </w:rPr>
        <w:t xml:space="preserve">                                      </w:t>
      </w:r>
    </w:p>
    <w:p w:rsidR="00904B22" w:rsidRPr="00ED2E25" w:rsidRDefault="00904B22" w:rsidP="00904B22">
      <w:pPr>
        <w:jc w:val="center"/>
        <w:rPr>
          <w:rFonts w:ascii="Arial" w:hAnsi="Arial" w:cs="Arial"/>
          <w:bCs/>
        </w:rPr>
      </w:pPr>
      <w:r w:rsidRPr="00ED2E25">
        <w:rPr>
          <w:rFonts w:ascii="Arial" w:hAnsi="Arial" w:cs="Arial"/>
          <w:bCs/>
        </w:rPr>
        <w:t>РЕШЕНИЕ</w:t>
      </w:r>
    </w:p>
    <w:p w:rsidR="00904B22" w:rsidRPr="00ED2E25" w:rsidRDefault="00904B22" w:rsidP="00904B22">
      <w:pPr>
        <w:tabs>
          <w:tab w:val="left" w:pos="8946"/>
        </w:tabs>
        <w:rPr>
          <w:rFonts w:ascii="Arial" w:hAnsi="Arial" w:cs="Arial"/>
          <w:bCs/>
        </w:rPr>
      </w:pPr>
      <w:r w:rsidRPr="00ED2E25">
        <w:rPr>
          <w:rFonts w:ascii="Arial" w:hAnsi="Arial" w:cs="Arial"/>
          <w:bCs/>
        </w:rPr>
        <w:t xml:space="preserve">от </w:t>
      </w:r>
      <w:r w:rsidR="000224D1">
        <w:rPr>
          <w:rFonts w:ascii="Arial" w:hAnsi="Arial" w:cs="Arial"/>
          <w:bCs/>
        </w:rPr>
        <w:t>25.10.2017</w:t>
      </w:r>
      <w:r w:rsidRPr="00ED2E25">
        <w:rPr>
          <w:rFonts w:ascii="Arial" w:hAnsi="Arial" w:cs="Arial"/>
          <w:bCs/>
        </w:rPr>
        <w:t xml:space="preserve"> года                                                     </w:t>
      </w:r>
      <w:r w:rsidR="000224D1">
        <w:rPr>
          <w:rFonts w:ascii="Arial" w:hAnsi="Arial" w:cs="Arial"/>
          <w:bCs/>
        </w:rPr>
        <w:t xml:space="preserve">                            № 174</w:t>
      </w:r>
    </w:p>
    <w:p w:rsidR="00904B22" w:rsidRPr="00ED2E25" w:rsidRDefault="00904B22" w:rsidP="00904B22">
      <w:pPr>
        <w:tabs>
          <w:tab w:val="left" w:pos="8946"/>
        </w:tabs>
        <w:rPr>
          <w:rFonts w:ascii="Arial" w:hAnsi="Arial" w:cs="Arial"/>
        </w:rPr>
      </w:pPr>
    </w:p>
    <w:p w:rsidR="00904B22" w:rsidRPr="00ED2E25" w:rsidRDefault="00904B22" w:rsidP="00904B22">
      <w:pPr>
        <w:shd w:val="clear" w:color="auto" w:fill="FFFFFF"/>
        <w:spacing w:before="312" w:line="278" w:lineRule="exact"/>
        <w:ind w:right="4608"/>
        <w:rPr>
          <w:rFonts w:ascii="Arial" w:hAnsi="Arial" w:cs="Arial"/>
          <w:spacing w:val="-2"/>
        </w:rPr>
      </w:pPr>
      <w:r w:rsidRPr="00ED2E25">
        <w:rPr>
          <w:rFonts w:ascii="Arial" w:hAnsi="Arial" w:cs="Arial"/>
          <w:bCs/>
        </w:rPr>
        <w:t xml:space="preserve">О проекте решения Совета народных депутатов Митрофановского сельского </w:t>
      </w:r>
      <w:r w:rsidRPr="00ED2E25">
        <w:rPr>
          <w:rFonts w:ascii="Arial" w:hAnsi="Arial" w:cs="Arial"/>
          <w:bCs/>
          <w:spacing w:val="-1"/>
        </w:rPr>
        <w:t>поселения Кантеми</w:t>
      </w:r>
      <w:r w:rsidRPr="00ED2E25">
        <w:rPr>
          <w:rFonts w:ascii="Arial" w:hAnsi="Arial" w:cs="Arial"/>
          <w:bCs/>
          <w:spacing w:val="-1"/>
        </w:rPr>
        <w:softHyphen/>
        <w:t xml:space="preserve">ровского муниципального </w:t>
      </w:r>
      <w:r w:rsidRPr="00ED2E25">
        <w:rPr>
          <w:rFonts w:ascii="Arial" w:hAnsi="Arial" w:cs="Arial"/>
          <w:bCs/>
        </w:rPr>
        <w:t>района Воронежской области  «</w:t>
      </w:r>
      <w:r w:rsidR="000224D1">
        <w:rPr>
          <w:rFonts w:ascii="Arial" w:hAnsi="Arial" w:cs="Arial"/>
          <w:bCs/>
        </w:rPr>
        <w:t>Об утверждении новой редакции Правил благоустройства территории Митрофановского сельского поселения</w:t>
      </w:r>
      <w:r w:rsidRPr="00ED2E25">
        <w:rPr>
          <w:rFonts w:ascii="Arial" w:hAnsi="Arial" w:cs="Arial"/>
          <w:spacing w:val="-2"/>
        </w:rPr>
        <w:t>»</w:t>
      </w:r>
    </w:p>
    <w:p w:rsidR="00904B22" w:rsidRPr="00ED2E25" w:rsidRDefault="00904B22" w:rsidP="00904B22">
      <w:pPr>
        <w:shd w:val="clear" w:color="auto" w:fill="FFFFFF"/>
        <w:spacing w:before="312" w:line="278" w:lineRule="exact"/>
        <w:ind w:right="4608"/>
        <w:rPr>
          <w:rFonts w:ascii="Arial" w:hAnsi="Arial" w:cs="Arial"/>
        </w:rPr>
      </w:pPr>
    </w:p>
    <w:p w:rsidR="00904B22" w:rsidRPr="00ED2E25" w:rsidRDefault="00904B22" w:rsidP="00904B22">
      <w:pPr>
        <w:shd w:val="clear" w:color="auto" w:fill="FFFFFF"/>
        <w:spacing w:line="278" w:lineRule="exact"/>
        <w:ind w:left="10" w:firstLine="974"/>
        <w:jc w:val="both"/>
        <w:rPr>
          <w:rFonts w:ascii="Arial" w:hAnsi="Arial" w:cs="Arial"/>
        </w:rPr>
      </w:pPr>
      <w:proofErr w:type="gramStart"/>
      <w:r w:rsidRPr="00ED2E25">
        <w:rPr>
          <w:rFonts w:ascii="Arial" w:hAnsi="Arial" w:cs="Arial"/>
        </w:rPr>
        <w:t>На основании Федерального закона от 06.10.2003г. № 131-ФЗ «Об общих принципах ор</w:t>
      </w:r>
      <w:r w:rsidRPr="00ED2E25">
        <w:rPr>
          <w:rFonts w:ascii="Arial" w:hAnsi="Arial" w:cs="Arial"/>
        </w:rPr>
        <w:softHyphen/>
        <w:t xml:space="preserve">ганизации местного самоуправления в Российской Федерации», руководствуясь Уставом </w:t>
      </w:r>
      <w:r w:rsidRPr="00ED2E25">
        <w:rPr>
          <w:rFonts w:ascii="Arial" w:hAnsi="Arial" w:cs="Arial"/>
          <w:spacing w:val="-1"/>
        </w:rPr>
        <w:t>Митро</w:t>
      </w:r>
      <w:r w:rsidRPr="00ED2E25">
        <w:rPr>
          <w:rFonts w:ascii="Arial" w:hAnsi="Arial" w:cs="Arial"/>
          <w:spacing w:val="-1"/>
        </w:rPr>
        <w:softHyphen/>
        <w:t xml:space="preserve">фановского сельского поселения и решением Совета народных депутатов Митрофановского </w:t>
      </w:r>
      <w:r w:rsidRPr="00ED2E25">
        <w:rPr>
          <w:rFonts w:ascii="Arial" w:hAnsi="Arial" w:cs="Arial"/>
        </w:rPr>
        <w:t>сель</w:t>
      </w:r>
      <w:r w:rsidRPr="00ED2E25">
        <w:rPr>
          <w:rFonts w:ascii="Arial" w:hAnsi="Arial" w:cs="Arial"/>
        </w:rPr>
        <w:softHyphen/>
        <w:t xml:space="preserve">ского поселения Кантемировского муниципального района Воронежской области </w:t>
      </w:r>
      <w:r w:rsidRPr="00ED2E25">
        <w:rPr>
          <w:rFonts w:ascii="Arial" w:hAnsi="Arial" w:cs="Arial"/>
          <w:bCs/>
        </w:rPr>
        <w:t xml:space="preserve">от </w:t>
      </w:r>
      <w:r w:rsidRPr="00ED2E25">
        <w:rPr>
          <w:rFonts w:ascii="Arial" w:hAnsi="Arial" w:cs="Arial"/>
        </w:rPr>
        <w:t>01.12.2005г. № 25а «О положении публичных слушаний в Митрофановском сельском поселении», Совет на</w:t>
      </w:r>
      <w:r w:rsidRPr="00ED2E25">
        <w:rPr>
          <w:rFonts w:ascii="Arial" w:hAnsi="Arial" w:cs="Arial"/>
        </w:rPr>
        <w:softHyphen/>
        <w:t>родных депутатов Митрофановского сельского поселения</w:t>
      </w:r>
      <w:proofErr w:type="gramEnd"/>
    </w:p>
    <w:p w:rsidR="00904B22" w:rsidRPr="00ED2E25" w:rsidRDefault="00904B22" w:rsidP="00904B22">
      <w:pPr>
        <w:shd w:val="clear" w:color="auto" w:fill="FFFFFF"/>
        <w:spacing w:line="278" w:lineRule="exact"/>
        <w:ind w:left="10" w:firstLine="974"/>
        <w:jc w:val="both"/>
        <w:rPr>
          <w:rFonts w:ascii="Arial" w:hAnsi="Arial" w:cs="Arial"/>
        </w:rPr>
      </w:pPr>
    </w:p>
    <w:p w:rsidR="00904B22" w:rsidRPr="00ED2E25" w:rsidRDefault="00904B22" w:rsidP="00904B22">
      <w:pPr>
        <w:shd w:val="clear" w:color="auto" w:fill="FFFFFF"/>
        <w:spacing w:line="278" w:lineRule="exact"/>
        <w:jc w:val="both"/>
        <w:rPr>
          <w:rFonts w:ascii="Arial" w:hAnsi="Arial" w:cs="Arial"/>
        </w:rPr>
      </w:pPr>
      <w:r w:rsidRPr="00ED2E25">
        <w:rPr>
          <w:rFonts w:ascii="Arial" w:hAnsi="Arial" w:cs="Arial"/>
        </w:rPr>
        <w:t>РЕШИЛ:</w:t>
      </w:r>
    </w:p>
    <w:p w:rsidR="00904B22" w:rsidRPr="00ED2E25" w:rsidRDefault="00904B22" w:rsidP="00904B22">
      <w:pPr>
        <w:shd w:val="clear" w:color="auto" w:fill="FFFFFF"/>
        <w:spacing w:line="278" w:lineRule="exact"/>
        <w:ind w:left="10" w:firstLine="974"/>
        <w:jc w:val="both"/>
        <w:rPr>
          <w:rFonts w:ascii="Arial" w:hAnsi="Arial" w:cs="Arial"/>
        </w:rPr>
      </w:pPr>
    </w:p>
    <w:p w:rsidR="00904B22" w:rsidRPr="00ED2E25" w:rsidRDefault="00904B22" w:rsidP="00904B2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spacing w:before="10" w:line="278" w:lineRule="exact"/>
        <w:ind w:left="710" w:hanging="350"/>
        <w:jc w:val="both"/>
        <w:rPr>
          <w:rFonts w:ascii="Arial" w:hAnsi="Arial" w:cs="Arial"/>
        </w:rPr>
      </w:pPr>
      <w:r w:rsidRPr="00ED2E25">
        <w:rPr>
          <w:rFonts w:ascii="Arial" w:hAnsi="Arial" w:cs="Arial"/>
          <w:spacing w:val="-1"/>
        </w:rPr>
        <w:t>Принять проект решения «О бюджете сельского поселения на 2017 год и на плановый период 2018-2019 годов</w:t>
      </w:r>
      <w:r w:rsidRPr="00ED2E25">
        <w:rPr>
          <w:rFonts w:ascii="Arial" w:hAnsi="Arial" w:cs="Arial"/>
        </w:rPr>
        <w:t>» согласно приложению.</w:t>
      </w:r>
    </w:p>
    <w:p w:rsidR="00904B22" w:rsidRPr="00ED2E25" w:rsidRDefault="00904B22" w:rsidP="00904B2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spacing w:before="125" w:line="269" w:lineRule="exact"/>
        <w:ind w:left="710" w:hanging="350"/>
        <w:jc w:val="both"/>
        <w:rPr>
          <w:rFonts w:ascii="Arial" w:hAnsi="Arial" w:cs="Arial"/>
        </w:rPr>
      </w:pPr>
      <w:r w:rsidRPr="00ED2E25">
        <w:rPr>
          <w:rFonts w:ascii="Arial" w:hAnsi="Arial" w:cs="Arial"/>
          <w:spacing w:val="-1"/>
        </w:rPr>
        <w:t>Обнародовать те</w:t>
      </w:r>
      <w:proofErr w:type="gramStart"/>
      <w:r w:rsidRPr="00ED2E25">
        <w:rPr>
          <w:rFonts w:ascii="Arial" w:hAnsi="Arial" w:cs="Arial"/>
          <w:spacing w:val="-1"/>
        </w:rPr>
        <w:t>кст пр</w:t>
      </w:r>
      <w:proofErr w:type="gramEnd"/>
      <w:r w:rsidRPr="00ED2E25">
        <w:rPr>
          <w:rFonts w:ascii="Arial" w:hAnsi="Arial" w:cs="Arial"/>
          <w:spacing w:val="-1"/>
        </w:rPr>
        <w:t>оекта решения «О бюджете сельского поселения на 2017 год и на плановый период 2018-2019 годов</w:t>
      </w:r>
      <w:r w:rsidRPr="00ED2E25">
        <w:rPr>
          <w:rFonts w:ascii="Arial" w:hAnsi="Arial" w:cs="Arial"/>
        </w:rPr>
        <w:t>» для обсуждения населением в Вест</w:t>
      </w:r>
      <w:r w:rsidRPr="00ED2E25">
        <w:rPr>
          <w:rFonts w:ascii="Arial" w:hAnsi="Arial" w:cs="Arial"/>
        </w:rPr>
        <w:softHyphen/>
        <w:t>нике  муниципальных правовых актов Митрофановского сельского поселения.</w:t>
      </w:r>
    </w:p>
    <w:p w:rsidR="00904B22" w:rsidRPr="00ED2E25" w:rsidRDefault="00904B22" w:rsidP="00904B22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spacing w:before="115" w:line="274" w:lineRule="exact"/>
        <w:ind w:left="710" w:hanging="350"/>
        <w:jc w:val="both"/>
        <w:rPr>
          <w:rFonts w:ascii="Arial" w:hAnsi="Arial" w:cs="Arial"/>
        </w:rPr>
      </w:pPr>
      <w:r w:rsidRPr="00ED2E25">
        <w:rPr>
          <w:rFonts w:ascii="Arial" w:hAnsi="Arial" w:cs="Arial"/>
        </w:rPr>
        <w:t>Назначить проведение публичных слушаний по проекту решения «</w:t>
      </w:r>
      <w:r w:rsidRPr="00ED2E25">
        <w:rPr>
          <w:rFonts w:ascii="Arial" w:hAnsi="Arial" w:cs="Arial"/>
          <w:spacing w:val="-1"/>
        </w:rPr>
        <w:t xml:space="preserve">О бюджете  сельского поселения на 2017 год и на плановый период 2018-2019 годов» </w:t>
      </w:r>
      <w:r w:rsidRPr="00ED2E25">
        <w:rPr>
          <w:rFonts w:ascii="Arial" w:hAnsi="Arial" w:cs="Arial"/>
        </w:rPr>
        <w:t>28.12.2016г. на 10- 00 ч.</w:t>
      </w:r>
    </w:p>
    <w:p w:rsidR="00904B22" w:rsidRPr="00ED2E25" w:rsidRDefault="00904B22" w:rsidP="00ED2E2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suppressAutoHyphens w:val="0"/>
        <w:autoSpaceDE w:val="0"/>
        <w:spacing w:before="115"/>
        <w:ind w:left="710" w:hanging="350"/>
        <w:jc w:val="both"/>
        <w:rPr>
          <w:rFonts w:ascii="Arial" w:hAnsi="Arial" w:cs="Arial"/>
        </w:rPr>
      </w:pPr>
      <w:r w:rsidRPr="00ED2E25">
        <w:rPr>
          <w:rFonts w:ascii="Arial" w:hAnsi="Arial" w:cs="Arial"/>
        </w:rPr>
        <w:t>Поручить организацию и проведение публичных слушаний по проекту решения «</w:t>
      </w:r>
      <w:r w:rsidRPr="00ED2E25">
        <w:rPr>
          <w:rFonts w:ascii="Arial" w:hAnsi="Arial" w:cs="Arial"/>
          <w:spacing w:val="-1"/>
        </w:rPr>
        <w:t>О бюджете сельского поселения на 2017 год и на плановый период 2018-2019 годов</w:t>
      </w:r>
      <w:r w:rsidRPr="00ED2E25">
        <w:rPr>
          <w:rFonts w:ascii="Arial" w:hAnsi="Arial" w:cs="Arial"/>
        </w:rPr>
        <w:t xml:space="preserve">» рабочей группе: </w:t>
      </w:r>
    </w:p>
    <w:p w:rsidR="00904B22" w:rsidRPr="00ED2E25" w:rsidRDefault="00904B22" w:rsidP="00ED2E25">
      <w:pPr>
        <w:shd w:val="clear" w:color="auto" w:fill="FFFFFF"/>
        <w:tabs>
          <w:tab w:val="left" w:pos="710"/>
        </w:tabs>
        <w:spacing w:before="115"/>
        <w:ind w:left="360"/>
        <w:jc w:val="both"/>
        <w:rPr>
          <w:rFonts w:ascii="Arial" w:hAnsi="Arial" w:cs="Arial"/>
        </w:rPr>
      </w:pPr>
      <w:r w:rsidRPr="00ED2E25">
        <w:rPr>
          <w:rFonts w:ascii="Arial" w:hAnsi="Arial" w:cs="Arial"/>
        </w:rPr>
        <w:t xml:space="preserve">      Олейник В.П. - глава  Митрофановского сельского поселения;</w:t>
      </w:r>
    </w:p>
    <w:p w:rsidR="00ED2E25" w:rsidRDefault="00904B22" w:rsidP="00ED2E25">
      <w:pPr>
        <w:shd w:val="clear" w:color="auto" w:fill="FFFFFF"/>
        <w:spacing w:before="19"/>
        <w:jc w:val="both"/>
        <w:rPr>
          <w:rFonts w:ascii="Arial" w:hAnsi="Arial" w:cs="Arial"/>
        </w:rPr>
      </w:pPr>
      <w:r w:rsidRPr="00ED2E25">
        <w:rPr>
          <w:rFonts w:ascii="Arial" w:hAnsi="Arial" w:cs="Arial"/>
        </w:rPr>
        <w:t xml:space="preserve">           </w:t>
      </w:r>
      <w:proofErr w:type="spellStart"/>
      <w:r w:rsidRPr="00ED2E25">
        <w:rPr>
          <w:rFonts w:ascii="Arial" w:hAnsi="Arial" w:cs="Arial"/>
        </w:rPr>
        <w:t>Вислогузова</w:t>
      </w:r>
      <w:proofErr w:type="spellEnd"/>
      <w:r w:rsidRPr="00ED2E25">
        <w:rPr>
          <w:rFonts w:ascii="Arial" w:hAnsi="Arial" w:cs="Arial"/>
        </w:rPr>
        <w:t xml:space="preserve"> Г.А. – старший экономист - главный бухгалтер администрации </w:t>
      </w:r>
    </w:p>
    <w:p w:rsidR="00904B22" w:rsidRPr="00ED2E25" w:rsidRDefault="00ED2E25" w:rsidP="00ED2E25">
      <w:pPr>
        <w:shd w:val="clear" w:color="auto" w:fill="FFFFFF"/>
        <w:spacing w:before="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04B22" w:rsidRPr="00ED2E25">
        <w:rPr>
          <w:rFonts w:ascii="Arial" w:hAnsi="Arial" w:cs="Arial"/>
        </w:rPr>
        <w:t>Митрофановского сельского поселения;</w:t>
      </w:r>
    </w:p>
    <w:p w:rsidR="00ED2E25" w:rsidRDefault="00904B22" w:rsidP="00ED2E25">
      <w:pPr>
        <w:shd w:val="clear" w:color="auto" w:fill="FFFFFF"/>
        <w:jc w:val="both"/>
        <w:rPr>
          <w:rFonts w:ascii="Arial" w:hAnsi="Arial" w:cs="Arial"/>
        </w:rPr>
      </w:pPr>
      <w:r w:rsidRPr="00ED2E25">
        <w:rPr>
          <w:rFonts w:ascii="Arial" w:hAnsi="Arial" w:cs="Arial"/>
        </w:rPr>
        <w:t xml:space="preserve">           Мамонтова Н.В. - ведущий специалист администрации Митрофановского </w:t>
      </w:r>
      <w:r w:rsidR="00ED2E25">
        <w:rPr>
          <w:rFonts w:ascii="Arial" w:hAnsi="Arial" w:cs="Arial"/>
        </w:rPr>
        <w:t xml:space="preserve">      </w:t>
      </w:r>
    </w:p>
    <w:p w:rsidR="00904B22" w:rsidRPr="00ED2E25" w:rsidRDefault="00ED2E25" w:rsidP="00ED2E25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04B22" w:rsidRPr="00ED2E25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;</w:t>
      </w:r>
    </w:p>
    <w:p w:rsidR="00904B22" w:rsidRPr="00ED2E25" w:rsidRDefault="00904B22" w:rsidP="00ED2E25">
      <w:pPr>
        <w:shd w:val="clear" w:color="auto" w:fill="FFFFFF"/>
        <w:jc w:val="both"/>
        <w:rPr>
          <w:rFonts w:ascii="Arial" w:hAnsi="Arial" w:cs="Arial"/>
          <w:spacing w:val="-1"/>
        </w:rPr>
      </w:pPr>
      <w:r w:rsidRPr="00ED2E25">
        <w:rPr>
          <w:rFonts w:ascii="Arial" w:hAnsi="Arial" w:cs="Arial"/>
          <w:spacing w:val="-1"/>
        </w:rPr>
        <w:t xml:space="preserve">           </w:t>
      </w:r>
      <w:proofErr w:type="spellStart"/>
      <w:r w:rsidRPr="00ED2E25">
        <w:rPr>
          <w:rFonts w:ascii="Arial" w:hAnsi="Arial" w:cs="Arial"/>
          <w:spacing w:val="-1"/>
        </w:rPr>
        <w:t>Прачев</w:t>
      </w:r>
      <w:proofErr w:type="spellEnd"/>
      <w:r w:rsidRPr="00ED2E25">
        <w:rPr>
          <w:rFonts w:ascii="Arial" w:hAnsi="Arial" w:cs="Arial"/>
          <w:spacing w:val="-1"/>
        </w:rPr>
        <w:t xml:space="preserve"> В.Ф. - депутат </w:t>
      </w:r>
      <w:r w:rsidRPr="00ED2E25">
        <w:rPr>
          <w:rFonts w:ascii="Arial" w:hAnsi="Arial" w:cs="Arial"/>
        </w:rPr>
        <w:t>Митрофановского сельского поселения</w:t>
      </w:r>
      <w:r w:rsidRPr="00ED2E25">
        <w:rPr>
          <w:rFonts w:ascii="Arial" w:hAnsi="Arial" w:cs="Arial"/>
          <w:spacing w:val="-1"/>
        </w:rPr>
        <w:t>;</w:t>
      </w:r>
    </w:p>
    <w:p w:rsidR="00904B22" w:rsidRPr="00ED2E25" w:rsidRDefault="00904B22" w:rsidP="00ED2E25">
      <w:pPr>
        <w:shd w:val="clear" w:color="auto" w:fill="FFFFFF"/>
        <w:ind w:left="43"/>
        <w:jc w:val="both"/>
        <w:rPr>
          <w:rFonts w:ascii="Arial" w:hAnsi="Arial" w:cs="Arial"/>
        </w:rPr>
      </w:pPr>
      <w:r w:rsidRPr="00ED2E25">
        <w:rPr>
          <w:rFonts w:ascii="Arial" w:hAnsi="Arial" w:cs="Arial"/>
        </w:rPr>
        <w:t xml:space="preserve">           Чумаков В.С. - депутат Митрофановского сельского поселения.</w:t>
      </w:r>
    </w:p>
    <w:p w:rsidR="00904B22" w:rsidRPr="00ED2E25" w:rsidRDefault="00904B22" w:rsidP="00904B2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uppressAutoHyphens w:val="0"/>
        <w:autoSpaceDE w:val="0"/>
        <w:spacing w:before="86" w:line="278" w:lineRule="exact"/>
        <w:ind w:left="710" w:hanging="350"/>
        <w:jc w:val="both"/>
        <w:rPr>
          <w:rFonts w:ascii="Arial" w:hAnsi="Arial" w:cs="Arial"/>
        </w:rPr>
      </w:pPr>
      <w:r w:rsidRPr="00ED2E25">
        <w:rPr>
          <w:rFonts w:ascii="Arial" w:hAnsi="Arial" w:cs="Arial"/>
          <w:spacing w:val="-1"/>
        </w:rPr>
        <w:t xml:space="preserve">Регистрация граждан, желающих принять участие в публичных слушаниях, </w:t>
      </w:r>
      <w:r w:rsidRPr="00ED2E25">
        <w:rPr>
          <w:rFonts w:ascii="Arial" w:hAnsi="Arial" w:cs="Arial"/>
          <w:spacing w:val="-1"/>
        </w:rPr>
        <w:lastRenderedPageBreak/>
        <w:t xml:space="preserve">производится </w:t>
      </w:r>
      <w:r w:rsidRPr="00ED2E25">
        <w:rPr>
          <w:rFonts w:ascii="Arial" w:hAnsi="Arial" w:cs="Arial"/>
        </w:rPr>
        <w:t>до 28.12.2016г. Контактные телефоны для регистрации: 68-309 и 68-360.</w:t>
      </w:r>
    </w:p>
    <w:p w:rsidR="00904B22" w:rsidRPr="00ED2E25" w:rsidRDefault="00904B22" w:rsidP="00904B2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uppressAutoHyphens w:val="0"/>
        <w:autoSpaceDE w:val="0"/>
        <w:spacing w:before="110" w:line="278" w:lineRule="exact"/>
        <w:ind w:left="710" w:hanging="350"/>
        <w:jc w:val="both"/>
        <w:rPr>
          <w:rFonts w:ascii="Arial" w:hAnsi="Arial" w:cs="Arial"/>
        </w:rPr>
      </w:pPr>
      <w:r w:rsidRPr="00ED2E25">
        <w:rPr>
          <w:rFonts w:ascii="Arial" w:hAnsi="Arial" w:cs="Arial"/>
        </w:rPr>
        <w:t>Рабочей группе по организации проведению публичных слушаний по проекту решения Со</w:t>
      </w:r>
      <w:r w:rsidRPr="00ED2E25">
        <w:rPr>
          <w:rFonts w:ascii="Arial" w:hAnsi="Arial" w:cs="Arial"/>
        </w:rPr>
        <w:softHyphen/>
        <w:t xml:space="preserve">вета народных депутатов Митрофановского сельского поселения Кантемировского </w:t>
      </w:r>
      <w:r w:rsidRPr="00ED2E25">
        <w:rPr>
          <w:rFonts w:ascii="Arial" w:hAnsi="Arial" w:cs="Arial"/>
          <w:spacing w:val="-1"/>
        </w:rPr>
        <w:t>муни</w:t>
      </w:r>
      <w:r w:rsidRPr="00ED2E25">
        <w:rPr>
          <w:rFonts w:ascii="Arial" w:hAnsi="Arial" w:cs="Arial"/>
          <w:spacing w:val="-1"/>
        </w:rPr>
        <w:softHyphen/>
        <w:t xml:space="preserve">ципального района Воронежской области «О бюджете сельского поселения на 2017 год и на плановый период 2018-2019 годов» провести обобщение всех </w:t>
      </w:r>
      <w:r w:rsidRPr="00ED2E25">
        <w:rPr>
          <w:rFonts w:ascii="Arial" w:hAnsi="Arial" w:cs="Arial"/>
        </w:rPr>
        <w:t>замеча</w:t>
      </w:r>
      <w:r w:rsidRPr="00ED2E25">
        <w:rPr>
          <w:rFonts w:ascii="Arial" w:hAnsi="Arial" w:cs="Arial"/>
        </w:rPr>
        <w:softHyphen/>
        <w:t>ний и предложений по проекту решения.</w:t>
      </w:r>
    </w:p>
    <w:p w:rsidR="00904B22" w:rsidRPr="00ED2E25" w:rsidRDefault="00904B22" w:rsidP="00904B22">
      <w:pPr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suppressAutoHyphens w:val="0"/>
        <w:autoSpaceDE w:val="0"/>
        <w:spacing w:before="106" w:line="278" w:lineRule="exact"/>
        <w:ind w:left="710" w:right="-5" w:hanging="350"/>
        <w:jc w:val="both"/>
        <w:rPr>
          <w:rFonts w:ascii="Arial" w:hAnsi="Arial" w:cs="Arial"/>
          <w:spacing w:val="-2"/>
        </w:rPr>
      </w:pPr>
      <w:r w:rsidRPr="00ED2E25">
        <w:rPr>
          <w:rFonts w:ascii="Arial" w:hAnsi="Arial" w:cs="Arial"/>
          <w:spacing w:val="-1"/>
        </w:rPr>
        <w:t xml:space="preserve">Заключение о результатах публичных слушаний обнародовать в Вестнике </w:t>
      </w:r>
      <w:r w:rsidRPr="00ED2E25">
        <w:rPr>
          <w:rFonts w:ascii="Arial" w:hAnsi="Arial" w:cs="Arial"/>
          <w:spacing w:val="-2"/>
        </w:rPr>
        <w:t>му</w:t>
      </w:r>
      <w:r w:rsidRPr="00ED2E25">
        <w:rPr>
          <w:rFonts w:ascii="Arial" w:hAnsi="Arial" w:cs="Arial"/>
          <w:spacing w:val="-2"/>
        </w:rPr>
        <w:softHyphen/>
        <w:t>ниципальных правовых  актов Митрофановского сельского поселения.</w:t>
      </w:r>
    </w:p>
    <w:p w:rsidR="00904B22" w:rsidRPr="00ED2E25" w:rsidRDefault="00904B22" w:rsidP="00904B22">
      <w:pPr>
        <w:widowControl w:val="0"/>
        <w:shd w:val="clear" w:color="auto" w:fill="FFFFFF"/>
        <w:tabs>
          <w:tab w:val="left" w:pos="710"/>
        </w:tabs>
        <w:suppressAutoHyphens w:val="0"/>
        <w:autoSpaceDE w:val="0"/>
        <w:spacing w:before="106" w:line="278" w:lineRule="exact"/>
        <w:ind w:right="-5"/>
        <w:jc w:val="both"/>
        <w:rPr>
          <w:rFonts w:ascii="Arial" w:hAnsi="Arial" w:cs="Arial"/>
          <w:spacing w:val="-2"/>
        </w:rPr>
      </w:pPr>
    </w:p>
    <w:p w:rsidR="00904B22" w:rsidRPr="00ED2E25" w:rsidRDefault="00904B22" w:rsidP="00904B22">
      <w:pPr>
        <w:widowControl w:val="0"/>
        <w:shd w:val="clear" w:color="auto" w:fill="FFFFFF"/>
        <w:tabs>
          <w:tab w:val="left" w:pos="710"/>
        </w:tabs>
        <w:suppressAutoHyphens w:val="0"/>
        <w:autoSpaceDE w:val="0"/>
        <w:spacing w:before="106" w:line="278" w:lineRule="exact"/>
        <w:ind w:right="-5"/>
        <w:jc w:val="both"/>
        <w:rPr>
          <w:rFonts w:ascii="Arial" w:hAnsi="Arial" w:cs="Arial"/>
          <w:spacing w:val="-2"/>
        </w:rPr>
      </w:pPr>
    </w:p>
    <w:p w:rsidR="00904B22" w:rsidRPr="00ED2E25" w:rsidRDefault="00904B22" w:rsidP="00904B22">
      <w:pPr>
        <w:shd w:val="clear" w:color="auto" w:fill="FFFFFF"/>
        <w:tabs>
          <w:tab w:val="left" w:pos="710"/>
        </w:tabs>
        <w:spacing w:before="106" w:line="278" w:lineRule="exact"/>
        <w:ind w:left="360" w:right="1382"/>
        <w:jc w:val="both"/>
        <w:rPr>
          <w:rFonts w:ascii="Arial" w:hAnsi="Arial" w:cs="Arial"/>
          <w:spacing w:val="-25"/>
        </w:rPr>
      </w:pPr>
    </w:p>
    <w:p w:rsidR="00904B22" w:rsidRPr="00ED2E25" w:rsidRDefault="00904B22" w:rsidP="00904B22">
      <w:pPr>
        <w:shd w:val="clear" w:color="auto" w:fill="FFFFFF"/>
        <w:tabs>
          <w:tab w:val="left" w:pos="5150"/>
        </w:tabs>
        <w:ind w:left="120"/>
        <w:rPr>
          <w:rFonts w:ascii="Arial" w:hAnsi="Arial" w:cs="Arial"/>
        </w:rPr>
      </w:pPr>
      <w:r w:rsidRPr="00ED2E25">
        <w:rPr>
          <w:rFonts w:ascii="Arial" w:hAnsi="Arial" w:cs="Arial"/>
        </w:rPr>
        <w:t>Глава Митрофановского</w:t>
      </w:r>
    </w:p>
    <w:p w:rsidR="00904B22" w:rsidRPr="00ED2E25" w:rsidRDefault="00904B22" w:rsidP="00904B22">
      <w:pPr>
        <w:shd w:val="clear" w:color="auto" w:fill="FFFFFF"/>
        <w:tabs>
          <w:tab w:val="left" w:pos="5150"/>
        </w:tabs>
        <w:ind w:left="120"/>
        <w:rPr>
          <w:rFonts w:ascii="Arial" w:hAnsi="Arial" w:cs="Arial"/>
        </w:rPr>
      </w:pPr>
      <w:r w:rsidRPr="00ED2E25">
        <w:rPr>
          <w:rFonts w:ascii="Arial" w:hAnsi="Arial" w:cs="Arial"/>
        </w:rPr>
        <w:t xml:space="preserve">сельского поселения                                                                </w:t>
      </w:r>
      <w:r w:rsidRPr="00ED2E25">
        <w:rPr>
          <w:rFonts w:ascii="Arial" w:hAnsi="Arial" w:cs="Arial"/>
          <w:i/>
          <w:iCs/>
        </w:rPr>
        <w:t xml:space="preserve"> </w:t>
      </w:r>
      <w:r w:rsidRPr="00ED2E25">
        <w:rPr>
          <w:rFonts w:ascii="Arial" w:hAnsi="Arial" w:cs="Arial"/>
        </w:rPr>
        <w:t>В.П. Олейник.</w:t>
      </w:r>
    </w:p>
    <w:p w:rsidR="00904B22" w:rsidRPr="00ED2E25" w:rsidRDefault="00904B22" w:rsidP="00904B22">
      <w:pPr>
        <w:shd w:val="clear" w:color="auto" w:fill="FFFFFF"/>
        <w:tabs>
          <w:tab w:val="left" w:pos="5150"/>
        </w:tabs>
        <w:ind w:left="120"/>
        <w:rPr>
          <w:rFonts w:ascii="Arial" w:hAnsi="Arial" w:cs="Arial"/>
        </w:rPr>
      </w:pPr>
    </w:p>
    <w:p w:rsidR="00904B22" w:rsidRDefault="00904B22" w:rsidP="00904B22">
      <w:pPr>
        <w:shd w:val="clear" w:color="auto" w:fill="FFFFFF"/>
        <w:tabs>
          <w:tab w:val="left" w:pos="5150"/>
        </w:tabs>
        <w:ind w:left="120"/>
        <w:rPr>
          <w:sz w:val="28"/>
          <w:szCs w:val="28"/>
        </w:rPr>
      </w:pPr>
    </w:p>
    <w:p w:rsidR="00904B22" w:rsidRDefault="00904B22" w:rsidP="00904B22">
      <w:pPr>
        <w:shd w:val="clear" w:color="auto" w:fill="FFFFFF"/>
        <w:tabs>
          <w:tab w:val="left" w:pos="5150"/>
        </w:tabs>
        <w:ind w:left="120"/>
        <w:rPr>
          <w:sz w:val="28"/>
          <w:szCs w:val="28"/>
        </w:rPr>
      </w:pPr>
    </w:p>
    <w:p w:rsidR="000345D4" w:rsidRDefault="000345D4"/>
    <w:sectPr w:rsidR="000345D4" w:rsidSect="00ED2E2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 w:val="0"/>
        <w:color w:val="auto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B22"/>
    <w:rsid w:val="000224D1"/>
    <w:rsid w:val="000345D4"/>
    <w:rsid w:val="00904B22"/>
    <w:rsid w:val="00A21E2D"/>
    <w:rsid w:val="00D80A01"/>
    <w:rsid w:val="00ED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MitrofanovkaSP</dc:creator>
  <cp:keywords/>
  <dc:description/>
  <cp:lastModifiedBy>MitrofanovkaSP</cp:lastModifiedBy>
  <cp:revision>6</cp:revision>
  <cp:lastPrinted>2017-01-05T09:16:00Z</cp:lastPrinted>
  <dcterms:created xsi:type="dcterms:W3CDTF">2017-01-05T09:10:00Z</dcterms:created>
  <dcterms:modified xsi:type="dcterms:W3CDTF">2017-10-31T12:38:00Z</dcterms:modified>
</cp:coreProperties>
</file>