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09" w:rsidRPr="00B47F18" w:rsidRDefault="00945C8F" w:rsidP="002D3B09">
      <w:pPr>
        <w:jc w:val="both"/>
        <w:rPr>
          <w:lang w:val="ru-RU"/>
        </w:rPr>
      </w:pPr>
      <w:r>
        <w:rPr>
          <w:noProof/>
          <w:lang w:val="ru-RU"/>
        </w:rPr>
        <w:drawing>
          <wp:anchor distT="0" distB="0" distL="114300" distR="114300" simplePos="0" relativeHeight="251660288" behindDoc="0" locked="0" layoutInCell="1" allowOverlap="1">
            <wp:simplePos x="0" y="0"/>
            <wp:positionH relativeFrom="page">
              <wp:posOffset>3594735</wp:posOffset>
            </wp:positionH>
            <wp:positionV relativeFrom="page">
              <wp:posOffset>228600</wp:posOffset>
            </wp:positionV>
            <wp:extent cx="664210" cy="633730"/>
            <wp:effectExtent l="19050" t="0" r="2540" b="0"/>
            <wp:wrapTopAndBottom/>
            <wp:docPr id="15" name="Рисунок 15"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81"/>
                    <pic:cNvPicPr>
                      <a:picLocks noChangeAspect="1" noChangeArrowheads="1"/>
                    </pic:cNvPicPr>
                  </pic:nvPicPr>
                  <pic:blipFill>
                    <a:blip r:embed="rId8"/>
                    <a:srcRect l="15825" r="73529" b="74850"/>
                    <a:stretch>
                      <a:fillRect/>
                    </a:stretch>
                  </pic:blipFill>
                  <pic:spPr bwMode="auto">
                    <a:xfrm>
                      <a:off x="0" y="0"/>
                      <a:ext cx="664210" cy="633730"/>
                    </a:xfrm>
                    <a:prstGeom prst="rect">
                      <a:avLst/>
                    </a:prstGeom>
                    <a:noFill/>
                  </pic:spPr>
                </pic:pic>
              </a:graphicData>
            </a:graphic>
          </wp:anchor>
        </w:drawing>
      </w:r>
    </w:p>
    <w:p w:rsidR="002D3B09" w:rsidRDefault="002D3B09" w:rsidP="002D3B09">
      <w:pPr>
        <w:jc w:val="center"/>
        <w:outlineLvl w:val="0"/>
        <w:rPr>
          <w:b/>
        </w:rPr>
      </w:pPr>
      <w:r w:rsidRPr="000A3D76">
        <w:rPr>
          <w:b/>
        </w:rPr>
        <w:t>АДМИНИСТРАЦИЯ</w:t>
      </w:r>
    </w:p>
    <w:p w:rsidR="002D3B09" w:rsidRPr="000A3D76" w:rsidRDefault="002D3B09" w:rsidP="002D3B09">
      <w:pPr>
        <w:jc w:val="center"/>
        <w:outlineLvl w:val="0"/>
        <w:rPr>
          <w:b/>
        </w:rPr>
      </w:pPr>
      <w:r w:rsidRPr="000A3D76">
        <w:rPr>
          <w:b/>
        </w:rPr>
        <w:t xml:space="preserve">  </w:t>
      </w:r>
      <w:r>
        <w:rPr>
          <w:b/>
        </w:rPr>
        <w:t>САРАШЕВСКОГО</w:t>
      </w:r>
      <w:r w:rsidRPr="000A3D76">
        <w:rPr>
          <w:b/>
        </w:rPr>
        <w:t xml:space="preserve"> СЕЛЬСКОГО  ПОСЕЛЕНИЯ</w:t>
      </w:r>
    </w:p>
    <w:p w:rsidR="002D3B09" w:rsidRDefault="002D3B09" w:rsidP="002D3B09">
      <w:pPr>
        <w:jc w:val="center"/>
        <w:outlineLvl w:val="0"/>
        <w:rPr>
          <w:b/>
        </w:rPr>
      </w:pPr>
      <w:r w:rsidRPr="000A3D76">
        <w:rPr>
          <w:b/>
        </w:rPr>
        <w:t xml:space="preserve">БАРДЫМСКОГО </w:t>
      </w:r>
      <w:r>
        <w:rPr>
          <w:b/>
        </w:rPr>
        <w:t>МУНИЦИПАЛЬНОГО</w:t>
      </w:r>
      <w:r w:rsidRPr="000A3D76">
        <w:rPr>
          <w:b/>
        </w:rPr>
        <w:t xml:space="preserve"> РАЙОНА  </w:t>
      </w:r>
    </w:p>
    <w:p w:rsidR="002D3B09" w:rsidRPr="000A3D76" w:rsidRDefault="002D3B09" w:rsidP="002D3B09">
      <w:pPr>
        <w:jc w:val="center"/>
        <w:outlineLvl w:val="0"/>
        <w:rPr>
          <w:b/>
        </w:rPr>
      </w:pPr>
      <w:r w:rsidRPr="000A3D76">
        <w:rPr>
          <w:b/>
        </w:rPr>
        <w:t>ПЕРМСКОГО  КРАЯ</w:t>
      </w:r>
    </w:p>
    <w:p w:rsidR="002D3B09" w:rsidRPr="000A3D76" w:rsidRDefault="002D3B09" w:rsidP="002D3B09">
      <w:pPr>
        <w:outlineLvl w:val="0"/>
      </w:pPr>
    </w:p>
    <w:p w:rsidR="002D3B09" w:rsidRPr="000A3D76" w:rsidRDefault="002D3B09" w:rsidP="002D3B09">
      <w:pPr>
        <w:jc w:val="center"/>
        <w:outlineLvl w:val="0"/>
        <w:rPr>
          <w:b/>
        </w:rPr>
      </w:pPr>
      <w:r w:rsidRPr="000A3D76">
        <w:rPr>
          <w:b/>
        </w:rPr>
        <w:t>ПОСТАНОВЛЕНИЕ</w:t>
      </w:r>
    </w:p>
    <w:p w:rsidR="002D3B09" w:rsidRPr="000A3D76" w:rsidRDefault="002D3B09" w:rsidP="002D3B09">
      <w:pPr>
        <w:outlineLvl w:val="0"/>
      </w:pPr>
    </w:p>
    <w:p w:rsidR="002D3B09" w:rsidRPr="000A3D76" w:rsidRDefault="002D3B09" w:rsidP="002D3B09">
      <w:pPr>
        <w:outlineLvl w:val="0"/>
      </w:pPr>
    </w:p>
    <w:p w:rsidR="002D3B09" w:rsidRPr="00B47F18" w:rsidRDefault="00B47F18" w:rsidP="002D3B09">
      <w:pPr>
        <w:outlineLvl w:val="0"/>
        <w:rPr>
          <w:lang w:val="ru-RU"/>
        </w:rPr>
      </w:pPr>
      <w:r>
        <w:rPr>
          <w:lang w:val="ru-RU"/>
        </w:rPr>
        <w:t>19</w:t>
      </w:r>
      <w:r>
        <w:t>.02.201</w:t>
      </w:r>
      <w:r>
        <w:rPr>
          <w:lang w:val="ru-RU"/>
        </w:rPr>
        <w:t>9</w:t>
      </w:r>
      <w:r>
        <w:t xml:space="preserve">       </w:t>
      </w:r>
      <w:r>
        <w:tab/>
      </w:r>
      <w:r>
        <w:tab/>
      </w:r>
      <w:r>
        <w:tab/>
      </w:r>
      <w:r>
        <w:tab/>
      </w:r>
      <w:r>
        <w:tab/>
      </w:r>
      <w:r>
        <w:tab/>
      </w:r>
      <w:r>
        <w:tab/>
      </w:r>
      <w:r>
        <w:tab/>
      </w:r>
      <w:r>
        <w:tab/>
        <w:t xml:space="preserve">№ </w:t>
      </w:r>
      <w:r>
        <w:rPr>
          <w:lang w:val="ru-RU"/>
        </w:rPr>
        <w:t>10</w:t>
      </w:r>
    </w:p>
    <w:p w:rsidR="002D3B09" w:rsidRDefault="002D3B09" w:rsidP="002D3B09">
      <w:pPr>
        <w:outlineLvl w:val="0"/>
        <w:rPr>
          <w:lang w:val="ru-RU"/>
        </w:rPr>
      </w:pPr>
    </w:p>
    <w:p w:rsidR="000154F8" w:rsidRPr="000154F8" w:rsidRDefault="000154F8" w:rsidP="002D3B09">
      <w:pPr>
        <w:outlineLvl w:val="0"/>
        <w:rPr>
          <w:lang w:val="ru-RU"/>
        </w:rPr>
      </w:pPr>
    </w:p>
    <w:p w:rsidR="000154F8" w:rsidRPr="000154F8" w:rsidRDefault="002D3B09" w:rsidP="000154F8">
      <w:pPr>
        <w:pStyle w:val="3"/>
        <w:spacing w:before="0" w:after="0" w:line="240" w:lineRule="exact"/>
        <w:rPr>
          <w:rStyle w:val="20"/>
          <w:rFonts w:ascii="Times New Roman" w:hAnsi="Times New Roman"/>
          <w:b/>
          <w:szCs w:val="28"/>
        </w:rPr>
      </w:pPr>
      <w:r w:rsidRPr="000154F8">
        <w:rPr>
          <w:rStyle w:val="20"/>
          <w:rFonts w:ascii="Times New Roman" w:hAnsi="Times New Roman"/>
          <w:b/>
          <w:szCs w:val="28"/>
        </w:rPr>
        <w:t xml:space="preserve">Об утверждении Порядка проведения общественных </w:t>
      </w:r>
    </w:p>
    <w:p w:rsidR="000154F8" w:rsidRPr="000154F8" w:rsidRDefault="002D3B09" w:rsidP="000154F8">
      <w:pPr>
        <w:pStyle w:val="3"/>
        <w:spacing w:before="0" w:after="0" w:line="240" w:lineRule="exact"/>
        <w:rPr>
          <w:rStyle w:val="20"/>
          <w:rFonts w:ascii="Times New Roman" w:hAnsi="Times New Roman"/>
          <w:b/>
          <w:szCs w:val="28"/>
        </w:rPr>
      </w:pPr>
      <w:r w:rsidRPr="000154F8">
        <w:rPr>
          <w:rStyle w:val="20"/>
          <w:rFonts w:ascii="Times New Roman" w:hAnsi="Times New Roman"/>
          <w:b/>
          <w:szCs w:val="28"/>
        </w:rPr>
        <w:t xml:space="preserve">обсуждений проекта муниципальной программы </w:t>
      </w:r>
    </w:p>
    <w:p w:rsidR="000154F8" w:rsidRPr="000154F8" w:rsidRDefault="002D3B09" w:rsidP="000154F8">
      <w:pPr>
        <w:pStyle w:val="3"/>
        <w:spacing w:before="0" w:after="0" w:line="240" w:lineRule="exact"/>
        <w:rPr>
          <w:rStyle w:val="20"/>
          <w:rFonts w:ascii="Times New Roman" w:hAnsi="Times New Roman"/>
          <w:b/>
          <w:szCs w:val="28"/>
        </w:rPr>
      </w:pPr>
      <w:r w:rsidRPr="000154F8">
        <w:rPr>
          <w:rStyle w:val="20"/>
          <w:rFonts w:ascii="Times New Roman" w:hAnsi="Times New Roman"/>
          <w:b/>
          <w:szCs w:val="28"/>
        </w:rPr>
        <w:t xml:space="preserve">«Формирование </w:t>
      </w:r>
      <w:r w:rsidR="00B47F18" w:rsidRPr="000154F8">
        <w:rPr>
          <w:rStyle w:val="20"/>
          <w:rFonts w:ascii="Times New Roman" w:hAnsi="Times New Roman"/>
          <w:b/>
          <w:szCs w:val="28"/>
        </w:rPr>
        <w:t>современной</w:t>
      </w:r>
      <w:r w:rsidRPr="000154F8">
        <w:rPr>
          <w:rStyle w:val="20"/>
          <w:rFonts w:ascii="Times New Roman" w:hAnsi="Times New Roman"/>
          <w:b/>
          <w:szCs w:val="28"/>
        </w:rPr>
        <w:t xml:space="preserve"> городской среды на </w:t>
      </w:r>
    </w:p>
    <w:p w:rsidR="000154F8" w:rsidRPr="000154F8" w:rsidRDefault="002D3B09" w:rsidP="000154F8">
      <w:pPr>
        <w:pStyle w:val="3"/>
        <w:spacing w:before="0" w:after="0" w:line="240" w:lineRule="exact"/>
        <w:rPr>
          <w:rStyle w:val="20"/>
          <w:rFonts w:ascii="Times New Roman" w:hAnsi="Times New Roman"/>
          <w:b/>
          <w:szCs w:val="28"/>
        </w:rPr>
      </w:pPr>
      <w:r w:rsidRPr="000154F8">
        <w:rPr>
          <w:rStyle w:val="20"/>
          <w:rFonts w:ascii="Times New Roman" w:hAnsi="Times New Roman"/>
          <w:b/>
          <w:szCs w:val="28"/>
        </w:rPr>
        <w:t>территории Сарашевск</w:t>
      </w:r>
      <w:r w:rsidR="00B47F18" w:rsidRPr="000154F8">
        <w:rPr>
          <w:rStyle w:val="20"/>
          <w:rFonts w:ascii="Times New Roman" w:hAnsi="Times New Roman"/>
          <w:b/>
          <w:szCs w:val="28"/>
        </w:rPr>
        <w:t xml:space="preserve">ого сельского поселения </w:t>
      </w:r>
    </w:p>
    <w:p w:rsidR="002D3B09" w:rsidRPr="000154F8" w:rsidRDefault="00B47F18" w:rsidP="000154F8">
      <w:pPr>
        <w:pStyle w:val="3"/>
        <w:spacing w:before="0" w:after="0" w:line="240" w:lineRule="exact"/>
        <w:rPr>
          <w:rFonts w:ascii="Times New Roman" w:hAnsi="Times New Roman"/>
          <w:b w:val="0"/>
          <w:sz w:val="28"/>
          <w:szCs w:val="28"/>
        </w:rPr>
      </w:pPr>
      <w:r w:rsidRPr="000154F8">
        <w:rPr>
          <w:rStyle w:val="20"/>
          <w:rFonts w:ascii="Times New Roman" w:hAnsi="Times New Roman"/>
          <w:b/>
          <w:szCs w:val="28"/>
        </w:rPr>
        <w:t xml:space="preserve"> на 2019</w:t>
      </w:r>
      <w:r w:rsidR="002D3B09" w:rsidRPr="000154F8">
        <w:rPr>
          <w:rStyle w:val="20"/>
          <w:rFonts w:ascii="Times New Roman" w:hAnsi="Times New Roman"/>
          <w:b/>
          <w:szCs w:val="28"/>
        </w:rPr>
        <w:t xml:space="preserve"> - 2022 годы» </w:t>
      </w:r>
    </w:p>
    <w:p w:rsidR="002D3B09" w:rsidRDefault="002D3B09" w:rsidP="002D3B09">
      <w:pPr>
        <w:rPr>
          <w:lang w:val="ru-RU"/>
        </w:rPr>
      </w:pPr>
    </w:p>
    <w:p w:rsidR="000154F8" w:rsidRPr="000154F8" w:rsidRDefault="000154F8" w:rsidP="002D3B09">
      <w:pPr>
        <w:rPr>
          <w:lang w:val="ru-RU"/>
        </w:rPr>
      </w:pPr>
    </w:p>
    <w:p w:rsidR="002D3B09" w:rsidRPr="000154F8" w:rsidRDefault="002D3B09" w:rsidP="002D3B09">
      <w:pPr>
        <w:jc w:val="both"/>
        <w:rPr>
          <w:sz w:val="28"/>
          <w:szCs w:val="28"/>
        </w:rPr>
      </w:pPr>
      <w:r w:rsidRPr="000A3D76">
        <w:t xml:space="preserve">         </w:t>
      </w:r>
      <w:r w:rsidRPr="000154F8">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Правилами предоставления и распределения субсидий из </w:t>
      </w:r>
      <w:hyperlink r:id="rId9" w:tooltip="Бюджет федеральный" w:history="1">
        <w:r w:rsidRPr="000154F8">
          <w:rPr>
            <w:rStyle w:val="af8"/>
            <w:sz w:val="28"/>
            <w:szCs w:val="28"/>
          </w:rPr>
          <w:t>федерального бюджета</w:t>
        </w:r>
      </w:hyperlink>
      <w:r w:rsidRPr="000154F8">
        <w:rPr>
          <w:sz w:val="28"/>
          <w:szCs w:val="28"/>
        </w:rPr>
        <w:t xml:space="preserve">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w:t>
      </w:r>
      <w:hyperlink r:id="rId10" w:tooltip="Постановления правительства Российской Федерации" w:history="1">
        <w:r w:rsidRPr="000154F8">
          <w:rPr>
            <w:rStyle w:val="af8"/>
            <w:sz w:val="28"/>
            <w:szCs w:val="28"/>
          </w:rPr>
          <w:t>постановлением Правительства Российской Федерации</w:t>
        </w:r>
      </w:hyperlink>
      <w:r w:rsidR="00B47F18" w:rsidRPr="000154F8">
        <w:rPr>
          <w:sz w:val="28"/>
          <w:szCs w:val="28"/>
        </w:rPr>
        <w:t xml:space="preserve"> </w:t>
      </w:r>
      <w:r w:rsidR="00B47F18" w:rsidRPr="000154F8">
        <w:rPr>
          <w:sz w:val="28"/>
          <w:szCs w:val="28"/>
          <w:lang w:val="ru-RU"/>
        </w:rPr>
        <w:t>3</w:t>
      </w:r>
      <w:r w:rsidR="00B47F18" w:rsidRPr="000154F8">
        <w:rPr>
          <w:sz w:val="28"/>
          <w:szCs w:val="28"/>
        </w:rPr>
        <w:t>0.</w:t>
      </w:r>
      <w:r w:rsidR="00B47F18" w:rsidRPr="000154F8">
        <w:rPr>
          <w:sz w:val="28"/>
          <w:szCs w:val="28"/>
          <w:lang w:val="ru-RU"/>
        </w:rPr>
        <w:t>1</w:t>
      </w:r>
      <w:r w:rsidR="00B47F18" w:rsidRPr="000154F8">
        <w:rPr>
          <w:sz w:val="28"/>
          <w:szCs w:val="28"/>
        </w:rPr>
        <w:t xml:space="preserve">2.2017 года № </w:t>
      </w:r>
      <w:r w:rsidR="00B47F18" w:rsidRPr="000154F8">
        <w:rPr>
          <w:sz w:val="28"/>
          <w:szCs w:val="28"/>
          <w:lang w:val="ru-RU"/>
        </w:rPr>
        <w:t>1710</w:t>
      </w:r>
      <w:r w:rsidRPr="000154F8">
        <w:rPr>
          <w:sz w:val="28"/>
          <w:szCs w:val="28"/>
        </w:rPr>
        <w:t>, Уставом Сарашевского сельского поселения, в целях осуществления участия граждан и организаций Сарашевского сельского поселения в процессе принятия решений и реализации проектов благоустройства муниципальных территорий общего пользования в рамках реализации муниципальной программы «Формирование комфортной городской среды на территории Сарашевского</w:t>
      </w:r>
      <w:r w:rsidR="00B47F18" w:rsidRPr="000154F8">
        <w:rPr>
          <w:sz w:val="28"/>
          <w:szCs w:val="28"/>
        </w:rPr>
        <w:t xml:space="preserve"> сельского поселения на 201</w:t>
      </w:r>
      <w:r w:rsidR="00B47F18" w:rsidRPr="000154F8">
        <w:rPr>
          <w:sz w:val="28"/>
          <w:szCs w:val="28"/>
          <w:lang w:val="ru-RU"/>
        </w:rPr>
        <w:t>9</w:t>
      </w:r>
      <w:r w:rsidRPr="000154F8">
        <w:rPr>
          <w:sz w:val="28"/>
          <w:szCs w:val="28"/>
        </w:rPr>
        <w:t>-2022 годы» ПОСТАНОВЛЯЕТ:</w:t>
      </w:r>
    </w:p>
    <w:p w:rsidR="00B47F18" w:rsidRPr="000154F8" w:rsidRDefault="002D3B09" w:rsidP="002D3B09">
      <w:pPr>
        <w:jc w:val="both"/>
        <w:rPr>
          <w:sz w:val="28"/>
          <w:szCs w:val="28"/>
          <w:lang w:val="ru-RU"/>
        </w:rPr>
      </w:pPr>
      <w:r w:rsidRPr="000154F8">
        <w:rPr>
          <w:sz w:val="28"/>
          <w:szCs w:val="28"/>
        </w:rPr>
        <w:t xml:space="preserve">         1. Утвердить прилагаемый Порядок проведения общественных обсуждений проекта муниципальной программы «Формирование </w:t>
      </w:r>
      <w:r w:rsidR="00B47F18" w:rsidRPr="000154F8">
        <w:rPr>
          <w:sz w:val="28"/>
          <w:szCs w:val="28"/>
          <w:lang w:val="ru-RU"/>
        </w:rPr>
        <w:t>современной</w:t>
      </w:r>
      <w:r w:rsidRPr="000154F8">
        <w:rPr>
          <w:sz w:val="28"/>
          <w:szCs w:val="28"/>
        </w:rPr>
        <w:t xml:space="preserve"> городской среды на территории Сарашевского</w:t>
      </w:r>
      <w:r w:rsidR="00B47F18" w:rsidRPr="000154F8">
        <w:rPr>
          <w:sz w:val="28"/>
          <w:szCs w:val="28"/>
        </w:rPr>
        <w:t xml:space="preserve"> сельского поселения на 201</w:t>
      </w:r>
      <w:r w:rsidR="00B47F18" w:rsidRPr="000154F8">
        <w:rPr>
          <w:sz w:val="28"/>
          <w:szCs w:val="28"/>
          <w:lang w:val="ru-RU"/>
        </w:rPr>
        <w:t>9</w:t>
      </w:r>
      <w:r w:rsidRPr="000154F8">
        <w:rPr>
          <w:sz w:val="28"/>
          <w:szCs w:val="28"/>
        </w:rPr>
        <w:t xml:space="preserve"> - 2022 годы»</w:t>
      </w:r>
      <w:r w:rsidR="00B47F18" w:rsidRPr="000154F8">
        <w:rPr>
          <w:sz w:val="28"/>
          <w:szCs w:val="28"/>
          <w:lang w:val="ru-RU"/>
        </w:rPr>
        <w:t>.</w:t>
      </w:r>
    </w:p>
    <w:p w:rsidR="002D3B09" w:rsidRPr="000154F8" w:rsidRDefault="002D3B09" w:rsidP="002D3B09">
      <w:pPr>
        <w:jc w:val="both"/>
        <w:rPr>
          <w:sz w:val="28"/>
          <w:szCs w:val="28"/>
        </w:rPr>
      </w:pPr>
      <w:r w:rsidRPr="000154F8">
        <w:rPr>
          <w:sz w:val="28"/>
          <w:szCs w:val="28"/>
        </w:rPr>
        <w:t xml:space="preserve">         2. Опубликовать настоящее постановление на официальном сайте Сарашевского сельского поселения.</w:t>
      </w:r>
    </w:p>
    <w:p w:rsidR="002D3B09" w:rsidRPr="000154F8" w:rsidRDefault="002D3B09" w:rsidP="002D3B09">
      <w:pPr>
        <w:jc w:val="both"/>
        <w:rPr>
          <w:sz w:val="28"/>
          <w:szCs w:val="28"/>
        </w:rPr>
      </w:pPr>
      <w:r w:rsidRPr="000154F8">
        <w:rPr>
          <w:sz w:val="28"/>
          <w:szCs w:val="28"/>
        </w:rPr>
        <w:t xml:space="preserve">          3. Постановление вступает в силу после его официального опубликования (обнародования)</w:t>
      </w:r>
    </w:p>
    <w:p w:rsidR="002D3B09" w:rsidRPr="000154F8" w:rsidRDefault="002D3B09" w:rsidP="002D3B09">
      <w:pPr>
        <w:jc w:val="both"/>
        <w:rPr>
          <w:sz w:val="28"/>
          <w:szCs w:val="28"/>
        </w:rPr>
      </w:pPr>
      <w:r w:rsidRPr="000154F8">
        <w:rPr>
          <w:sz w:val="28"/>
          <w:szCs w:val="28"/>
        </w:rPr>
        <w:t xml:space="preserve">         4. Контроль за выполнением настоящего постановления оставляю за собой.</w:t>
      </w:r>
    </w:p>
    <w:p w:rsidR="002D3B09" w:rsidRPr="000154F8" w:rsidRDefault="002D3B09" w:rsidP="002D3B09">
      <w:pPr>
        <w:jc w:val="both"/>
        <w:rPr>
          <w:sz w:val="28"/>
          <w:szCs w:val="28"/>
        </w:rPr>
      </w:pPr>
    </w:p>
    <w:p w:rsidR="002D3B09" w:rsidRPr="000154F8" w:rsidRDefault="002D3B09" w:rsidP="002D3B09">
      <w:pPr>
        <w:jc w:val="both"/>
        <w:rPr>
          <w:sz w:val="28"/>
          <w:szCs w:val="28"/>
        </w:rPr>
      </w:pPr>
    </w:p>
    <w:p w:rsidR="002D3B09" w:rsidRPr="000154F8" w:rsidRDefault="002D3B09" w:rsidP="002D3B09">
      <w:pPr>
        <w:spacing w:line="240" w:lineRule="exact"/>
        <w:jc w:val="both"/>
        <w:rPr>
          <w:sz w:val="28"/>
          <w:szCs w:val="28"/>
        </w:rPr>
      </w:pPr>
      <w:r w:rsidRPr="000154F8">
        <w:rPr>
          <w:sz w:val="28"/>
          <w:szCs w:val="28"/>
        </w:rPr>
        <w:t xml:space="preserve">Глава сельского поселения -глава </w:t>
      </w:r>
    </w:p>
    <w:p w:rsidR="002D3B09" w:rsidRPr="000154F8" w:rsidRDefault="002D3B09" w:rsidP="002D3B09">
      <w:pPr>
        <w:spacing w:line="240" w:lineRule="exact"/>
        <w:jc w:val="both"/>
        <w:rPr>
          <w:sz w:val="28"/>
          <w:szCs w:val="28"/>
        </w:rPr>
      </w:pPr>
      <w:r w:rsidRPr="000154F8">
        <w:rPr>
          <w:sz w:val="28"/>
          <w:szCs w:val="28"/>
        </w:rPr>
        <w:t>администрации Сарашевского</w:t>
      </w:r>
    </w:p>
    <w:p w:rsidR="002D3B09" w:rsidRPr="000154F8" w:rsidRDefault="002D3B09" w:rsidP="002D3B09">
      <w:pPr>
        <w:spacing w:line="240" w:lineRule="exact"/>
        <w:jc w:val="both"/>
        <w:rPr>
          <w:sz w:val="28"/>
          <w:szCs w:val="28"/>
          <w:lang w:val="ru-RU"/>
        </w:rPr>
      </w:pPr>
      <w:r w:rsidRPr="000154F8">
        <w:rPr>
          <w:sz w:val="28"/>
          <w:szCs w:val="28"/>
        </w:rPr>
        <w:t xml:space="preserve">сельского поселения                                                                        </w:t>
      </w:r>
      <w:r w:rsidR="00B47F18" w:rsidRPr="000154F8">
        <w:rPr>
          <w:sz w:val="28"/>
          <w:szCs w:val="28"/>
          <w:lang w:val="ru-RU"/>
        </w:rPr>
        <w:t>Р.Ш.Тимганов</w:t>
      </w:r>
    </w:p>
    <w:p w:rsidR="002D3B09" w:rsidRPr="000A3D76" w:rsidRDefault="002D3B09" w:rsidP="002D3B09">
      <w:pPr>
        <w:jc w:val="both"/>
        <w:rPr>
          <w:rFonts w:ascii="Arial" w:hAnsi="Arial" w:cs="Arial"/>
          <w:color w:val="000000"/>
        </w:rPr>
      </w:pPr>
    </w:p>
    <w:tbl>
      <w:tblPr>
        <w:tblpPr w:leftFromText="180" w:rightFromText="180" w:vertAnchor="text" w:tblpY="1"/>
        <w:tblOverlap w:val="never"/>
        <w:tblW w:w="0" w:type="auto"/>
        <w:tblBorders>
          <w:top w:val="single" w:sz="12" w:space="0" w:color="696969"/>
        </w:tblBorders>
        <w:tblCellMar>
          <w:left w:w="0" w:type="dxa"/>
          <w:right w:w="0" w:type="dxa"/>
        </w:tblCellMar>
        <w:tblLook w:val="00A0"/>
      </w:tblPr>
      <w:tblGrid>
        <w:gridCol w:w="6"/>
      </w:tblGrid>
      <w:tr w:rsidR="002D3B09" w:rsidRPr="000A3D76" w:rsidTr="00B47F18">
        <w:tc>
          <w:tcPr>
            <w:tcW w:w="0" w:type="auto"/>
            <w:tcBorders>
              <w:top w:val="nil"/>
              <w:left w:val="nil"/>
              <w:bottom w:val="nil"/>
              <w:right w:val="nil"/>
            </w:tcBorders>
            <w:tcMar>
              <w:top w:w="150" w:type="dxa"/>
              <w:left w:w="0" w:type="dxa"/>
              <w:bottom w:w="150" w:type="dxa"/>
              <w:right w:w="0" w:type="dxa"/>
            </w:tcMar>
          </w:tcPr>
          <w:p w:rsidR="002D3B09" w:rsidRPr="000A3D76" w:rsidRDefault="002D3B09" w:rsidP="00B47F18">
            <w:pPr>
              <w:jc w:val="both"/>
              <w:rPr>
                <w:rFonts w:ascii="Calibri" w:hAnsi="Calibri"/>
              </w:rPr>
            </w:pPr>
          </w:p>
        </w:tc>
      </w:tr>
      <w:tr w:rsidR="002D3B09" w:rsidRPr="000A3D76" w:rsidTr="00B47F18">
        <w:tc>
          <w:tcPr>
            <w:tcW w:w="0" w:type="auto"/>
            <w:tcBorders>
              <w:top w:val="nil"/>
              <w:left w:val="nil"/>
              <w:bottom w:val="nil"/>
              <w:right w:val="nil"/>
            </w:tcBorders>
            <w:tcMar>
              <w:top w:w="150" w:type="dxa"/>
              <w:left w:w="0" w:type="dxa"/>
              <w:bottom w:w="150" w:type="dxa"/>
              <w:right w:w="0" w:type="dxa"/>
            </w:tcMar>
          </w:tcPr>
          <w:p w:rsidR="002D3B09" w:rsidRDefault="002D3B09" w:rsidP="00B47F18">
            <w:pPr>
              <w:jc w:val="both"/>
              <w:rPr>
                <w:rFonts w:ascii="Calibri" w:hAnsi="Calibri"/>
              </w:rPr>
            </w:pPr>
          </w:p>
          <w:p w:rsidR="002D3B09" w:rsidRPr="000A3D76" w:rsidRDefault="002D3B09" w:rsidP="00B47F18">
            <w:pPr>
              <w:jc w:val="both"/>
              <w:rPr>
                <w:rFonts w:ascii="Calibri" w:hAnsi="Calibri"/>
              </w:rPr>
            </w:pPr>
          </w:p>
        </w:tc>
      </w:tr>
      <w:tr w:rsidR="002D3B09" w:rsidRPr="000A3D76" w:rsidTr="00B47F18">
        <w:tc>
          <w:tcPr>
            <w:tcW w:w="0" w:type="auto"/>
            <w:tcBorders>
              <w:top w:val="nil"/>
              <w:left w:val="nil"/>
              <w:bottom w:val="single" w:sz="6" w:space="0" w:color="DDDDDD"/>
              <w:right w:val="nil"/>
            </w:tcBorders>
            <w:tcMar>
              <w:top w:w="150" w:type="dxa"/>
              <w:left w:w="0" w:type="dxa"/>
              <w:bottom w:w="150" w:type="dxa"/>
              <w:right w:w="0" w:type="dxa"/>
            </w:tcMar>
          </w:tcPr>
          <w:p w:rsidR="002D3B09" w:rsidRDefault="002D3B09" w:rsidP="00B47F18">
            <w:pPr>
              <w:jc w:val="both"/>
              <w:rPr>
                <w:rFonts w:ascii="Calibri" w:hAnsi="Calibri"/>
                <w:lang w:val="ru-RU"/>
              </w:rPr>
            </w:pPr>
          </w:p>
          <w:p w:rsidR="002D3B09" w:rsidRDefault="002D3B09" w:rsidP="00B47F18">
            <w:pPr>
              <w:jc w:val="both"/>
              <w:rPr>
                <w:rFonts w:ascii="Calibri" w:hAnsi="Calibri"/>
                <w:lang w:val="ru-RU"/>
              </w:rPr>
            </w:pPr>
          </w:p>
          <w:p w:rsidR="002D3B09" w:rsidRDefault="002D3B09" w:rsidP="00B47F18">
            <w:pPr>
              <w:jc w:val="both"/>
              <w:rPr>
                <w:rFonts w:ascii="Calibri" w:hAnsi="Calibri"/>
                <w:lang w:val="ru-RU"/>
              </w:rPr>
            </w:pPr>
          </w:p>
          <w:p w:rsidR="002D3B09" w:rsidRDefault="002D3B09" w:rsidP="00B47F18">
            <w:pPr>
              <w:jc w:val="both"/>
              <w:rPr>
                <w:rFonts w:ascii="Calibri" w:hAnsi="Calibri"/>
                <w:lang w:val="ru-RU"/>
              </w:rPr>
            </w:pPr>
          </w:p>
          <w:p w:rsidR="002D3B09" w:rsidRDefault="002D3B09" w:rsidP="00B47F18">
            <w:pPr>
              <w:jc w:val="both"/>
              <w:rPr>
                <w:rFonts w:ascii="Calibri" w:hAnsi="Calibri"/>
                <w:lang w:val="ru-RU"/>
              </w:rPr>
            </w:pPr>
          </w:p>
          <w:p w:rsidR="002D3B09" w:rsidRDefault="002D3B09" w:rsidP="00B47F18">
            <w:pPr>
              <w:jc w:val="both"/>
              <w:rPr>
                <w:rFonts w:ascii="Calibri" w:hAnsi="Calibri"/>
                <w:lang w:val="ru-RU"/>
              </w:rPr>
            </w:pPr>
          </w:p>
          <w:p w:rsidR="002D3B09" w:rsidRDefault="002D3B09" w:rsidP="00B47F18">
            <w:pPr>
              <w:jc w:val="both"/>
              <w:rPr>
                <w:rFonts w:ascii="Calibri" w:hAnsi="Calibri"/>
                <w:lang w:val="ru-RU"/>
              </w:rPr>
            </w:pPr>
          </w:p>
          <w:p w:rsidR="002D3B09" w:rsidRDefault="002D3B09" w:rsidP="00B47F18">
            <w:pPr>
              <w:jc w:val="both"/>
              <w:rPr>
                <w:rFonts w:ascii="Calibri" w:hAnsi="Calibri"/>
                <w:lang w:val="ru-RU"/>
              </w:rPr>
            </w:pPr>
          </w:p>
          <w:p w:rsidR="002D3B09" w:rsidRDefault="002D3B09" w:rsidP="00B47F18">
            <w:pPr>
              <w:jc w:val="both"/>
              <w:rPr>
                <w:rFonts w:ascii="Calibri" w:hAnsi="Calibri"/>
                <w:lang w:val="ru-RU"/>
              </w:rPr>
            </w:pPr>
          </w:p>
          <w:p w:rsidR="002D3B09" w:rsidRDefault="002D3B09" w:rsidP="00B47F18">
            <w:pPr>
              <w:jc w:val="both"/>
              <w:rPr>
                <w:rFonts w:ascii="Calibri" w:hAnsi="Calibri"/>
                <w:lang w:val="ru-RU"/>
              </w:rPr>
            </w:pPr>
          </w:p>
          <w:p w:rsidR="002D3B09" w:rsidRDefault="002D3B09" w:rsidP="00B47F18">
            <w:pPr>
              <w:jc w:val="both"/>
              <w:rPr>
                <w:rFonts w:ascii="Calibri" w:hAnsi="Calibri"/>
                <w:lang w:val="ru-RU"/>
              </w:rPr>
            </w:pPr>
          </w:p>
          <w:p w:rsidR="002D3B09" w:rsidRDefault="002D3B09" w:rsidP="00B47F18">
            <w:pPr>
              <w:jc w:val="both"/>
              <w:rPr>
                <w:rFonts w:ascii="Calibri" w:hAnsi="Calibri"/>
                <w:lang w:val="ru-RU"/>
              </w:rPr>
            </w:pPr>
          </w:p>
          <w:p w:rsidR="002D3B09" w:rsidRPr="002D3B09" w:rsidRDefault="002D3B09" w:rsidP="00B47F18">
            <w:pPr>
              <w:jc w:val="both"/>
              <w:rPr>
                <w:rFonts w:ascii="Calibri" w:hAnsi="Calibri"/>
                <w:lang w:val="ru-RU"/>
              </w:rPr>
            </w:pPr>
          </w:p>
        </w:tc>
      </w:tr>
    </w:tbl>
    <w:p w:rsidR="002D3B09" w:rsidRPr="00FF670F" w:rsidRDefault="00B47F18" w:rsidP="00B47F18">
      <w:pPr>
        <w:spacing w:line="240" w:lineRule="exact"/>
      </w:pPr>
      <w:r>
        <w:rPr>
          <w:lang w:val="ru-RU"/>
        </w:rPr>
        <w:t xml:space="preserve">                                                                                          </w:t>
      </w:r>
      <w:r w:rsidR="002D3B09" w:rsidRPr="00FF670F">
        <w:t>УТВЕРЖДЕН</w:t>
      </w:r>
    </w:p>
    <w:p w:rsidR="002D3B09" w:rsidRDefault="002D3B09" w:rsidP="002D3B09">
      <w:pPr>
        <w:jc w:val="center"/>
      </w:pPr>
      <w:r>
        <w:t xml:space="preserve">                                                                                      к постановлению администрации</w:t>
      </w:r>
    </w:p>
    <w:p w:rsidR="002D3B09" w:rsidRDefault="002D3B09" w:rsidP="002D3B09">
      <w:pPr>
        <w:jc w:val="right"/>
      </w:pPr>
      <w:r>
        <w:t>Сарашевского сельского поселения</w:t>
      </w:r>
    </w:p>
    <w:p w:rsidR="002D3B09" w:rsidRDefault="002D3B09" w:rsidP="002D3B09">
      <w:pPr>
        <w:jc w:val="center"/>
      </w:pPr>
      <w:r>
        <w:t xml:space="preserve">                                                                        </w:t>
      </w:r>
      <w:r w:rsidR="000450EE">
        <w:t xml:space="preserve">       от </w:t>
      </w:r>
      <w:r w:rsidR="000450EE">
        <w:rPr>
          <w:lang w:val="ru-RU"/>
        </w:rPr>
        <w:t>19</w:t>
      </w:r>
      <w:r w:rsidR="000450EE">
        <w:t xml:space="preserve">.02.2018 года № </w:t>
      </w:r>
      <w:r w:rsidR="000450EE">
        <w:rPr>
          <w:lang w:val="ru-RU"/>
        </w:rPr>
        <w:t>10</w:t>
      </w:r>
      <w:r>
        <w:t xml:space="preserve">      </w:t>
      </w:r>
    </w:p>
    <w:p w:rsidR="002D3B09" w:rsidRDefault="002D3B09" w:rsidP="002D3B09">
      <w:pPr>
        <w:pStyle w:val="2"/>
        <w:jc w:val="center"/>
        <w:rPr>
          <w:sz w:val="24"/>
        </w:rPr>
      </w:pPr>
    </w:p>
    <w:p w:rsidR="002D3B09" w:rsidRPr="000A3D76" w:rsidRDefault="002D3B09" w:rsidP="002D3B09">
      <w:pPr>
        <w:pStyle w:val="2"/>
        <w:jc w:val="center"/>
        <w:rPr>
          <w:sz w:val="24"/>
        </w:rPr>
      </w:pPr>
      <w:r w:rsidRPr="000A3D76">
        <w:rPr>
          <w:sz w:val="24"/>
        </w:rPr>
        <w:t>Порядок</w:t>
      </w:r>
    </w:p>
    <w:p w:rsidR="00B47F18" w:rsidRDefault="002D3B09" w:rsidP="002D3B09">
      <w:pPr>
        <w:pStyle w:val="2"/>
        <w:jc w:val="center"/>
        <w:rPr>
          <w:sz w:val="24"/>
        </w:rPr>
      </w:pPr>
      <w:r>
        <w:rPr>
          <w:sz w:val="24"/>
        </w:rPr>
        <w:t xml:space="preserve">проведения </w:t>
      </w:r>
      <w:r w:rsidRPr="000A3D76">
        <w:rPr>
          <w:sz w:val="24"/>
        </w:rPr>
        <w:t>общественного обсуждения проекта муниципальной пр</w:t>
      </w:r>
      <w:r w:rsidR="00B47F18">
        <w:rPr>
          <w:sz w:val="24"/>
        </w:rPr>
        <w:t>ограммы «Формирование современной</w:t>
      </w:r>
      <w:r w:rsidRPr="000A3D76">
        <w:rPr>
          <w:sz w:val="24"/>
        </w:rPr>
        <w:t xml:space="preserve"> городской среды на территории </w:t>
      </w:r>
      <w:r w:rsidRPr="00864D1A">
        <w:rPr>
          <w:sz w:val="24"/>
        </w:rPr>
        <w:t xml:space="preserve">Сарашевского </w:t>
      </w:r>
      <w:r w:rsidR="00B47F18">
        <w:rPr>
          <w:sz w:val="24"/>
        </w:rPr>
        <w:t>сельского поселения на 2019</w:t>
      </w:r>
      <w:r w:rsidRPr="000A3D76">
        <w:rPr>
          <w:sz w:val="24"/>
        </w:rPr>
        <w:t xml:space="preserve"> - 2022 годы» </w:t>
      </w:r>
    </w:p>
    <w:p w:rsidR="002D3B09" w:rsidRPr="000A3D76" w:rsidRDefault="002D3B09" w:rsidP="002D3B09">
      <w:pPr>
        <w:pStyle w:val="2"/>
        <w:jc w:val="center"/>
        <w:rPr>
          <w:sz w:val="24"/>
        </w:rPr>
      </w:pPr>
      <w:r w:rsidRPr="000A3D76">
        <w:rPr>
          <w:sz w:val="24"/>
        </w:rPr>
        <w:t>1. Общие положения</w:t>
      </w:r>
    </w:p>
    <w:p w:rsidR="002D3B09" w:rsidRPr="000A3D76" w:rsidRDefault="002D3B09" w:rsidP="002D3B09">
      <w:pPr>
        <w:pStyle w:val="2"/>
        <w:jc w:val="center"/>
        <w:rPr>
          <w:sz w:val="24"/>
        </w:rPr>
      </w:pPr>
    </w:p>
    <w:p w:rsidR="002D3B09" w:rsidRPr="000A3D76" w:rsidRDefault="002D3B09" w:rsidP="002D3B09">
      <w:pPr>
        <w:jc w:val="both"/>
      </w:pPr>
      <w:r w:rsidRPr="000A3D76">
        <w:t xml:space="preserve">          1.1.  Настоящий Порядок разработан Федеральным законом от 06.10.2003 № 131-ФЗ «об общих принципах организации местного самоуправления в Российской Федерации», Правилами предоставления и распределения субсидий из </w:t>
      </w:r>
      <w:hyperlink r:id="rId11" w:tooltip="Бюджет федеральный" w:history="1">
        <w:r w:rsidRPr="000A3D76">
          <w:rPr>
            <w:rStyle w:val="af8"/>
          </w:rPr>
          <w:t>федерального бюджета</w:t>
        </w:r>
      </w:hyperlink>
      <w:r w:rsidRPr="000A3D76">
        <w:t xml:space="preserve">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w:t>
      </w:r>
      <w:hyperlink r:id="rId12" w:tooltip="Постановления правительства Российской Федерации" w:history="1">
        <w:r w:rsidRPr="000A3D76">
          <w:rPr>
            <w:rStyle w:val="af8"/>
          </w:rPr>
          <w:t>постановлением П</w:t>
        </w:r>
        <w:r>
          <w:rPr>
            <w:rStyle w:val="af8"/>
          </w:rPr>
          <w:t>р</w:t>
        </w:r>
        <w:r w:rsidRPr="000A3D76">
          <w:rPr>
            <w:rStyle w:val="af8"/>
          </w:rPr>
          <w:t>авительства Российской Федерации</w:t>
        </w:r>
      </w:hyperlink>
      <w:r w:rsidR="00B47F18">
        <w:t xml:space="preserve"> </w:t>
      </w:r>
      <w:r w:rsidR="00B47F18">
        <w:rPr>
          <w:lang w:val="ru-RU"/>
        </w:rPr>
        <w:t>30</w:t>
      </w:r>
      <w:r w:rsidR="00B47F18">
        <w:t>.</w:t>
      </w:r>
      <w:r w:rsidR="00B47F18">
        <w:rPr>
          <w:lang w:val="ru-RU"/>
        </w:rPr>
        <w:t>1</w:t>
      </w:r>
      <w:r w:rsidR="00B47F18">
        <w:t xml:space="preserve">2.2017 года № </w:t>
      </w:r>
      <w:r w:rsidR="00B47F18">
        <w:rPr>
          <w:lang w:val="ru-RU"/>
        </w:rPr>
        <w:t>1710</w:t>
      </w:r>
      <w:r w:rsidRPr="000A3D76">
        <w:t xml:space="preserve">, в целях осуществления участия граждан и организаций </w:t>
      </w:r>
      <w:r>
        <w:t>Сарашевского</w:t>
      </w:r>
      <w:r w:rsidRPr="000A3D76">
        <w:t xml:space="preserve"> сельского поселения в процессе принятия решений и реализации проектов благоустройства муниципальных территорий общего пользования в рамках реализации муниципальной пр</w:t>
      </w:r>
      <w:r w:rsidR="00B47F18">
        <w:t xml:space="preserve">ограммы «Формирование </w:t>
      </w:r>
      <w:r w:rsidR="00B47F18">
        <w:rPr>
          <w:lang w:val="ru-RU"/>
        </w:rPr>
        <w:t>современной</w:t>
      </w:r>
      <w:r w:rsidRPr="000A3D76">
        <w:t xml:space="preserve"> городской среды на территории </w:t>
      </w:r>
      <w:r>
        <w:t>Сарашевского</w:t>
      </w:r>
      <w:r w:rsidR="00B47F18">
        <w:t xml:space="preserve"> сельского поселения на 201</w:t>
      </w:r>
      <w:r w:rsidR="00B47F18">
        <w:rPr>
          <w:lang w:val="ru-RU"/>
        </w:rPr>
        <w:t>9</w:t>
      </w:r>
      <w:r w:rsidRPr="000A3D76">
        <w:t>-2022 годы».</w:t>
      </w:r>
    </w:p>
    <w:p w:rsidR="002D3B09" w:rsidRPr="000A3D76" w:rsidRDefault="002D3B09" w:rsidP="002D3B09">
      <w:pPr>
        <w:jc w:val="both"/>
      </w:pPr>
      <w:r w:rsidRPr="000A3D76">
        <w:t xml:space="preserve">         1.2. В обсуждении проекта принимают участие граждане, проживающие на территории </w:t>
      </w:r>
      <w:r>
        <w:t>Сарашевского</w:t>
      </w:r>
      <w:r w:rsidRPr="000A3D76">
        <w:t xml:space="preserve"> сельского поселения и организации зарегистрированные на территории </w:t>
      </w:r>
      <w:r>
        <w:t>Сарашевского</w:t>
      </w:r>
      <w:r w:rsidRPr="000A3D76">
        <w:t xml:space="preserve">  сельского поселения (далее – участники общественного обсуждения).</w:t>
      </w:r>
    </w:p>
    <w:p w:rsidR="002D3B09" w:rsidRPr="000A3D76" w:rsidRDefault="002D3B09" w:rsidP="002D3B09">
      <w:pPr>
        <w:jc w:val="both"/>
      </w:pPr>
      <w:r w:rsidRPr="000A3D76">
        <w:t xml:space="preserve">        1.3. Результаты внесенных предложений носят рекомендательный характер.</w:t>
      </w:r>
    </w:p>
    <w:p w:rsidR="002D3B09" w:rsidRPr="000A3D76" w:rsidRDefault="002D3B09" w:rsidP="002D3B09">
      <w:pPr>
        <w:jc w:val="both"/>
      </w:pPr>
    </w:p>
    <w:p w:rsidR="002D3B09" w:rsidRPr="000A3D76" w:rsidRDefault="002D3B09" w:rsidP="002D3B09">
      <w:pPr>
        <w:pStyle w:val="2"/>
        <w:jc w:val="center"/>
        <w:rPr>
          <w:sz w:val="24"/>
        </w:rPr>
      </w:pPr>
      <w:r w:rsidRPr="000A3D76">
        <w:rPr>
          <w:sz w:val="24"/>
        </w:rPr>
        <w:t>2. Формы участия граждан и организаций в обсуждении</w:t>
      </w:r>
    </w:p>
    <w:p w:rsidR="002D3B09" w:rsidRPr="000A3D76" w:rsidRDefault="002D3B09" w:rsidP="002D3B09">
      <w:pPr>
        <w:pStyle w:val="11"/>
        <w:jc w:val="center"/>
        <w:rPr>
          <w:sz w:val="24"/>
          <w:szCs w:val="24"/>
        </w:rPr>
      </w:pPr>
    </w:p>
    <w:p w:rsidR="002D3B09" w:rsidRPr="000A3D76" w:rsidRDefault="002D3B09" w:rsidP="002D3B09">
      <w:pPr>
        <w:jc w:val="both"/>
      </w:pPr>
      <w:r w:rsidRPr="000A3D76">
        <w:t xml:space="preserve">     2.1. Участники общественного обсуждения проекта муниципальной пр</w:t>
      </w:r>
      <w:r w:rsidR="00B47F18">
        <w:t xml:space="preserve">ограммы «Формирование </w:t>
      </w:r>
      <w:r w:rsidR="00B47F18">
        <w:rPr>
          <w:lang w:val="ru-RU"/>
        </w:rPr>
        <w:t>современной</w:t>
      </w:r>
      <w:r w:rsidRPr="000A3D76">
        <w:t xml:space="preserve"> городской среды на территории</w:t>
      </w:r>
      <w:r w:rsidRPr="00864D1A">
        <w:t xml:space="preserve"> </w:t>
      </w:r>
      <w:r>
        <w:t>Сарашевского</w:t>
      </w:r>
      <w:r w:rsidR="00B47F18">
        <w:t xml:space="preserve"> сельского поселения на 201</w:t>
      </w:r>
      <w:r w:rsidR="00B47F18">
        <w:rPr>
          <w:lang w:val="ru-RU"/>
        </w:rPr>
        <w:t>9</w:t>
      </w:r>
      <w:r w:rsidRPr="000A3D76">
        <w:t>-2022 годы» (далее – проект программы) подают свои предложения в письменной форме, согласно приложению к настоящему порядку.</w:t>
      </w:r>
    </w:p>
    <w:p w:rsidR="002D3B09" w:rsidRPr="000A3D76" w:rsidRDefault="002D3B09" w:rsidP="002D3B09">
      <w:pPr>
        <w:jc w:val="both"/>
      </w:pPr>
    </w:p>
    <w:p w:rsidR="002D3B09" w:rsidRPr="000A3D76" w:rsidRDefault="002D3B09" w:rsidP="002D3B09">
      <w:pPr>
        <w:pStyle w:val="2"/>
        <w:jc w:val="center"/>
        <w:rPr>
          <w:sz w:val="24"/>
        </w:rPr>
      </w:pPr>
      <w:r w:rsidRPr="000A3D76">
        <w:rPr>
          <w:sz w:val="24"/>
        </w:rPr>
        <w:t>3. Порядок и сроки внесения гражданами и организациями предложений</w:t>
      </w:r>
    </w:p>
    <w:p w:rsidR="002D3B09" w:rsidRPr="000A3D76" w:rsidRDefault="002D3B09" w:rsidP="002D3B09">
      <w:pPr>
        <w:pStyle w:val="11"/>
        <w:jc w:val="center"/>
        <w:rPr>
          <w:sz w:val="24"/>
          <w:szCs w:val="24"/>
        </w:rPr>
      </w:pPr>
    </w:p>
    <w:p w:rsidR="002D3B09" w:rsidRPr="000A3D76" w:rsidRDefault="002D3B09" w:rsidP="002D3B09">
      <w:pPr>
        <w:jc w:val="both"/>
      </w:pPr>
      <w:r w:rsidRPr="000A3D76">
        <w:t xml:space="preserve">       3.1.  Предложения направляются в Общественную комиссию в письменном виде путем заполнения формы согласно Порядка представления, рассмотрения и оценки предложений заинтересованных лиц о включении общественных  территорий в муниципальную программу, Порядка представления, рассмотрения и оценки предложений заинтересованных лиц о включении общественной территории в муниципальную программу,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к проекту изменений муниципальной программы, им может быть представлено также письменное обоснование соответствующего предложения.</w:t>
      </w:r>
    </w:p>
    <w:p w:rsidR="002D3B09" w:rsidRPr="000A3D76" w:rsidRDefault="002D3B09" w:rsidP="002D3B09">
      <w:pPr>
        <w:jc w:val="both"/>
      </w:pPr>
      <w:r w:rsidRPr="000A3D76">
        <w:t xml:space="preserve">        3.2. Предложения принимаются администрацией </w:t>
      </w:r>
      <w:r>
        <w:t>Сарашевского</w:t>
      </w:r>
      <w:r w:rsidRPr="000A3D76">
        <w:t xml:space="preserve">  сельского поселения в рабочие дни с 9 часов до 17 часов (перерыв с 13 часов до 14 часов) по адресу: Пермский край, Ба</w:t>
      </w:r>
      <w:r>
        <w:t>рдымский район, с. Сараши, ул. Ленина, д. 37</w:t>
      </w:r>
      <w:r w:rsidRPr="000A3D76">
        <w:t>.</w:t>
      </w:r>
    </w:p>
    <w:p w:rsidR="002D3B09" w:rsidRPr="000A3D76" w:rsidRDefault="002D3B09" w:rsidP="002D3B09">
      <w:pPr>
        <w:pStyle w:val="11"/>
        <w:jc w:val="both"/>
        <w:rPr>
          <w:sz w:val="24"/>
          <w:szCs w:val="24"/>
        </w:rPr>
      </w:pPr>
    </w:p>
    <w:p w:rsidR="002D3B09" w:rsidRPr="000A3D76" w:rsidRDefault="002D3B09" w:rsidP="002D3B09">
      <w:pPr>
        <w:pStyle w:val="2"/>
        <w:jc w:val="center"/>
        <w:rPr>
          <w:sz w:val="24"/>
        </w:rPr>
      </w:pPr>
      <w:r w:rsidRPr="000A3D76">
        <w:rPr>
          <w:sz w:val="24"/>
        </w:rPr>
        <w:t>4. Порядок рассмотрения предложений граждан и организаций</w:t>
      </w:r>
    </w:p>
    <w:p w:rsidR="002D3B09" w:rsidRPr="000A3D76" w:rsidRDefault="002D3B09" w:rsidP="002D3B09">
      <w:pPr>
        <w:pStyle w:val="11"/>
        <w:jc w:val="center"/>
        <w:rPr>
          <w:sz w:val="24"/>
          <w:szCs w:val="24"/>
        </w:rPr>
      </w:pPr>
    </w:p>
    <w:p w:rsidR="002D3B09" w:rsidRPr="000A3D76" w:rsidRDefault="002D3B09" w:rsidP="002D3B09">
      <w:pPr>
        <w:jc w:val="both"/>
      </w:pPr>
      <w:r w:rsidRPr="000A3D76">
        <w:t xml:space="preserve">     4.1.  В целях организации общественного обсуждения проекта муниципальной программы, изменений муниципальной программы, оценки предложений заинтересованных лиц к проекту программы, изменений программы, поступивших в рамках общественного обсуждения, контроля и координации реализации муниципальной программы Администрацией </w:t>
      </w:r>
      <w:r>
        <w:t>Сарашевского</w:t>
      </w:r>
      <w:r w:rsidRPr="000A3D76">
        <w:t xml:space="preserve"> сельского поселения формируется Общественная комиссия из представителей Администрации </w:t>
      </w:r>
      <w:r>
        <w:t>Сарашевского</w:t>
      </w:r>
      <w:r w:rsidRPr="000A3D76">
        <w:t xml:space="preserve"> сельского поселения, политических партий и движений, общественных организаций (далее – Общественная комиссия).</w:t>
      </w:r>
    </w:p>
    <w:p w:rsidR="002D3B09" w:rsidRPr="000A3D76" w:rsidRDefault="002D3B09" w:rsidP="002D3B09">
      <w:pPr>
        <w:jc w:val="both"/>
      </w:pPr>
      <w:r w:rsidRPr="000A3D76">
        <w:t xml:space="preserve">        4.2. Для проведения общественного обсуждения Общественная комиссия размещает не позднее, чем за 3 рабочих дня до начала проведения общественных обсуждений на официальном сайте Администрации </w:t>
      </w:r>
      <w:r>
        <w:t>Сарашевского</w:t>
      </w:r>
      <w:r w:rsidRPr="000A3D76">
        <w:t xml:space="preserve"> сельского поселения </w:t>
      </w:r>
    </w:p>
    <w:p w:rsidR="002D3B09" w:rsidRPr="000A3D76" w:rsidRDefault="002D3B09" w:rsidP="002D3B09">
      <w:pPr>
        <w:jc w:val="both"/>
      </w:pPr>
      <w:r w:rsidRPr="000A3D76">
        <w:t xml:space="preserve">       4.3.Предложения от участников общественного обсуждения проекта программы, поступающие в общественную комиссию, подлежат обязательной регистрации.</w:t>
      </w:r>
    </w:p>
    <w:p w:rsidR="002D3B09" w:rsidRPr="000A3D76" w:rsidRDefault="002D3B09" w:rsidP="002D3B09">
      <w:pPr>
        <w:jc w:val="both"/>
      </w:pPr>
      <w:r w:rsidRPr="000A3D76">
        <w:t xml:space="preserve">       4.4. Представленные для рассмотрения и оценки от участников общественного обсуждения проекта программы, поступившие с нарушением порядка, срока и формы подачи предложений, по решению общественной комиссии могут быть оставлены без рассмотрения.</w:t>
      </w:r>
    </w:p>
    <w:p w:rsidR="002D3B09" w:rsidRPr="000A3D76" w:rsidRDefault="002D3B09" w:rsidP="002D3B09">
      <w:pPr>
        <w:jc w:val="both"/>
      </w:pPr>
      <w:r w:rsidRPr="000A3D76">
        <w:t xml:space="preserve">       4.5.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2D3B09" w:rsidRPr="000A3D76" w:rsidRDefault="002D3B09" w:rsidP="002D3B09">
      <w:pPr>
        <w:jc w:val="both"/>
      </w:pPr>
      <w:r w:rsidRPr="000A3D76">
        <w:t xml:space="preserve">       4.6. По окончания принятия представленных для рассмотрения и оценки предложений от участников общественного обсуждения проекта программы общественная комиссия готовит заключение. Результаты оценки предложений заинтересованных лиц отражаются в </w:t>
      </w:r>
      <w:hyperlink r:id="rId13" w:tooltip="Протоколы заседаний" w:history="1">
        <w:r w:rsidRPr="000A3D76">
          <w:rPr>
            <w:rStyle w:val="af8"/>
          </w:rPr>
          <w:t>протоколах заседаний</w:t>
        </w:r>
      </w:hyperlink>
      <w:r w:rsidRPr="000A3D76">
        <w:t xml:space="preserve"> комиссии.</w:t>
      </w:r>
    </w:p>
    <w:p w:rsidR="002D3B09" w:rsidRPr="000A3D76" w:rsidRDefault="002D3B09" w:rsidP="002D3B09">
      <w:pPr>
        <w:jc w:val="both"/>
      </w:pPr>
      <w:r w:rsidRPr="000A3D76">
        <w:t xml:space="preserve">        4.7. Не позднее 10 рабочих дней после истечения срока общественного обсуждения проекта муниципальной программы, проекта изменений муниципальной программы, Общественной комиссией оформляется итоговый протокол проведения общественного обсуждения проекта муниципальной программы, проекта изменений муниципальной программы (далее - итоговый протокол) по форме согласно Приложению 2 к настоящему Порядку. Итоговый протокол подписывается председателем Общественной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 проекта изменений муниципальной программы.</w:t>
      </w:r>
    </w:p>
    <w:p w:rsidR="002D3B09" w:rsidRPr="000A3D76" w:rsidRDefault="002D3B09" w:rsidP="002D3B09">
      <w:pPr>
        <w:jc w:val="both"/>
      </w:pPr>
      <w:r w:rsidRPr="000A3D76">
        <w:t xml:space="preserve">         4.8. Итоговый протокол в течение 5 рабочих дней после его подписания размещается на официальном сайте.</w:t>
      </w:r>
    </w:p>
    <w:p w:rsidR="002D3B09" w:rsidRPr="000A3D76" w:rsidRDefault="002D3B09" w:rsidP="002D3B09">
      <w:pPr>
        <w:jc w:val="both"/>
      </w:pPr>
      <w:r w:rsidRPr="000A3D76">
        <w:t xml:space="preserve">         4.9. Администрация </w:t>
      </w:r>
      <w:r>
        <w:t>Сарашевского</w:t>
      </w:r>
      <w:r w:rsidRPr="000A3D76">
        <w:t xml:space="preserve"> сельского поселения дорабатывает проект муниципальной программ, проект изменений муниципальной программы с учетом предложений, содержащихся в итоговом протоколе, в течение 5 рабочих дней со дня его подписания и размещает доработанный проект муниципальной программы, проект изменений муниципальной программы на официальном сайте.</w:t>
      </w:r>
    </w:p>
    <w:p w:rsidR="002D3B09" w:rsidRPr="000A3D76" w:rsidRDefault="002D3B09" w:rsidP="002D3B09">
      <w:pPr>
        <w:jc w:val="both"/>
      </w:pPr>
    </w:p>
    <w:p w:rsidR="002D3B09" w:rsidRPr="000A3D76" w:rsidRDefault="002D3B09" w:rsidP="002D3B09">
      <w:pPr>
        <w:jc w:val="both"/>
      </w:pPr>
    </w:p>
    <w:p w:rsidR="002D3B09" w:rsidRPr="000A3D76" w:rsidRDefault="002D3B09" w:rsidP="002D3B09">
      <w:pPr>
        <w:jc w:val="both"/>
      </w:pPr>
    </w:p>
    <w:p w:rsidR="002D3B09" w:rsidRDefault="002D3B09" w:rsidP="002D3B09"/>
    <w:p w:rsidR="002D3B09" w:rsidRDefault="002D3B09" w:rsidP="002D3B09"/>
    <w:p w:rsidR="002D3B09" w:rsidRDefault="002D3B09" w:rsidP="002D3B09"/>
    <w:p w:rsidR="002D3B09" w:rsidRDefault="002D3B09" w:rsidP="002D3B09"/>
    <w:p w:rsidR="002D3B09" w:rsidRPr="00B47F18" w:rsidRDefault="002D3B09" w:rsidP="002D3B09">
      <w:pPr>
        <w:rPr>
          <w:lang w:val="ru-RU"/>
        </w:rPr>
      </w:pPr>
    </w:p>
    <w:tbl>
      <w:tblPr>
        <w:tblW w:w="4939" w:type="dxa"/>
        <w:tblInd w:w="4875" w:type="dxa"/>
        <w:tblBorders>
          <w:top w:val="single" w:sz="12" w:space="0" w:color="696969"/>
        </w:tblBorders>
        <w:tblCellMar>
          <w:left w:w="0" w:type="dxa"/>
          <w:right w:w="0" w:type="dxa"/>
        </w:tblCellMar>
        <w:tblLook w:val="00A0"/>
      </w:tblPr>
      <w:tblGrid>
        <w:gridCol w:w="6"/>
        <w:gridCol w:w="4933"/>
      </w:tblGrid>
      <w:tr w:rsidR="002D3B09" w:rsidRPr="000A3D76" w:rsidTr="002D3B09">
        <w:tc>
          <w:tcPr>
            <w:tcW w:w="0" w:type="auto"/>
            <w:tcBorders>
              <w:top w:val="nil"/>
              <w:left w:val="nil"/>
              <w:bottom w:val="single" w:sz="6" w:space="0" w:color="DDDDDD"/>
              <w:right w:val="nil"/>
            </w:tcBorders>
            <w:tcMar>
              <w:top w:w="150" w:type="dxa"/>
              <w:left w:w="0" w:type="dxa"/>
              <w:bottom w:w="150" w:type="dxa"/>
              <w:right w:w="0" w:type="dxa"/>
            </w:tcMar>
          </w:tcPr>
          <w:p w:rsidR="002D3B09" w:rsidRPr="000A3D76" w:rsidRDefault="002D3B09" w:rsidP="002D3B09">
            <w:pPr>
              <w:rPr>
                <w:rFonts w:ascii="Calibri" w:hAnsi="Calibri"/>
              </w:rPr>
            </w:pPr>
          </w:p>
        </w:tc>
        <w:tc>
          <w:tcPr>
            <w:tcW w:w="0" w:type="auto"/>
            <w:tcBorders>
              <w:top w:val="nil"/>
              <w:left w:val="nil"/>
              <w:bottom w:val="single" w:sz="6" w:space="0" w:color="DDDDDD"/>
              <w:right w:val="nil"/>
            </w:tcBorders>
            <w:tcMar>
              <w:top w:w="150" w:type="dxa"/>
              <w:left w:w="0" w:type="dxa"/>
              <w:bottom w:w="150" w:type="dxa"/>
              <w:right w:w="0" w:type="dxa"/>
            </w:tcMar>
          </w:tcPr>
          <w:p w:rsidR="002D3B09" w:rsidRPr="00B4363A" w:rsidRDefault="002D3B09" w:rsidP="002D3B09">
            <w:pPr>
              <w:jc w:val="right"/>
              <w:rPr>
                <w:i/>
              </w:rPr>
            </w:pPr>
            <w:r w:rsidRPr="00B4363A">
              <w:rPr>
                <w:i/>
              </w:rPr>
              <w:t xml:space="preserve">Приложение </w:t>
            </w:r>
          </w:p>
          <w:p w:rsidR="002D3B09" w:rsidRPr="00B4363A" w:rsidRDefault="002D3B09" w:rsidP="002D3B09">
            <w:pPr>
              <w:jc w:val="right"/>
              <w:rPr>
                <w:i/>
              </w:rPr>
            </w:pPr>
            <w:r w:rsidRPr="00B4363A">
              <w:rPr>
                <w:i/>
              </w:rPr>
              <w:t xml:space="preserve">к Порядку общественного обсуждения проекта муниципальной программы «Формирование комфортной городской среды на территории  </w:t>
            </w:r>
            <w:r>
              <w:t>Сарашевского</w:t>
            </w:r>
            <w:r w:rsidRPr="00B4363A">
              <w:rPr>
                <w:i/>
              </w:rPr>
              <w:t xml:space="preserve"> сельского поселения на 2018 – 2022 годы»  и проекта изменений муниципальной программы</w:t>
            </w:r>
          </w:p>
          <w:p w:rsidR="002D3B09" w:rsidRPr="00B4363A" w:rsidRDefault="002D3B09" w:rsidP="002D3B09">
            <w:pPr>
              <w:jc w:val="right"/>
              <w:rPr>
                <w:i/>
              </w:rPr>
            </w:pPr>
            <w:r w:rsidRPr="00B4363A">
              <w:rPr>
                <w:i/>
              </w:rPr>
              <w:t xml:space="preserve"> «Формирование комфортной городской среды на территории  </w:t>
            </w:r>
            <w:r>
              <w:t>Сарашевского</w:t>
            </w:r>
            <w:r w:rsidRPr="00B4363A">
              <w:rPr>
                <w:i/>
              </w:rPr>
              <w:t xml:space="preserve"> сельского поселения на 2018 - 2022 годы»</w:t>
            </w:r>
          </w:p>
        </w:tc>
      </w:tr>
    </w:tbl>
    <w:p w:rsidR="002D3B09" w:rsidRPr="000A3D76" w:rsidRDefault="002D3B09" w:rsidP="002D3B09">
      <w:pPr>
        <w:pStyle w:val="2"/>
        <w:jc w:val="center"/>
        <w:rPr>
          <w:sz w:val="24"/>
        </w:rPr>
      </w:pPr>
      <w:r w:rsidRPr="000A3D76">
        <w:rPr>
          <w:sz w:val="24"/>
        </w:rPr>
        <w:t>Итоговый протокол</w:t>
      </w:r>
    </w:p>
    <w:p w:rsidR="002D3B09" w:rsidRPr="000A3D76" w:rsidRDefault="002D3B09" w:rsidP="002D3B09">
      <w:pPr>
        <w:pStyle w:val="2"/>
        <w:jc w:val="center"/>
        <w:rPr>
          <w:sz w:val="24"/>
        </w:rPr>
      </w:pPr>
      <w:r w:rsidRPr="000A3D76">
        <w:rPr>
          <w:sz w:val="24"/>
        </w:rPr>
        <w:t>о результатах общественного обсуждения проекта муниципальной программы, изменений муниципальной</w:t>
      </w:r>
      <w:r w:rsidR="00B47F18">
        <w:rPr>
          <w:sz w:val="24"/>
        </w:rPr>
        <w:t xml:space="preserve"> программы «Формирование современ</w:t>
      </w:r>
      <w:r w:rsidRPr="000A3D76">
        <w:rPr>
          <w:sz w:val="24"/>
        </w:rPr>
        <w:t xml:space="preserve">ной городской среды на территории </w:t>
      </w:r>
      <w:r w:rsidRPr="005F3939">
        <w:rPr>
          <w:sz w:val="24"/>
        </w:rPr>
        <w:t>Сарашевского</w:t>
      </w:r>
      <w:r w:rsidR="00B47F18">
        <w:rPr>
          <w:sz w:val="24"/>
        </w:rPr>
        <w:t xml:space="preserve"> сельского поселения на 2019</w:t>
      </w:r>
      <w:r w:rsidRPr="000A3D76">
        <w:rPr>
          <w:sz w:val="24"/>
        </w:rPr>
        <w:t xml:space="preserve"> - 2022 годы»</w:t>
      </w:r>
    </w:p>
    <w:p w:rsidR="002D3B09" w:rsidRPr="000A3D76" w:rsidRDefault="002D3B09" w:rsidP="002D3B09">
      <w:pPr>
        <w:pStyle w:val="11"/>
        <w:jc w:val="center"/>
        <w:rPr>
          <w:sz w:val="24"/>
          <w:szCs w:val="24"/>
        </w:rPr>
      </w:pPr>
    </w:p>
    <w:p w:rsidR="002D3B09" w:rsidRPr="000A3D76" w:rsidRDefault="002D3B09" w:rsidP="002D3B09">
      <w:pPr>
        <w:jc w:val="both"/>
      </w:pPr>
      <w:r w:rsidRPr="000A3D76">
        <w:t xml:space="preserve">С. </w:t>
      </w:r>
      <w:r>
        <w:t>Сараши</w:t>
      </w:r>
      <w:r w:rsidRPr="000A3D76">
        <w:t xml:space="preserve">                                                               «____» ____________ 20__ год</w:t>
      </w:r>
    </w:p>
    <w:p w:rsidR="002D3B09" w:rsidRPr="000A3D76" w:rsidRDefault="002D3B09" w:rsidP="002D3B09">
      <w:pPr>
        <w:jc w:val="both"/>
      </w:pPr>
    </w:p>
    <w:p w:rsidR="002D3B09" w:rsidRPr="000A3D76" w:rsidRDefault="002D3B09" w:rsidP="002D3B09">
      <w:pPr>
        <w:jc w:val="both"/>
      </w:pPr>
      <w:r w:rsidRPr="000A3D76">
        <w:t xml:space="preserve">        В период с «___» _________ 20__ года по «___» _________ 20__ года в Общественную комиссию для организации общественных обсуждений, проведения оценки предложений заинтересованных лиц, граждан, организаций, а также для осуществления контроля за реализацией муниципальной пр</w:t>
      </w:r>
      <w:r w:rsidR="00B47F18">
        <w:t xml:space="preserve">ограммы «Формирование </w:t>
      </w:r>
      <w:r w:rsidR="00B47F18">
        <w:rPr>
          <w:lang w:val="ru-RU"/>
        </w:rPr>
        <w:t>современной</w:t>
      </w:r>
      <w:r w:rsidRPr="000A3D76">
        <w:t xml:space="preserve"> городской среды на территории </w:t>
      </w:r>
      <w:r>
        <w:t>Сарашевского</w:t>
      </w:r>
      <w:r w:rsidR="00B47F18">
        <w:t xml:space="preserve"> сельского поселения на 201</w:t>
      </w:r>
      <w:r w:rsidR="00B47F18">
        <w:rPr>
          <w:lang w:val="ru-RU"/>
        </w:rPr>
        <w:t>9</w:t>
      </w:r>
      <w:r w:rsidRPr="000A3D76">
        <w:t xml:space="preserve"> - 2022 годы» поступили и рассмотрены следующие предложения к проекту муниципальной программы «Формирование комфортной городской среды на территории </w:t>
      </w:r>
      <w:r>
        <w:t>Сарашевского</w:t>
      </w:r>
      <w:r w:rsidR="00B47F18">
        <w:t xml:space="preserve"> сельского поселения на 201</w:t>
      </w:r>
      <w:r w:rsidR="00B47F18">
        <w:rPr>
          <w:lang w:val="ru-RU"/>
        </w:rPr>
        <w:t>9</w:t>
      </w:r>
      <w:r w:rsidRPr="000A3D76">
        <w:t xml:space="preserve"> - 2022 годы»:</w:t>
      </w:r>
    </w:p>
    <w:tbl>
      <w:tblPr>
        <w:tblW w:w="10024" w:type="dxa"/>
        <w:tblBorders>
          <w:top w:val="single" w:sz="12" w:space="0" w:color="696969"/>
        </w:tblBorders>
        <w:tblLook w:val="00A0"/>
      </w:tblPr>
      <w:tblGrid>
        <w:gridCol w:w="433"/>
        <w:gridCol w:w="2182"/>
        <w:gridCol w:w="1851"/>
        <w:gridCol w:w="3357"/>
        <w:gridCol w:w="2201"/>
      </w:tblGrid>
      <w:tr w:rsidR="002D3B09" w:rsidRPr="000A3D76" w:rsidTr="002D3B09">
        <w:tc>
          <w:tcPr>
            <w:tcW w:w="0" w:type="auto"/>
            <w:tcBorders>
              <w:top w:val="nil"/>
              <w:left w:val="nil"/>
              <w:bottom w:val="single" w:sz="6" w:space="0" w:color="DDDDDD"/>
              <w:right w:val="nil"/>
            </w:tcBorders>
            <w:tcMar>
              <w:top w:w="150" w:type="dxa"/>
              <w:left w:w="0" w:type="dxa"/>
              <w:bottom w:w="150" w:type="dxa"/>
              <w:right w:w="0" w:type="dxa"/>
            </w:tcMar>
          </w:tcPr>
          <w:p w:rsidR="002D3B09" w:rsidRPr="000A3D76" w:rsidRDefault="002D3B09" w:rsidP="002D3B09">
            <w:pPr>
              <w:jc w:val="both"/>
            </w:pPr>
            <w:r w:rsidRPr="000A3D76">
              <w:t>№ п/п</w:t>
            </w:r>
          </w:p>
        </w:tc>
        <w:tc>
          <w:tcPr>
            <w:tcW w:w="0" w:type="auto"/>
            <w:tcBorders>
              <w:top w:val="nil"/>
              <w:left w:val="nil"/>
              <w:bottom w:val="single" w:sz="6" w:space="0" w:color="DDDDDD"/>
              <w:right w:val="nil"/>
            </w:tcBorders>
            <w:tcMar>
              <w:top w:w="150" w:type="dxa"/>
              <w:left w:w="0" w:type="dxa"/>
              <w:bottom w:w="150" w:type="dxa"/>
              <w:right w:w="0" w:type="dxa"/>
            </w:tcMar>
          </w:tcPr>
          <w:p w:rsidR="002D3B09" w:rsidRPr="000A3D76" w:rsidRDefault="002D3B09" w:rsidP="002D3B09">
            <w:pPr>
              <w:jc w:val="both"/>
            </w:pPr>
            <w:r w:rsidRPr="000A3D76">
              <w:t>ФИО лица, внесшего предложение</w:t>
            </w:r>
          </w:p>
        </w:tc>
        <w:tc>
          <w:tcPr>
            <w:tcW w:w="0" w:type="auto"/>
            <w:tcBorders>
              <w:top w:val="nil"/>
              <w:left w:val="nil"/>
              <w:bottom w:val="single" w:sz="6" w:space="0" w:color="DDDDDD"/>
              <w:right w:val="nil"/>
            </w:tcBorders>
            <w:tcMar>
              <w:top w:w="150" w:type="dxa"/>
              <w:left w:w="0" w:type="dxa"/>
              <w:bottom w:w="150" w:type="dxa"/>
              <w:right w:w="0" w:type="dxa"/>
            </w:tcMar>
          </w:tcPr>
          <w:p w:rsidR="002D3B09" w:rsidRPr="000A3D76" w:rsidRDefault="002D3B09" w:rsidP="002D3B09">
            <w:pPr>
              <w:jc w:val="both"/>
            </w:pPr>
            <w:r w:rsidRPr="000A3D76">
              <w:t>Содержание предложения</w:t>
            </w:r>
          </w:p>
        </w:tc>
        <w:tc>
          <w:tcPr>
            <w:tcW w:w="0" w:type="auto"/>
            <w:tcBorders>
              <w:top w:val="nil"/>
              <w:left w:val="nil"/>
              <w:bottom w:val="single" w:sz="6" w:space="0" w:color="DDDDDD"/>
              <w:right w:val="nil"/>
            </w:tcBorders>
            <w:tcMar>
              <w:top w:w="150" w:type="dxa"/>
              <w:left w:w="0" w:type="dxa"/>
              <w:bottom w:w="150" w:type="dxa"/>
              <w:right w:w="0" w:type="dxa"/>
            </w:tcMar>
          </w:tcPr>
          <w:p w:rsidR="002D3B09" w:rsidRPr="000A3D76" w:rsidRDefault="002D3B09" w:rsidP="002D3B09">
            <w:pPr>
              <w:jc w:val="both"/>
            </w:pPr>
            <w:r w:rsidRPr="000A3D76">
              <w:t>Информация о принятии/отклонении предложения</w:t>
            </w:r>
          </w:p>
        </w:tc>
        <w:tc>
          <w:tcPr>
            <w:tcW w:w="0" w:type="auto"/>
            <w:tcBorders>
              <w:top w:val="nil"/>
              <w:left w:val="nil"/>
              <w:bottom w:val="single" w:sz="6" w:space="0" w:color="DDDDDD"/>
              <w:right w:val="nil"/>
            </w:tcBorders>
            <w:tcMar>
              <w:top w:w="150" w:type="dxa"/>
              <w:left w:w="0" w:type="dxa"/>
              <w:bottom w:w="150" w:type="dxa"/>
              <w:right w:w="0" w:type="dxa"/>
            </w:tcMar>
          </w:tcPr>
          <w:p w:rsidR="002D3B09" w:rsidRPr="000A3D76" w:rsidRDefault="002D3B09" w:rsidP="002D3B09">
            <w:pPr>
              <w:jc w:val="both"/>
            </w:pPr>
            <w:r w:rsidRPr="000A3D76">
              <w:t>Причины отклонения предложения</w:t>
            </w:r>
          </w:p>
        </w:tc>
      </w:tr>
      <w:tr w:rsidR="002D3B09" w:rsidRPr="000A3D76" w:rsidTr="002D3B09">
        <w:tc>
          <w:tcPr>
            <w:tcW w:w="0" w:type="auto"/>
            <w:tcBorders>
              <w:top w:val="nil"/>
              <w:left w:val="nil"/>
              <w:bottom w:val="single" w:sz="6" w:space="0" w:color="DDDDDD"/>
              <w:right w:val="nil"/>
            </w:tcBorders>
            <w:tcMar>
              <w:top w:w="150" w:type="dxa"/>
              <w:left w:w="0" w:type="dxa"/>
              <w:bottom w:w="150" w:type="dxa"/>
              <w:right w:w="0" w:type="dxa"/>
            </w:tcMar>
          </w:tcPr>
          <w:p w:rsidR="002D3B09" w:rsidRPr="000A3D76" w:rsidRDefault="002D3B09" w:rsidP="002D3B09">
            <w:pPr>
              <w:jc w:val="both"/>
              <w:rPr>
                <w:rFonts w:ascii="Calibri" w:hAnsi="Calibri"/>
              </w:rPr>
            </w:pPr>
          </w:p>
        </w:tc>
        <w:tc>
          <w:tcPr>
            <w:tcW w:w="0" w:type="auto"/>
            <w:tcBorders>
              <w:top w:val="nil"/>
              <w:left w:val="nil"/>
              <w:bottom w:val="single" w:sz="6" w:space="0" w:color="DDDDDD"/>
              <w:right w:val="nil"/>
            </w:tcBorders>
            <w:tcMar>
              <w:top w:w="150" w:type="dxa"/>
              <w:left w:w="0" w:type="dxa"/>
              <w:bottom w:w="150" w:type="dxa"/>
              <w:right w:w="0" w:type="dxa"/>
            </w:tcMar>
          </w:tcPr>
          <w:p w:rsidR="002D3B09" w:rsidRPr="000A3D76" w:rsidRDefault="002D3B09" w:rsidP="002D3B09">
            <w:pPr>
              <w:jc w:val="both"/>
              <w:rPr>
                <w:rFonts w:ascii="Calibri" w:hAnsi="Calibri"/>
              </w:rPr>
            </w:pPr>
          </w:p>
        </w:tc>
        <w:tc>
          <w:tcPr>
            <w:tcW w:w="0" w:type="auto"/>
            <w:tcBorders>
              <w:top w:val="nil"/>
              <w:left w:val="nil"/>
              <w:bottom w:val="single" w:sz="6" w:space="0" w:color="DDDDDD"/>
              <w:right w:val="nil"/>
            </w:tcBorders>
            <w:tcMar>
              <w:top w:w="150" w:type="dxa"/>
              <w:left w:w="0" w:type="dxa"/>
              <w:bottom w:w="150" w:type="dxa"/>
              <w:right w:w="0" w:type="dxa"/>
            </w:tcMar>
          </w:tcPr>
          <w:p w:rsidR="002D3B09" w:rsidRPr="000A3D76" w:rsidRDefault="002D3B09" w:rsidP="002D3B09">
            <w:pPr>
              <w:jc w:val="both"/>
              <w:rPr>
                <w:rFonts w:ascii="Calibri" w:hAnsi="Calibri"/>
              </w:rPr>
            </w:pPr>
          </w:p>
        </w:tc>
        <w:tc>
          <w:tcPr>
            <w:tcW w:w="0" w:type="auto"/>
            <w:tcBorders>
              <w:top w:val="nil"/>
              <w:left w:val="nil"/>
              <w:bottom w:val="single" w:sz="6" w:space="0" w:color="DDDDDD"/>
              <w:right w:val="nil"/>
            </w:tcBorders>
            <w:tcMar>
              <w:top w:w="150" w:type="dxa"/>
              <w:left w:w="0" w:type="dxa"/>
              <w:bottom w:w="150" w:type="dxa"/>
              <w:right w:w="0" w:type="dxa"/>
            </w:tcMar>
          </w:tcPr>
          <w:p w:rsidR="002D3B09" w:rsidRPr="000A3D76" w:rsidRDefault="002D3B09" w:rsidP="002D3B09">
            <w:pPr>
              <w:jc w:val="both"/>
              <w:rPr>
                <w:rFonts w:ascii="Calibri" w:hAnsi="Calibri"/>
              </w:rPr>
            </w:pPr>
          </w:p>
        </w:tc>
        <w:tc>
          <w:tcPr>
            <w:tcW w:w="0" w:type="auto"/>
            <w:tcBorders>
              <w:top w:val="nil"/>
              <w:left w:val="nil"/>
              <w:bottom w:val="single" w:sz="6" w:space="0" w:color="DDDDDD"/>
              <w:right w:val="nil"/>
            </w:tcBorders>
            <w:tcMar>
              <w:top w:w="150" w:type="dxa"/>
              <w:left w:w="0" w:type="dxa"/>
              <w:bottom w:w="150" w:type="dxa"/>
              <w:right w:w="0" w:type="dxa"/>
            </w:tcMar>
          </w:tcPr>
          <w:p w:rsidR="002D3B09" w:rsidRPr="000A3D76" w:rsidRDefault="002D3B09" w:rsidP="002D3B09">
            <w:pPr>
              <w:jc w:val="both"/>
              <w:rPr>
                <w:rFonts w:ascii="Calibri" w:hAnsi="Calibri"/>
              </w:rPr>
            </w:pPr>
          </w:p>
        </w:tc>
      </w:tr>
    </w:tbl>
    <w:p w:rsidR="002D3B09" w:rsidRPr="000A3D76" w:rsidRDefault="002D3B09" w:rsidP="002D3B09">
      <w:pPr>
        <w:jc w:val="both"/>
      </w:pPr>
      <w:r w:rsidRPr="000A3D76">
        <w:t>Председатель комиссии _____________</w:t>
      </w:r>
    </w:p>
    <w:p w:rsidR="002D3B09" w:rsidRDefault="002D3B09" w:rsidP="003403CE">
      <w:pPr>
        <w:jc w:val="both"/>
        <w:rPr>
          <w:lang w:val="ru-RU"/>
        </w:rPr>
      </w:pPr>
      <w:r w:rsidRPr="000A3D76">
        <w:t>Секретарь комиссии ______________</w:t>
      </w:r>
    </w:p>
    <w:p w:rsidR="003403CE" w:rsidRDefault="003403CE" w:rsidP="003403CE">
      <w:pPr>
        <w:jc w:val="both"/>
        <w:rPr>
          <w:lang w:val="ru-RU"/>
        </w:rPr>
      </w:pPr>
    </w:p>
    <w:p w:rsidR="003403CE" w:rsidRDefault="003403CE" w:rsidP="003403CE">
      <w:pPr>
        <w:jc w:val="both"/>
        <w:rPr>
          <w:lang w:val="ru-RU"/>
        </w:rPr>
      </w:pPr>
    </w:p>
    <w:p w:rsidR="003403CE" w:rsidRDefault="003403CE" w:rsidP="003403CE">
      <w:pPr>
        <w:jc w:val="both"/>
        <w:rPr>
          <w:lang w:val="ru-RU"/>
        </w:rPr>
      </w:pPr>
    </w:p>
    <w:p w:rsidR="003403CE" w:rsidRDefault="003403CE" w:rsidP="003403CE">
      <w:pPr>
        <w:jc w:val="both"/>
        <w:rPr>
          <w:lang w:val="ru-RU"/>
        </w:rPr>
      </w:pPr>
    </w:p>
    <w:p w:rsidR="003403CE" w:rsidRPr="003403CE" w:rsidRDefault="003403CE" w:rsidP="003403CE">
      <w:pPr>
        <w:jc w:val="both"/>
        <w:rPr>
          <w:lang w:val="ru-RU"/>
        </w:rPr>
      </w:pPr>
    </w:p>
    <w:p w:rsidR="002D3B09" w:rsidRDefault="002D3B09" w:rsidP="002D3B09">
      <w:pPr>
        <w:rPr>
          <w:lang w:val="ru-RU"/>
        </w:rPr>
      </w:pPr>
    </w:p>
    <w:p w:rsidR="000154F8" w:rsidRDefault="000154F8" w:rsidP="002D3B09">
      <w:pPr>
        <w:rPr>
          <w:lang w:val="ru-RU"/>
        </w:rPr>
      </w:pPr>
    </w:p>
    <w:p w:rsidR="000154F8" w:rsidRDefault="000154F8" w:rsidP="002D3B09">
      <w:pPr>
        <w:rPr>
          <w:lang w:val="ru-RU"/>
        </w:rPr>
      </w:pPr>
    </w:p>
    <w:p w:rsidR="000154F8" w:rsidRDefault="000154F8" w:rsidP="002D3B09">
      <w:pPr>
        <w:rPr>
          <w:lang w:val="ru-RU"/>
        </w:rPr>
      </w:pPr>
    </w:p>
    <w:p w:rsidR="000154F8" w:rsidRDefault="000154F8" w:rsidP="002D3B09">
      <w:pPr>
        <w:rPr>
          <w:lang w:val="ru-RU"/>
        </w:rPr>
      </w:pPr>
    </w:p>
    <w:p w:rsidR="000154F8" w:rsidRDefault="000154F8" w:rsidP="002D3B09">
      <w:pPr>
        <w:rPr>
          <w:lang w:val="ru-RU"/>
        </w:rPr>
      </w:pPr>
    </w:p>
    <w:p w:rsidR="000154F8" w:rsidRDefault="000154F8" w:rsidP="002D3B09">
      <w:pPr>
        <w:rPr>
          <w:lang w:val="ru-RU"/>
        </w:rPr>
      </w:pPr>
    </w:p>
    <w:p w:rsidR="000154F8" w:rsidRDefault="000154F8" w:rsidP="002D3B09">
      <w:pPr>
        <w:rPr>
          <w:lang w:val="ru-RU"/>
        </w:rPr>
      </w:pPr>
    </w:p>
    <w:p w:rsidR="000154F8" w:rsidRDefault="000154F8" w:rsidP="002D3B09">
      <w:pPr>
        <w:rPr>
          <w:lang w:val="ru-RU"/>
        </w:rPr>
      </w:pPr>
    </w:p>
    <w:p w:rsidR="000154F8" w:rsidRDefault="000154F8" w:rsidP="002D3B09">
      <w:pPr>
        <w:rPr>
          <w:lang w:val="ru-RU"/>
        </w:rPr>
      </w:pPr>
    </w:p>
    <w:p w:rsidR="000154F8" w:rsidRDefault="000154F8" w:rsidP="002D3B09">
      <w:pPr>
        <w:rPr>
          <w:lang w:val="ru-RU"/>
        </w:rPr>
      </w:pPr>
    </w:p>
    <w:p w:rsidR="000154F8" w:rsidRPr="0007669F" w:rsidRDefault="000154F8" w:rsidP="002D3B09">
      <w:pPr>
        <w:rPr>
          <w:lang w:val="ru-RU"/>
        </w:rPr>
      </w:pPr>
    </w:p>
    <w:p w:rsidR="002D3B09" w:rsidRPr="000A3D76" w:rsidRDefault="002D3B09" w:rsidP="002D3B09">
      <w:pPr>
        <w:jc w:val="right"/>
      </w:pPr>
      <w:r w:rsidRPr="000A3D76">
        <w:lastRenderedPageBreak/>
        <w:t xml:space="preserve">Приложение </w:t>
      </w:r>
    </w:p>
    <w:p w:rsidR="002D3B09" w:rsidRPr="000A3D76" w:rsidRDefault="002D3B09" w:rsidP="002D3B09">
      <w:pPr>
        <w:jc w:val="right"/>
      </w:pPr>
      <w:r w:rsidRPr="000A3D76">
        <w:t xml:space="preserve">к Порядку общественного обсуждения проекта </w:t>
      </w:r>
    </w:p>
    <w:p w:rsidR="002D3B09" w:rsidRPr="000A3D76" w:rsidRDefault="002D3B09" w:rsidP="002D3B09">
      <w:pPr>
        <w:jc w:val="right"/>
      </w:pPr>
      <w:r w:rsidRPr="000A3D76">
        <w:t xml:space="preserve">муниципальной программы «Формирование </w:t>
      </w:r>
    </w:p>
    <w:p w:rsidR="002D3B09" w:rsidRPr="000A3D76" w:rsidRDefault="002D3B09" w:rsidP="002D3B09">
      <w:pPr>
        <w:jc w:val="right"/>
      </w:pPr>
      <w:r w:rsidRPr="000A3D76">
        <w:t xml:space="preserve">комфортной городской среды на территории  </w:t>
      </w:r>
    </w:p>
    <w:p w:rsidR="002D3B09" w:rsidRPr="000A3D76" w:rsidRDefault="002D3B09" w:rsidP="002D3B09">
      <w:pPr>
        <w:jc w:val="right"/>
      </w:pPr>
      <w:r>
        <w:t>Сарашевского</w:t>
      </w:r>
      <w:r w:rsidRPr="000A3D76">
        <w:t xml:space="preserve"> сельского поселения на 2018 – 2022 годы»</w:t>
      </w:r>
    </w:p>
    <w:p w:rsidR="002D3B09" w:rsidRPr="000A3D76" w:rsidRDefault="002D3B09" w:rsidP="002D3B09">
      <w:pPr>
        <w:jc w:val="right"/>
      </w:pPr>
      <w:r w:rsidRPr="000A3D76">
        <w:t xml:space="preserve">  и проекта изменений муниципальной программы</w:t>
      </w:r>
    </w:p>
    <w:p w:rsidR="002D3B09" w:rsidRPr="000A3D76" w:rsidRDefault="002D3B09" w:rsidP="002D3B09">
      <w:pPr>
        <w:jc w:val="right"/>
      </w:pPr>
      <w:r w:rsidRPr="000A3D76">
        <w:t xml:space="preserve"> «Формирование комфортной городской среды </w:t>
      </w:r>
    </w:p>
    <w:p w:rsidR="002D3B09" w:rsidRPr="000A3D76" w:rsidRDefault="002D3B09" w:rsidP="002D3B09">
      <w:pPr>
        <w:jc w:val="right"/>
      </w:pPr>
      <w:r w:rsidRPr="000A3D76">
        <w:t xml:space="preserve">на территории  </w:t>
      </w:r>
      <w:r>
        <w:t>Сарашевского</w:t>
      </w:r>
      <w:r w:rsidRPr="000A3D76">
        <w:t xml:space="preserve"> сельского поселения на</w:t>
      </w:r>
    </w:p>
    <w:p w:rsidR="002D3B09" w:rsidRPr="000A3D76" w:rsidRDefault="002D3B09" w:rsidP="002D3B09">
      <w:pPr>
        <w:jc w:val="right"/>
      </w:pPr>
      <w:r w:rsidRPr="000A3D76">
        <w:t xml:space="preserve"> 2018 - 2022 годы»</w:t>
      </w:r>
    </w:p>
    <w:p w:rsidR="002D3B09" w:rsidRPr="000A3D76" w:rsidRDefault="002D3B09" w:rsidP="002D3B09"/>
    <w:p w:rsidR="002D3B09" w:rsidRPr="000A3D76" w:rsidRDefault="002D3B09" w:rsidP="002D3B09"/>
    <w:p w:rsidR="002D3B09" w:rsidRPr="000A3D76" w:rsidRDefault="002D3B09" w:rsidP="002D3B09">
      <w:pPr>
        <w:outlineLvl w:val="0"/>
      </w:pPr>
      <w:r w:rsidRPr="000A3D76">
        <w:t xml:space="preserve">      </w:t>
      </w:r>
      <w:r w:rsidRPr="000A3D76">
        <w:tab/>
      </w:r>
    </w:p>
    <w:p w:rsidR="002D3B09" w:rsidRPr="000A3D76" w:rsidRDefault="002D3B09" w:rsidP="002D3B09">
      <w:pPr>
        <w:pStyle w:val="2"/>
        <w:jc w:val="center"/>
        <w:rPr>
          <w:sz w:val="24"/>
        </w:rPr>
      </w:pPr>
      <w:r w:rsidRPr="000A3D76">
        <w:rPr>
          <w:sz w:val="24"/>
        </w:rPr>
        <w:t>ПРЕДЛОЖЕНИЯ</w:t>
      </w:r>
    </w:p>
    <w:p w:rsidR="002D3B09" w:rsidRPr="000A3D76" w:rsidRDefault="002D3B09" w:rsidP="002D3B09">
      <w:pPr>
        <w:pStyle w:val="2"/>
        <w:jc w:val="center"/>
        <w:rPr>
          <w:sz w:val="24"/>
        </w:rPr>
      </w:pPr>
      <w:r w:rsidRPr="000A3D76">
        <w:rPr>
          <w:sz w:val="24"/>
        </w:rPr>
        <w:t>общественного обсуждения проекта муниципал</w:t>
      </w:r>
      <w:r w:rsidR="0007669F">
        <w:rPr>
          <w:sz w:val="24"/>
        </w:rPr>
        <w:t>ьной программы «Формирование современной</w:t>
      </w:r>
      <w:r w:rsidRPr="000A3D76">
        <w:rPr>
          <w:sz w:val="24"/>
        </w:rPr>
        <w:t xml:space="preserve"> городской среды на территории</w:t>
      </w:r>
    </w:p>
    <w:p w:rsidR="002D3B09" w:rsidRPr="000A3D76" w:rsidRDefault="002D3B09" w:rsidP="002D3B09">
      <w:pPr>
        <w:pStyle w:val="2"/>
        <w:jc w:val="center"/>
        <w:rPr>
          <w:sz w:val="24"/>
        </w:rPr>
      </w:pPr>
      <w:r w:rsidRPr="00864D1A">
        <w:rPr>
          <w:sz w:val="24"/>
        </w:rPr>
        <w:t>Сарашевского</w:t>
      </w:r>
      <w:r w:rsidR="0007669F">
        <w:rPr>
          <w:sz w:val="24"/>
        </w:rPr>
        <w:t xml:space="preserve"> сельского поселения на 2019</w:t>
      </w:r>
      <w:r w:rsidRPr="000A3D76">
        <w:rPr>
          <w:sz w:val="24"/>
        </w:rPr>
        <w:t xml:space="preserve"> – 2022 годы»</w:t>
      </w:r>
    </w:p>
    <w:p w:rsidR="002D3B09" w:rsidRPr="000A3D76" w:rsidRDefault="002D3B09" w:rsidP="002D3B09">
      <w:pPr>
        <w:pStyle w:val="2"/>
        <w:jc w:val="center"/>
        <w:rPr>
          <w:sz w:val="24"/>
        </w:rPr>
      </w:pPr>
    </w:p>
    <w:p w:rsidR="002D3B09" w:rsidRPr="000A3D76" w:rsidRDefault="002D3B09" w:rsidP="002D3B09">
      <w:pPr>
        <w:rPr>
          <w:b/>
        </w:rPr>
      </w:pPr>
      <w:r w:rsidRPr="000A3D76">
        <w:rPr>
          <w:b/>
        </w:rPr>
        <w:t>1. Адрес общественной территории:</w:t>
      </w:r>
    </w:p>
    <w:p w:rsidR="002D3B09" w:rsidRPr="000A3D76" w:rsidRDefault="002D3B09" w:rsidP="002D3B09">
      <w:r w:rsidRPr="000A3D76">
        <w:t>населенный пункт:____________________________________________________________</w:t>
      </w:r>
    </w:p>
    <w:p w:rsidR="002D3B09" w:rsidRPr="000A3D76" w:rsidRDefault="002D3B09" w:rsidP="002D3B09">
      <w:r w:rsidRPr="000A3D76">
        <w:t>улица/переулок/пр.:________________________________________________</w:t>
      </w:r>
      <w:r>
        <w:t>__________</w:t>
      </w:r>
      <w:r w:rsidRPr="000A3D76">
        <w:t>_</w:t>
      </w:r>
    </w:p>
    <w:p w:rsidR="002D3B09" w:rsidRPr="000A3D76" w:rsidRDefault="002D3B09" w:rsidP="002D3B09">
      <w:r w:rsidRPr="000A3D76">
        <w:t>№ дома_____________________________________________________________</w:t>
      </w:r>
      <w:r>
        <w:t>________</w:t>
      </w:r>
      <w:r w:rsidRPr="000A3D76">
        <w:t>_</w:t>
      </w:r>
    </w:p>
    <w:p w:rsidR="002D3B09" w:rsidRPr="000A3D76" w:rsidRDefault="002D3B09" w:rsidP="002D3B09"/>
    <w:p w:rsidR="002D3B09" w:rsidRPr="000A3D76" w:rsidRDefault="002D3B09" w:rsidP="002D3B09">
      <w:r w:rsidRPr="000A3D76">
        <w:rPr>
          <w:b/>
        </w:rPr>
        <w:t>2. Информация об объектах социальной инфраструктуры непосредственно вблизи общественной территории</w:t>
      </w:r>
      <w:r w:rsidRPr="000A3D76">
        <w:t xml:space="preserve">  (школы (дошкольные учреждения) магазины, др.):</w:t>
      </w:r>
    </w:p>
    <w:p w:rsidR="002D3B09" w:rsidRPr="000A3D76" w:rsidRDefault="002D3B09" w:rsidP="002D3B09">
      <w:r w:rsidRPr="000A3D76">
        <w:t>1_________________________________________________________________</w:t>
      </w:r>
      <w:r>
        <w:t>___________</w:t>
      </w:r>
    </w:p>
    <w:p w:rsidR="002D3B09" w:rsidRPr="000A3D76" w:rsidRDefault="002D3B09" w:rsidP="002D3B09">
      <w:r w:rsidRPr="000A3D76">
        <w:t>2_________________________________________________________________</w:t>
      </w:r>
      <w:r>
        <w:t>___________</w:t>
      </w:r>
      <w:r w:rsidRPr="000A3D76">
        <w:t>3________________________________________________________________</w:t>
      </w:r>
      <w:r>
        <w:t>___________</w:t>
      </w:r>
      <w:r w:rsidRPr="000A3D76">
        <w:t>_</w:t>
      </w:r>
    </w:p>
    <w:p w:rsidR="002D3B09" w:rsidRPr="000A3D76" w:rsidRDefault="002D3B09" w:rsidP="002D3B09"/>
    <w:p w:rsidR="002D3B09" w:rsidRPr="000A3D76" w:rsidRDefault="002D3B09" w:rsidP="002D3B09">
      <w:pPr>
        <w:jc w:val="both"/>
      </w:pPr>
      <w:r w:rsidRPr="000A3D76">
        <w:rPr>
          <w:b/>
        </w:rPr>
        <w:t>3. Дата проведения собрания  заинтересованных лиц по принятию следующих решений</w:t>
      </w:r>
      <w:r w:rsidRPr="000A3D76">
        <w:t xml:space="preserve"> (проводится с участием представителя органов местного самоуправления):</w:t>
      </w:r>
    </w:p>
    <w:p w:rsidR="002D3B09" w:rsidRPr="000A3D76" w:rsidRDefault="002D3B09" w:rsidP="002D3B09">
      <w:pPr>
        <w:jc w:val="both"/>
      </w:pPr>
      <w:r w:rsidRPr="000A3D76">
        <w:t>- о включении общественной территории в муниципальную пр</w:t>
      </w:r>
      <w:r w:rsidR="0007669F">
        <w:t xml:space="preserve">ограмму «Формирование </w:t>
      </w:r>
      <w:r w:rsidR="0007669F">
        <w:rPr>
          <w:lang w:val="ru-RU"/>
        </w:rPr>
        <w:t>современной</w:t>
      </w:r>
      <w:r w:rsidRPr="000A3D76">
        <w:t xml:space="preserve"> городской среды на территории  </w:t>
      </w:r>
      <w:r>
        <w:t>Сарашевского</w:t>
      </w:r>
      <w:r w:rsidR="0007669F">
        <w:t xml:space="preserve"> сельского поселения на 201</w:t>
      </w:r>
      <w:r w:rsidR="0007669F">
        <w:rPr>
          <w:lang w:val="ru-RU"/>
        </w:rPr>
        <w:t>9</w:t>
      </w:r>
      <w:r w:rsidRPr="000A3D76">
        <w:t xml:space="preserve"> – 2022 годы»;</w:t>
      </w:r>
    </w:p>
    <w:p w:rsidR="002D3B09" w:rsidRPr="000A3D76" w:rsidRDefault="002D3B09" w:rsidP="002D3B09">
      <w:pPr>
        <w:jc w:val="both"/>
      </w:pPr>
      <w:r w:rsidRPr="000A3D76">
        <w:t>- перечень работ по благоустройству общественной территории, сформированный исходя из минимального перечня работ по благоустройству;</w:t>
      </w:r>
    </w:p>
    <w:p w:rsidR="002D3B09" w:rsidRPr="000A3D76" w:rsidRDefault="002D3B09" w:rsidP="002D3B09">
      <w:pPr>
        <w:jc w:val="both"/>
      </w:pPr>
      <w:r w:rsidRPr="000A3D76">
        <w:t>- форма и доля финансового и (или)трудового участия заинтересованных лиц в реализации мероприятий по благоустройству общественной территории;</w:t>
      </w:r>
    </w:p>
    <w:p w:rsidR="002D3B09" w:rsidRPr="000A3D76" w:rsidRDefault="002D3B09" w:rsidP="002D3B09">
      <w:pPr>
        <w:jc w:val="both"/>
      </w:pPr>
      <w:r w:rsidRPr="000A3D76">
        <w:t>- условие о включении / не включении в состав имущества оборудования, иных материальных объектов, установленных на общественной территории в результате реализации мероприятий по её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и об их  определении источников финансирования содержания в случае включения;</w:t>
      </w:r>
    </w:p>
    <w:p w:rsidR="002D3B09" w:rsidRDefault="002D3B09" w:rsidP="002D3B09">
      <w:pPr>
        <w:jc w:val="both"/>
      </w:pPr>
      <w:r w:rsidRPr="000A3D76">
        <w:t xml:space="preserve">- представитель уполномоченный на представление предложений, согласований дизайн-проекта благоустройства общественной территории, а также на участие в контроле, в том числе в промежуточном и приемке работ по благоустройству общественной территории. </w:t>
      </w:r>
    </w:p>
    <w:p w:rsidR="002D3B09" w:rsidRPr="000A3D76" w:rsidRDefault="002D3B09" w:rsidP="002D3B09">
      <w:pPr>
        <w:jc w:val="both"/>
      </w:pPr>
    </w:p>
    <w:p w:rsidR="002D3B09" w:rsidRDefault="002D3B09" w:rsidP="002D3B09">
      <w:pPr>
        <w:jc w:val="both"/>
        <w:rPr>
          <w:b/>
        </w:rPr>
      </w:pPr>
      <w:r w:rsidRPr="000A3D76">
        <w:rPr>
          <w:b/>
        </w:rPr>
        <w:t>Дата: «___»  _______________201__г.</w:t>
      </w:r>
    </w:p>
    <w:p w:rsidR="002D3B09" w:rsidRPr="000A3D76" w:rsidRDefault="002D3B09" w:rsidP="002D3B09">
      <w:pPr>
        <w:jc w:val="both"/>
        <w:rPr>
          <w:b/>
        </w:rPr>
      </w:pPr>
    </w:p>
    <w:p w:rsidR="002D3B09" w:rsidRPr="000A3D76" w:rsidRDefault="002D3B09" w:rsidP="002D3B09">
      <w:pPr>
        <w:jc w:val="both"/>
        <w:rPr>
          <w:b/>
        </w:rPr>
      </w:pPr>
      <w:r w:rsidRPr="000A3D76">
        <w:rPr>
          <w:b/>
        </w:rPr>
        <w:t xml:space="preserve">       5. Информация о заявителе:</w:t>
      </w:r>
    </w:p>
    <w:p w:rsidR="002D3B09" w:rsidRPr="000A3D76" w:rsidRDefault="002D3B09" w:rsidP="002D3B09">
      <w:pPr>
        <w:jc w:val="both"/>
      </w:pPr>
      <w:r w:rsidRPr="000A3D76">
        <w:t>Должность (указать) _______________________________________________</w:t>
      </w:r>
      <w:r>
        <w:t>__________</w:t>
      </w:r>
      <w:r w:rsidRPr="000A3D76">
        <w:t>_</w:t>
      </w:r>
    </w:p>
    <w:p w:rsidR="002D3B09" w:rsidRPr="000A3D76" w:rsidRDefault="002D3B09" w:rsidP="002D3B09">
      <w:pPr>
        <w:jc w:val="both"/>
      </w:pPr>
      <w:r w:rsidRPr="000A3D76">
        <w:t>ФИО (полностью)_______________________________________________</w:t>
      </w:r>
      <w:r>
        <w:t>____________</w:t>
      </w:r>
      <w:r w:rsidRPr="000A3D76">
        <w:t>_</w:t>
      </w:r>
    </w:p>
    <w:p w:rsidR="002D3B09" w:rsidRPr="000A3D76" w:rsidRDefault="002D3B09" w:rsidP="002D3B09">
      <w:pPr>
        <w:jc w:val="both"/>
      </w:pPr>
      <w:r w:rsidRPr="000A3D76">
        <w:lastRenderedPageBreak/>
        <w:t>контактный телефон____________________________________________</w:t>
      </w:r>
      <w:r>
        <w:t>_____________</w:t>
      </w:r>
      <w:r w:rsidRPr="000A3D76">
        <w:t>_</w:t>
      </w:r>
    </w:p>
    <w:p w:rsidR="002D3B09" w:rsidRPr="000A3D76" w:rsidRDefault="002D3B09" w:rsidP="002D3B09">
      <w:pPr>
        <w:jc w:val="both"/>
      </w:pPr>
      <w:r w:rsidRPr="000A3D76">
        <w:t>почтовый адрес________________________________________________</w:t>
      </w:r>
      <w:r>
        <w:t>__________</w:t>
      </w:r>
      <w:r w:rsidRPr="000A3D76">
        <w:t>_</w:t>
      </w:r>
    </w:p>
    <w:p w:rsidR="002D3B09" w:rsidRPr="000A3D76" w:rsidRDefault="002D3B09" w:rsidP="002D3B09">
      <w:pPr>
        <w:jc w:val="both"/>
      </w:pPr>
      <w:r w:rsidRPr="000A3D76">
        <w:t>Подпись _________________________</w:t>
      </w:r>
      <w:r>
        <w:t>________________________________________</w:t>
      </w:r>
    </w:p>
    <w:p w:rsidR="002D3B09" w:rsidRPr="000A3D76" w:rsidRDefault="002D3B09" w:rsidP="002D3B09">
      <w:pPr>
        <w:jc w:val="both"/>
      </w:pPr>
      <w:r w:rsidRPr="000A3D76">
        <w:t xml:space="preserve"> </w:t>
      </w:r>
    </w:p>
    <w:p w:rsidR="002D3B09" w:rsidRPr="005A3389" w:rsidRDefault="002D3B09" w:rsidP="002D3B09">
      <w:pPr>
        <w:jc w:val="both"/>
        <w:rPr>
          <w:b/>
        </w:rPr>
      </w:pPr>
      <w:r w:rsidRPr="000A3D76">
        <w:rPr>
          <w:b/>
        </w:rPr>
        <w:t xml:space="preserve">    </w:t>
      </w:r>
    </w:p>
    <w:p w:rsidR="002D3B09" w:rsidRPr="005A3389" w:rsidRDefault="002D3B09" w:rsidP="002D3B09">
      <w:pPr>
        <w:jc w:val="both"/>
        <w:rPr>
          <w:b/>
        </w:rPr>
      </w:pPr>
    </w:p>
    <w:p w:rsidR="002D3B09" w:rsidRPr="000A3D76" w:rsidRDefault="002D3B09" w:rsidP="002D3B09">
      <w:pPr>
        <w:jc w:val="both"/>
        <w:rPr>
          <w:b/>
        </w:rPr>
      </w:pPr>
      <w:r w:rsidRPr="000A3D76">
        <w:rPr>
          <w:b/>
        </w:rPr>
        <w:t>6. Заявку принял:</w:t>
      </w:r>
    </w:p>
    <w:p w:rsidR="002D3B09" w:rsidRPr="000A3D76" w:rsidRDefault="002D3B09" w:rsidP="002D3B09">
      <w:pPr>
        <w:jc w:val="both"/>
      </w:pPr>
      <w:r w:rsidRPr="000A3D76">
        <w:t xml:space="preserve">Заполняется специалистом администрации </w:t>
      </w:r>
      <w:r>
        <w:t>Сарашевского</w:t>
      </w:r>
      <w:r w:rsidRPr="000A3D76">
        <w:t xml:space="preserve"> сельского поселения</w:t>
      </w:r>
    </w:p>
    <w:p w:rsidR="002D3B09" w:rsidRPr="000A3D76" w:rsidRDefault="002D3B09" w:rsidP="002D3B09">
      <w:pPr>
        <w:jc w:val="both"/>
      </w:pPr>
      <w:r w:rsidRPr="000A3D76">
        <w:t>Занимаемая должность__________________________________________</w:t>
      </w:r>
    </w:p>
    <w:p w:rsidR="002D3B09" w:rsidRPr="000A3D76" w:rsidRDefault="002D3B09" w:rsidP="002D3B09">
      <w:pPr>
        <w:jc w:val="both"/>
      </w:pPr>
      <w:r w:rsidRPr="000A3D76">
        <w:t>ФИО (полностью)______________________________________________</w:t>
      </w:r>
    </w:p>
    <w:p w:rsidR="002D3B09" w:rsidRPr="000A3D76" w:rsidRDefault="002D3B09" w:rsidP="002D3B09">
      <w:pPr>
        <w:jc w:val="both"/>
      </w:pPr>
      <w:r w:rsidRPr="000A3D76">
        <w:t>Дата: «___»  _______________201__г.</w:t>
      </w:r>
    </w:p>
    <w:p w:rsidR="002D3B09" w:rsidRPr="000A3D76" w:rsidRDefault="002D3B09" w:rsidP="002D3B09">
      <w:pPr>
        <w:jc w:val="both"/>
      </w:pPr>
      <w:r w:rsidRPr="000A3D76">
        <w:t>Подпись________________________</w:t>
      </w:r>
    </w:p>
    <w:p w:rsidR="002D3B09" w:rsidRDefault="002D3B09" w:rsidP="002D3B09">
      <w:pPr>
        <w:widowControl w:val="0"/>
        <w:autoSpaceDE w:val="0"/>
        <w:autoSpaceDN w:val="0"/>
        <w:adjustRightInd w:val="0"/>
        <w:ind w:firstLine="540"/>
        <w:jc w:val="both"/>
      </w:pPr>
    </w:p>
    <w:p w:rsidR="002D3B09" w:rsidRDefault="002D3B09" w:rsidP="002D3B09">
      <w:pPr>
        <w:widowControl w:val="0"/>
        <w:autoSpaceDE w:val="0"/>
        <w:autoSpaceDN w:val="0"/>
        <w:adjustRightInd w:val="0"/>
        <w:ind w:firstLine="540"/>
        <w:jc w:val="both"/>
      </w:pPr>
    </w:p>
    <w:p w:rsidR="002D3B09" w:rsidRDefault="002D3B09" w:rsidP="002D3B09">
      <w:pPr>
        <w:widowControl w:val="0"/>
        <w:autoSpaceDE w:val="0"/>
        <w:autoSpaceDN w:val="0"/>
        <w:adjustRightInd w:val="0"/>
        <w:ind w:firstLine="540"/>
        <w:jc w:val="both"/>
      </w:pPr>
    </w:p>
    <w:p w:rsidR="002D3B09" w:rsidRDefault="002D3B09" w:rsidP="002D3B09">
      <w:pPr>
        <w:widowControl w:val="0"/>
        <w:autoSpaceDE w:val="0"/>
        <w:autoSpaceDN w:val="0"/>
        <w:adjustRightInd w:val="0"/>
        <w:ind w:firstLine="540"/>
        <w:jc w:val="both"/>
      </w:pPr>
    </w:p>
    <w:p w:rsidR="002D3B09" w:rsidRDefault="002D3B09" w:rsidP="002D3B09">
      <w:pPr>
        <w:jc w:val="center"/>
        <w:outlineLvl w:val="0"/>
        <w:rPr>
          <w:b/>
          <w:sz w:val="28"/>
          <w:szCs w:val="28"/>
        </w:rPr>
      </w:pPr>
    </w:p>
    <w:p w:rsidR="002D3B09" w:rsidRDefault="002D3B09" w:rsidP="002D3B09">
      <w:pPr>
        <w:jc w:val="center"/>
        <w:outlineLvl w:val="0"/>
        <w:rPr>
          <w:b/>
          <w:sz w:val="28"/>
          <w:szCs w:val="28"/>
        </w:rPr>
      </w:pPr>
    </w:p>
    <w:p w:rsidR="002D3B09" w:rsidRDefault="002D3B09" w:rsidP="002D3B09">
      <w:pPr>
        <w:jc w:val="center"/>
        <w:outlineLvl w:val="0"/>
        <w:rPr>
          <w:b/>
          <w:sz w:val="28"/>
          <w:szCs w:val="28"/>
        </w:rPr>
      </w:pPr>
    </w:p>
    <w:p w:rsidR="002D3B09" w:rsidRDefault="002D3B09" w:rsidP="002D3B09">
      <w:pPr>
        <w:jc w:val="center"/>
        <w:outlineLvl w:val="0"/>
        <w:rPr>
          <w:b/>
          <w:sz w:val="28"/>
          <w:szCs w:val="28"/>
        </w:rPr>
      </w:pPr>
    </w:p>
    <w:p w:rsidR="002D3B09" w:rsidRDefault="002D3B09" w:rsidP="002D3B09">
      <w:pPr>
        <w:jc w:val="center"/>
        <w:outlineLvl w:val="0"/>
        <w:rPr>
          <w:b/>
          <w:sz w:val="28"/>
          <w:szCs w:val="28"/>
        </w:rPr>
      </w:pPr>
    </w:p>
    <w:sectPr w:rsidR="002D3B09" w:rsidSect="00A257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F87" w:rsidRDefault="00DF2F87">
      <w:r>
        <w:separator/>
      </w:r>
    </w:p>
  </w:endnote>
  <w:endnote w:type="continuationSeparator" w:id="1">
    <w:p w:rsidR="00DF2F87" w:rsidRDefault="00DF2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F87" w:rsidRDefault="00DF2F87">
      <w:r>
        <w:separator/>
      </w:r>
    </w:p>
  </w:footnote>
  <w:footnote w:type="continuationSeparator" w:id="1">
    <w:p w:rsidR="00DF2F87" w:rsidRDefault="00DF2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C82A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6236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A235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AEAB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5246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D6B6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C088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1D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C8E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24C7B8"/>
    <w:lvl w:ilvl="0">
      <w:start w:val="1"/>
      <w:numFmt w:val="bullet"/>
      <w:lvlText w:val=""/>
      <w:lvlJc w:val="left"/>
      <w:pPr>
        <w:tabs>
          <w:tab w:val="num" w:pos="360"/>
        </w:tabs>
        <w:ind w:left="360" w:hanging="360"/>
      </w:pPr>
      <w:rPr>
        <w:rFonts w:ascii="Symbol" w:hAnsi="Symbol" w:hint="default"/>
      </w:rPr>
    </w:lvl>
  </w:abstractNum>
  <w:abstractNum w:abstractNumId="10">
    <w:nsid w:val="00723D7F"/>
    <w:multiLevelType w:val="multilevel"/>
    <w:tmpl w:val="E9C4BF8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4B41615"/>
    <w:multiLevelType w:val="multilevel"/>
    <w:tmpl w:val="C0FAA99C"/>
    <w:lvl w:ilvl="0">
      <w:start w:val="1"/>
      <w:numFmt w:val="decimal"/>
      <w:lvlText w:val="%1"/>
      <w:lvlJc w:val="left"/>
      <w:pPr>
        <w:ind w:left="375" w:hanging="375"/>
      </w:pPr>
      <w:rPr>
        <w:rFonts w:hint="default"/>
      </w:rPr>
    </w:lvl>
    <w:lvl w:ilvl="1">
      <w:start w:val="1"/>
      <w:numFmt w:val="decimal"/>
      <w:lvlText w:val="%1.%2"/>
      <w:lvlJc w:val="left"/>
      <w:pPr>
        <w:ind w:left="1335" w:hanging="375"/>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2">
    <w:nsid w:val="0A1C064A"/>
    <w:multiLevelType w:val="hybridMultilevel"/>
    <w:tmpl w:val="02D2A774"/>
    <w:lvl w:ilvl="0" w:tplc="B6CEACF6">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885B70"/>
    <w:multiLevelType w:val="hybridMultilevel"/>
    <w:tmpl w:val="79285E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AF84667"/>
    <w:multiLevelType w:val="multilevel"/>
    <w:tmpl w:val="2222B3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B750E53"/>
    <w:multiLevelType w:val="hybridMultilevel"/>
    <w:tmpl w:val="35C08008"/>
    <w:lvl w:ilvl="0" w:tplc="B3902142">
      <w:start w:val="1"/>
      <w:numFmt w:val="decimal"/>
      <w:lvlText w:val="%1."/>
      <w:lvlJc w:val="left"/>
      <w:pPr>
        <w:tabs>
          <w:tab w:val="num" w:pos="795"/>
        </w:tabs>
        <w:ind w:left="795" w:hanging="360"/>
      </w:pPr>
      <w:rPr>
        <w:rFonts w:cs="Times New Roman" w:hint="default"/>
        <w:color w:val="auto"/>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6">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EE00AEE"/>
    <w:multiLevelType w:val="hybridMultilevel"/>
    <w:tmpl w:val="90BE2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682129"/>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56B1724"/>
    <w:multiLevelType w:val="hybridMultilevel"/>
    <w:tmpl w:val="079C53AA"/>
    <w:lvl w:ilvl="0" w:tplc="4B464E52">
      <w:start w:val="1"/>
      <w:numFmt w:val="decimal"/>
      <w:lvlText w:val="%1."/>
      <w:lvlJc w:val="left"/>
      <w:pPr>
        <w:tabs>
          <w:tab w:val="num" w:pos="615"/>
        </w:tabs>
        <w:ind w:left="615" w:hanging="54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1">
    <w:nsid w:val="3708597D"/>
    <w:multiLevelType w:val="hybridMultilevel"/>
    <w:tmpl w:val="37BC9068"/>
    <w:lvl w:ilvl="0" w:tplc="058C4046">
      <w:start w:val="1"/>
      <w:numFmt w:val="decimal"/>
      <w:lvlText w:val="%1."/>
      <w:lvlJc w:val="left"/>
      <w:pPr>
        <w:ind w:left="1200" w:hanging="495"/>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457444D5"/>
    <w:multiLevelType w:val="hybridMultilevel"/>
    <w:tmpl w:val="308CC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B50940"/>
    <w:multiLevelType w:val="hybridMultilevel"/>
    <w:tmpl w:val="77268140"/>
    <w:lvl w:ilvl="0" w:tplc="85021F7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nsid w:val="4D1A1456"/>
    <w:multiLevelType w:val="hybridMultilevel"/>
    <w:tmpl w:val="4B2E70A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5">
    <w:nsid w:val="50343215"/>
    <w:multiLevelType w:val="hybridMultilevel"/>
    <w:tmpl w:val="2ECC9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2D202F"/>
    <w:multiLevelType w:val="hybridMultilevel"/>
    <w:tmpl w:val="C262C6E0"/>
    <w:lvl w:ilvl="0" w:tplc="ADBCB366">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AF16B16"/>
    <w:multiLevelType w:val="hybridMultilevel"/>
    <w:tmpl w:val="83E2E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AC69A6"/>
    <w:multiLevelType w:val="hybridMultilevel"/>
    <w:tmpl w:val="B3881B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9220F4"/>
    <w:multiLevelType w:val="hybridMultilevel"/>
    <w:tmpl w:val="52528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EA30247"/>
    <w:multiLevelType w:val="hybridMultilevel"/>
    <w:tmpl w:val="85743024"/>
    <w:lvl w:ilvl="0" w:tplc="74068EF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6"/>
  </w:num>
  <w:num w:numId="4">
    <w:abstractNumId w:val="11"/>
  </w:num>
  <w:num w:numId="5">
    <w:abstractNumId w:val="14"/>
  </w:num>
  <w:num w:numId="6">
    <w:abstractNumId w:val="10"/>
  </w:num>
  <w:num w:numId="7">
    <w:abstractNumId w:val="12"/>
  </w:num>
  <w:num w:numId="8">
    <w:abstractNumId w:val="23"/>
  </w:num>
  <w:num w:numId="9">
    <w:abstractNumId w:val="27"/>
  </w:num>
  <w:num w:numId="10">
    <w:abstractNumId w:val="22"/>
  </w:num>
  <w:num w:numId="11">
    <w:abstractNumId w:val="16"/>
  </w:num>
  <w:num w:numId="12">
    <w:abstractNumId w:val="17"/>
  </w:num>
  <w:num w:numId="13">
    <w:abstractNumId w:val="19"/>
  </w:num>
  <w:num w:numId="14">
    <w:abstractNumId w:val="18"/>
  </w:num>
  <w:num w:numId="15">
    <w:abstractNumId w:val="30"/>
  </w:num>
  <w:num w:numId="16">
    <w:abstractNumId w:val="7"/>
  </w:num>
  <w:num w:numId="17">
    <w:abstractNumId w:val="9"/>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3"/>
  </w:num>
  <w:num w:numId="28">
    <w:abstractNumId w:val="21"/>
  </w:num>
  <w:num w:numId="29">
    <w:abstractNumId w:val="29"/>
  </w:num>
  <w:num w:numId="30">
    <w:abstractNumId w:val="2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noPunctuationKerning/>
  <w:characterSpacingControl w:val="doNotCompress"/>
  <w:footnotePr>
    <w:footnote w:id="0"/>
    <w:footnote w:id="1"/>
  </w:footnotePr>
  <w:endnotePr>
    <w:endnote w:id="0"/>
    <w:endnote w:id="1"/>
  </w:endnotePr>
  <w:compat/>
  <w:rsids>
    <w:rsidRoot w:val="00C74226"/>
    <w:rsid w:val="000154F8"/>
    <w:rsid w:val="00035536"/>
    <w:rsid w:val="000450EE"/>
    <w:rsid w:val="0007669F"/>
    <w:rsid w:val="000F0B62"/>
    <w:rsid w:val="0014272A"/>
    <w:rsid w:val="00192034"/>
    <w:rsid w:val="00216D70"/>
    <w:rsid w:val="00217CCF"/>
    <w:rsid w:val="00224D81"/>
    <w:rsid w:val="00240EC9"/>
    <w:rsid w:val="002D3B09"/>
    <w:rsid w:val="003403CE"/>
    <w:rsid w:val="003546C6"/>
    <w:rsid w:val="00382FF4"/>
    <w:rsid w:val="0044091E"/>
    <w:rsid w:val="00477A09"/>
    <w:rsid w:val="004D46D4"/>
    <w:rsid w:val="00592D1D"/>
    <w:rsid w:val="005B3F7E"/>
    <w:rsid w:val="005D4C6C"/>
    <w:rsid w:val="006150AA"/>
    <w:rsid w:val="00691646"/>
    <w:rsid w:val="006E6881"/>
    <w:rsid w:val="00767040"/>
    <w:rsid w:val="00782E81"/>
    <w:rsid w:val="0079235F"/>
    <w:rsid w:val="007C200E"/>
    <w:rsid w:val="00874F3E"/>
    <w:rsid w:val="008E0D44"/>
    <w:rsid w:val="009025D1"/>
    <w:rsid w:val="0092158A"/>
    <w:rsid w:val="00945C8F"/>
    <w:rsid w:val="00991DBC"/>
    <w:rsid w:val="009D12DA"/>
    <w:rsid w:val="00A1119B"/>
    <w:rsid w:val="00A25713"/>
    <w:rsid w:val="00B47F18"/>
    <w:rsid w:val="00C40E98"/>
    <w:rsid w:val="00C74226"/>
    <w:rsid w:val="00DB1DA7"/>
    <w:rsid w:val="00DD021B"/>
    <w:rsid w:val="00DE3697"/>
    <w:rsid w:val="00DE6AA5"/>
    <w:rsid w:val="00DF2F87"/>
    <w:rsid w:val="00E011A9"/>
    <w:rsid w:val="00E4019B"/>
    <w:rsid w:val="00E900F3"/>
    <w:rsid w:val="00EF1520"/>
    <w:rsid w:val="00F1315F"/>
    <w:rsid w:val="00F13A65"/>
    <w:rsid w:val="00F27763"/>
    <w:rsid w:val="00FB6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5D1"/>
    <w:rPr>
      <w:sz w:val="24"/>
      <w:szCs w:val="24"/>
      <w:lang w:val="tt-RU"/>
    </w:rPr>
  </w:style>
  <w:style w:type="paragraph" w:styleId="1">
    <w:name w:val="heading 1"/>
    <w:basedOn w:val="a"/>
    <w:next w:val="a"/>
    <w:link w:val="10"/>
    <w:qFormat/>
    <w:rsid w:val="002D3B09"/>
    <w:pPr>
      <w:keepNext/>
      <w:jc w:val="right"/>
      <w:outlineLvl w:val="0"/>
    </w:pPr>
    <w:rPr>
      <w:rFonts w:eastAsia="Calibri"/>
      <w:b/>
      <w:i/>
      <w:szCs w:val="20"/>
      <w:lang w:val="ru-RU"/>
    </w:rPr>
  </w:style>
  <w:style w:type="paragraph" w:styleId="2">
    <w:name w:val="heading 2"/>
    <w:basedOn w:val="a"/>
    <w:next w:val="a"/>
    <w:link w:val="20"/>
    <w:qFormat/>
    <w:rsid w:val="002D3B09"/>
    <w:pPr>
      <w:keepNext/>
      <w:ind w:firstLine="709"/>
      <w:jc w:val="both"/>
      <w:outlineLvl w:val="1"/>
    </w:pPr>
    <w:rPr>
      <w:rFonts w:eastAsia="Calibri"/>
      <w:b/>
      <w:bCs/>
      <w:sz w:val="28"/>
      <w:lang w:val="ru-RU"/>
    </w:rPr>
  </w:style>
  <w:style w:type="paragraph" w:styleId="3">
    <w:name w:val="heading 3"/>
    <w:basedOn w:val="a"/>
    <w:next w:val="a"/>
    <w:link w:val="30"/>
    <w:qFormat/>
    <w:rsid w:val="002D3B09"/>
    <w:pPr>
      <w:keepNext/>
      <w:spacing w:before="240" w:after="60"/>
      <w:outlineLvl w:val="2"/>
    </w:pPr>
    <w:rPr>
      <w:rFonts w:ascii="Cambria" w:eastAsia="Calibri" w:hAnsi="Cambria"/>
      <w:b/>
      <w:bCs/>
      <w:sz w:val="26"/>
      <w:szCs w:val="26"/>
      <w:lang w:val="ru-RU"/>
    </w:rPr>
  </w:style>
  <w:style w:type="paragraph" w:styleId="7">
    <w:name w:val="heading 7"/>
    <w:basedOn w:val="a"/>
    <w:next w:val="a"/>
    <w:link w:val="70"/>
    <w:qFormat/>
    <w:rsid w:val="002D3B09"/>
    <w:pPr>
      <w:keepNext/>
      <w:jc w:val="center"/>
      <w:outlineLvl w:val="6"/>
    </w:pPr>
    <w:rPr>
      <w:rFonts w:eastAsia="Calibri"/>
      <w:b/>
      <w:sz w:val="20"/>
      <w:szCs w:val="20"/>
      <w:lang w:val="ru-RU"/>
    </w:rPr>
  </w:style>
  <w:style w:type="paragraph" w:styleId="8">
    <w:name w:val="heading 8"/>
    <w:basedOn w:val="a"/>
    <w:next w:val="a"/>
    <w:link w:val="80"/>
    <w:qFormat/>
    <w:rsid w:val="002D3B09"/>
    <w:pPr>
      <w:keepNext/>
      <w:jc w:val="center"/>
      <w:outlineLvl w:val="7"/>
    </w:pPr>
    <w:rPr>
      <w:rFonts w:eastAsia="Calibri"/>
      <w:b/>
      <w:sz w:val="2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D3B09"/>
    <w:rPr>
      <w:rFonts w:eastAsia="Calibri"/>
      <w:b/>
      <w:i/>
      <w:sz w:val="24"/>
      <w:lang w:val="ru-RU" w:eastAsia="ru-RU" w:bidi="ar-SA"/>
    </w:rPr>
  </w:style>
  <w:style w:type="character" w:customStyle="1" w:styleId="20">
    <w:name w:val="Заголовок 2 Знак"/>
    <w:basedOn w:val="a0"/>
    <w:link w:val="2"/>
    <w:semiHidden/>
    <w:locked/>
    <w:rsid w:val="002D3B09"/>
    <w:rPr>
      <w:rFonts w:eastAsia="Calibri"/>
      <w:b/>
      <w:bCs/>
      <w:sz w:val="28"/>
      <w:szCs w:val="24"/>
      <w:lang w:val="ru-RU" w:eastAsia="ru-RU" w:bidi="ar-SA"/>
    </w:rPr>
  </w:style>
  <w:style w:type="character" w:customStyle="1" w:styleId="30">
    <w:name w:val="Заголовок 3 Знак"/>
    <w:basedOn w:val="a0"/>
    <w:link w:val="3"/>
    <w:semiHidden/>
    <w:locked/>
    <w:rsid w:val="002D3B09"/>
    <w:rPr>
      <w:rFonts w:ascii="Cambria" w:eastAsia="Calibri" w:hAnsi="Cambria"/>
      <w:b/>
      <w:bCs/>
      <w:sz w:val="26"/>
      <w:szCs w:val="26"/>
      <w:lang w:val="ru-RU" w:eastAsia="ru-RU" w:bidi="ar-SA"/>
    </w:rPr>
  </w:style>
  <w:style w:type="character" w:customStyle="1" w:styleId="70">
    <w:name w:val="Заголовок 7 Знак"/>
    <w:basedOn w:val="a0"/>
    <w:link w:val="7"/>
    <w:semiHidden/>
    <w:locked/>
    <w:rsid w:val="002D3B09"/>
    <w:rPr>
      <w:rFonts w:eastAsia="Calibri"/>
      <w:b/>
      <w:lang w:val="ru-RU" w:eastAsia="ru-RU" w:bidi="ar-SA"/>
    </w:rPr>
  </w:style>
  <w:style w:type="character" w:customStyle="1" w:styleId="80">
    <w:name w:val="Заголовок 8 Знак"/>
    <w:basedOn w:val="a0"/>
    <w:link w:val="8"/>
    <w:semiHidden/>
    <w:locked/>
    <w:rsid w:val="002D3B09"/>
    <w:rPr>
      <w:rFonts w:eastAsia="Calibri"/>
      <w:b/>
      <w:sz w:val="22"/>
      <w:lang w:val="ru-RU" w:eastAsia="ru-RU" w:bidi="ar-SA"/>
    </w:rPr>
  </w:style>
  <w:style w:type="paragraph" w:customStyle="1" w:styleId="ConsPlusNormal">
    <w:name w:val="ConsPlusNormal"/>
    <w:rsid w:val="005D4C6C"/>
    <w:pPr>
      <w:widowControl w:val="0"/>
      <w:autoSpaceDE w:val="0"/>
      <w:autoSpaceDN w:val="0"/>
      <w:adjustRightInd w:val="0"/>
      <w:ind w:firstLine="720"/>
    </w:pPr>
    <w:rPr>
      <w:rFonts w:ascii="Arial" w:hAnsi="Arial" w:cs="Arial"/>
    </w:rPr>
  </w:style>
  <w:style w:type="paragraph" w:customStyle="1" w:styleId="ConsPlusNonformat">
    <w:name w:val="ConsPlusNonformat"/>
    <w:rsid w:val="005D4C6C"/>
    <w:pPr>
      <w:widowControl w:val="0"/>
      <w:autoSpaceDE w:val="0"/>
      <w:autoSpaceDN w:val="0"/>
      <w:adjustRightInd w:val="0"/>
    </w:pPr>
    <w:rPr>
      <w:rFonts w:ascii="Courier New" w:hAnsi="Courier New" w:cs="Courier New"/>
    </w:rPr>
  </w:style>
  <w:style w:type="paragraph" w:customStyle="1" w:styleId="ConsPlusTitle">
    <w:name w:val="ConsPlusTitle"/>
    <w:rsid w:val="005D4C6C"/>
    <w:pPr>
      <w:widowControl w:val="0"/>
      <w:autoSpaceDE w:val="0"/>
      <w:autoSpaceDN w:val="0"/>
      <w:adjustRightInd w:val="0"/>
    </w:pPr>
    <w:rPr>
      <w:rFonts w:ascii="Arial" w:hAnsi="Arial" w:cs="Arial"/>
      <w:b/>
      <w:bCs/>
    </w:rPr>
  </w:style>
  <w:style w:type="paragraph" w:styleId="a3">
    <w:name w:val="No Spacing"/>
    <w:link w:val="a4"/>
    <w:uiPriority w:val="99"/>
    <w:qFormat/>
    <w:rsid w:val="00FB65A5"/>
    <w:rPr>
      <w:rFonts w:ascii="Calibri" w:eastAsia="Calibri" w:hAnsi="Calibri"/>
      <w:sz w:val="22"/>
      <w:szCs w:val="22"/>
      <w:lang w:eastAsia="en-US"/>
    </w:rPr>
  </w:style>
  <w:style w:type="character" w:customStyle="1" w:styleId="a4">
    <w:name w:val="Без интервала Знак"/>
    <w:basedOn w:val="a0"/>
    <w:link w:val="a3"/>
    <w:uiPriority w:val="99"/>
    <w:locked/>
    <w:rsid w:val="00FB65A5"/>
    <w:rPr>
      <w:rFonts w:ascii="Calibri" w:eastAsia="Calibri" w:hAnsi="Calibri"/>
      <w:sz w:val="22"/>
      <w:szCs w:val="22"/>
      <w:lang w:val="ru-RU" w:eastAsia="en-US" w:bidi="ar-SA"/>
    </w:rPr>
  </w:style>
  <w:style w:type="paragraph" w:styleId="a5">
    <w:name w:val="header"/>
    <w:basedOn w:val="a"/>
    <w:link w:val="a6"/>
    <w:uiPriority w:val="99"/>
    <w:unhideWhenUsed/>
    <w:rsid w:val="00FB65A5"/>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6">
    <w:name w:val="Верхний колонтитул Знак"/>
    <w:basedOn w:val="a0"/>
    <w:link w:val="a5"/>
    <w:uiPriority w:val="99"/>
    <w:rsid w:val="00FB65A5"/>
    <w:rPr>
      <w:rFonts w:ascii="Calibri" w:eastAsia="Calibri" w:hAnsi="Calibri"/>
      <w:sz w:val="22"/>
      <w:szCs w:val="22"/>
      <w:lang w:eastAsia="en-US"/>
    </w:rPr>
  </w:style>
  <w:style w:type="paragraph" w:styleId="a7">
    <w:name w:val="footer"/>
    <w:basedOn w:val="a"/>
    <w:link w:val="a8"/>
    <w:unhideWhenUsed/>
    <w:rsid w:val="00FB65A5"/>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a8">
    <w:name w:val="Нижний колонтитул Знак"/>
    <w:basedOn w:val="a0"/>
    <w:link w:val="a7"/>
    <w:rsid w:val="00FB65A5"/>
    <w:rPr>
      <w:rFonts w:ascii="Calibri" w:eastAsia="Calibri" w:hAnsi="Calibri"/>
      <w:sz w:val="22"/>
      <w:szCs w:val="22"/>
      <w:lang w:eastAsia="en-US"/>
    </w:rPr>
  </w:style>
  <w:style w:type="paragraph" w:customStyle="1" w:styleId="a9">
    <w:name w:val="Заголовок к тексту"/>
    <w:basedOn w:val="a"/>
    <w:next w:val="aa"/>
    <w:rsid w:val="00FB65A5"/>
    <w:pPr>
      <w:suppressAutoHyphens/>
      <w:spacing w:after="480" w:line="240" w:lineRule="exact"/>
    </w:pPr>
    <w:rPr>
      <w:b/>
      <w:sz w:val="28"/>
      <w:szCs w:val="20"/>
      <w:lang w:val="ru-RU"/>
    </w:rPr>
  </w:style>
  <w:style w:type="paragraph" w:styleId="aa">
    <w:name w:val="Body Text"/>
    <w:aliases w:val="Основной текст Знак Знак Знак Знак Знак Знак Знак Знак Знак Знак Знак"/>
    <w:basedOn w:val="a"/>
    <w:link w:val="ab"/>
    <w:unhideWhenUsed/>
    <w:rsid w:val="00FB65A5"/>
    <w:pPr>
      <w:spacing w:after="120" w:line="276" w:lineRule="auto"/>
    </w:pPr>
    <w:rPr>
      <w:rFonts w:ascii="Calibri" w:eastAsia="Calibri" w:hAnsi="Calibri"/>
      <w:sz w:val="22"/>
      <w:szCs w:val="22"/>
      <w:lang w:val="ru-RU" w:eastAsia="en-US"/>
    </w:rPr>
  </w:style>
  <w:style w:type="character" w:customStyle="1" w:styleId="ab">
    <w:name w:val="Основной текст Знак"/>
    <w:aliases w:val="Основной текст Знак Знак Знак Знак Знак Знак Знак Знак Знак Знак Знак Знак"/>
    <w:basedOn w:val="a0"/>
    <w:link w:val="aa"/>
    <w:rsid w:val="00FB65A5"/>
    <w:rPr>
      <w:rFonts w:ascii="Calibri" w:eastAsia="Calibri" w:hAnsi="Calibri"/>
      <w:sz w:val="22"/>
      <w:szCs w:val="22"/>
      <w:lang w:eastAsia="en-US"/>
    </w:rPr>
  </w:style>
  <w:style w:type="paragraph" w:customStyle="1" w:styleId="ac">
    <w:name w:val="регистрационные поля"/>
    <w:basedOn w:val="a"/>
    <w:rsid w:val="00FB65A5"/>
    <w:pPr>
      <w:spacing w:line="240" w:lineRule="exact"/>
      <w:jc w:val="center"/>
    </w:pPr>
    <w:rPr>
      <w:sz w:val="28"/>
      <w:szCs w:val="20"/>
      <w:lang w:val="en-US"/>
    </w:rPr>
  </w:style>
  <w:style w:type="paragraph" w:customStyle="1" w:styleId="ad">
    <w:name w:val="Исполнитель"/>
    <w:basedOn w:val="aa"/>
    <w:rsid w:val="00FB65A5"/>
  </w:style>
  <w:style w:type="paragraph" w:styleId="21">
    <w:name w:val="Quote"/>
    <w:basedOn w:val="a"/>
    <w:next w:val="a"/>
    <w:link w:val="22"/>
    <w:uiPriority w:val="29"/>
    <w:qFormat/>
    <w:rsid w:val="00FB65A5"/>
    <w:pPr>
      <w:spacing w:after="200" w:line="276" w:lineRule="auto"/>
    </w:pPr>
    <w:rPr>
      <w:rFonts w:ascii="Calibri" w:eastAsia="Calibri" w:hAnsi="Calibri"/>
      <w:i/>
      <w:iCs/>
      <w:color w:val="000000"/>
      <w:sz w:val="22"/>
      <w:szCs w:val="22"/>
      <w:lang w:val="ru-RU" w:eastAsia="en-US"/>
    </w:rPr>
  </w:style>
  <w:style w:type="character" w:customStyle="1" w:styleId="22">
    <w:name w:val="Цитата 2 Знак"/>
    <w:basedOn w:val="a0"/>
    <w:link w:val="21"/>
    <w:uiPriority w:val="29"/>
    <w:rsid w:val="00FB65A5"/>
    <w:rPr>
      <w:rFonts w:ascii="Calibri" w:eastAsia="Calibri" w:hAnsi="Calibri"/>
      <w:i/>
      <w:iCs/>
      <w:color w:val="000000"/>
      <w:sz w:val="22"/>
      <w:szCs w:val="22"/>
      <w:lang w:eastAsia="en-US"/>
    </w:rPr>
  </w:style>
  <w:style w:type="paragraph" w:customStyle="1" w:styleId="ae">
    <w:name w:val="Подпись на  бланке должностного лица"/>
    <w:basedOn w:val="a"/>
    <w:next w:val="aa"/>
    <w:rsid w:val="00FB65A5"/>
    <w:pPr>
      <w:spacing w:before="480" w:line="240" w:lineRule="exact"/>
      <w:ind w:left="7088"/>
    </w:pPr>
    <w:rPr>
      <w:sz w:val="28"/>
      <w:szCs w:val="20"/>
      <w:lang w:val="ru-RU"/>
    </w:rPr>
  </w:style>
  <w:style w:type="paragraph" w:styleId="af">
    <w:name w:val="Signature"/>
    <w:basedOn w:val="a"/>
    <w:next w:val="aa"/>
    <w:link w:val="af0"/>
    <w:rsid w:val="00FB65A5"/>
    <w:pPr>
      <w:tabs>
        <w:tab w:val="left" w:pos="5103"/>
        <w:tab w:val="right" w:pos="9639"/>
      </w:tabs>
      <w:suppressAutoHyphens/>
      <w:spacing w:before="480" w:line="240" w:lineRule="exact"/>
    </w:pPr>
    <w:rPr>
      <w:sz w:val="28"/>
      <w:szCs w:val="20"/>
      <w:lang w:val="ru-RU"/>
    </w:rPr>
  </w:style>
  <w:style w:type="character" w:customStyle="1" w:styleId="af0">
    <w:name w:val="Подпись Знак"/>
    <w:basedOn w:val="a0"/>
    <w:link w:val="af"/>
    <w:rsid w:val="00FB65A5"/>
    <w:rPr>
      <w:sz w:val="28"/>
    </w:rPr>
  </w:style>
  <w:style w:type="paragraph" w:customStyle="1" w:styleId="af1">
    <w:name w:val="Приложение"/>
    <w:basedOn w:val="aa"/>
    <w:rsid w:val="00FB65A5"/>
    <w:pPr>
      <w:tabs>
        <w:tab w:val="left" w:pos="1673"/>
      </w:tabs>
      <w:spacing w:before="240" w:after="0" w:line="240" w:lineRule="exact"/>
      <w:ind w:left="1985" w:hanging="1985"/>
      <w:jc w:val="both"/>
    </w:pPr>
    <w:rPr>
      <w:rFonts w:ascii="Times New Roman" w:eastAsia="Times New Roman" w:hAnsi="Times New Roman"/>
      <w:sz w:val="28"/>
      <w:szCs w:val="20"/>
      <w:lang w:eastAsia="ru-RU"/>
    </w:rPr>
  </w:style>
  <w:style w:type="paragraph" w:styleId="af2">
    <w:name w:val="List Paragraph"/>
    <w:basedOn w:val="a"/>
    <w:uiPriority w:val="34"/>
    <w:qFormat/>
    <w:rsid w:val="00FB65A5"/>
    <w:pPr>
      <w:ind w:left="720"/>
      <w:contextualSpacing/>
    </w:pPr>
    <w:rPr>
      <w:lang w:val="ru-RU"/>
    </w:rPr>
  </w:style>
  <w:style w:type="paragraph" w:styleId="af3">
    <w:name w:val="Balloon Text"/>
    <w:basedOn w:val="a"/>
    <w:link w:val="af4"/>
    <w:uiPriority w:val="99"/>
    <w:rsid w:val="00FB65A5"/>
    <w:rPr>
      <w:rFonts w:ascii="Tahoma" w:hAnsi="Tahoma" w:cs="Tahoma"/>
      <w:sz w:val="16"/>
      <w:szCs w:val="16"/>
      <w:lang w:val="ru-RU"/>
    </w:rPr>
  </w:style>
  <w:style w:type="character" w:customStyle="1" w:styleId="af4">
    <w:name w:val="Текст выноски Знак"/>
    <w:basedOn w:val="a0"/>
    <w:link w:val="af3"/>
    <w:uiPriority w:val="99"/>
    <w:rsid w:val="00FB65A5"/>
    <w:rPr>
      <w:rFonts w:ascii="Tahoma" w:hAnsi="Tahoma" w:cs="Tahoma"/>
      <w:sz w:val="16"/>
      <w:szCs w:val="16"/>
    </w:rPr>
  </w:style>
  <w:style w:type="paragraph" w:styleId="af5">
    <w:name w:val="footnote text"/>
    <w:basedOn w:val="a"/>
    <w:link w:val="af6"/>
    <w:uiPriority w:val="99"/>
    <w:unhideWhenUsed/>
    <w:rsid w:val="00FB65A5"/>
    <w:rPr>
      <w:rFonts w:ascii="Calibri" w:eastAsia="Calibri" w:hAnsi="Calibri"/>
      <w:lang w:val="ru-RU" w:eastAsia="en-US"/>
    </w:rPr>
  </w:style>
  <w:style w:type="character" w:customStyle="1" w:styleId="af6">
    <w:name w:val="Текст сноски Знак"/>
    <w:basedOn w:val="a0"/>
    <w:link w:val="af5"/>
    <w:uiPriority w:val="99"/>
    <w:rsid w:val="00FB65A5"/>
    <w:rPr>
      <w:rFonts w:ascii="Calibri" w:eastAsia="Calibri" w:hAnsi="Calibri"/>
      <w:sz w:val="24"/>
      <w:szCs w:val="24"/>
      <w:lang w:eastAsia="en-US"/>
    </w:rPr>
  </w:style>
  <w:style w:type="character" w:styleId="af7">
    <w:name w:val="footnote reference"/>
    <w:uiPriority w:val="99"/>
    <w:unhideWhenUsed/>
    <w:rsid w:val="00FB65A5"/>
    <w:rPr>
      <w:vertAlign w:val="superscript"/>
    </w:rPr>
  </w:style>
  <w:style w:type="character" w:styleId="af8">
    <w:name w:val="Hyperlink"/>
    <w:uiPriority w:val="99"/>
    <w:unhideWhenUsed/>
    <w:rsid w:val="00FB65A5"/>
    <w:rPr>
      <w:color w:val="0000FF"/>
      <w:u w:val="single"/>
    </w:rPr>
  </w:style>
  <w:style w:type="paragraph" w:customStyle="1" w:styleId="Default">
    <w:name w:val="Default"/>
    <w:rsid w:val="00FB65A5"/>
    <w:pPr>
      <w:autoSpaceDE w:val="0"/>
      <w:autoSpaceDN w:val="0"/>
      <w:adjustRightInd w:val="0"/>
    </w:pPr>
    <w:rPr>
      <w:color w:val="000000"/>
      <w:sz w:val="24"/>
      <w:szCs w:val="24"/>
    </w:rPr>
  </w:style>
  <w:style w:type="character" w:customStyle="1" w:styleId="23">
    <w:name w:val="Основной текст (2)_"/>
    <w:basedOn w:val="a0"/>
    <w:link w:val="24"/>
    <w:rsid w:val="00216D70"/>
    <w:rPr>
      <w:b/>
      <w:bCs/>
      <w:sz w:val="16"/>
      <w:szCs w:val="16"/>
      <w:shd w:val="clear" w:color="auto" w:fill="FFFFFF"/>
    </w:rPr>
  </w:style>
  <w:style w:type="paragraph" w:customStyle="1" w:styleId="24">
    <w:name w:val="Основной текст (2)"/>
    <w:basedOn w:val="a"/>
    <w:link w:val="23"/>
    <w:rsid w:val="00216D70"/>
    <w:pPr>
      <w:widowControl w:val="0"/>
      <w:shd w:val="clear" w:color="auto" w:fill="FFFFFF"/>
      <w:spacing w:after="120" w:line="0" w:lineRule="atLeast"/>
    </w:pPr>
    <w:rPr>
      <w:b/>
      <w:bCs/>
      <w:sz w:val="16"/>
      <w:szCs w:val="16"/>
      <w:lang w:val="ru-RU"/>
    </w:rPr>
  </w:style>
  <w:style w:type="character" w:customStyle="1" w:styleId="22pt">
    <w:name w:val="Основной текст (2) + Интервал 2 pt"/>
    <w:basedOn w:val="23"/>
    <w:rsid w:val="00216D70"/>
    <w:rPr>
      <w:color w:val="000000"/>
      <w:spacing w:val="50"/>
      <w:w w:val="100"/>
      <w:position w:val="0"/>
      <w:lang w:val="ru-RU"/>
    </w:rPr>
  </w:style>
  <w:style w:type="character" w:customStyle="1" w:styleId="af9">
    <w:name w:val="Основной текст_"/>
    <w:basedOn w:val="a0"/>
    <w:link w:val="25"/>
    <w:rsid w:val="00216D70"/>
    <w:rPr>
      <w:sz w:val="17"/>
      <w:szCs w:val="17"/>
      <w:shd w:val="clear" w:color="auto" w:fill="FFFFFF"/>
    </w:rPr>
  </w:style>
  <w:style w:type="paragraph" w:customStyle="1" w:styleId="25">
    <w:name w:val="Основной текст2"/>
    <w:basedOn w:val="a"/>
    <w:link w:val="af9"/>
    <w:rsid w:val="00216D70"/>
    <w:pPr>
      <w:widowControl w:val="0"/>
      <w:shd w:val="clear" w:color="auto" w:fill="FFFFFF"/>
      <w:spacing w:before="300" w:after="420" w:line="0" w:lineRule="atLeast"/>
      <w:ind w:hanging="1360"/>
    </w:pPr>
    <w:rPr>
      <w:sz w:val="17"/>
      <w:szCs w:val="17"/>
      <w:lang w:val="ru-RU"/>
    </w:rPr>
  </w:style>
  <w:style w:type="character" w:customStyle="1" w:styleId="31">
    <w:name w:val="Основной текст (3)_"/>
    <w:basedOn w:val="a0"/>
    <w:link w:val="32"/>
    <w:rsid w:val="00216D70"/>
    <w:rPr>
      <w:b/>
      <w:bCs/>
      <w:sz w:val="17"/>
      <w:szCs w:val="17"/>
      <w:shd w:val="clear" w:color="auto" w:fill="FFFFFF"/>
    </w:rPr>
  </w:style>
  <w:style w:type="paragraph" w:customStyle="1" w:styleId="32">
    <w:name w:val="Основной текст (3)"/>
    <w:basedOn w:val="a"/>
    <w:link w:val="31"/>
    <w:rsid w:val="00216D70"/>
    <w:pPr>
      <w:widowControl w:val="0"/>
      <w:shd w:val="clear" w:color="auto" w:fill="FFFFFF"/>
      <w:spacing w:before="420" w:line="154" w:lineRule="exact"/>
      <w:ind w:hanging="480"/>
    </w:pPr>
    <w:rPr>
      <w:b/>
      <w:bCs/>
      <w:sz w:val="17"/>
      <w:szCs w:val="17"/>
      <w:lang w:val="ru-RU"/>
    </w:rPr>
  </w:style>
  <w:style w:type="paragraph" w:styleId="afa">
    <w:name w:val="Normal (Web)"/>
    <w:basedOn w:val="a"/>
    <w:rsid w:val="002D3B09"/>
    <w:pPr>
      <w:spacing w:before="100" w:beforeAutospacing="1" w:after="100" w:afterAutospacing="1"/>
    </w:pPr>
    <w:rPr>
      <w:rFonts w:eastAsia="Calibri"/>
      <w:lang w:val="ru-RU"/>
    </w:rPr>
  </w:style>
  <w:style w:type="paragraph" w:styleId="afb">
    <w:name w:val="Title"/>
    <w:basedOn w:val="a"/>
    <w:link w:val="afc"/>
    <w:qFormat/>
    <w:rsid w:val="002D3B09"/>
    <w:pPr>
      <w:jc w:val="center"/>
    </w:pPr>
    <w:rPr>
      <w:rFonts w:eastAsia="Calibri"/>
      <w:b/>
      <w:bCs/>
      <w:lang w:val="ru-RU"/>
    </w:rPr>
  </w:style>
  <w:style w:type="character" w:customStyle="1" w:styleId="afc">
    <w:name w:val="Название Знак"/>
    <w:basedOn w:val="a0"/>
    <w:link w:val="afb"/>
    <w:locked/>
    <w:rsid w:val="002D3B09"/>
    <w:rPr>
      <w:rFonts w:eastAsia="Calibri"/>
      <w:b/>
      <w:bCs/>
      <w:sz w:val="24"/>
      <w:szCs w:val="24"/>
      <w:lang w:val="ru-RU" w:eastAsia="ru-RU" w:bidi="ar-SA"/>
    </w:rPr>
  </w:style>
  <w:style w:type="character" w:customStyle="1" w:styleId="BodyTextChar1">
    <w:name w:val="Body Text Char1"/>
    <w:aliases w:val="Основной текст Знак Знак Знак Знак Знак Знак Знак Знак Знак Знак Знак Char1"/>
    <w:basedOn w:val="a0"/>
    <w:locked/>
    <w:rsid w:val="002D3B09"/>
    <w:rPr>
      <w:rFonts w:ascii="Calibri" w:hAnsi="Calibri"/>
      <w:sz w:val="24"/>
      <w:lang w:val="ru-RU" w:eastAsia="ru-RU" w:bidi="ar-SA"/>
    </w:rPr>
  </w:style>
  <w:style w:type="paragraph" w:styleId="afd">
    <w:name w:val="Body Text Indent"/>
    <w:basedOn w:val="a"/>
    <w:link w:val="afe"/>
    <w:semiHidden/>
    <w:rsid w:val="002D3B09"/>
    <w:pPr>
      <w:spacing w:after="120"/>
      <w:ind w:left="283"/>
    </w:pPr>
    <w:rPr>
      <w:szCs w:val="20"/>
      <w:lang w:val="ru-RU"/>
    </w:rPr>
  </w:style>
  <w:style w:type="character" w:customStyle="1" w:styleId="afe">
    <w:name w:val="Основной текст с отступом Знак"/>
    <w:basedOn w:val="a0"/>
    <w:link w:val="afd"/>
    <w:semiHidden/>
    <w:locked/>
    <w:rsid w:val="002D3B09"/>
    <w:rPr>
      <w:sz w:val="24"/>
      <w:lang w:val="ru-RU" w:eastAsia="ru-RU" w:bidi="ar-SA"/>
    </w:rPr>
  </w:style>
  <w:style w:type="paragraph" w:styleId="26">
    <w:name w:val="Body Text Indent 2"/>
    <w:basedOn w:val="a"/>
    <w:link w:val="27"/>
    <w:semiHidden/>
    <w:rsid w:val="002D3B09"/>
    <w:pPr>
      <w:spacing w:after="120" w:line="480" w:lineRule="auto"/>
      <w:ind w:left="283"/>
    </w:pPr>
    <w:rPr>
      <w:szCs w:val="20"/>
      <w:lang w:val="ru-RU"/>
    </w:rPr>
  </w:style>
  <w:style w:type="character" w:customStyle="1" w:styleId="27">
    <w:name w:val="Основной текст с отступом 2 Знак"/>
    <w:basedOn w:val="a0"/>
    <w:link w:val="26"/>
    <w:semiHidden/>
    <w:locked/>
    <w:rsid w:val="002D3B09"/>
    <w:rPr>
      <w:sz w:val="24"/>
      <w:lang w:val="ru-RU" w:eastAsia="ru-RU" w:bidi="ar-SA"/>
    </w:rPr>
  </w:style>
  <w:style w:type="paragraph" w:styleId="33">
    <w:name w:val="Body Text Indent 3"/>
    <w:basedOn w:val="a"/>
    <w:link w:val="34"/>
    <w:semiHidden/>
    <w:rsid w:val="002D3B09"/>
    <w:pPr>
      <w:spacing w:after="120"/>
      <w:ind w:left="283"/>
    </w:pPr>
    <w:rPr>
      <w:sz w:val="16"/>
      <w:szCs w:val="20"/>
      <w:lang w:val="ru-RU"/>
    </w:rPr>
  </w:style>
  <w:style w:type="character" w:customStyle="1" w:styleId="34">
    <w:name w:val="Основной текст с отступом 3 Знак"/>
    <w:basedOn w:val="a0"/>
    <w:link w:val="33"/>
    <w:semiHidden/>
    <w:locked/>
    <w:rsid w:val="002D3B09"/>
    <w:rPr>
      <w:sz w:val="16"/>
      <w:lang w:val="ru-RU" w:eastAsia="ru-RU" w:bidi="ar-SA"/>
    </w:rPr>
  </w:style>
  <w:style w:type="paragraph" w:customStyle="1" w:styleId="11">
    <w:name w:val="Без интервала1"/>
    <w:rsid w:val="002D3B09"/>
    <w:rPr>
      <w:rFonts w:ascii="Calibri" w:hAnsi="Calibri" w:cs="Calibri"/>
      <w:sz w:val="22"/>
      <w:szCs w:val="22"/>
      <w:lang w:eastAsia="en-US"/>
    </w:rPr>
  </w:style>
  <w:style w:type="paragraph" w:customStyle="1" w:styleId="12">
    <w:name w:val="Абзац списка1"/>
    <w:basedOn w:val="a"/>
    <w:rsid w:val="002D3B09"/>
    <w:pPr>
      <w:ind w:left="720"/>
      <w:contextualSpacing/>
    </w:pPr>
    <w:rPr>
      <w:rFonts w:eastAsia="Calibri"/>
      <w:lang w:val="ru-RU"/>
    </w:rPr>
  </w:style>
  <w:style w:type="paragraph" w:customStyle="1" w:styleId="ConsNormal">
    <w:name w:val="ConsNormal"/>
    <w:rsid w:val="002D3B09"/>
    <w:pPr>
      <w:widowControl w:val="0"/>
      <w:autoSpaceDE w:val="0"/>
      <w:autoSpaceDN w:val="0"/>
      <w:adjustRightInd w:val="0"/>
      <w:ind w:right="19772" w:firstLine="720"/>
    </w:pPr>
    <w:rPr>
      <w:rFonts w:ascii="Arial" w:eastAsia="Calibri" w:hAnsi="Arial" w:cs="Arial"/>
    </w:rPr>
  </w:style>
  <w:style w:type="paragraph" w:customStyle="1" w:styleId="ConsNonformat">
    <w:name w:val="ConsNonformat"/>
    <w:rsid w:val="002D3B09"/>
    <w:pPr>
      <w:widowControl w:val="0"/>
      <w:autoSpaceDE w:val="0"/>
      <w:autoSpaceDN w:val="0"/>
      <w:adjustRightInd w:val="0"/>
      <w:ind w:right="19772"/>
    </w:pPr>
    <w:rPr>
      <w:rFonts w:ascii="Courier New" w:eastAsia="Calibri" w:hAnsi="Courier New" w:cs="Courier New"/>
    </w:rPr>
  </w:style>
  <w:style w:type="paragraph" w:customStyle="1" w:styleId="Heading">
    <w:name w:val="Heading"/>
    <w:rsid w:val="002D3B09"/>
    <w:pPr>
      <w:widowControl w:val="0"/>
      <w:autoSpaceDE w:val="0"/>
      <w:autoSpaceDN w:val="0"/>
      <w:adjustRightInd w:val="0"/>
    </w:pPr>
    <w:rPr>
      <w:rFonts w:ascii="Arial" w:eastAsia="Calibri" w:hAnsi="Arial" w:cs="Arial"/>
      <w:b/>
      <w:bCs/>
      <w:sz w:val="22"/>
      <w:szCs w:val="22"/>
      <w:lang w:eastAsia="ko-KR"/>
    </w:rPr>
  </w:style>
  <w:style w:type="paragraph" w:customStyle="1" w:styleId="ConsPlusCell">
    <w:name w:val="ConsPlusCell"/>
    <w:rsid w:val="002D3B09"/>
    <w:pPr>
      <w:autoSpaceDE w:val="0"/>
      <w:autoSpaceDN w:val="0"/>
      <w:adjustRightInd w:val="0"/>
    </w:pPr>
    <w:rPr>
      <w:rFonts w:ascii="Arial" w:eastAsia="Calibri" w:hAnsi="Arial" w:cs="Arial"/>
    </w:rPr>
  </w:style>
  <w:style w:type="character" w:customStyle="1" w:styleId="aff">
    <w:name w:val="Знак Знак"/>
    <w:rsid w:val="002D3B09"/>
    <w:rPr>
      <w:sz w:val="24"/>
      <w:lang w:val="ru-RU" w:eastAsia="ru-RU"/>
    </w:rPr>
  </w:style>
  <w:style w:type="paragraph" w:customStyle="1" w:styleId="13">
    <w:name w:val="Абзац списка1"/>
    <w:basedOn w:val="a"/>
    <w:rsid w:val="002D3B09"/>
    <w:pPr>
      <w:spacing w:after="200" w:line="276" w:lineRule="auto"/>
      <w:ind w:left="720"/>
      <w:contextualSpacing/>
    </w:pPr>
    <w:rPr>
      <w:rFonts w:ascii="Calibri" w:hAnsi="Calibri"/>
      <w:sz w:val="22"/>
      <w:szCs w:val="22"/>
      <w:lang w:val="ru-RU"/>
    </w:rPr>
  </w:style>
  <w:style w:type="paragraph" w:styleId="aff0">
    <w:name w:val="Subtitle"/>
    <w:basedOn w:val="a"/>
    <w:link w:val="aff1"/>
    <w:qFormat/>
    <w:rsid w:val="002D3B09"/>
    <w:pPr>
      <w:jc w:val="center"/>
    </w:pPr>
    <w:rPr>
      <w:rFonts w:eastAsia="Calibri"/>
      <w:sz w:val="28"/>
      <w:szCs w:val="20"/>
      <w:lang w:val="ru-RU"/>
    </w:rPr>
  </w:style>
  <w:style w:type="character" w:customStyle="1" w:styleId="aff1">
    <w:name w:val="Подзаголовок Знак"/>
    <w:basedOn w:val="a0"/>
    <w:link w:val="aff0"/>
    <w:locked/>
    <w:rsid w:val="002D3B09"/>
    <w:rPr>
      <w:rFonts w:eastAsia="Calibri"/>
      <w:sz w:val="28"/>
      <w:lang w:val="ru-RU" w:eastAsia="ru-RU" w:bidi="ar-SA"/>
    </w:rPr>
  </w:style>
  <w:style w:type="paragraph" w:customStyle="1" w:styleId="14">
    <w:name w:val="Основной текст1"/>
    <w:basedOn w:val="a"/>
    <w:rsid w:val="002D3B09"/>
    <w:pPr>
      <w:shd w:val="clear" w:color="auto" w:fill="FFFFFF"/>
      <w:spacing w:line="240" w:lineRule="atLeast"/>
    </w:pPr>
    <w:rPr>
      <w:sz w:val="18"/>
      <w:szCs w:val="18"/>
      <w:shd w:val="clear" w:color="auto" w:fill="FFFFFF"/>
      <w:lang w:val="ru-RU"/>
    </w:rPr>
  </w:style>
  <w:style w:type="paragraph" w:styleId="HTML">
    <w:name w:val="HTML Preformatted"/>
    <w:basedOn w:val="a"/>
    <w:link w:val="HTML0"/>
    <w:rsid w:val="002D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0">
    <w:name w:val="Стандартный HTML Знак"/>
    <w:basedOn w:val="a0"/>
    <w:link w:val="HTML"/>
    <w:locked/>
    <w:rsid w:val="002D3B09"/>
    <w:rPr>
      <w:rFonts w:ascii="Courier New" w:eastAsia="Calibri" w:hAnsi="Courier New" w:cs="Courier New"/>
      <w:lang w:val="ru-RU" w:eastAsia="ru-RU" w:bidi="ar-SA"/>
    </w:rPr>
  </w:style>
  <w:style w:type="character" w:customStyle="1" w:styleId="blk">
    <w:name w:val="blk"/>
    <w:basedOn w:val="a0"/>
    <w:rsid w:val="002D3B09"/>
    <w:rPr>
      <w:rFonts w:cs="Times New Roman"/>
    </w:rPr>
  </w:style>
  <w:style w:type="paragraph" w:customStyle="1" w:styleId="ConsTitle">
    <w:name w:val="ConsTitle"/>
    <w:rsid w:val="002D3B09"/>
    <w:pPr>
      <w:widowControl w:val="0"/>
      <w:autoSpaceDE w:val="0"/>
      <w:autoSpaceDN w:val="0"/>
      <w:adjustRightInd w:val="0"/>
      <w:ind w:right="19772"/>
    </w:pPr>
    <w:rPr>
      <w:rFonts w:ascii="Arial" w:eastAsia="Calibri" w:hAnsi="Arial" w:cs="Arial"/>
      <w:b/>
      <w:bCs/>
    </w:rPr>
  </w:style>
  <w:style w:type="paragraph" w:customStyle="1" w:styleId="p3">
    <w:name w:val="p3"/>
    <w:basedOn w:val="a"/>
    <w:rsid w:val="002D3B09"/>
    <w:pPr>
      <w:spacing w:before="100" w:beforeAutospacing="1" w:after="100" w:afterAutospacing="1"/>
    </w:pPr>
    <w:rPr>
      <w:rFonts w:eastAsia="Calibri"/>
      <w:lang w:val="ru-RU"/>
    </w:rPr>
  </w:style>
  <w:style w:type="character" w:customStyle="1" w:styleId="s1">
    <w:name w:val="s1"/>
    <w:basedOn w:val="a0"/>
    <w:rsid w:val="002D3B09"/>
    <w:rPr>
      <w:rFonts w:cs="Times New Roman"/>
    </w:rPr>
  </w:style>
  <w:style w:type="paragraph" w:customStyle="1" w:styleId="15">
    <w:name w:val="Без интервала1"/>
    <w:rsid w:val="002D3B09"/>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ndia.ru/text/category/protokoli_zasedani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postanovleniya_pravitelmzstva_rossijskoj_federatc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byudzhet_federalmzni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postanovleniya_pravitelmzstva_rossijskoj_federatcii/" TargetMode="External"/><Relationship Id="rId4" Type="http://schemas.openxmlformats.org/officeDocument/2006/relationships/settings" Target="settings.xml"/><Relationship Id="rId9" Type="http://schemas.openxmlformats.org/officeDocument/2006/relationships/hyperlink" Target="http://pandia.ru/text/category/byudzhet_federalmzni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80D9-A362-48E9-BA8A-43E3DFFA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1996</Words>
  <Characters>11382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ДУМА ОЧЕРСКОГО ГОРОДСКОГО ПОСЕЛЕНИЯ</vt:lpstr>
    </vt:vector>
  </TitlesOfParts>
  <Company>2</Company>
  <LinksUpToDate>false</LinksUpToDate>
  <CharactersWithSpaces>13352</CharactersWithSpaces>
  <SharedDoc>false</SharedDoc>
  <HLinks>
    <vt:vector size="90" baseType="variant">
      <vt:variant>
        <vt:i4>2883666</vt:i4>
      </vt:variant>
      <vt:variant>
        <vt:i4>45</vt:i4>
      </vt:variant>
      <vt:variant>
        <vt:i4>0</vt:i4>
      </vt:variant>
      <vt:variant>
        <vt:i4>5</vt:i4>
      </vt:variant>
      <vt:variant>
        <vt:lpwstr>http://pandia.ru/text/category/postanovleniya_pravitelmzstva_rossijskoj_federatcii/</vt:lpwstr>
      </vt:variant>
      <vt:variant>
        <vt:lpwstr/>
      </vt:variant>
      <vt:variant>
        <vt:i4>6881282</vt:i4>
      </vt:variant>
      <vt:variant>
        <vt:i4>42</vt:i4>
      </vt:variant>
      <vt:variant>
        <vt:i4>0</vt:i4>
      </vt:variant>
      <vt:variant>
        <vt:i4>5</vt:i4>
      </vt:variant>
      <vt:variant>
        <vt:lpwstr>http://pandia.ru/text/category/byudzhet_federalmznij/</vt:lpwstr>
      </vt:variant>
      <vt:variant>
        <vt:lpwstr/>
      </vt:variant>
      <vt:variant>
        <vt:i4>2687070</vt:i4>
      </vt:variant>
      <vt:variant>
        <vt:i4>39</vt:i4>
      </vt:variant>
      <vt:variant>
        <vt:i4>0</vt:i4>
      </vt:variant>
      <vt:variant>
        <vt:i4>5</vt:i4>
      </vt:variant>
      <vt:variant>
        <vt:lpwstr>http://pandia.ru/text/category/protokoli_zasedanij/</vt:lpwstr>
      </vt:variant>
      <vt:variant>
        <vt:lpwstr/>
      </vt:variant>
      <vt:variant>
        <vt:i4>2883666</vt:i4>
      </vt:variant>
      <vt:variant>
        <vt:i4>36</vt:i4>
      </vt:variant>
      <vt:variant>
        <vt:i4>0</vt:i4>
      </vt:variant>
      <vt:variant>
        <vt:i4>5</vt:i4>
      </vt:variant>
      <vt:variant>
        <vt:lpwstr>http://pandia.ru/text/category/postanovleniya_pravitelmzstva_rossijskoj_federatcii/</vt:lpwstr>
      </vt:variant>
      <vt:variant>
        <vt:lpwstr/>
      </vt:variant>
      <vt:variant>
        <vt:i4>6881282</vt:i4>
      </vt:variant>
      <vt:variant>
        <vt:i4>33</vt:i4>
      </vt:variant>
      <vt:variant>
        <vt:i4>0</vt:i4>
      </vt:variant>
      <vt:variant>
        <vt:i4>5</vt:i4>
      </vt:variant>
      <vt:variant>
        <vt:lpwstr>http://pandia.ru/text/category/byudzhet_federalmznij/</vt:lpwstr>
      </vt:variant>
      <vt:variant>
        <vt:lpwstr/>
      </vt:variant>
      <vt:variant>
        <vt:i4>2883666</vt:i4>
      </vt:variant>
      <vt:variant>
        <vt:i4>30</vt:i4>
      </vt:variant>
      <vt:variant>
        <vt:i4>0</vt:i4>
      </vt:variant>
      <vt:variant>
        <vt:i4>5</vt:i4>
      </vt:variant>
      <vt:variant>
        <vt:lpwstr>http://pandia.ru/text/category/postanovleniya_pravitelmzstva_rossijskoj_federatcii/</vt:lpwstr>
      </vt:variant>
      <vt:variant>
        <vt:lpwstr/>
      </vt:variant>
      <vt:variant>
        <vt:i4>6881282</vt:i4>
      </vt:variant>
      <vt:variant>
        <vt:i4>27</vt:i4>
      </vt:variant>
      <vt:variant>
        <vt:i4>0</vt:i4>
      </vt:variant>
      <vt:variant>
        <vt:i4>5</vt:i4>
      </vt:variant>
      <vt:variant>
        <vt:lpwstr>http://pandia.ru/text/category/byudzhet_federalmznij/</vt:lpwstr>
      </vt:variant>
      <vt:variant>
        <vt:lpwstr/>
      </vt:variant>
      <vt:variant>
        <vt:i4>4522016</vt:i4>
      </vt:variant>
      <vt:variant>
        <vt:i4>24</vt:i4>
      </vt:variant>
      <vt:variant>
        <vt:i4>0</vt:i4>
      </vt:variant>
      <vt:variant>
        <vt:i4>5</vt:i4>
      </vt:variant>
      <vt:variant>
        <vt:lpwstr>mailto:sarashi.sp@yandex.ru</vt:lpwstr>
      </vt:variant>
      <vt:variant>
        <vt:lpwstr/>
      </vt:variant>
      <vt:variant>
        <vt:i4>2883666</vt:i4>
      </vt:variant>
      <vt:variant>
        <vt:i4>21</vt:i4>
      </vt:variant>
      <vt:variant>
        <vt:i4>0</vt:i4>
      </vt:variant>
      <vt:variant>
        <vt:i4>5</vt:i4>
      </vt:variant>
      <vt:variant>
        <vt:lpwstr>http://pandia.ru/text/category/postanovleniya_pravitelmzstva_rossijskoj_federatcii/</vt:lpwstr>
      </vt:variant>
      <vt:variant>
        <vt:lpwstr/>
      </vt:variant>
      <vt:variant>
        <vt:i4>6881282</vt:i4>
      </vt:variant>
      <vt:variant>
        <vt:i4>18</vt:i4>
      </vt:variant>
      <vt:variant>
        <vt:i4>0</vt:i4>
      </vt:variant>
      <vt:variant>
        <vt:i4>5</vt:i4>
      </vt:variant>
      <vt:variant>
        <vt:lpwstr>http://pandia.ru/text/category/byudzhet_federalmznij/</vt:lpwstr>
      </vt:variant>
      <vt:variant>
        <vt:lpwstr/>
      </vt:variant>
      <vt:variant>
        <vt:i4>7077936</vt:i4>
      </vt:variant>
      <vt:variant>
        <vt:i4>15</vt:i4>
      </vt:variant>
      <vt:variant>
        <vt:i4>0</vt:i4>
      </vt:variant>
      <vt:variant>
        <vt:i4>5</vt:i4>
      </vt:variant>
      <vt:variant>
        <vt:lpwstr>consultantplus://offline/ref=4915B080492A65F3A6B52EDC8894423D4A5FF9FC4617419ECC72BB887B38775ED7DBCE765ADC9E31YEUBP</vt:lpwstr>
      </vt:variant>
      <vt:variant>
        <vt:lpwstr/>
      </vt:variant>
      <vt:variant>
        <vt:i4>2883666</vt:i4>
      </vt:variant>
      <vt:variant>
        <vt:i4>12</vt:i4>
      </vt:variant>
      <vt:variant>
        <vt:i4>0</vt:i4>
      </vt:variant>
      <vt:variant>
        <vt:i4>5</vt:i4>
      </vt:variant>
      <vt:variant>
        <vt:lpwstr>http://pandia.ru/text/category/postanovleniya_pravitelmzstva_rossijskoj_federatcii/</vt:lpwstr>
      </vt:variant>
      <vt:variant>
        <vt:lpwstr/>
      </vt:variant>
      <vt:variant>
        <vt:i4>6881282</vt:i4>
      </vt:variant>
      <vt:variant>
        <vt:i4>9</vt:i4>
      </vt:variant>
      <vt:variant>
        <vt:i4>0</vt:i4>
      </vt:variant>
      <vt:variant>
        <vt:i4>5</vt:i4>
      </vt:variant>
      <vt:variant>
        <vt:lpwstr>http://pandia.ru/text/category/byudzhet_federalmznij/</vt:lpwstr>
      </vt:variant>
      <vt:variant>
        <vt:lpwstr/>
      </vt:variant>
      <vt:variant>
        <vt:i4>2883666</vt:i4>
      </vt:variant>
      <vt:variant>
        <vt:i4>6</vt:i4>
      </vt:variant>
      <vt:variant>
        <vt:i4>0</vt:i4>
      </vt:variant>
      <vt:variant>
        <vt:i4>5</vt:i4>
      </vt:variant>
      <vt:variant>
        <vt:lpwstr>http://pandia.ru/text/category/postanovleniya_pravitelmzstva_rossijskoj_federatcii/</vt:lpwstr>
      </vt:variant>
      <vt:variant>
        <vt:lpwstr/>
      </vt:variant>
      <vt:variant>
        <vt:i4>6881282</vt:i4>
      </vt:variant>
      <vt:variant>
        <vt:i4>3</vt:i4>
      </vt:variant>
      <vt:variant>
        <vt:i4>0</vt:i4>
      </vt:variant>
      <vt:variant>
        <vt:i4>5</vt:i4>
      </vt:variant>
      <vt:variant>
        <vt:lpwstr>http://pandia.ru/text/category/byudzhet_federalmznij/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ОЧЕРСКОГО ГОРОДСКОГО ПОСЕЛЕНИЯ</dc:title>
  <dc:creator>1</dc:creator>
  <cp:lastModifiedBy>с.совет</cp:lastModifiedBy>
  <cp:revision>5</cp:revision>
  <cp:lastPrinted>2019-03-04T05:15:00Z</cp:lastPrinted>
  <dcterms:created xsi:type="dcterms:W3CDTF">2019-03-03T11:02:00Z</dcterms:created>
  <dcterms:modified xsi:type="dcterms:W3CDTF">2019-03-04T05:19:00Z</dcterms:modified>
</cp:coreProperties>
</file>