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F8" w:rsidRDefault="00B532F8" w:rsidP="00B532F8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49B76DD" wp14:editId="1B2BE1BE">
            <wp:simplePos x="0" y="0"/>
            <wp:positionH relativeFrom="margin">
              <wp:align>center</wp:align>
            </wp:positionH>
            <wp:positionV relativeFrom="margin">
              <wp:posOffset>20320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2F8" w:rsidRDefault="00B532F8" w:rsidP="00B532F8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2F8" w:rsidRPr="0026179B" w:rsidRDefault="00B532F8" w:rsidP="00B532F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179B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b/>
          <w:sz w:val="28"/>
          <w:szCs w:val="28"/>
        </w:rPr>
        <w:t xml:space="preserve">ПЛАТАВСКОГО </w:t>
      </w:r>
      <w:r w:rsidRPr="0026179B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B532F8" w:rsidRDefault="00B532F8" w:rsidP="00B532F8">
      <w:pPr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26179B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B532F8" w:rsidRDefault="00B532F8" w:rsidP="00B532F8">
      <w:pPr>
        <w:jc w:val="center"/>
        <w:rPr>
          <w:b/>
        </w:rPr>
      </w:pPr>
    </w:p>
    <w:p w:rsidR="00B532F8" w:rsidRPr="00DC4C58" w:rsidRDefault="00B532F8" w:rsidP="00B532F8">
      <w:pPr>
        <w:spacing w:line="240" w:lineRule="auto"/>
        <w:ind w:right="4820"/>
        <w:rPr>
          <w:rFonts w:ascii="Times New Roman" w:hAnsi="Times New Roman"/>
          <w:sz w:val="28"/>
          <w:szCs w:val="28"/>
          <w:u w:val="single"/>
        </w:rPr>
      </w:pPr>
      <w:r w:rsidRPr="00DC4C58">
        <w:rPr>
          <w:rFonts w:ascii="Times New Roman" w:hAnsi="Times New Roman"/>
          <w:sz w:val="28"/>
          <w:szCs w:val="28"/>
          <w:u w:val="single"/>
        </w:rPr>
        <w:t>«</w:t>
      </w:r>
      <w:r w:rsidR="006540D4">
        <w:rPr>
          <w:rFonts w:ascii="Times New Roman" w:hAnsi="Times New Roman"/>
          <w:sz w:val="28"/>
          <w:szCs w:val="28"/>
          <w:u w:val="single"/>
        </w:rPr>
        <w:t>20</w:t>
      </w:r>
      <w:r w:rsidRPr="00DC4C58">
        <w:rPr>
          <w:rFonts w:ascii="Times New Roman" w:hAnsi="Times New Roman"/>
          <w:sz w:val="28"/>
          <w:szCs w:val="28"/>
          <w:u w:val="single"/>
        </w:rPr>
        <w:t>»</w:t>
      </w:r>
      <w:r w:rsidR="00F83157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="006540D4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C4C58">
        <w:rPr>
          <w:rFonts w:ascii="Times New Roman" w:hAnsi="Times New Roman"/>
          <w:sz w:val="28"/>
          <w:szCs w:val="28"/>
          <w:u w:val="single"/>
        </w:rPr>
        <w:t>2019   г. №</w:t>
      </w:r>
      <w:r w:rsidR="00F83157">
        <w:rPr>
          <w:rFonts w:ascii="Times New Roman" w:hAnsi="Times New Roman"/>
          <w:sz w:val="28"/>
          <w:szCs w:val="28"/>
          <w:u w:val="single"/>
        </w:rPr>
        <w:t>163</w:t>
      </w:r>
    </w:p>
    <w:p w:rsidR="00B532F8" w:rsidRPr="00DC4C58" w:rsidRDefault="00B532F8" w:rsidP="00B532F8">
      <w:pPr>
        <w:spacing w:line="240" w:lineRule="auto"/>
        <w:ind w:right="4820"/>
        <w:rPr>
          <w:rFonts w:ascii="Times New Roman" w:hAnsi="Times New Roman"/>
          <w:sz w:val="28"/>
          <w:szCs w:val="28"/>
          <w:u w:val="single"/>
        </w:rPr>
      </w:pPr>
    </w:p>
    <w:p w:rsidR="00B532F8" w:rsidRPr="00DC4C58" w:rsidRDefault="00B532F8" w:rsidP="00B532F8">
      <w:pPr>
        <w:spacing w:line="480" w:lineRule="auto"/>
        <w:ind w:right="4820"/>
        <w:jc w:val="center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с. 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B532F8" w:rsidRPr="00DC4C58" w:rsidTr="0002414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32F8" w:rsidRPr="00DC4C58" w:rsidRDefault="00B532F8" w:rsidP="0002414E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4C5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F9701" wp14:editId="3A20F91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350" t="9525" r="8890" b="95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E3C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7+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yMx9EgAtLk5ApxcopT2tiXTNbIGWlgrMZ8VdpMCgGSkDr2WfDm2ljHCienAJdUyDmvKq+M&#10;SqAmDcaD3sAHGFlx6pzumNGrZVZptMFOW/7xJYLn8piWa0E9WMkwnR1ti3l1sCF5JRwe1AV0jtZB&#10;PO/H0Xg2mo36nX5vOOv0ozzvvJhn/c5wHj8f5M/yLMvjD45a3E9KTikTjt1JyHH/74RyvFIHCZ6l&#10;fG5D+Bjd9wvInt6etB+sm+VBFUtJdwt9Gjho1x8+3jN3OS73YF/+Da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FdUfv5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DC4C5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117F7" wp14:editId="2B011714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350" t="9525" r="8890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8D8F2" id="Прямая со стрелкой 9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mh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f&#10;yCmh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DC4C5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DF2485" wp14:editId="0288DC62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350" t="10160" r="12700" b="76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C9F1A" id="Прямая со стрелкой 8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iwqA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DC4C5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B5BD0" wp14:editId="327E2DF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350" t="9525" r="12700" b="76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BFFB1" id="Прямая со стрелкой 7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D+QM4V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DC4C5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Платавского</w:t>
            </w:r>
            <w:proofErr w:type="spellEnd"/>
            <w:r w:rsidRPr="00DC4C5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28.05.2012г.</w:t>
            </w:r>
            <w:r w:rsidRPr="00DC4C58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Pr="00DC4C58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правил по благоустройству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Платавского</w:t>
            </w:r>
            <w:proofErr w:type="spellEnd"/>
            <w:r w:rsidRPr="00DC4C5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B532F8" w:rsidRPr="00DC4C58" w:rsidRDefault="00B532F8" w:rsidP="00B532F8">
      <w:pPr>
        <w:tabs>
          <w:tab w:val="left" w:pos="4678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532F8" w:rsidRPr="00DC4C58" w:rsidRDefault="00B532F8" w:rsidP="00B532F8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В соответствии со статьей 45.1 Федерального закона от 06.10.2003 №131-ФЗ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Pr="00DC4C58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Репьевского сельского поселения </w:t>
      </w:r>
      <w:r>
        <w:rPr>
          <w:rFonts w:ascii="Times New Roman" w:hAnsi="Times New Roman"/>
          <w:sz w:val="28"/>
          <w:szCs w:val="28"/>
        </w:rPr>
        <w:t>Репьевского</w:t>
      </w:r>
      <w:r w:rsidRPr="00DC4C5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DC4C58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B532F8" w:rsidRPr="00DC4C58" w:rsidRDefault="00B532F8" w:rsidP="00B532F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Pr="00DC4C58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28.05.2012г. №65</w:t>
      </w:r>
      <w:r w:rsidRPr="00DC4C58">
        <w:rPr>
          <w:rFonts w:ascii="Times New Roman" w:hAnsi="Times New Roman"/>
          <w:sz w:val="28"/>
          <w:szCs w:val="28"/>
        </w:rPr>
        <w:t xml:space="preserve"> «Об утверждении правил по благоустройству </w:t>
      </w:r>
      <w:proofErr w:type="spellStart"/>
      <w:r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Pr="00DC4C5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DC4C58">
        <w:rPr>
          <w:rFonts w:ascii="Times New Roman" w:hAnsi="Times New Roman"/>
          <w:b/>
          <w:sz w:val="28"/>
          <w:szCs w:val="28"/>
        </w:rPr>
        <w:t xml:space="preserve"> </w:t>
      </w:r>
      <w:r w:rsidRPr="00DC4C58">
        <w:rPr>
          <w:rFonts w:ascii="Times New Roman" w:hAnsi="Times New Roman"/>
          <w:sz w:val="28"/>
          <w:szCs w:val="28"/>
        </w:rPr>
        <w:t>(далее – Решение)</w:t>
      </w:r>
      <w:r w:rsidRPr="00DC4C58">
        <w:rPr>
          <w:rFonts w:ascii="Times New Roman" w:hAnsi="Times New Roman"/>
          <w:b/>
          <w:sz w:val="28"/>
          <w:szCs w:val="28"/>
        </w:rPr>
        <w:t xml:space="preserve"> </w:t>
      </w:r>
      <w:r w:rsidRPr="00DC4C58">
        <w:rPr>
          <w:rFonts w:ascii="Times New Roman" w:hAnsi="Times New Roman"/>
          <w:sz w:val="28"/>
          <w:szCs w:val="28"/>
        </w:rPr>
        <w:t>следующие изменения: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1.1. Абзац четвертый части 2.2. раздела 2 главы </w:t>
      </w:r>
      <w:r w:rsidRPr="00DC4C58">
        <w:rPr>
          <w:rFonts w:ascii="Times New Roman" w:hAnsi="Times New Roman"/>
          <w:sz w:val="28"/>
          <w:szCs w:val="28"/>
          <w:lang w:val="en-US"/>
        </w:rPr>
        <w:t>I</w:t>
      </w:r>
      <w:r w:rsidRPr="00DC4C58">
        <w:rPr>
          <w:rFonts w:ascii="Times New Roman" w:hAnsi="Times New Roman"/>
          <w:sz w:val="28"/>
          <w:szCs w:val="28"/>
        </w:rPr>
        <w:t xml:space="preserve"> Правил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Pr="00DC4C58">
        <w:rPr>
          <w:rFonts w:ascii="Times New Roman" w:hAnsi="Times New Roman"/>
          <w:sz w:val="28"/>
          <w:szCs w:val="28"/>
        </w:rPr>
        <w:t xml:space="preserve"> сельского поселения (далее - Правила), утвержденных Решением, изложить в следующей редакции: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C4C58">
        <w:rPr>
          <w:rFonts w:ascii="Times New Roman" w:hAnsi="Times New Roman"/>
          <w:sz w:val="28"/>
          <w:szCs w:val="28"/>
        </w:rPr>
        <w:lastRenderedPageBreak/>
        <w:t>« Прилегающая</w:t>
      </w:r>
      <w:proofErr w:type="gramEnd"/>
      <w:r w:rsidRPr="00DC4C58">
        <w:rPr>
          <w:rFonts w:ascii="Times New Roman" w:hAnsi="Times New Roman"/>
          <w:sz w:val="28"/>
          <w:szCs w:val="28"/>
        </w:rPr>
        <w:t xml:space="preserve"> территория - территория общего пользования, которая прилегает к зданию, строению, сооружению, земельному участку и границы которой определены настоящими Правилами в соответствии с порядком, установленным законом Воронежской области.»;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1.2. Часть 2.2. раздела 2 главы </w:t>
      </w:r>
      <w:r w:rsidRPr="00DC4C58">
        <w:rPr>
          <w:rFonts w:ascii="Times New Roman" w:hAnsi="Times New Roman"/>
          <w:sz w:val="28"/>
          <w:szCs w:val="28"/>
          <w:lang w:val="en-US"/>
        </w:rPr>
        <w:t>I</w:t>
      </w:r>
      <w:r w:rsidRPr="00DC4C58">
        <w:rPr>
          <w:rFonts w:ascii="Times New Roman" w:hAnsi="Times New Roman"/>
          <w:sz w:val="28"/>
          <w:szCs w:val="28"/>
        </w:rPr>
        <w:t xml:space="preserve"> Правил, утвержденных Решением, дополнить абзацем следующего содержания: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«Содержание прилегающей территории - это комплекс работ, являющийся частью работ по содержанию территорий общего пользования, направленных на поддержание должного санитарного порядка в границах указанной территории: уборка мусора, опавшей листвы, покос травы (сорной растительности); в зимнее время года - очистка пешеходных коммуникаций от снега и льда, посыпка песком или </w:t>
      </w:r>
      <w:proofErr w:type="spellStart"/>
      <w:r w:rsidRPr="00DC4C58">
        <w:rPr>
          <w:rFonts w:ascii="Times New Roman" w:hAnsi="Times New Roman"/>
          <w:sz w:val="28"/>
          <w:szCs w:val="28"/>
        </w:rPr>
        <w:t>противогололедным</w:t>
      </w:r>
      <w:proofErr w:type="spellEnd"/>
      <w:r w:rsidRPr="00DC4C58">
        <w:rPr>
          <w:rFonts w:ascii="Times New Roman" w:hAnsi="Times New Roman"/>
          <w:sz w:val="28"/>
          <w:szCs w:val="28"/>
        </w:rPr>
        <w:t xml:space="preserve"> реагентом (во время гололеда)»;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1.3. Часть 3.2. раздела 3 главы </w:t>
      </w:r>
      <w:r w:rsidRPr="00DC4C58">
        <w:rPr>
          <w:rFonts w:ascii="Times New Roman" w:hAnsi="Times New Roman"/>
          <w:sz w:val="28"/>
          <w:szCs w:val="28"/>
          <w:lang w:val="en-US"/>
        </w:rPr>
        <w:t>II</w:t>
      </w:r>
      <w:r w:rsidRPr="00DC4C58">
        <w:rPr>
          <w:rFonts w:ascii="Times New Roman" w:hAnsi="Times New Roman"/>
          <w:sz w:val="28"/>
          <w:szCs w:val="28"/>
        </w:rPr>
        <w:t xml:space="preserve"> Правил, утвержденных Решением, изложить в следующей редакции: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«3.2.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принимают участие, в том числе финансовое, в содержании прилегающих территорий в соответствии с настоящими Правилами.»;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1.4. Раздел 3 главы </w:t>
      </w:r>
      <w:r w:rsidRPr="00DC4C58">
        <w:rPr>
          <w:rFonts w:ascii="Times New Roman" w:hAnsi="Times New Roman"/>
          <w:sz w:val="28"/>
          <w:szCs w:val="28"/>
          <w:lang w:val="en-US"/>
        </w:rPr>
        <w:t>II</w:t>
      </w:r>
      <w:r w:rsidRPr="00DC4C58">
        <w:rPr>
          <w:rFonts w:ascii="Times New Roman" w:hAnsi="Times New Roman"/>
          <w:sz w:val="28"/>
          <w:szCs w:val="28"/>
        </w:rPr>
        <w:t xml:space="preserve"> Правил, утвержденных Решением, дополнить частями 3.2.1. – 3.2.5. следующего содержания: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3.2.1. Содержание прилегающей территории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законодательства.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3.2.2. Границы прилегающей территории отображаются на схеме. Утверждение схемы границ прилегающей территории и внесение в нее изменений осуществляется нормативным правовым актом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Pr="00DC4C58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Pr="00DC4C58">
        <w:rPr>
          <w:rFonts w:ascii="Times New Roman" w:hAnsi="Times New Roman"/>
          <w:sz w:val="28"/>
          <w:szCs w:val="28"/>
        </w:rPr>
        <w:lastRenderedPageBreak/>
        <w:t>Воронежской области в соответствии с порядком, установленным Законом Воронежской области.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3.2.3. Границы прилегающей территории определяются в соответствии с порядком, установленным законом Воронежской области, в пределах значений расстояний и установлены нормативным правовым актом администрации сельского поселения.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3.2.4.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всех объектов, в том числе временных, устанавливается: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1) в случае если земельный участок, на котором расположен объект, образован в соответствии с действующим законодательством –15 метров по периметру земельного участка,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2) в случае если земельный участок, на котором расположен объект, не образован в соответствии с действующим законодательством - 15 метров от стен объекта или 15 метров по периметру объекта;</w:t>
      </w:r>
    </w:p>
    <w:p w:rsidR="00B532F8" w:rsidRPr="00DC4C58" w:rsidRDefault="00B532F8" w:rsidP="00B532F8">
      <w:pPr>
        <w:tabs>
          <w:tab w:val="left" w:pos="1418"/>
          <w:tab w:val="left" w:pos="15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 xml:space="preserve">3.2.5. В случае если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Pr="00DC4C58">
        <w:rPr>
          <w:rFonts w:ascii="Times New Roman" w:hAnsi="Times New Roman"/>
          <w:sz w:val="28"/>
          <w:szCs w:val="28"/>
        </w:rPr>
        <w:t xml:space="preserve"> сельского поселения с одной стороны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могут регулироваться заключенными договорами в части, превышающей требования настоящих Правил.».</w:t>
      </w:r>
    </w:p>
    <w:p w:rsidR="00B532F8" w:rsidRPr="00DC4C58" w:rsidRDefault="00B532F8" w:rsidP="00B532F8">
      <w:pPr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B532F8" w:rsidRPr="00DC4C58" w:rsidRDefault="00B532F8" w:rsidP="00B532F8">
      <w:pPr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DC4C58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B532F8" w:rsidRPr="00DC4C58" w:rsidRDefault="00B532F8" w:rsidP="00B532F8">
      <w:pPr>
        <w:tabs>
          <w:tab w:val="left" w:pos="4678"/>
        </w:tabs>
        <w:spacing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B532F8" w:rsidRPr="00DC4C58" w:rsidTr="0002414E">
        <w:tc>
          <w:tcPr>
            <w:tcW w:w="3652" w:type="dxa"/>
          </w:tcPr>
          <w:p w:rsidR="00B532F8" w:rsidRPr="00DC4C58" w:rsidRDefault="00B532F8" w:rsidP="0002414E">
            <w:pPr>
              <w:tabs>
                <w:tab w:val="left" w:pos="4678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C4C5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B532F8" w:rsidRPr="00DC4C58" w:rsidRDefault="00B532F8" w:rsidP="0002414E">
            <w:pPr>
              <w:tabs>
                <w:tab w:val="left" w:pos="4678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2F8" w:rsidRPr="00DC4C58" w:rsidRDefault="00B532F8" w:rsidP="0002414E">
            <w:pPr>
              <w:tabs>
                <w:tab w:val="left" w:pos="467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В.В.Горбунов</w:t>
            </w:r>
          </w:p>
        </w:tc>
      </w:tr>
    </w:tbl>
    <w:p w:rsidR="0032341A" w:rsidRDefault="0032341A" w:rsidP="006540D4"/>
    <w:sectPr w:rsidR="0032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8"/>
    <w:rsid w:val="0032341A"/>
    <w:rsid w:val="006540D4"/>
    <w:rsid w:val="00B532F8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711A-7514-4469-930C-5FB3FCE9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A3C3-EB1E-49A8-B2BE-800E209D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Платава</dc:creator>
  <cp:keywords/>
  <dc:description/>
  <cp:lastModifiedBy>Платава</cp:lastModifiedBy>
  <cp:revision>5</cp:revision>
  <cp:lastPrinted>2019-12-20T06:36:00Z</cp:lastPrinted>
  <dcterms:created xsi:type="dcterms:W3CDTF">2019-11-26T12:24:00Z</dcterms:created>
  <dcterms:modified xsi:type="dcterms:W3CDTF">2019-12-20T06:36:00Z</dcterms:modified>
</cp:coreProperties>
</file>