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E75" w:rsidRDefault="00DA7E75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7E75" w:rsidRPr="00DA7E75" w:rsidTr="00045EF9">
        <w:tc>
          <w:tcPr>
            <w:tcW w:w="4785" w:type="dxa"/>
          </w:tcPr>
          <w:p w:rsidR="00DA7E75" w:rsidRPr="00DA7E75" w:rsidRDefault="00DA7E75" w:rsidP="00DA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A7E75" w:rsidRPr="00DA7E75" w:rsidRDefault="00DA7E75" w:rsidP="00DA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DA7E75" w:rsidRPr="00DA7E75" w:rsidRDefault="00DA7E75" w:rsidP="00DA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Мишутинское                      </w:t>
            </w:r>
          </w:p>
          <w:p w:rsidR="00DA7E75" w:rsidRPr="00DA7E75" w:rsidRDefault="00DA7E75" w:rsidP="00DA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С.В. Сапогов</w:t>
            </w:r>
          </w:p>
          <w:p w:rsidR="00DA7E75" w:rsidRPr="00DA7E75" w:rsidRDefault="00DA7E75" w:rsidP="00DA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</w:t>
            </w:r>
            <w:proofErr w:type="gramStart"/>
            <w:r w:rsidRPr="00DA7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DA7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_____________20     года</w:t>
            </w:r>
          </w:p>
          <w:p w:rsidR="00DA7E75" w:rsidRPr="00DA7E75" w:rsidRDefault="00DA7E75" w:rsidP="00DA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7E75" w:rsidRPr="00DA7E75" w:rsidRDefault="00DA7E75" w:rsidP="00DA7E7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E75" w:rsidRPr="00DA7E75" w:rsidRDefault="00DA7E75" w:rsidP="00DA7E7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E75" w:rsidRPr="00DA7E75" w:rsidRDefault="00DA7E75" w:rsidP="00DA7E7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E75" w:rsidRPr="00DA7E75" w:rsidRDefault="00DA7E75" w:rsidP="00DA7E7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Публичный доклад</w:t>
      </w:r>
    </w:p>
    <w:p w:rsidR="00DA7E75" w:rsidRPr="00DA7E75" w:rsidRDefault="00DA7E75" w:rsidP="00DA7E7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7E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A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 деятельности Главы</w:t>
      </w:r>
    </w:p>
    <w:p w:rsidR="00DA7E75" w:rsidRPr="00DA7E75" w:rsidRDefault="00DA7E75" w:rsidP="00DA7E7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A7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DA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Мишутинское Вожегодского муниципального района Вологодской области</w:t>
      </w:r>
    </w:p>
    <w:p w:rsidR="00DA7E75" w:rsidRPr="00DA7E75" w:rsidRDefault="00A9250B" w:rsidP="00DA7E7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DA7E75" w:rsidRPr="00DA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A7E75" w:rsidRPr="00DA7E75" w:rsidRDefault="00DA7E75" w:rsidP="00DA7E75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DA7E75" w:rsidRPr="00DA7E75" w:rsidRDefault="00DA7E75" w:rsidP="00DA7E75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DA7E75" w:rsidRPr="00DA7E75" w:rsidRDefault="00DA7E75" w:rsidP="00DA7E75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DA7E75" w:rsidRPr="00DA7E75" w:rsidRDefault="00DA7E75" w:rsidP="00DA7E75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DA7E75" w:rsidRPr="00DA7E75" w:rsidRDefault="00DA7E75" w:rsidP="00DA7E75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DA7E75" w:rsidRPr="00DA7E75" w:rsidRDefault="00DA7E75" w:rsidP="00DA7E75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DA7E75" w:rsidRPr="00DA7E75" w:rsidRDefault="00DA7E75" w:rsidP="00DA7E75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DA7E75" w:rsidRPr="00DA7E75" w:rsidRDefault="00DA7E75" w:rsidP="00DA7E75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DA7E75" w:rsidRPr="00DA7E75" w:rsidRDefault="00DA7E75" w:rsidP="00DA7E75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DA7E75" w:rsidRPr="00DA7E75" w:rsidRDefault="00DA7E75" w:rsidP="00DA7E75">
      <w:pPr>
        <w:spacing w:after="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DA7E75" w:rsidRPr="00DA7E75" w:rsidRDefault="00DA7E75" w:rsidP="00DA7E75">
      <w:pPr>
        <w:spacing w:after="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DA7E75" w:rsidRPr="00DA7E75" w:rsidRDefault="00DA7E75" w:rsidP="00DA7E75">
      <w:pPr>
        <w:spacing w:after="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DA7E75" w:rsidRPr="00DA7E75" w:rsidRDefault="00DA7E75" w:rsidP="00DA7E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E75" w:rsidRPr="00DA7E75" w:rsidRDefault="00DA7E75" w:rsidP="00DA7E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E75" w:rsidRPr="00DA7E75" w:rsidRDefault="00DA7E75" w:rsidP="00DA7E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E75" w:rsidRPr="00DA7E75" w:rsidRDefault="00DA7E75" w:rsidP="00DA7E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E75" w:rsidRPr="00DA7E75" w:rsidRDefault="00DA7E75" w:rsidP="00DA7E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E75" w:rsidRPr="00DA7E75" w:rsidRDefault="00DA7E75" w:rsidP="00DA7E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75">
        <w:rPr>
          <w:rFonts w:ascii="Times New Roman" w:eastAsia="Times New Roman" w:hAnsi="Times New Roman" w:cs="Times New Roman"/>
          <w:sz w:val="24"/>
          <w:szCs w:val="24"/>
          <w:lang w:eastAsia="ru-RU"/>
        </w:rPr>
        <w:t>д. Мишутинская</w:t>
      </w:r>
    </w:p>
    <w:p w:rsidR="00DA7E75" w:rsidRPr="00DA7E75" w:rsidRDefault="00A9250B" w:rsidP="00F1090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DA7E75" w:rsidRPr="00DA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A7E75" w:rsidRDefault="00F10901" w:rsidP="008C16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СОДЕРЖАНИЕ</w:t>
      </w:r>
    </w:p>
    <w:p w:rsidR="00D414EE" w:rsidRDefault="00D414EE" w:rsidP="008C1615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C1615" w:rsidRDefault="00D414EE" w:rsidP="008C1615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Аннотация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>3 – 4 стр.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</w:p>
    <w:p w:rsidR="008C1615" w:rsidRPr="008C1615" w:rsidRDefault="008C1615" w:rsidP="008C1615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C161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I.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C161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Анализ социально-экономического положения сельского поселения Мишутинское:</w:t>
      </w:r>
    </w:p>
    <w:p w:rsidR="008C1615" w:rsidRDefault="008C1615" w:rsidP="00D414EE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Социально-демографическая ситуация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>5 – 7 стр.</w:t>
      </w:r>
    </w:p>
    <w:p w:rsidR="000C1DDB" w:rsidRDefault="008C1615" w:rsidP="00D414EE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5C25">
        <w:rPr>
          <w:rFonts w:ascii="Times New Roman" w:eastAsia="Calibri" w:hAnsi="Times New Roman" w:cs="Times New Roman"/>
          <w:b/>
          <w:sz w:val="28"/>
          <w:szCs w:val="28"/>
        </w:rPr>
        <w:t>Экономический потенциал</w:t>
      </w:r>
      <w:r w:rsidR="000C1DD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C1DD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C1DD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C1DD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C1DD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C1DDB">
        <w:rPr>
          <w:rFonts w:ascii="Times New Roman" w:eastAsia="Calibri" w:hAnsi="Times New Roman" w:cs="Times New Roman"/>
          <w:b/>
          <w:sz w:val="28"/>
          <w:szCs w:val="28"/>
        </w:rPr>
        <w:tab/>
        <w:t>7 – 10 стр.</w:t>
      </w:r>
    </w:p>
    <w:p w:rsidR="000C1DDB" w:rsidRDefault="000C1DDB" w:rsidP="008C161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>Структура экономики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8 –</w:t>
      </w:r>
      <w:r w:rsidR="00E7584E">
        <w:rPr>
          <w:rFonts w:ascii="Times New Roman" w:eastAsia="Calibri" w:hAnsi="Times New Roman" w:cs="Times New Roman"/>
          <w:b/>
          <w:sz w:val="28"/>
          <w:szCs w:val="28"/>
        </w:rPr>
        <w:t xml:space="preserve"> 10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стр.</w:t>
      </w:r>
    </w:p>
    <w:p w:rsidR="000C1DDB" w:rsidRDefault="000C1DDB" w:rsidP="00D414EE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74FC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Социальная инфраструктура</w:t>
      </w:r>
      <w:r w:rsidR="00D414E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D414E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D414E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D414E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D414E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>11 – 16 стр.</w:t>
      </w:r>
    </w:p>
    <w:p w:rsidR="00E7584E" w:rsidRDefault="000C1DDB" w:rsidP="008C1615">
      <w:pPr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E7584E" w:rsidRPr="00325C2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zh-CN"/>
        </w:rPr>
        <w:t>Инженерная инфраструктура</w:t>
      </w:r>
      <w:r w:rsidR="00D414E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zh-CN"/>
        </w:rPr>
        <w:tab/>
      </w:r>
      <w:r w:rsidR="00D414E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zh-CN"/>
        </w:rPr>
        <w:tab/>
      </w:r>
      <w:r w:rsidR="00D414E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zh-CN"/>
        </w:rPr>
        <w:tab/>
      </w:r>
      <w:r w:rsidR="00D414E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zh-CN"/>
        </w:rPr>
        <w:tab/>
      </w:r>
      <w:r w:rsidR="00D414E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zh-CN"/>
        </w:rPr>
        <w:tab/>
        <w:t>17 – 24 стр.</w:t>
      </w:r>
    </w:p>
    <w:p w:rsidR="00E7584E" w:rsidRDefault="00D414EE" w:rsidP="00E7584E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E7584E" w:rsidRPr="00325C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Структура бюджета сельского поселения Мишутинское, основные показатели его исполнения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>25 – 27 стр.</w:t>
      </w:r>
    </w:p>
    <w:p w:rsidR="00D414EE" w:rsidRDefault="00D414EE" w:rsidP="00E7584E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4E" w:rsidRDefault="00E7584E" w:rsidP="00E7584E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584E">
        <w:rPr>
          <w:rFonts w:ascii="Times New Roman" w:eastAsia="Calibri" w:hAnsi="Times New Roman" w:cs="Times New Roman"/>
          <w:b/>
          <w:sz w:val="28"/>
          <w:szCs w:val="28"/>
        </w:rPr>
        <w:t>II.</w:t>
      </w:r>
      <w:r w:rsidRPr="00E7584E">
        <w:rPr>
          <w:rFonts w:ascii="Times New Roman" w:eastAsia="Calibri" w:hAnsi="Times New Roman" w:cs="Times New Roman"/>
          <w:b/>
          <w:sz w:val="28"/>
          <w:szCs w:val="28"/>
        </w:rPr>
        <w:tab/>
        <w:t>Ключевые проблемы социально-экономического развития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414EE">
        <w:rPr>
          <w:rFonts w:ascii="Times New Roman" w:eastAsia="Calibri" w:hAnsi="Times New Roman" w:cs="Times New Roman"/>
          <w:b/>
          <w:sz w:val="28"/>
          <w:szCs w:val="28"/>
        </w:rPr>
        <w:tab/>
        <w:t>28 стр.</w:t>
      </w:r>
    </w:p>
    <w:p w:rsidR="00D414EE" w:rsidRDefault="00D414EE" w:rsidP="00E7584E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14EE" w:rsidRDefault="00D414EE" w:rsidP="00E7584E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14EE">
        <w:rPr>
          <w:rFonts w:ascii="Times New Roman" w:eastAsia="Calibri" w:hAnsi="Times New Roman" w:cs="Times New Roman"/>
          <w:b/>
          <w:sz w:val="28"/>
          <w:szCs w:val="28"/>
        </w:rPr>
        <w:t>III.</w:t>
      </w:r>
      <w:r w:rsidRPr="00D414EE">
        <w:rPr>
          <w:rFonts w:ascii="Times New Roman" w:eastAsia="Calibri" w:hAnsi="Times New Roman" w:cs="Times New Roman"/>
          <w:b/>
          <w:sz w:val="28"/>
          <w:szCs w:val="28"/>
        </w:rPr>
        <w:tab/>
        <w:t>Задачи и перспективные направления социально-экономического развития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28 стр.</w:t>
      </w:r>
    </w:p>
    <w:p w:rsidR="00D414EE" w:rsidRDefault="00D414EE" w:rsidP="00E7584E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14EE" w:rsidRDefault="00D414EE" w:rsidP="00E7584E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14EE">
        <w:rPr>
          <w:rFonts w:ascii="Times New Roman" w:eastAsia="Calibri" w:hAnsi="Times New Roman" w:cs="Times New Roman"/>
          <w:b/>
          <w:sz w:val="28"/>
          <w:szCs w:val="28"/>
        </w:rPr>
        <w:t>IV.</w:t>
      </w:r>
      <w:r w:rsidRPr="00D414EE">
        <w:rPr>
          <w:rFonts w:ascii="Times New Roman" w:eastAsia="Calibri" w:hAnsi="Times New Roman" w:cs="Times New Roman"/>
          <w:b/>
          <w:sz w:val="28"/>
          <w:szCs w:val="28"/>
        </w:rPr>
        <w:tab/>
        <w:t>Расширение информационной открытости 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работе администрации поселения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29 стр.</w:t>
      </w:r>
    </w:p>
    <w:p w:rsidR="00D414EE" w:rsidRDefault="00D414EE" w:rsidP="00E7584E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14EE" w:rsidRDefault="00D414EE" w:rsidP="00E7584E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14EE">
        <w:rPr>
          <w:rFonts w:ascii="Times New Roman" w:eastAsia="Calibri" w:hAnsi="Times New Roman" w:cs="Times New Roman"/>
          <w:b/>
          <w:sz w:val="28"/>
          <w:szCs w:val="28"/>
        </w:rPr>
        <w:t>V.</w:t>
      </w:r>
      <w:r w:rsidRPr="00D414EE">
        <w:rPr>
          <w:rFonts w:ascii="Times New Roman" w:eastAsia="Calibri" w:hAnsi="Times New Roman" w:cs="Times New Roman"/>
          <w:b/>
          <w:sz w:val="28"/>
          <w:szCs w:val="28"/>
        </w:rPr>
        <w:tab/>
        <w:t>Ожидаемые результаты социально-экономического развития сельского поселения Мишутинское в 3-х летней перспективе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29 стр.</w:t>
      </w:r>
    </w:p>
    <w:p w:rsidR="00D414EE" w:rsidRDefault="00D414EE" w:rsidP="00E7584E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4E" w:rsidRPr="00E7584E" w:rsidRDefault="00E7584E" w:rsidP="00E7584E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1DDB" w:rsidRPr="000C1DDB" w:rsidRDefault="000C1DDB" w:rsidP="008C161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14EE" w:rsidRDefault="00D414EE" w:rsidP="00045EF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25C25" w:rsidRPr="00325C25" w:rsidRDefault="00D414EE" w:rsidP="00045EF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Аннотация</w:t>
      </w:r>
    </w:p>
    <w:p w:rsidR="00325C25" w:rsidRPr="00325C25" w:rsidRDefault="00325C25" w:rsidP="00045E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Администрация сельского поселения Мишутинское – орган местного самоуправления, </w:t>
      </w:r>
      <w:r w:rsidRPr="00325C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задачи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которого четко определены ст. 14</w:t>
      </w:r>
      <w:r w:rsidRPr="00325C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 и Уставом сельского поселения Мишутинское. </w:t>
      </w:r>
      <w:r w:rsidRPr="00325C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Приоритетными целями являются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обеспечение жизнедеятельности и устойчивого развития территории, повышение уровня жизни населения.</w:t>
      </w:r>
    </w:p>
    <w:p w:rsidR="00325C25" w:rsidRPr="00325C25" w:rsidRDefault="00325C25" w:rsidP="00045E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представленном Публичном докладе дается анализ социально-экономического развития сельског</w:t>
      </w:r>
      <w:r w:rsidR="004256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поселения Мишутинское </w:t>
      </w:r>
      <w:proofErr w:type="gramStart"/>
      <w:r w:rsidR="00425617">
        <w:rPr>
          <w:rFonts w:ascii="Times New Roman" w:eastAsia="Times New Roman" w:hAnsi="Times New Roman" w:cs="Times New Roman"/>
          <w:sz w:val="28"/>
          <w:szCs w:val="28"/>
          <w:lang w:eastAsia="zh-CN"/>
        </w:rPr>
        <w:t>за  2012</w:t>
      </w:r>
      <w:proofErr w:type="gramEnd"/>
      <w:r w:rsidR="00425617">
        <w:rPr>
          <w:rFonts w:ascii="Times New Roman" w:eastAsia="Times New Roman" w:hAnsi="Times New Roman" w:cs="Times New Roman"/>
          <w:sz w:val="28"/>
          <w:szCs w:val="28"/>
          <w:lang w:eastAsia="zh-CN"/>
        </w:rPr>
        <w:t>-2016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годы. На основании данного анализа выделяются </w:t>
      </w:r>
      <w:r w:rsidRPr="00325C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важнейшие проблемы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территории, напрямую влияющие на процесс жизнедеятельности, </w:t>
      </w:r>
      <w:r w:rsidRPr="00325C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замедляющие рост уровня жизни населения и препятствующие поступательному развитию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поселения.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Важнейшие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из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них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:</w:t>
      </w:r>
    </w:p>
    <w:p w:rsidR="00325C25" w:rsidRPr="00325C25" w:rsidRDefault="00325C25" w:rsidP="00045EF9">
      <w:pPr>
        <w:numPr>
          <w:ilvl w:val="0"/>
          <w:numId w:val="1"/>
        </w:numPr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Демографическая проблема (включающая в себя как естественную убыль населения, обусловленную превышением показателя смертности над рождаемостью и миграционными процессами).</w:t>
      </w:r>
    </w:p>
    <w:p w:rsidR="00325C25" w:rsidRPr="00325C25" w:rsidRDefault="00325C25" w:rsidP="00045EF9">
      <w:pPr>
        <w:numPr>
          <w:ilvl w:val="0"/>
          <w:numId w:val="1"/>
        </w:numPr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Проблема занятости и рабочих мест, которая ведет к тому, что высок </w:t>
      </w:r>
      <w:r w:rsidR="00974FC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процент незанятого населения (11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,3 % трудоспособного населения) и тех, кто трудоустроен за пределами поселения (46,4 %).</w:t>
      </w:r>
    </w:p>
    <w:p w:rsidR="00325C25" w:rsidRPr="00325C25" w:rsidRDefault="00325C25" w:rsidP="00045EF9">
      <w:pPr>
        <w:numPr>
          <w:ilvl w:val="0"/>
          <w:numId w:val="1"/>
        </w:numPr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Низкий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уровень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заработной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платы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.</w:t>
      </w:r>
    </w:p>
    <w:p w:rsidR="00325C25" w:rsidRPr="00325C25" w:rsidRDefault="00325C25" w:rsidP="00045EF9">
      <w:pPr>
        <w:numPr>
          <w:ilvl w:val="0"/>
          <w:numId w:val="1"/>
        </w:numPr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Низкий уровень развития инфраструктуры, а именно:</w:t>
      </w:r>
    </w:p>
    <w:p w:rsidR="00325C25" w:rsidRPr="00325C25" w:rsidRDefault="00325C25" w:rsidP="00045EF9">
      <w:pPr>
        <w:numPr>
          <w:ilvl w:val="1"/>
          <w:numId w:val="1"/>
        </w:numPr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Состояние муниципального жилищного фонда, требующее больших финансовых затрат на капитальный ремонт (доля ветхого жилфонда–50 %).</w:t>
      </w:r>
    </w:p>
    <w:p w:rsidR="00325C25" w:rsidRPr="00325C25" w:rsidRDefault="00325C25" w:rsidP="00045EF9">
      <w:pPr>
        <w:numPr>
          <w:ilvl w:val="1"/>
          <w:numId w:val="1"/>
        </w:numPr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Состояние местных автодорог, которым также необходим капитальный ремонт.</w:t>
      </w:r>
    </w:p>
    <w:p w:rsidR="00325C25" w:rsidRPr="00325C25" w:rsidRDefault="00B53D54" w:rsidP="00045EF9">
      <w:pPr>
        <w:numPr>
          <w:ilvl w:val="1"/>
          <w:numId w:val="1"/>
        </w:numPr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Проблема водоснабжения.</w:t>
      </w:r>
    </w:p>
    <w:p w:rsidR="00325C25" w:rsidRPr="00325C25" w:rsidRDefault="00325C25" w:rsidP="00045EF9">
      <w:pPr>
        <w:numPr>
          <w:ilvl w:val="0"/>
          <w:numId w:val="1"/>
        </w:numPr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Уровень собственных налоговых и неналоговых доходов поселения хотя и растет, но по отношению к безвозмездным перечислениям в бюджет остается очень низким.</w:t>
      </w:r>
    </w:p>
    <w:p w:rsidR="00325C25" w:rsidRPr="00325C25" w:rsidRDefault="00A9250B" w:rsidP="00045EF9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 2016</w:t>
      </w:r>
      <w:r w:rsidR="00325C25"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администрацией поселения была проделана немалая работа</w:t>
      </w:r>
      <w:proofErr w:type="gramStart"/>
      <w:r w:rsidR="0050438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325C25"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</w:t>
      </w:r>
      <w:proofErr w:type="gramEnd"/>
      <w:r w:rsidR="00325C25"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решению этих проблем. Но предпринятых мер оказалось недостаточно, острота стоящих проблем не снята. Поэтому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2017</w:t>
      </w:r>
      <w:r w:rsidR="00325C25" w:rsidRPr="00325C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году перед администрацией поселения стоят задачи</w:t>
      </w:r>
      <w:r w:rsidR="00325C25"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325C25" w:rsidRPr="00325C25" w:rsidRDefault="00325C25" w:rsidP="00045EF9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- исполнение доходной и расходной части бюджета;</w:t>
      </w:r>
    </w:p>
    <w:p w:rsidR="00325C25" w:rsidRPr="00325C25" w:rsidRDefault="00325C25" w:rsidP="00045EF9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создание условия для развития малого бизнеса и новых рабочих мест;</w:t>
      </w:r>
    </w:p>
    <w:p w:rsidR="00325C25" w:rsidRPr="00325C25" w:rsidRDefault="00325C25" w:rsidP="00045EF9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повышение инвестиционной привлекательности поселения, привлечение инвесторов с целью расширения экономической сферы, создания новых рабочих мест и повышения налогооблагаемой базы;</w:t>
      </w:r>
    </w:p>
    <w:p w:rsidR="00325C25" w:rsidRPr="00325C25" w:rsidRDefault="00325C25" w:rsidP="00045EF9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- благоустройство территории населенных пунктов, и в первую очередь ремонт автомобильных дорог и муниципального фонда жилья.</w:t>
      </w:r>
    </w:p>
    <w:p w:rsidR="00325C25" w:rsidRPr="00325C25" w:rsidRDefault="00325C25" w:rsidP="00045EF9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5C25" w:rsidRPr="00325C25" w:rsidRDefault="00325C25" w:rsidP="00045E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5C25" w:rsidRPr="00325C25" w:rsidRDefault="00325C25" w:rsidP="00045E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5C25" w:rsidRPr="00325C25" w:rsidRDefault="00325C25" w:rsidP="00045EF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 w:type="page"/>
      </w:r>
    </w:p>
    <w:p w:rsidR="00325C25" w:rsidRPr="00325C25" w:rsidRDefault="00325C25" w:rsidP="00045EF9">
      <w:pPr>
        <w:numPr>
          <w:ilvl w:val="0"/>
          <w:numId w:val="2"/>
        </w:num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Анализ социально-экономического положения сельского поселения Мишутинское.</w:t>
      </w:r>
    </w:p>
    <w:p w:rsidR="00325C25" w:rsidRPr="00325C25" w:rsidRDefault="00325C25" w:rsidP="00045EF9">
      <w:pPr>
        <w:autoSpaceDE w:val="0"/>
        <w:autoSpaceDN w:val="0"/>
        <w:adjustRightInd w:val="0"/>
        <w:spacing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Социально-демографическая ситуация.</w:t>
      </w:r>
    </w:p>
    <w:p w:rsidR="00325C25" w:rsidRPr="00325C25" w:rsidRDefault="00325C25" w:rsidP="00045EF9">
      <w:pPr>
        <w:autoSpaceDE w:val="0"/>
        <w:autoSpaceDN w:val="0"/>
        <w:adjustRightInd w:val="0"/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Население сельского поселения Мишутинское по состоянию на </w:t>
      </w:r>
      <w:r w:rsidR="00067DAA">
        <w:rPr>
          <w:rFonts w:ascii="Times New Roman" w:eastAsia="Times New Roman" w:hAnsi="Times New Roman" w:cs="Times New Roman"/>
          <w:sz w:val="28"/>
          <w:szCs w:val="28"/>
          <w:lang w:eastAsia="zh-CN"/>
        </w:rPr>
        <w:t>1 января 2017 года составило 611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человек.</w:t>
      </w:r>
    </w:p>
    <w:p w:rsidR="00325C25" w:rsidRPr="00325C25" w:rsidRDefault="00325C25" w:rsidP="00045EF9">
      <w:pPr>
        <w:autoSpaceDE w:val="0"/>
        <w:autoSpaceDN w:val="0"/>
        <w:adjustRightInd w:val="0"/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Естественная убыль населения прослеживалась на протяжении всего отчетного периода: уровень смертности, превышающий уровень рождаемости и миграционные процессы. </w:t>
      </w:r>
      <w:r w:rsidR="00A9250B">
        <w:rPr>
          <w:rFonts w:ascii="Times New Roman" w:eastAsia="Times New Roman" w:hAnsi="Times New Roman" w:cs="Times New Roman"/>
          <w:sz w:val="28"/>
          <w:szCs w:val="28"/>
          <w:lang w:eastAsia="zh-CN"/>
        </w:rPr>
        <w:t>В 201</w:t>
      </w:r>
      <w:r w:rsidR="00067DAA">
        <w:rPr>
          <w:rFonts w:ascii="Times New Roman" w:eastAsia="Times New Roman" w:hAnsi="Times New Roman" w:cs="Times New Roman"/>
          <w:sz w:val="28"/>
          <w:szCs w:val="28"/>
          <w:lang w:eastAsia="zh-CN"/>
        </w:rPr>
        <w:t>6 году она составила 18</w:t>
      </w:r>
      <w:r w:rsidR="00B53D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человек.</w:t>
      </w:r>
    </w:p>
    <w:p w:rsidR="00325C25" w:rsidRPr="00325C25" w:rsidRDefault="00325C25" w:rsidP="00045EF9">
      <w:pPr>
        <w:autoSpaceDE w:val="0"/>
        <w:autoSpaceDN w:val="0"/>
        <w:adjustRightInd w:val="0"/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3"/>
        <w:gridCol w:w="1744"/>
        <w:gridCol w:w="1744"/>
        <w:gridCol w:w="1744"/>
        <w:gridCol w:w="1744"/>
        <w:gridCol w:w="1476"/>
      </w:tblGrid>
      <w:tr w:rsidR="00325C25" w:rsidRPr="00325C25" w:rsidTr="00325C25">
        <w:tc>
          <w:tcPr>
            <w:tcW w:w="10195" w:type="dxa"/>
            <w:gridSpan w:val="6"/>
          </w:tcPr>
          <w:p w:rsidR="00325C25" w:rsidRPr="00325C25" w:rsidRDefault="00325C25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Численность постоянно зарегистрированного населения по состоянию на</w:t>
            </w:r>
          </w:p>
        </w:tc>
      </w:tr>
      <w:tr w:rsidR="00325C25" w:rsidRPr="00325C25" w:rsidTr="00325C25">
        <w:tc>
          <w:tcPr>
            <w:tcW w:w="1743" w:type="dxa"/>
          </w:tcPr>
          <w:p w:rsidR="00325C25" w:rsidRPr="00325C25" w:rsidRDefault="00A9250B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A925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01.01.2012</w:t>
            </w:r>
          </w:p>
        </w:tc>
        <w:tc>
          <w:tcPr>
            <w:tcW w:w="1744" w:type="dxa"/>
          </w:tcPr>
          <w:p w:rsidR="00325C25" w:rsidRPr="00325C25" w:rsidRDefault="00A9250B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A925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01.01.2013</w:t>
            </w:r>
          </w:p>
        </w:tc>
        <w:tc>
          <w:tcPr>
            <w:tcW w:w="1744" w:type="dxa"/>
          </w:tcPr>
          <w:p w:rsidR="00325C25" w:rsidRPr="00325C25" w:rsidRDefault="00A9250B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A925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01.01.2014</w:t>
            </w:r>
          </w:p>
        </w:tc>
        <w:tc>
          <w:tcPr>
            <w:tcW w:w="1744" w:type="dxa"/>
          </w:tcPr>
          <w:p w:rsidR="00325C25" w:rsidRPr="00325C25" w:rsidRDefault="00A9250B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A925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01.01.2015</w:t>
            </w:r>
          </w:p>
        </w:tc>
        <w:tc>
          <w:tcPr>
            <w:tcW w:w="1744" w:type="dxa"/>
          </w:tcPr>
          <w:p w:rsidR="00325C25" w:rsidRPr="00325C25" w:rsidRDefault="00A9250B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A925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01.01.2016</w:t>
            </w:r>
          </w:p>
        </w:tc>
        <w:tc>
          <w:tcPr>
            <w:tcW w:w="1476" w:type="dxa"/>
          </w:tcPr>
          <w:p w:rsidR="00325C25" w:rsidRPr="00B53D54" w:rsidRDefault="00A9250B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01.01.2017</w:t>
            </w:r>
          </w:p>
        </w:tc>
      </w:tr>
      <w:tr w:rsidR="00325C25" w:rsidRPr="00325C25" w:rsidTr="00325C25">
        <w:tc>
          <w:tcPr>
            <w:tcW w:w="1743" w:type="dxa"/>
          </w:tcPr>
          <w:p w:rsidR="00325C25" w:rsidRPr="00325C25" w:rsidRDefault="00A9250B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A925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671 </w:t>
            </w:r>
            <w:proofErr w:type="spellStart"/>
            <w:r w:rsidRPr="00A925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человек</w:t>
            </w:r>
            <w:proofErr w:type="spellEnd"/>
          </w:p>
        </w:tc>
        <w:tc>
          <w:tcPr>
            <w:tcW w:w="1744" w:type="dxa"/>
          </w:tcPr>
          <w:p w:rsidR="00325C25" w:rsidRPr="00325C25" w:rsidRDefault="00A9250B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A925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650 </w:t>
            </w:r>
            <w:proofErr w:type="spellStart"/>
            <w:r w:rsidRPr="00A925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человек</w:t>
            </w:r>
            <w:proofErr w:type="spellEnd"/>
          </w:p>
        </w:tc>
        <w:tc>
          <w:tcPr>
            <w:tcW w:w="1744" w:type="dxa"/>
          </w:tcPr>
          <w:p w:rsidR="00325C25" w:rsidRPr="00325C25" w:rsidRDefault="00A9250B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A925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639 </w:t>
            </w:r>
            <w:proofErr w:type="spellStart"/>
            <w:r w:rsidRPr="00A925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человек</w:t>
            </w:r>
            <w:proofErr w:type="spellEnd"/>
          </w:p>
        </w:tc>
        <w:tc>
          <w:tcPr>
            <w:tcW w:w="1744" w:type="dxa"/>
          </w:tcPr>
          <w:p w:rsidR="00325C25" w:rsidRPr="00325C25" w:rsidRDefault="00A9250B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A925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648 </w:t>
            </w:r>
            <w:proofErr w:type="spellStart"/>
            <w:r w:rsidRPr="00A925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человек</w:t>
            </w:r>
            <w:proofErr w:type="spellEnd"/>
          </w:p>
        </w:tc>
        <w:tc>
          <w:tcPr>
            <w:tcW w:w="1744" w:type="dxa"/>
          </w:tcPr>
          <w:p w:rsidR="00325C25" w:rsidRPr="00325C25" w:rsidRDefault="00A9250B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A925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630 </w:t>
            </w:r>
            <w:proofErr w:type="spellStart"/>
            <w:r w:rsidRPr="00A925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человек</w:t>
            </w:r>
            <w:proofErr w:type="spellEnd"/>
          </w:p>
        </w:tc>
        <w:tc>
          <w:tcPr>
            <w:tcW w:w="1476" w:type="dxa"/>
          </w:tcPr>
          <w:p w:rsidR="00325C25" w:rsidRPr="00B53D54" w:rsidRDefault="00067DAA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611</w:t>
            </w:r>
            <w:r w:rsidR="00A9250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человек</w:t>
            </w:r>
          </w:p>
        </w:tc>
      </w:tr>
    </w:tbl>
    <w:p w:rsidR="00325C25" w:rsidRPr="00325C25" w:rsidRDefault="00045EF9" w:rsidP="00045EF9">
      <w:pPr>
        <w:autoSpaceDE w:val="0"/>
        <w:autoSpaceDN w:val="0"/>
        <w:adjustRightInd w:val="0"/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325C25"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протяжении последних 5 лет демографическая ситуация в поселении, как и в целом по району, </w:t>
      </w:r>
      <w:r w:rsidR="005043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является </w:t>
      </w:r>
      <w:r w:rsidR="00A9250B">
        <w:rPr>
          <w:rFonts w:ascii="Times New Roman" w:eastAsia="Times New Roman" w:hAnsi="Times New Roman" w:cs="Times New Roman"/>
          <w:sz w:val="28"/>
          <w:szCs w:val="28"/>
          <w:lang w:eastAsia="zh-CN"/>
        </w:rPr>
        <w:t>неблагоприятной. В 2016</w:t>
      </w:r>
      <w:r w:rsidR="008216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 родился</w:t>
      </w:r>
      <w:r w:rsidR="00325C25"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67DAA">
        <w:rPr>
          <w:rFonts w:ascii="Times New Roman" w:eastAsia="Times New Roman" w:hAnsi="Times New Roman" w:cs="Times New Roman"/>
          <w:sz w:val="28"/>
          <w:szCs w:val="28"/>
          <w:lang w:eastAsia="zh-CN"/>
        </w:rPr>
        <w:t>5 детей</w:t>
      </w:r>
      <w:r w:rsidR="004101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а умерших – </w:t>
      </w:r>
      <w:r w:rsidR="00067DAA">
        <w:rPr>
          <w:rFonts w:ascii="Times New Roman" w:eastAsia="Times New Roman" w:hAnsi="Times New Roman" w:cs="Times New Roman"/>
          <w:sz w:val="28"/>
          <w:szCs w:val="28"/>
          <w:lang w:eastAsia="zh-CN"/>
        </w:rPr>
        <w:t>13</w:t>
      </w:r>
      <w:r w:rsidR="00325C25"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человек. Низкая рождаемость и высокая смертность обуславливают сохраняющуюся естественну</w:t>
      </w:r>
      <w:r w:rsidR="00410103">
        <w:rPr>
          <w:rFonts w:ascii="Times New Roman" w:eastAsia="Times New Roman" w:hAnsi="Times New Roman" w:cs="Times New Roman"/>
          <w:sz w:val="28"/>
          <w:szCs w:val="28"/>
          <w:lang w:eastAsia="zh-CN"/>
        </w:rPr>
        <w:t>ю убыль населения</w:t>
      </w:r>
      <w:r w:rsidR="00325C25"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. Усугубляет демографические проблемы территории миграционный от</w:t>
      </w:r>
      <w:r w:rsidR="00504387">
        <w:rPr>
          <w:rFonts w:ascii="Times New Roman" w:eastAsia="Times New Roman" w:hAnsi="Times New Roman" w:cs="Times New Roman"/>
          <w:sz w:val="28"/>
          <w:szCs w:val="28"/>
          <w:lang w:eastAsia="zh-CN"/>
        </w:rPr>
        <w:t>ток населения – за последние четыре</w:t>
      </w:r>
      <w:r w:rsidR="00325C25"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снялись с регистрационного учета </w:t>
      </w:r>
      <w:r w:rsidR="00067DAA">
        <w:rPr>
          <w:rFonts w:ascii="Times New Roman" w:eastAsia="Times New Roman" w:hAnsi="Times New Roman" w:cs="Times New Roman"/>
          <w:sz w:val="28"/>
          <w:szCs w:val="28"/>
          <w:lang w:eastAsia="zh-CN"/>
        </w:rPr>
        <w:t>40</w:t>
      </w:r>
      <w:r w:rsidR="00325C25"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человек</w:t>
      </w:r>
      <w:r w:rsidR="008216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(из них в 2015 году – 14 человек</w:t>
      </w:r>
      <w:r w:rsidR="00067DAA">
        <w:rPr>
          <w:rFonts w:ascii="Times New Roman" w:eastAsia="Times New Roman" w:hAnsi="Times New Roman" w:cs="Times New Roman"/>
          <w:sz w:val="28"/>
          <w:szCs w:val="28"/>
          <w:lang w:eastAsia="zh-CN"/>
        </w:rPr>
        <w:t>, в 2016 – 14 человек</w:t>
      </w:r>
      <w:r w:rsidR="0082162A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325C25"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Причем мигрируют, в основном, люди трудоспособного возраста. Мигрируют по причине отсутствия рабочих мест и условий для комфортного проживания.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6"/>
        <w:gridCol w:w="1476"/>
        <w:gridCol w:w="1476"/>
        <w:gridCol w:w="1476"/>
        <w:gridCol w:w="1476"/>
        <w:gridCol w:w="1556"/>
      </w:tblGrid>
      <w:tr w:rsidR="00325C25" w:rsidRPr="00325C25" w:rsidTr="00325C25">
        <w:trPr>
          <w:jc w:val="center"/>
        </w:trPr>
        <w:tc>
          <w:tcPr>
            <w:tcW w:w="9776" w:type="dxa"/>
            <w:gridSpan w:val="6"/>
          </w:tcPr>
          <w:p w:rsidR="00325C25" w:rsidRPr="00325C25" w:rsidRDefault="00325C25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Характеристика населения по возрастному составу по состоянию на</w:t>
            </w:r>
          </w:p>
        </w:tc>
      </w:tr>
      <w:tr w:rsidR="00325C25" w:rsidRPr="00325C25" w:rsidTr="00325C25">
        <w:trPr>
          <w:jc w:val="center"/>
        </w:trPr>
        <w:tc>
          <w:tcPr>
            <w:tcW w:w="2316" w:type="dxa"/>
          </w:tcPr>
          <w:p w:rsidR="00325C25" w:rsidRPr="00325C25" w:rsidRDefault="00325C25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76" w:type="dxa"/>
          </w:tcPr>
          <w:p w:rsidR="00325C25" w:rsidRPr="00325C25" w:rsidRDefault="00067DAA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01.01.2013</w:t>
            </w:r>
          </w:p>
        </w:tc>
        <w:tc>
          <w:tcPr>
            <w:tcW w:w="1476" w:type="dxa"/>
          </w:tcPr>
          <w:p w:rsidR="00325C25" w:rsidRPr="00325C25" w:rsidRDefault="00067DAA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067D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01.01.2014</w:t>
            </w:r>
          </w:p>
        </w:tc>
        <w:tc>
          <w:tcPr>
            <w:tcW w:w="1476" w:type="dxa"/>
          </w:tcPr>
          <w:p w:rsidR="00325C25" w:rsidRPr="00325C25" w:rsidRDefault="00067DAA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067D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01.01.2015</w:t>
            </w:r>
          </w:p>
        </w:tc>
        <w:tc>
          <w:tcPr>
            <w:tcW w:w="1476" w:type="dxa"/>
          </w:tcPr>
          <w:p w:rsidR="00325C25" w:rsidRPr="00325C25" w:rsidRDefault="00067DAA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067D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01.01.2016</w:t>
            </w:r>
          </w:p>
        </w:tc>
        <w:tc>
          <w:tcPr>
            <w:tcW w:w="1556" w:type="dxa"/>
          </w:tcPr>
          <w:p w:rsidR="00325C25" w:rsidRPr="00410103" w:rsidRDefault="003F3E11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01.01.2017</w:t>
            </w:r>
          </w:p>
        </w:tc>
      </w:tr>
      <w:tr w:rsidR="00325C25" w:rsidRPr="00325C25" w:rsidTr="00325C25">
        <w:trPr>
          <w:jc w:val="center"/>
        </w:trPr>
        <w:tc>
          <w:tcPr>
            <w:tcW w:w="2316" w:type="dxa"/>
          </w:tcPr>
          <w:p w:rsidR="00325C25" w:rsidRPr="00325C25" w:rsidRDefault="00325C25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Моложе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трудоспособного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возраста</w:t>
            </w:r>
            <w:proofErr w:type="spellEnd"/>
          </w:p>
        </w:tc>
        <w:tc>
          <w:tcPr>
            <w:tcW w:w="1476" w:type="dxa"/>
          </w:tcPr>
          <w:p w:rsidR="00325C25" w:rsidRPr="00325C25" w:rsidRDefault="00067DAA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067D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98</w:t>
            </w:r>
          </w:p>
        </w:tc>
        <w:tc>
          <w:tcPr>
            <w:tcW w:w="1476" w:type="dxa"/>
          </w:tcPr>
          <w:p w:rsidR="00325C25" w:rsidRPr="00325C25" w:rsidRDefault="00067DAA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067D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1476" w:type="dxa"/>
          </w:tcPr>
          <w:p w:rsidR="00325C25" w:rsidRPr="00325C25" w:rsidRDefault="00067DAA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067D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106</w:t>
            </w:r>
          </w:p>
        </w:tc>
        <w:tc>
          <w:tcPr>
            <w:tcW w:w="1476" w:type="dxa"/>
          </w:tcPr>
          <w:p w:rsidR="00325C25" w:rsidRPr="00325C25" w:rsidRDefault="00067DAA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067D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1556" w:type="dxa"/>
          </w:tcPr>
          <w:p w:rsidR="00325C25" w:rsidRPr="00410103" w:rsidRDefault="00067DAA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93</w:t>
            </w:r>
          </w:p>
        </w:tc>
      </w:tr>
      <w:tr w:rsidR="00325C25" w:rsidRPr="00325C25" w:rsidTr="00325C25">
        <w:trPr>
          <w:jc w:val="center"/>
        </w:trPr>
        <w:tc>
          <w:tcPr>
            <w:tcW w:w="2316" w:type="dxa"/>
          </w:tcPr>
          <w:p w:rsidR="00325C25" w:rsidRPr="00325C25" w:rsidRDefault="00325C25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Трудоспособного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возраста</w:t>
            </w:r>
            <w:proofErr w:type="spellEnd"/>
          </w:p>
        </w:tc>
        <w:tc>
          <w:tcPr>
            <w:tcW w:w="1476" w:type="dxa"/>
          </w:tcPr>
          <w:p w:rsidR="00325C25" w:rsidRPr="00325C25" w:rsidRDefault="00067DAA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067D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330</w:t>
            </w:r>
          </w:p>
        </w:tc>
        <w:tc>
          <w:tcPr>
            <w:tcW w:w="1476" w:type="dxa"/>
          </w:tcPr>
          <w:p w:rsidR="00325C25" w:rsidRPr="00325C25" w:rsidRDefault="00067DAA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067D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319</w:t>
            </w:r>
          </w:p>
        </w:tc>
        <w:tc>
          <w:tcPr>
            <w:tcW w:w="1476" w:type="dxa"/>
          </w:tcPr>
          <w:p w:rsidR="00325C25" w:rsidRPr="00325C25" w:rsidRDefault="00067DAA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067D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330</w:t>
            </w:r>
          </w:p>
        </w:tc>
        <w:tc>
          <w:tcPr>
            <w:tcW w:w="1476" w:type="dxa"/>
          </w:tcPr>
          <w:p w:rsidR="00325C25" w:rsidRPr="00325C25" w:rsidRDefault="00067DAA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067D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323</w:t>
            </w:r>
          </w:p>
        </w:tc>
        <w:tc>
          <w:tcPr>
            <w:tcW w:w="1556" w:type="dxa"/>
          </w:tcPr>
          <w:p w:rsidR="00325C25" w:rsidRPr="00410103" w:rsidRDefault="003F3E11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303</w:t>
            </w:r>
          </w:p>
        </w:tc>
      </w:tr>
      <w:tr w:rsidR="00325C25" w:rsidRPr="00325C25" w:rsidTr="00325C25">
        <w:trPr>
          <w:jc w:val="center"/>
        </w:trPr>
        <w:tc>
          <w:tcPr>
            <w:tcW w:w="2316" w:type="dxa"/>
          </w:tcPr>
          <w:p w:rsidR="00325C25" w:rsidRPr="00325C25" w:rsidRDefault="00325C25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lastRenderedPageBreak/>
              <w:t>Старше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трудоспособного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возраста</w:t>
            </w:r>
            <w:proofErr w:type="spellEnd"/>
          </w:p>
        </w:tc>
        <w:tc>
          <w:tcPr>
            <w:tcW w:w="1476" w:type="dxa"/>
          </w:tcPr>
          <w:p w:rsidR="00325C25" w:rsidRPr="00325C25" w:rsidRDefault="00067DAA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067D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215</w:t>
            </w:r>
          </w:p>
        </w:tc>
        <w:tc>
          <w:tcPr>
            <w:tcW w:w="1476" w:type="dxa"/>
          </w:tcPr>
          <w:p w:rsidR="00325C25" w:rsidRPr="00325C25" w:rsidRDefault="00067DAA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067D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226</w:t>
            </w:r>
          </w:p>
        </w:tc>
        <w:tc>
          <w:tcPr>
            <w:tcW w:w="1476" w:type="dxa"/>
          </w:tcPr>
          <w:p w:rsidR="00325C25" w:rsidRPr="00325C25" w:rsidRDefault="00067DAA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067D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212</w:t>
            </w:r>
          </w:p>
        </w:tc>
        <w:tc>
          <w:tcPr>
            <w:tcW w:w="1476" w:type="dxa"/>
          </w:tcPr>
          <w:p w:rsidR="00325C25" w:rsidRPr="00325C25" w:rsidRDefault="00067DAA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067D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217</w:t>
            </w:r>
          </w:p>
        </w:tc>
        <w:tc>
          <w:tcPr>
            <w:tcW w:w="1556" w:type="dxa"/>
          </w:tcPr>
          <w:p w:rsidR="00325C25" w:rsidRPr="00410103" w:rsidRDefault="00067DAA" w:rsidP="00045EF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215</w:t>
            </w:r>
          </w:p>
        </w:tc>
      </w:tr>
    </w:tbl>
    <w:p w:rsidR="00325C25" w:rsidRPr="00325C25" w:rsidRDefault="00325C25" w:rsidP="00045EF9">
      <w:pPr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p w:rsidR="003A02DE" w:rsidRDefault="00425617" w:rsidP="00045EF9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протяжении 2012</w:t>
      </w:r>
      <w:r w:rsidR="003F3E11">
        <w:rPr>
          <w:rFonts w:ascii="Times New Roman" w:eastAsia="Times New Roman" w:hAnsi="Times New Roman" w:cs="Times New Roman"/>
          <w:sz w:val="28"/>
          <w:szCs w:val="28"/>
          <w:lang w:eastAsia="zh-CN"/>
        </w:rPr>
        <w:t>-2016</w:t>
      </w:r>
      <w:r w:rsidR="00325C25"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 </w:t>
      </w:r>
      <w:r w:rsidR="00045EF9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доля населения старше трудоспособного возраста остается стабильно высокой – от 37,4 до 32,7 %.</w:t>
      </w:r>
      <w:r w:rsidR="00325C25"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25C25" w:rsidRPr="00325C25" w:rsidRDefault="00325C25" w:rsidP="00045EF9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еще одна тенденция, которую необходимо учитывать – это значительный рост населения в весенне-летний и осенний период. Многие из приезжающих проживают на территории поселения от 2 месяцев до года и, следовательно, не проходят по статистике. Но доля такого населения очень значительна. </w:t>
      </w:r>
    </w:p>
    <w:p w:rsidR="00325C25" w:rsidRPr="00325C25" w:rsidRDefault="00325C25" w:rsidP="00045EF9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В то же время нельзя не отметить и положительные тенденции в динамике населения, а именно:</w:t>
      </w:r>
    </w:p>
    <w:p w:rsidR="00325C25" w:rsidRDefault="00325C25" w:rsidP="00045EF9">
      <w:pPr>
        <w:numPr>
          <w:ilvl w:val="0"/>
          <w:numId w:val="3"/>
        </w:num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Увеличивается количество населения, зарегистрированного на год и более. Это, как правило, жители городов, достигшие пенсионного возраста и проживающие большую часть календарного года в деревне. Некоторые из них, практически, постоянно проживают на территории поселения, но по разным причинам сохраняют городскую регистрацию по месту жительства</w:t>
      </w:r>
      <w:r w:rsidR="003F3E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(на 01.01.2017 – 32 человека</w:t>
      </w:r>
      <w:r w:rsidR="00425617">
        <w:rPr>
          <w:rFonts w:ascii="Times New Roman" w:eastAsia="Times New Roman" w:hAnsi="Times New Roman" w:cs="Times New Roman"/>
          <w:sz w:val="28"/>
          <w:szCs w:val="28"/>
          <w:lang w:eastAsia="zh-CN"/>
        </w:rPr>
        <w:t>, имеющих временную регистрацию на год и более</w:t>
      </w:r>
      <w:r w:rsidR="003F3E11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533FA7" w:rsidRPr="00325C25" w:rsidRDefault="00533FA7" w:rsidP="00045EF9">
      <w:pPr>
        <w:numPr>
          <w:ilvl w:val="0"/>
          <w:numId w:val="3"/>
        </w:num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Увеличивается доля населения, имеющего высшее и среднее профессиональное образование.</w:t>
      </w:r>
    </w:p>
    <w:p w:rsidR="00325C25" w:rsidRPr="00325C25" w:rsidRDefault="00325C25" w:rsidP="00045EF9">
      <w:pPr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325C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63479B" wp14:editId="00BED7F5">
            <wp:extent cx="6229350" cy="2724150"/>
            <wp:effectExtent l="0" t="0" r="0" b="0"/>
            <wp:docPr id="1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724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C25" w:rsidRPr="00325C25" w:rsidRDefault="00325C25" w:rsidP="00045EF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Востребованы следующие специальности: учителя, фельдшеры, рабочие сельскохозяйственных специальностей и лесной отрасли, плотники. Профессия рабочего и плотника более востребована в зимний период.</w:t>
      </w:r>
    </w:p>
    <w:p w:rsidR="00DA7E75" w:rsidRDefault="00DA7E75" w:rsidP="00045EF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3952B1" wp14:editId="16260FB1">
            <wp:extent cx="6191250" cy="5724525"/>
            <wp:effectExtent l="0" t="0" r="19050" b="95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25C25" w:rsidRPr="00325C25" w:rsidRDefault="003F3E11" w:rsidP="00045EF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Уровень общей безработицы-9</w:t>
      </w:r>
      <w:r w:rsidR="00325C25" w:rsidRPr="00325C25">
        <w:rPr>
          <w:rFonts w:ascii="Times New Roman" w:eastAsia="Calibri" w:hAnsi="Times New Roman" w:cs="Times New Roman"/>
          <w:sz w:val="28"/>
          <w:szCs w:val="28"/>
        </w:rPr>
        <w:t>,3%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(сокращение на 2</w:t>
      </w:r>
      <w:r w:rsidR="00223BE6">
        <w:rPr>
          <w:rFonts w:ascii="Times New Roman" w:eastAsia="Calibri" w:hAnsi="Times New Roman" w:cs="Times New Roman"/>
          <w:sz w:val="28"/>
          <w:szCs w:val="28"/>
        </w:rPr>
        <w:t xml:space="preserve"> % по сравнению с прошлым годом за сче</w:t>
      </w:r>
      <w:r w:rsidR="003A02DE">
        <w:rPr>
          <w:rFonts w:ascii="Times New Roman" w:eastAsia="Calibri" w:hAnsi="Times New Roman" w:cs="Times New Roman"/>
          <w:sz w:val="28"/>
          <w:szCs w:val="28"/>
        </w:rPr>
        <w:t>т сокращения теневой занятости)</w:t>
      </w:r>
      <w:r w:rsidR="00325C25" w:rsidRPr="00325C2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25C25" w:rsidRPr="00325C25" w:rsidRDefault="00325C25" w:rsidP="00045EF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25C25">
        <w:rPr>
          <w:rFonts w:ascii="Times New Roman" w:eastAsia="Calibri" w:hAnsi="Times New Roman" w:cs="Times New Roman"/>
          <w:sz w:val="28"/>
          <w:szCs w:val="28"/>
        </w:rPr>
        <w:t>уровень</w:t>
      </w:r>
      <w:proofErr w:type="gramEnd"/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 официально зарегистрированной безработицы- 0%.</w:t>
      </w:r>
    </w:p>
    <w:p w:rsidR="00325C25" w:rsidRPr="00325C25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25C25" w:rsidRPr="00325C25" w:rsidRDefault="00325C25" w:rsidP="00045EF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5C25">
        <w:rPr>
          <w:rFonts w:ascii="Times New Roman" w:eastAsia="Calibri" w:hAnsi="Times New Roman" w:cs="Times New Roman"/>
          <w:b/>
          <w:sz w:val="28"/>
          <w:szCs w:val="28"/>
        </w:rPr>
        <w:t>Экономический потенциал</w:t>
      </w:r>
    </w:p>
    <w:p w:rsidR="00325C25" w:rsidRPr="00A9250B" w:rsidRDefault="00325C25" w:rsidP="000C1DDB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250B">
        <w:rPr>
          <w:rFonts w:ascii="Times New Roman" w:eastAsia="Calibri" w:hAnsi="Times New Roman" w:cs="Times New Roman"/>
          <w:b/>
          <w:sz w:val="28"/>
          <w:szCs w:val="28"/>
        </w:rPr>
        <w:t>Природные ресурсы:</w:t>
      </w:r>
    </w:p>
    <w:p w:rsidR="00325C25" w:rsidRPr="00325C25" w:rsidRDefault="00325C25" w:rsidP="00045EF9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C25">
        <w:rPr>
          <w:rFonts w:ascii="Times New Roman" w:eastAsia="Calibri" w:hAnsi="Times New Roman" w:cs="Times New Roman"/>
          <w:b/>
          <w:i/>
          <w:sz w:val="28"/>
          <w:szCs w:val="28"/>
        </w:rPr>
        <w:t>Минерально-сырьевой потенциал:</w:t>
      </w:r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 основными полезными ископаемыми являются ПГС (песчано-гравийная смесь) и пески, которые частично используются в сфере жилищно-коммунального хозяйства.  Наряду с наличием месторождений строительного песка и ПГС присутствуют также </w:t>
      </w:r>
      <w:r w:rsidRPr="00325C25">
        <w:rPr>
          <w:rFonts w:ascii="Times New Roman" w:eastAsia="Calibri" w:hAnsi="Times New Roman" w:cs="Times New Roman"/>
          <w:sz w:val="28"/>
          <w:szCs w:val="28"/>
        </w:rPr>
        <w:lastRenderedPageBreak/>
        <w:t>месторождения глинистого сырья, торфа. Также имеются пресные подземные воды, которые являются одним из важнейших полезных ископаемых и имеют стратегическое значение как надежный источник питьевого водоснабжения населения.</w:t>
      </w:r>
    </w:p>
    <w:p w:rsidR="00325C25" w:rsidRPr="00325C25" w:rsidRDefault="00325C25" w:rsidP="00045EF9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C25">
        <w:rPr>
          <w:rFonts w:ascii="Times New Roman" w:eastAsia="Calibri" w:hAnsi="Times New Roman" w:cs="Times New Roman"/>
          <w:b/>
          <w:i/>
          <w:sz w:val="28"/>
          <w:szCs w:val="28"/>
        </w:rPr>
        <w:t>Водные ресурсы:</w:t>
      </w:r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 в границах поселения протекают реки </w:t>
      </w:r>
      <w:proofErr w:type="spellStart"/>
      <w:r w:rsidRPr="00325C25">
        <w:rPr>
          <w:rFonts w:ascii="Times New Roman" w:eastAsia="Calibri" w:hAnsi="Times New Roman" w:cs="Times New Roman"/>
          <w:sz w:val="28"/>
          <w:szCs w:val="28"/>
        </w:rPr>
        <w:t>Емба</w:t>
      </w:r>
      <w:proofErr w:type="spellEnd"/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25C25">
        <w:rPr>
          <w:rFonts w:ascii="Times New Roman" w:eastAsia="Calibri" w:hAnsi="Times New Roman" w:cs="Times New Roman"/>
          <w:sz w:val="28"/>
          <w:szCs w:val="28"/>
        </w:rPr>
        <w:t>Неньга</w:t>
      </w:r>
      <w:proofErr w:type="spellEnd"/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25C25">
        <w:rPr>
          <w:rFonts w:ascii="Times New Roman" w:eastAsia="Calibri" w:hAnsi="Times New Roman" w:cs="Times New Roman"/>
          <w:sz w:val="28"/>
          <w:szCs w:val="28"/>
        </w:rPr>
        <w:t>Вотчица</w:t>
      </w:r>
      <w:proofErr w:type="spellEnd"/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25C25">
        <w:rPr>
          <w:rFonts w:ascii="Times New Roman" w:eastAsia="Calibri" w:hAnsi="Times New Roman" w:cs="Times New Roman"/>
          <w:sz w:val="28"/>
          <w:szCs w:val="28"/>
        </w:rPr>
        <w:t>Махреньга</w:t>
      </w:r>
      <w:proofErr w:type="spellEnd"/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, находятся </w:t>
      </w:r>
      <w:proofErr w:type="gramStart"/>
      <w:r w:rsidRPr="00325C25">
        <w:rPr>
          <w:rFonts w:ascii="Times New Roman" w:eastAsia="Calibri" w:hAnsi="Times New Roman" w:cs="Times New Roman"/>
          <w:sz w:val="28"/>
          <w:szCs w:val="28"/>
        </w:rPr>
        <w:t>три  небольших</w:t>
      </w:r>
      <w:proofErr w:type="gramEnd"/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 озера  и ряд ручьев без названия. Водные биоресурсы осваиваются 100% любительским рыболовством, используются населением в качестве источника питьевой воды и в хозяйственных целях. В качестве источника питьевого водоснабжения населения широко используются пресные подземные воды.</w:t>
      </w:r>
    </w:p>
    <w:p w:rsidR="00325C25" w:rsidRPr="00325C25" w:rsidRDefault="00325C25" w:rsidP="00045EF9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C25">
        <w:rPr>
          <w:rFonts w:ascii="Times New Roman" w:eastAsia="Calibri" w:hAnsi="Times New Roman" w:cs="Times New Roman"/>
          <w:b/>
          <w:i/>
          <w:sz w:val="28"/>
          <w:szCs w:val="28"/>
        </w:rPr>
        <w:t>Земельные ресурсы:</w:t>
      </w:r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 Общая площадь земель сельского поселения </w:t>
      </w:r>
      <w:proofErr w:type="gramStart"/>
      <w:r w:rsidRPr="00325C25">
        <w:rPr>
          <w:rFonts w:ascii="Times New Roman" w:eastAsia="Calibri" w:hAnsi="Times New Roman" w:cs="Times New Roman"/>
          <w:sz w:val="28"/>
          <w:szCs w:val="28"/>
        </w:rPr>
        <w:t>Мишутинское  составляет</w:t>
      </w:r>
      <w:proofErr w:type="gramEnd"/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 52301 га. </w:t>
      </w:r>
    </w:p>
    <w:p w:rsidR="00325C25" w:rsidRPr="00325C25" w:rsidRDefault="00325C25" w:rsidP="00045EF9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C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6F92E5" wp14:editId="37631A35">
            <wp:extent cx="5772150" cy="2552700"/>
            <wp:effectExtent l="0" t="0" r="0" b="0"/>
            <wp:docPr id="2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25C25" w:rsidRPr="00325C25" w:rsidRDefault="00325C25" w:rsidP="00045EF9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C25" w:rsidRPr="00325C25" w:rsidRDefault="00325C25" w:rsidP="00045EF9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C25">
        <w:rPr>
          <w:rFonts w:ascii="Times New Roman" w:eastAsia="Calibri" w:hAnsi="Times New Roman" w:cs="Times New Roman"/>
          <w:b/>
          <w:i/>
          <w:sz w:val="28"/>
          <w:szCs w:val="28"/>
        </w:rPr>
        <w:t>Лесные ресурсы:</w:t>
      </w:r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 лесные земли сельского поселения Мишутинское занимают 67% </w:t>
      </w:r>
      <w:proofErr w:type="gramStart"/>
      <w:r w:rsidRPr="00325C25">
        <w:rPr>
          <w:rFonts w:ascii="Times New Roman" w:eastAsia="Calibri" w:hAnsi="Times New Roman" w:cs="Times New Roman"/>
          <w:sz w:val="28"/>
          <w:szCs w:val="28"/>
        </w:rPr>
        <w:t>территории .</w:t>
      </w:r>
      <w:proofErr w:type="gramEnd"/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325C25" w:rsidRPr="00325C25" w:rsidRDefault="00325C25" w:rsidP="00045EF9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C25">
        <w:rPr>
          <w:rFonts w:ascii="Times New Roman" w:eastAsia="Calibri" w:hAnsi="Times New Roman" w:cs="Times New Roman"/>
          <w:sz w:val="28"/>
          <w:szCs w:val="28"/>
        </w:rPr>
        <w:t>За последний период в результате вырубки резко сократилась площадь, занятая коренными светлохвойными (</w:t>
      </w:r>
      <w:proofErr w:type="gramStart"/>
      <w:r w:rsidRPr="00325C25">
        <w:rPr>
          <w:rFonts w:ascii="Times New Roman" w:eastAsia="Calibri" w:hAnsi="Times New Roman" w:cs="Times New Roman"/>
          <w:sz w:val="28"/>
          <w:szCs w:val="28"/>
        </w:rPr>
        <w:t>сосновые</w:t>
      </w:r>
      <w:r w:rsidR="00974FC6">
        <w:rPr>
          <w:rFonts w:ascii="Times New Roman" w:eastAsia="Calibri" w:hAnsi="Times New Roman" w:cs="Times New Roman"/>
          <w:sz w:val="28"/>
          <w:szCs w:val="28"/>
        </w:rPr>
        <w:t>,</w:t>
      </w:r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  местами</w:t>
      </w:r>
      <w:proofErr w:type="gramEnd"/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 с примесью ели и березы) лесами, на их месте сформировались вторичные мелколиственные леса. </w:t>
      </w:r>
    </w:p>
    <w:p w:rsidR="00325C25" w:rsidRPr="00325C25" w:rsidRDefault="000C1DDB" w:rsidP="00045EF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Структура экономики</w:t>
      </w:r>
      <w:r w:rsidR="00325C25" w:rsidRPr="00325C2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25C25" w:rsidRPr="00325C25" w:rsidRDefault="00325C25" w:rsidP="00045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C25">
        <w:rPr>
          <w:rFonts w:ascii="Times New Roman" w:eastAsia="Calibri" w:hAnsi="Times New Roman" w:cs="Times New Roman"/>
          <w:sz w:val="28"/>
          <w:szCs w:val="28"/>
        </w:rPr>
        <w:t>-Основными отраслями промышленности являются сельскохозяйственное про</w:t>
      </w:r>
      <w:r w:rsidR="00533FA7">
        <w:rPr>
          <w:rFonts w:ascii="Times New Roman" w:eastAsia="Calibri" w:hAnsi="Times New Roman" w:cs="Times New Roman"/>
          <w:sz w:val="28"/>
          <w:szCs w:val="28"/>
        </w:rPr>
        <w:t>изводство (ООО «Дружба» и ЛПХ),</w:t>
      </w:r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 лесозаготовка и лесопереработка (12 индивидуальных предпринимателей, 5 пилорам).     </w:t>
      </w:r>
    </w:p>
    <w:p w:rsidR="00325C25" w:rsidRPr="00325C25" w:rsidRDefault="00325C25" w:rsidP="00045EF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C25">
        <w:rPr>
          <w:rFonts w:ascii="Times New Roman" w:eastAsia="Calibri" w:hAnsi="Times New Roman" w:cs="Times New Roman"/>
          <w:sz w:val="28"/>
          <w:szCs w:val="28"/>
        </w:rPr>
        <w:t>Сельское хозяйство представлено:</w:t>
      </w:r>
    </w:p>
    <w:p w:rsidR="00325C25" w:rsidRPr="00325C25" w:rsidRDefault="00325C25" w:rsidP="00045EF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C2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FF13F60" wp14:editId="15193F6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494915" cy="1871980"/>
            <wp:effectExtent l="0" t="0" r="635" b="0"/>
            <wp:wrapSquare wrapText="bothSides"/>
            <wp:docPr id="3" name="Picture 13" descr="H-JW8LcGk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-JW8LcGkY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87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-  ООО «Дружба; </w:t>
      </w:r>
    </w:p>
    <w:p w:rsidR="00325C25" w:rsidRPr="00325C25" w:rsidRDefault="00325C25" w:rsidP="00045EF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C25">
        <w:rPr>
          <w:rFonts w:ascii="Times New Roman" w:eastAsia="Calibri" w:hAnsi="Times New Roman" w:cs="Times New Roman"/>
          <w:sz w:val="28"/>
          <w:szCs w:val="28"/>
        </w:rPr>
        <w:t>- Частный сектор. На протяжении последних пяти лет сокращалось количество личных подсобных хозяйств, и, соответственно количество</w:t>
      </w:r>
      <w:r w:rsidR="00533FA7">
        <w:rPr>
          <w:rFonts w:ascii="Times New Roman" w:eastAsia="Calibri" w:hAnsi="Times New Roman" w:cs="Times New Roman"/>
          <w:sz w:val="28"/>
          <w:szCs w:val="28"/>
        </w:rPr>
        <w:t xml:space="preserve"> крупного </w:t>
      </w:r>
      <w:proofErr w:type="gramStart"/>
      <w:r w:rsidR="00533FA7">
        <w:rPr>
          <w:rFonts w:ascii="Times New Roman" w:eastAsia="Calibri" w:hAnsi="Times New Roman" w:cs="Times New Roman"/>
          <w:sz w:val="28"/>
          <w:szCs w:val="28"/>
        </w:rPr>
        <w:t xml:space="preserve">рогатого </w:t>
      </w:r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 скота</w:t>
      </w:r>
      <w:proofErr w:type="gramEnd"/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 в них. </w:t>
      </w:r>
    </w:p>
    <w:tbl>
      <w:tblPr>
        <w:tblW w:w="8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1"/>
        <w:gridCol w:w="1762"/>
        <w:gridCol w:w="1296"/>
        <w:gridCol w:w="1296"/>
        <w:gridCol w:w="1296"/>
        <w:gridCol w:w="1296"/>
      </w:tblGrid>
      <w:tr w:rsidR="003F3E11" w:rsidRPr="00325C25" w:rsidTr="003F3E11">
        <w:tc>
          <w:tcPr>
            <w:tcW w:w="1851" w:type="dxa"/>
          </w:tcPr>
          <w:p w:rsidR="003F3E11" w:rsidRPr="00325C25" w:rsidRDefault="003F3E11" w:rsidP="00045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62" w:type="dxa"/>
          </w:tcPr>
          <w:p w:rsidR="003F3E11" w:rsidRPr="00325C25" w:rsidRDefault="003F3E11" w:rsidP="00045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На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01.01.2013</w:t>
            </w:r>
          </w:p>
        </w:tc>
        <w:tc>
          <w:tcPr>
            <w:tcW w:w="1296" w:type="dxa"/>
          </w:tcPr>
          <w:p w:rsidR="003F3E11" w:rsidRPr="00325C25" w:rsidRDefault="003F3E11" w:rsidP="00045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На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01.01.2014</w:t>
            </w:r>
          </w:p>
        </w:tc>
        <w:tc>
          <w:tcPr>
            <w:tcW w:w="1296" w:type="dxa"/>
          </w:tcPr>
          <w:p w:rsidR="003F3E11" w:rsidRPr="00325C25" w:rsidRDefault="003F3E11" w:rsidP="00045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На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01.01.2015</w:t>
            </w:r>
          </w:p>
        </w:tc>
        <w:tc>
          <w:tcPr>
            <w:tcW w:w="1296" w:type="dxa"/>
          </w:tcPr>
          <w:p w:rsidR="003F3E11" w:rsidRPr="00C60331" w:rsidRDefault="003F3E11" w:rsidP="00045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 01.01.2016</w:t>
            </w:r>
          </w:p>
        </w:tc>
        <w:tc>
          <w:tcPr>
            <w:tcW w:w="1296" w:type="dxa"/>
          </w:tcPr>
          <w:p w:rsidR="003F3E11" w:rsidRDefault="003F3E11" w:rsidP="00045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 01.01.2017</w:t>
            </w:r>
          </w:p>
        </w:tc>
      </w:tr>
      <w:tr w:rsidR="003F3E11" w:rsidRPr="00325C25" w:rsidTr="003F3E11">
        <w:tc>
          <w:tcPr>
            <w:tcW w:w="1851" w:type="dxa"/>
          </w:tcPr>
          <w:p w:rsidR="003F3E11" w:rsidRPr="00533FA7" w:rsidRDefault="003F3E11" w:rsidP="00045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Хозяйств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1762" w:type="dxa"/>
          </w:tcPr>
          <w:p w:rsidR="003F3E11" w:rsidRPr="00325C25" w:rsidRDefault="003F3E11" w:rsidP="00045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262</w:t>
            </w:r>
          </w:p>
        </w:tc>
        <w:tc>
          <w:tcPr>
            <w:tcW w:w="1296" w:type="dxa"/>
          </w:tcPr>
          <w:p w:rsidR="003F3E11" w:rsidRPr="00325C25" w:rsidRDefault="003F3E11" w:rsidP="00045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248</w:t>
            </w:r>
          </w:p>
        </w:tc>
        <w:tc>
          <w:tcPr>
            <w:tcW w:w="1296" w:type="dxa"/>
          </w:tcPr>
          <w:p w:rsidR="003F3E11" w:rsidRPr="00325C25" w:rsidRDefault="003F3E11" w:rsidP="00045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248</w:t>
            </w:r>
          </w:p>
        </w:tc>
        <w:tc>
          <w:tcPr>
            <w:tcW w:w="1296" w:type="dxa"/>
          </w:tcPr>
          <w:p w:rsidR="003F3E11" w:rsidRPr="00C60331" w:rsidRDefault="003F3E11" w:rsidP="00045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243</w:t>
            </w:r>
          </w:p>
        </w:tc>
        <w:tc>
          <w:tcPr>
            <w:tcW w:w="1296" w:type="dxa"/>
          </w:tcPr>
          <w:p w:rsidR="003F3E11" w:rsidRDefault="00237849" w:rsidP="00045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235</w:t>
            </w:r>
          </w:p>
        </w:tc>
      </w:tr>
      <w:tr w:rsidR="003F3E11" w:rsidRPr="00325C25" w:rsidTr="003F3E11">
        <w:tc>
          <w:tcPr>
            <w:tcW w:w="1851" w:type="dxa"/>
          </w:tcPr>
          <w:p w:rsidR="003F3E11" w:rsidRPr="00325C25" w:rsidRDefault="003F3E11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в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них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1762" w:type="dxa"/>
          </w:tcPr>
          <w:p w:rsidR="003F3E11" w:rsidRPr="00325C25" w:rsidRDefault="003F3E11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6" w:type="dxa"/>
          </w:tcPr>
          <w:p w:rsidR="003F3E11" w:rsidRPr="00325C25" w:rsidRDefault="003F3E11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6" w:type="dxa"/>
          </w:tcPr>
          <w:p w:rsidR="003F3E11" w:rsidRPr="00325C25" w:rsidRDefault="003F3E11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6" w:type="dxa"/>
          </w:tcPr>
          <w:p w:rsidR="003F3E11" w:rsidRPr="00325C25" w:rsidRDefault="003F3E11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6" w:type="dxa"/>
          </w:tcPr>
          <w:p w:rsidR="003F3E11" w:rsidRPr="00325C25" w:rsidRDefault="003F3E11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3F3E11" w:rsidRPr="00325C25" w:rsidTr="003F3E11">
        <w:tc>
          <w:tcPr>
            <w:tcW w:w="1851" w:type="dxa"/>
          </w:tcPr>
          <w:p w:rsidR="003F3E11" w:rsidRPr="00325C25" w:rsidRDefault="003F3E11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КРС,  </w:t>
            </w:r>
          </w:p>
          <w:p w:rsidR="003F3E11" w:rsidRPr="00533FA7" w:rsidRDefault="003F3E11" w:rsidP="00533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Из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них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коро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</w:t>
            </w:r>
          </w:p>
        </w:tc>
        <w:tc>
          <w:tcPr>
            <w:tcW w:w="1762" w:type="dxa"/>
          </w:tcPr>
          <w:p w:rsidR="003F3E11" w:rsidRPr="00325C25" w:rsidRDefault="003F3E11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45</w:t>
            </w:r>
          </w:p>
          <w:p w:rsidR="003F3E11" w:rsidRPr="00325C25" w:rsidRDefault="003F3E11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96" w:type="dxa"/>
          </w:tcPr>
          <w:p w:rsidR="003F3E11" w:rsidRPr="00325C25" w:rsidRDefault="003F3E11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37</w:t>
            </w:r>
          </w:p>
          <w:p w:rsidR="003F3E11" w:rsidRPr="00325C25" w:rsidRDefault="003F3E11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96" w:type="dxa"/>
          </w:tcPr>
          <w:p w:rsidR="003F3E11" w:rsidRPr="00325C25" w:rsidRDefault="003F3E11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42</w:t>
            </w:r>
          </w:p>
          <w:p w:rsidR="003F3E11" w:rsidRPr="00325C25" w:rsidRDefault="003F3E11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96" w:type="dxa"/>
          </w:tcPr>
          <w:p w:rsidR="003F3E11" w:rsidRDefault="003F3E11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</w:t>
            </w:r>
          </w:p>
          <w:p w:rsidR="003F3E11" w:rsidRPr="00C60331" w:rsidRDefault="003F3E11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296" w:type="dxa"/>
          </w:tcPr>
          <w:p w:rsidR="003F3E11" w:rsidRDefault="00237849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</w:t>
            </w:r>
          </w:p>
          <w:p w:rsidR="00237849" w:rsidRDefault="00237849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</w:tr>
      <w:tr w:rsidR="003F3E11" w:rsidRPr="00325C25" w:rsidTr="003F3E11">
        <w:tc>
          <w:tcPr>
            <w:tcW w:w="1851" w:type="dxa"/>
          </w:tcPr>
          <w:p w:rsidR="003F3E11" w:rsidRPr="00325C25" w:rsidRDefault="003F3E11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Свиньи</w:t>
            </w:r>
            <w:proofErr w:type="spellEnd"/>
          </w:p>
        </w:tc>
        <w:tc>
          <w:tcPr>
            <w:tcW w:w="1762" w:type="dxa"/>
          </w:tcPr>
          <w:p w:rsidR="003F3E11" w:rsidRPr="00325C25" w:rsidRDefault="003F3E11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96" w:type="dxa"/>
          </w:tcPr>
          <w:p w:rsidR="003F3E11" w:rsidRPr="00325C25" w:rsidRDefault="003F3E11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96" w:type="dxa"/>
          </w:tcPr>
          <w:p w:rsidR="003F3E11" w:rsidRPr="00325C25" w:rsidRDefault="003F3E11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296" w:type="dxa"/>
          </w:tcPr>
          <w:p w:rsidR="003F3E11" w:rsidRPr="00C60331" w:rsidRDefault="003F3E11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96" w:type="dxa"/>
          </w:tcPr>
          <w:p w:rsidR="003F3E11" w:rsidRDefault="00237849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3F3E11" w:rsidRPr="00325C25" w:rsidTr="003F3E11">
        <w:tc>
          <w:tcPr>
            <w:tcW w:w="1851" w:type="dxa"/>
          </w:tcPr>
          <w:p w:rsidR="003F3E11" w:rsidRPr="00325C25" w:rsidRDefault="003F3E11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Овцы</w:t>
            </w:r>
            <w:proofErr w:type="spellEnd"/>
          </w:p>
        </w:tc>
        <w:tc>
          <w:tcPr>
            <w:tcW w:w="1762" w:type="dxa"/>
          </w:tcPr>
          <w:p w:rsidR="003F3E11" w:rsidRPr="00325C25" w:rsidRDefault="003F3E11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96" w:type="dxa"/>
          </w:tcPr>
          <w:p w:rsidR="003F3E11" w:rsidRPr="00325C25" w:rsidRDefault="003F3E11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96" w:type="dxa"/>
          </w:tcPr>
          <w:p w:rsidR="003F3E11" w:rsidRPr="00325C25" w:rsidRDefault="003F3E11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96" w:type="dxa"/>
          </w:tcPr>
          <w:p w:rsidR="003F3E11" w:rsidRPr="00C60331" w:rsidRDefault="003F3E11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296" w:type="dxa"/>
          </w:tcPr>
          <w:p w:rsidR="003F3E11" w:rsidRDefault="00237849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</w:tr>
      <w:tr w:rsidR="003F3E11" w:rsidRPr="00325C25" w:rsidTr="003F3E11">
        <w:tc>
          <w:tcPr>
            <w:tcW w:w="1851" w:type="dxa"/>
          </w:tcPr>
          <w:p w:rsidR="003F3E11" w:rsidRPr="00533FA7" w:rsidRDefault="003F3E11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Кур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ы</w:t>
            </w:r>
          </w:p>
        </w:tc>
        <w:tc>
          <w:tcPr>
            <w:tcW w:w="1762" w:type="dxa"/>
          </w:tcPr>
          <w:p w:rsidR="003F3E11" w:rsidRPr="00325C25" w:rsidRDefault="003F3E11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448</w:t>
            </w:r>
          </w:p>
        </w:tc>
        <w:tc>
          <w:tcPr>
            <w:tcW w:w="1296" w:type="dxa"/>
          </w:tcPr>
          <w:p w:rsidR="003F3E11" w:rsidRPr="00325C25" w:rsidRDefault="003F3E11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364</w:t>
            </w:r>
          </w:p>
        </w:tc>
        <w:tc>
          <w:tcPr>
            <w:tcW w:w="1296" w:type="dxa"/>
          </w:tcPr>
          <w:p w:rsidR="003F3E11" w:rsidRPr="00325C25" w:rsidRDefault="003F3E11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456</w:t>
            </w:r>
          </w:p>
        </w:tc>
        <w:tc>
          <w:tcPr>
            <w:tcW w:w="1296" w:type="dxa"/>
          </w:tcPr>
          <w:p w:rsidR="003F3E11" w:rsidRPr="00C60331" w:rsidRDefault="003F3E11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456</w:t>
            </w:r>
          </w:p>
        </w:tc>
        <w:tc>
          <w:tcPr>
            <w:tcW w:w="1296" w:type="dxa"/>
          </w:tcPr>
          <w:p w:rsidR="003F3E11" w:rsidRDefault="00237849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460</w:t>
            </w:r>
          </w:p>
        </w:tc>
      </w:tr>
      <w:tr w:rsidR="003F3E11" w:rsidRPr="00325C25" w:rsidTr="003F3E11">
        <w:tc>
          <w:tcPr>
            <w:tcW w:w="1851" w:type="dxa"/>
          </w:tcPr>
          <w:p w:rsidR="003F3E11" w:rsidRPr="00325C25" w:rsidRDefault="003F3E11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Пчелосемьи</w:t>
            </w:r>
            <w:proofErr w:type="spellEnd"/>
          </w:p>
        </w:tc>
        <w:tc>
          <w:tcPr>
            <w:tcW w:w="1762" w:type="dxa"/>
          </w:tcPr>
          <w:p w:rsidR="003F3E11" w:rsidRPr="00325C25" w:rsidRDefault="003F3E11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96" w:type="dxa"/>
          </w:tcPr>
          <w:p w:rsidR="003F3E11" w:rsidRPr="00325C25" w:rsidRDefault="003F3E11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96" w:type="dxa"/>
          </w:tcPr>
          <w:p w:rsidR="003F3E11" w:rsidRPr="00325C25" w:rsidRDefault="003F3E11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96" w:type="dxa"/>
          </w:tcPr>
          <w:p w:rsidR="003F3E11" w:rsidRPr="00C60331" w:rsidRDefault="003F3E11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296" w:type="dxa"/>
          </w:tcPr>
          <w:p w:rsidR="003F3E11" w:rsidRDefault="00237849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</w:tr>
    </w:tbl>
    <w:p w:rsidR="00325C25" w:rsidRPr="00325C25" w:rsidRDefault="00325C25" w:rsidP="00045EF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25C2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325C25" w:rsidRPr="00325C25" w:rsidRDefault="00325C25" w:rsidP="00045EF9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Как и в предыдущие годы, на уровень поголовья КРС отрицательно влияют рост цен на корма, старение населения, и в первую очередь, то, что отсутствует возможность реализации молока и мяса. Содержание КРС в личных подсобных хозяйствах стало экономически невыгодным.</w:t>
      </w:r>
      <w:r w:rsidR="00533F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Но при этом наметилась новая тенденция – увеличение количества овец и кур в личных подсобных хозяйствах.</w:t>
      </w:r>
    </w:p>
    <w:p w:rsidR="00325C25" w:rsidRPr="00325C25" w:rsidRDefault="00325C25" w:rsidP="00045EF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C25">
        <w:rPr>
          <w:rFonts w:ascii="Times New Roman" w:eastAsia="Calibri" w:hAnsi="Times New Roman" w:cs="Times New Roman"/>
          <w:sz w:val="28"/>
          <w:szCs w:val="28"/>
        </w:rPr>
        <w:tab/>
        <w:t xml:space="preserve">На территории поселения зарегистрированы </w:t>
      </w:r>
      <w:proofErr w:type="gramStart"/>
      <w:r w:rsidRPr="00325C25">
        <w:rPr>
          <w:rFonts w:ascii="Times New Roman" w:eastAsia="Calibri" w:hAnsi="Times New Roman" w:cs="Times New Roman"/>
          <w:sz w:val="28"/>
          <w:szCs w:val="28"/>
        </w:rPr>
        <w:t>12  предпринимателей</w:t>
      </w:r>
      <w:proofErr w:type="gramEnd"/>
      <w:r w:rsidRPr="00325C25">
        <w:rPr>
          <w:rFonts w:ascii="Times New Roman" w:eastAsia="Calibri" w:hAnsi="Times New Roman" w:cs="Times New Roman"/>
          <w:sz w:val="28"/>
          <w:szCs w:val="28"/>
        </w:rPr>
        <w:t>, основным видом деятельности которых является заготовка, вывозка и переработка древесины. Часть заготавливаемой данными предпринимателями древесины ид</w:t>
      </w:r>
      <w:r w:rsidR="00533FA7">
        <w:rPr>
          <w:rFonts w:ascii="Times New Roman" w:eastAsia="Calibri" w:hAnsi="Times New Roman" w:cs="Times New Roman"/>
          <w:sz w:val="28"/>
          <w:szCs w:val="28"/>
        </w:rPr>
        <w:t>ет на изготовление срубов.  Шесть</w:t>
      </w:r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 предпринимателей имеют пилораму, осуществляя тем самым переработку древесины</w:t>
      </w:r>
      <w:r w:rsidR="00533FA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533FA7">
        <w:rPr>
          <w:rFonts w:ascii="Times New Roman" w:eastAsia="Calibri" w:hAnsi="Times New Roman" w:cs="Times New Roman"/>
          <w:sz w:val="28"/>
          <w:szCs w:val="28"/>
        </w:rPr>
        <w:t>Русанов</w:t>
      </w:r>
      <w:proofErr w:type="spellEnd"/>
      <w:r w:rsidR="00533FA7">
        <w:rPr>
          <w:rFonts w:ascii="Times New Roman" w:eastAsia="Calibri" w:hAnsi="Times New Roman" w:cs="Times New Roman"/>
          <w:sz w:val="28"/>
          <w:szCs w:val="28"/>
        </w:rPr>
        <w:t xml:space="preserve"> О.Е., </w:t>
      </w:r>
      <w:proofErr w:type="spellStart"/>
      <w:r w:rsidR="00533FA7">
        <w:rPr>
          <w:rFonts w:ascii="Times New Roman" w:eastAsia="Calibri" w:hAnsi="Times New Roman" w:cs="Times New Roman"/>
          <w:sz w:val="28"/>
          <w:szCs w:val="28"/>
        </w:rPr>
        <w:t>Сюрин</w:t>
      </w:r>
      <w:proofErr w:type="spellEnd"/>
      <w:r w:rsidR="00533FA7">
        <w:rPr>
          <w:rFonts w:ascii="Times New Roman" w:eastAsia="Calibri" w:hAnsi="Times New Roman" w:cs="Times New Roman"/>
          <w:sz w:val="28"/>
          <w:szCs w:val="28"/>
        </w:rPr>
        <w:t xml:space="preserve"> В.В., </w:t>
      </w:r>
      <w:proofErr w:type="spellStart"/>
      <w:r w:rsidR="00533FA7">
        <w:rPr>
          <w:rFonts w:ascii="Times New Roman" w:eastAsia="Calibri" w:hAnsi="Times New Roman" w:cs="Times New Roman"/>
          <w:sz w:val="28"/>
          <w:szCs w:val="28"/>
        </w:rPr>
        <w:t>Свереняк</w:t>
      </w:r>
      <w:proofErr w:type="spellEnd"/>
      <w:r w:rsidR="00533FA7">
        <w:rPr>
          <w:rFonts w:ascii="Times New Roman" w:eastAsia="Calibri" w:hAnsi="Times New Roman" w:cs="Times New Roman"/>
          <w:sz w:val="28"/>
          <w:szCs w:val="28"/>
        </w:rPr>
        <w:t xml:space="preserve"> И.В., </w:t>
      </w:r>
      <w:proofErr w:type="spellStart"/>
      <w:r w:rsidR="00533FA7">
        <w:rPr>
          <w:rFonts w:ascii="Times New Roman" w:eastAsia="Calibri" w:hAnsi="Times New Roman" w:cs="Times New Roman"/>
          <w:sz w:val="28"/>
          <w:szCs w:val="28"/>
        </w:rPr>
        <w:t>Пыжов</w:t>
      </w:r>
      <w:proofErr w:type="spellEnd"/>
      <w:r w:rsidR="00533FA7">
        <w:rPr>
          <w:rFonts w:ascii="Times New Roman" w:eastAsia="Calibri" w:hAnsi="Times New Roman" w:cs="Times New Roman"/>
          <w:sz w:val="28"/>
          <w:szCs w:val="28"/>
        </w:rPr>
        <w:t xml:space="preserve"> С.А., </w:t>
      </w:r>
      <w:proofErr w:type="spellStart"/>
      <w:r w:rsidR="00533FA7">
        <w:rPr>
          <w:rFonts w:ascii="Times New Roman" w:eastAsia="Calibri" w:hAnsi="Times New Roman" w:cs="Times New Roman"/>
          <w:sz w:val="28"/>
          <w:szCs w:val="28"/>
        </w:rPr>
        <w:t>Митрян</w:t>
      </w:r>
      <w:proofErr w:type="spellEnd"/>
      <w:r w:rsidR="00533FA7">
        <w:rPr>
          <w:rFonts w:ascii="Times New Roman" w:eastAsia="Calibri" w:hAnsi="Times New Roman" w:cs="Times New Roman"/>
          <w:sz w:val="28"/>
          <w:szCs w:val="28"/>
        </w:rPr>
        <w:t xml:space="preserve"> С.Г., </w:t>
      </w:r>
      <w:proofErr w:type="spellStart"/>
      <w:r w:rsidR="00533FA7">
        <w:rPr>
          <w:rFonts w:ascii="Times New Roman" w:eastAsia="Calibri" w:hAnsi="Times New Roman" w:cs="Times New Roman"/>
          <w:sz w:val="28"/>
          <w:szCs w:val="28"/>
        </w:rPr>
        <w:t>Барабошкин</w:t>
      </w:r>
      <w:proofErr w:type="spellEnd"/>
      <w:r w:rsidR="00533F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33FA7">
        <w:rPr>
          <w:rFonts w:ascii="Times New Roman" w:eastAsia="Calibri" w:hAnsi="Times New Roman" w:cs="Times New Roman"/>
          <w:sz w:val="28"/>
          <w:szCs w:val="28"/>
        </w:rPr>
        <w:t>Е.Ф.</w:t>
      </w:r>
      <w:r w:rsidRPr="00325C2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5C25" w:rsidRDefault="00325C25" w:rsidP="00045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C25">
        <w:rPr>
          <w:rFonts w:ascii="Times New Roman" w:eastAsia="Calibri" w:hAnsi="Times New Roman" w:cs="Times New Roman"/>
          <w:sz w:val="28"/>
          <w:szCs w:val="28"/>
        </w:rPr>
        <w:t>Услуги предоставляют следующие организации: МБУК «</w:t>
      </w:r>
      <w:proofErr w:type="spellStart"/>
      <w:r w:rsidRPr="00325C25">
        <w:rPr>
          <w:rFonts w:ascii="Times New Roman" w:eastAsia="Calibri" w:hAnsi="Times New Roman" w:cs="Times New Roman"/>
          <w:sz w:val="28"/>
          <w:szCs w:val="28"/>
        </w:rPr>
        <w:t>Вожегодское</w:t>
      </w:r>
      <w:proofErr w:type="spellEnd"/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 районное культурно-досуговое объединение», МБУК «</w:t>
      </w:r>
      <w:proofErr w:type="spellStart"/>
      <w:r w:rsidRPr="00325C25">
        <w:rPr>
          <w:rFonts w:ascii="Times New Roman" w:eastAsia="Calibri" w:hAnsi="Times New Roman" w:cs="Times New Roman"/>
          <w:sz w:val="28"/>
          <w:szCs w:val="28"/>
        </w:rPr>
        <w:t>Вожегодская</w:t>
      </w:r>
      <w:proofErr w:type="spellEnd"/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 централизованная библиотечная система»,</w:t>
      </w:r>
      <w:r w:rsidRPr="00325C25">
        <w:rPr>
          <w:rFonts w:ascii="Calibri" w:eastAsia="Calibri" w:hAnsi="Calibri" w:cs="Times New Roman"/>
          <w:sz w:val="28"/>
          <w:szCs w:val="28"/>
        </w:rPr>
        <w:t xml:space="preserve"> три о</w:t>
      </w:r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тделения почтовой </w:t>
      </w:r>
      <w:proofErr w:type="gramStart"/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связи,  </w:t>
      </w:r>
      <w:r w:rsidR="003A02DE">
        <w:rPr>
          <w:rFonts w:ascii="Times New Roman" w:eastAsia="Calibri" w:hAnsi="Times New Roman" w:cs="Times New Roman"/>
          <w:sz w:val="28"/>
          <w:szCs w:val="28"/>
        </w:rPr>
        <w:t>Мишутинский</w:t>
      </w:r>
      <w:proofErr w:type="gramEnd"/>
      <w:r w:rsidR="003A02DE">
        <w:rPr>
          <w:rFonts w:ascii="Times New Roman" w:eastAsia="Calibri" w:hAnsi="Times New Roman" w:cs="Times New Roman"/>
          <w:sz w:val="28"/>
          <w:szCs w:val="28"/>
        </w:rPr>
        <w:t xml:space="preserve">, Исаковский, </w:t>
      </w:r>
      <w:proofErr w:type="spellStart"/>
      <w:r w:rsidR="003A02DE">
        <w:rPr>
          <w:rFonts w:ascii="Times New Roman" w:eastAsia="Calibri" w:hAnsi="Times New Roman" w:cs="Times New Roman"/>
          <w:sz w:val="28"/>
          <w:szCs w:val="28"/>
        </w:rPr>
        <w:t>Лукьяновски</w:t>
      </w:r>
      <w:r w:rsidR="00533FA7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="00533FA7">
        <w:rPr>
          <w:rFonts w:ascii="Times New Roman" w:eastAsia="Calibri" w:hAnsi="Times New Roman" w:cs="Times New Roman"/>
          <w:sz w:val="28"/>
          <w:szCs w:val="28"/>
        </w:rPr>
        <w:t xml:space="preserve"> фельдшерско-акушерские пункты </w:t>
      </w:r>
      <w:r w:rsidR="00533FA7" w:rsidRPr="00533FA7">
        <w:rPr>
          <w:rFonts w:ascii="Times New Roman" w:eastAsia="Calibri" w:hAnsi="Times New Roman" w:cs="Times New Roman"/>
          <w:sz w:val="28"/>
          <w:szCs w:val="28"/>
        </w:rPr>
        <w:t>БУЗ ВО «</w:t>
      </w:r>
      <w:proofErr w:type="spellStart"/>
      <w:r w:rsidR="00533FA7" w:rsidRPr="00533FA7">
        <w:rPr>
          <w:rFonts w:ascii="Times New Roman" w:eastAsia="Calibri" w:hAnsi="Times New Roman" w:cs="Times New Roman"/>
          <w:sz w:val="28"/>
          <w:szCs w:val="28"/>
        </w:rPr>
        <w:t>Вожегодская</w:t>
      </w:r>
      <w:proofErr w:type="spellEnd"/>
      <w:r w:rsidR="00533FA7" w:rsidRPr="00533FA7">
        <w:rPr>
          <w:rFonts w:ascii="Times New Roman" w:eastAsia="Calibri" w:hAnsi="Times New Roman" w:cs="Times New Roman"/>
          <w:sz w:val="28"/>
          <w:szCs w:val="28"/>
        </w:rPr>
        <w:t xml:space="preserve"> центральная районная больница»</w:t>
      </w:r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74FC6" w:rsidRPr="00325C25" w:rsidRDefault="00974FC6" w:rsidP="00045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Торговое обслуживание населения осуществляется через магазины Вожегодского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РайПО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Лукьяновский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Мишутинский и Исаковский магазины. Все три магазина являются магазинами смешанных товаров, но ассортимент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промышленных товаров очень ограниченный. Кроме того, являясь монополистом в торговом обслуживании населения, организация реализует товары населению по крайне завышенным ценам. Еще одной проблемой является то, что в последние годы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РайПО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практически прекратило заготовительная деятельность</w:t>
      </w:r>
    </w:p>
    <w:p w:rsidR="00325C25" w:rsidRPr="00974FC6" w:rsidRDefault="00325C25" w:rsidP="00045EF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37849">
        <w:rPr>
          <w:rFonts w:ascii="Times New Roman" w:eastAsia="Calibri" w:hAnsi="Times New Roman" w:cs="Times New Roman"/>
          <w:sz w:val="28"/>
          <w:szCs w:val="28"/>
        </w:rPr>
        <w:t xml:space="preserve">В декабре 2016 года в д. Мишутинская открыт магазин смешанных товаров индивидуальным предпринимателем Рожковой Татьяной Федоровной. Планируется открытие нового магазина в п. Озерный (лето 2017). </w:t>
      </w:r>
    </w:p>
    <w:p w:rsidR="00325C25" w:rsidRPr="00974FC6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74FC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 w:type="page"/>
      </w:r>
      <w:r w:rsidRPr="00974FC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Социальная инфраструктура</w:t>
      </w:r>
    </w:p>
    <w:p w:rsidR="00325C25" w:rsidRPr="00325C25" w:rsidRDefault="00325C25" w:rsidP="00045EF9">
      <w:pPr>
        <w:numPr>
          <w:ilvl w:val="0"/>
          <w:numId w:val="5"/>
        </w:num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color w:val="1E1E1E"/>
          <w:sz w:val="28"/>
          <w:szCs w:val="28"/>
          <w:lang w:eastAsia="zh-CN"/>
        </w:rPr>
        <w:t>Сфера культуры представлена следующими учреждениями:</w:t>
      </w:r>
    </w:p>
    <w:p w:rsidR="00325C25" w:rsidRPr="00325C25" w:rsidRDefault="00325C25" w:rsidP="00045EF9">
      <w:pPr>
        <w:spacing w:after="0" w:line="255" w:lineRule="atLeast"/>
        <w:ind w:firstLine="150"/>
        <w:jc w:val="both"/>
        <w:rPr>
          <w:rFonts w:ascii="Tahoma" w:eastAsia="Times New Roman" w:hAnsi="Tahoma" w:cs="Tahoma"/>
          <w:color w:val="1E1E1E"/>
          <w:sz w:val="21"/>
          <w:szCs w:val="21"/>
          <w:lang w:eastAsia="zh-CN"/>
        </w:rPr>
      </w:pPr>
      <w:r w:rsidRPr="00325C25">
        <w:rPr>
          <w:rFonts w:ascii="Tahoma" w:eastAsia="Times New Roman" w:hAnsi="Tahoma" w:cs="Tahoma"/>
          <w:color w:val="1E1E1E"/>
          <w:sz w:val="21"/>
          <w:szCs w:val="21"/>
          <w:lang w:val="en-US" w:eastAsia="zh-CN"/>
        </w:rPr>
        <w:t> </w:t>
      </w:r>
    </w:p>
    <w:tbl>
      <w:tblPr>
        <w:tblW w:w="10189" w:type="dxa"/>
        <w:tblInd w:w="4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9"/>
        <w:gridCol w:w="2385"/>
        <w:gridCol w:w="3227"/>
        <w:gridCol w:w="1263"/>
        <w:gridCol w:w="1585"/>
      </w:tblGrid>
      <w:tr w:rsidR="00325C25" w:rsidRPr="00325C25" w:rsidTr="00325C25"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2378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Наим</w:t>
            </w:r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енование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учреждения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Ведомственная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принадлежность</w:t>
            </w:r>
            <w:proofErr w:type="spellEnd"/>
          </w:p>
        </w:tc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Самодеятельные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коллективы</w:t>
            </w:r>
            <w:proofErr w:type="spellEnd"/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Количество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работников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Руководитель</w:t>
            </w:r>
            <w:proofErr w:type="spellEnd"/>
          </w:p>
        </w:tc>
      </w:tr>
      <w:tr w:rsidR="00325C25" w:rsidRPr="00325C25" w:rsidTr="00325C25"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Мишутинский</w:t>
            </w:r>
          </w:p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Дом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культуры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МБУК «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Вожегодское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 районное культурно-досуговое объединение»</w:t>
            </w:r>
          </w:p>
        </w:tc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Вокальная группа</w:t>
            </w:r>
          </w:p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Танцевальная группа «Непоседы»</w:t>
            </w:r>
          </w:p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Танцевальная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группа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«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Лабиринт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»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Забавина </w:t>
            </w:r>
          </w:p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Нина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Васильевна</w:t>
            </w:r>
            <w:proofErr w:type="spellEnd"/>
          </w:p>
        </w:tc>
      </w:tr>
      <w:tr w:rsidR="00325C25" w:rsidRPr="00325C25" w:rsidTr="00325C25"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Исаковский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Дом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культуры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МБУК «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Вожегодское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 районное культурно-досуговое объединение»</w:t>
            </w:r>
          </w:p>
        </w:tc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Вокальная группа «Мелодия»</w:t>
            </w:r>
          </w:p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Танцевальная группа «До-ми-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солька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»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A02DE" w:rsidRDefault="003A02DE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Миловкина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 Татьяна Борисовна</w:t>
            </w:r>
          </w:p>
        </w:tc>
      </w:tr>
    </w:tbl>
    <w:p w:rsidR="005D2AE2" w:rsidRDefault="005D2AE2" w:rsidP="00045EF9">
      <w:pPr>
        <w:spacing w:after="0" w:line="255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2AE2" w:rsidRDefault="005D2AE2" w:rsidP="00045EF9">
      <w:pPr>
        <w:spacing w:after="0" w:line="255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D2AE2" w:rsidRDefault="005D2AE2" w:rsidP="00045EF9">
      <w:pPr>
        <w:spacing w:after="0" w:line="255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2AE2" w:rsidRDefault="005D2AE2" w:rsidP="00045EF9">
      <w:pPr>
        <w:spacing w:after="0" w:line="255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66E31" w:rsidRDefault="00266E31" w:rsidP="00045EF9">
      <w:pPr>
        <w:spacing w:after="0" w:line="255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66E31" w:rsidRPr="00266E31" w:rsidRDefault="00266E31" w:rsidP="00045EF9">
      <w:pPr>
        <w:spacing w:after="0" w:line="255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6E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Анализ деятельности учреждений культуры </w:t>
      </w:r>
      <w:r w:rsidR="00533FA7">
        <w:rPr>
          <w:rFonts w:ascii="Times New Roman" w:eastAsia="Times New Roman" w:hAnsi="Times New Roman" w:cs="Times New Roman"/>
          <w:sz w:val="28"/>
          <w:szCs w:val="28"/>
          <w:lang w:eastAsia="zh-CN"/>
        </w:rPr>
        <w:t>показал, что за период 2009-2014</w:t>
      </w:r>
      <w:r w:rsidRPr="00266E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 происходило снижение по всем трем основным показателям деятельности. На это есть объективные причины, такие как сокращение численности и старение населения. Перед учреждениями культуры администрацией и Советом поселения были поставлены следующие задачи:</w:t>
      </w:r>
    </w:p>
    <w:p w:rsidR="00266E31" w:rsidRPr="00266E31" w:rsidRDefault="00266E31" w:rsidP="00045EF9">
      <w:pPr>
        <w:spacing w:after="0" w:line="255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6E31">
        <w:rPr>
          <w:rFonts w:ascii="Times New Roman" w:eastAsia="Times New Roman" w:hAnsi="Times New Roman" w:cs="Times New Roman"/>
          <w:sz w:val="28"/>
          <w:szCs w:val="28"/>
          <w:lang w:eastAsia="zh-CN"/>
        </w:rPr>
        <w:t>- увеличить посещаемость за счет более активного привлечения в дома культуры населения всех возрастов, и прежде всего населения среднего и пожилого возраста (так как они составляют большую часть населения);</w:t>
      </w:r>
    </w:p>
    <w:p w:rsidR="00266E31" w:rsidRPr="00266E31" w:rsidRDefault="00266E31" w:rsidP="00045EF9">
      <w:pPr>
        <w:spacing w:after="0" w:line="255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6E31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применять новые формы и методы работы, способные привлечь в дома культуры население среднего и пожилого возраста;</w:t>
      </w:r>
    </w:p>
    <w:p w:rsidR="00266E31" w:rsidRPr="00266E31" w:rsidRDefault="00266E31" w:rsidP="00045EF9">
      <w:pPr>
        <w:spacing w:after="0" w:line="255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6E31">
        <w:rPr>
          <w:rFonts w:ascii="Times New Roman" w:eastAsia="Times New Roman" w:hAnsi="Times New Roman" w:cs="Times New Roman"/>
          <w:sz w:val="28"/>
          <w:szCs w:val="28"/>
          <w:lang w:eastAsia="zh-CN"/>
        </w:rPr>
        <w:t>- активизировать клубную и кружковую работу (и в первую очередь по формированию здорового образа жизни);</w:t>
      </w:r>
    </w:p>
    <w:p w:rsidR="00266E31" w:rsidRDefault="00266E31" w:rsidP="00045EF9">
      <w:pPr>
        <w:spacing w:after="0" w:line="255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6E31">
        <w:rPr>
          <w:rFonts w:ascii="Times New Roman" w:eastAsia="Times New Roman" w:hAnsi="Times New Roman" w:cs="Times New Roman"/>
          <w:sz w:val="28"/>
          <w:szCs w:val="28"/>
          <w:lang w:eastAsia="zh-CN"/>
        </w:rPr>
        <w:t>- увеличение доходов от платных услуг через расширение их перечня и повышение качества предоставляемых услуг.</w:t>
      </w:r>
    </w:p>
    <w:p w:rsidR="00325C25" w:rsidRPr="00325C25" w:rsidRDefault="00266E31" w:rsidP="00045EF9">
      <w:pPr>
        <w:spacing w:after="0" w:line="255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Из представленных выше данных</w:t>
      </w:r>
      <w:r w:rsidR="00325C25"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вытекает, что работники культуры руководствуются поставленными задачами, повышая показатели.</w:t>
      </w:r>
      <w:r w:rsidR="00B25F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2016</w:t>
      </w:r>
      <w:r w:rsidR="00420E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 доходы от платных ус</w:t>
      </w:r>
      <w:r w:rsidR="00B25F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луг </w:t>
      </w:r>
      <w:proofErr w:type="spellStart"/>
      <w:r w:rsidR="00B25F7E">
        <w:rPr>
          <w:rFonts w:ascii="Times New Roman" w:eastAsia="Times New Roman" w:hAnsi="Times New Roman" w:cs="Times New Roman"/>
          <w:sz w:val="28"/>
          <w:szCs w:val="28"/>
          <w:lang w:eastAsia="zh-CN"/>
        </w:rPr>
        <w:t>Мишутинского</w:t>
      </w:r>
      <w:proofErr w:type="spellEnd"/>
      <w:r w:rsidR="00B25F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ДК составили 43,7</w:t>
      </w:r>
      <w:r w:rsidR="00420E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420E1B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тыс.руб</w:t>
      </w:r>
      <w:proofErr w:type="spellEnd"/>
      <w:r w:rsidR="00420E1B">
        <w:rPr>
          <w:rFonts w:ascii="Times New Roman" w:eastAsia="Times New Roman" w:hAnsi="Times New Roman" w:cs="Times New Roman"/>
          <w:sz w:val="28"/>
          <w:szCs w:val="28"/>
          <w:lang w:eastAsia="zh-CN"/>
        </w:rPr>
        <w:t>., не допустил снижения доходов и Исаковский ДК.</w:t>
      </w:r>
      <w:r w:rsidR="00C65E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25C25"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Перед учреждениями культуры администрацией и Советом поселения поставлена задача довести доходы </w:t>
      </w:r>
      <w:proofErr w:type="gramStart"/>
      <w:r w:rsidR="00325C25"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от  платных</w:t>
      </w:r>
      <w:proofErr w:type="gramEnd"/>
      <w:r w:rsidR="00325C25"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 до 70,0 тысяч рублей по каждому учреждению. </w:t>
      </w:r>
    </w:p>
    <w:p w:rsidR="00325C25" w:rsidRPr="00325C25" w:rsidRDefault="00325C25" w:rsidP="00045EF9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Расходы бюджета сельского поселения Мишутинское на культуру выросли за последние пять лет более, чем в 2 раза.</w:t>
      </w:r>
    </w:p>
    <w:p w:rsidR="00C65E9B" w:rsidRDefault="00C65E9B" w:rsidP="00045EF9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65E9B" w:rsidRDefault="00C65E9B" w:rsidP="00045EF9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End w:id="0"/>
    </w:p>
    <w:p w:rsidR="00325C25" w:rsidRPr="00325C25" w:rsidRDefault="00325C25" w:rsidP="00045EF9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Это накладывает большую ответственность на руководителей учреждений культуры за результаты их деятельности. </w:t>
      </w:r>
    </w:p>
    <w:p w:rsidR="00325C25" w:rsidRPr="00325C25" w:rsidRDefault="00325C25" w:rsidP="00045EF9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5C25" w:rsidRPr="00325C25" w:rsidRDefault="00325C25" w:rsidP="00045EF9">
      <w:pPr>
        <w:spacing w:after="0" w:line="255" w:lineRule="atLeast"/>
        <w:ind w:firstLine="150"/>
        <w:jc w:val="both"/>
        <w:rPr>
          <w:rFonts w:ascii="Tahoma" w:eastAsia="Times New Roman" w:hAnsi="Tahoma" w:cs="Tahoma"/>
          <w:sz w:val="21"/>
          <w:szCs w:val="21"/>
          <w:lang w:val="en-US" w:eastAsia="zh-CN"/>
        </w:rPr>
      </w:pP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Библиотечное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обслуживание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населения</w:t>
      </w:r>
      <w:proofErr w:type="spellEnd"/>
    </w:p>
    <w:tbl>
      <w:tblPr>
        <w:tblW w:w="10189" w:type="dxa"/>
        <w:tblInd w:w="4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4"/>
        <w:gridCol w:w="2326"/>
        <w:gridCol w:w="1530"/>
        <w:gridCol w:w="2633"/>
        <w:gridCol w:w="1726"/>
      </w:tblGrid>
      <w:tr w:rsidR="00325C25" w:rsidRPr="00325C25" w:rsidTr="00325C25"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Наименование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учреждения</w:t>
            </w:r>
            <w:proofErr w:type="spellEnd"/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Ведомственная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принадлежность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Количество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работников</w:t>
            </w:r>
            <w:proofErr w:type="spellEnd"/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Зона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обслуживания</w:t>
            </w:r>
            <w:proofErr w:type="spellEnd"/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Руководитель</w:t>
            </w:r>
            <w:proofErr w:type="spellEnd"/>
          </w:p>
        </w:tc>
      </w:tr>
      <w:tr w:rsidR="00325C25" w:rsidRPr="00325C25" w:rsidTr="00325C25"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Мишутинский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сельский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филиал</w:t>
            </w:r>
            <w:proofErr w:type="spellEnd"/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Вожегодская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централизованная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библиотечная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система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Мишутинская, Поповка,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Ожигинская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, Дубровинская</w:t>
            </w:r>
          </w:p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Патракеевская, Чеченинская</w:t>
            </w:r>
          </w:p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Ивонинская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,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Матвеевская</w:t>
            </w:r>
            <w:proofErr w:type="spellEnd"/>
          </w:p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Лощинская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,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Глазуновская</w:t>
            </w:r>
            <w:proofErr w:type="spellEnd"/>
          </w:p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Алферьевская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,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Есинская</w:t>
            </w:r>
            <w:proofErr w:type="spellEnd"/>
          </w:p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Озерный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Попова</w:t>
            </w:r>
            <w:proofErr w:type="spellEnd"/>
          </w:p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Лия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Федоровна</w:t>
            </w:r>
            <w:proofErr w:type="spellEnd"/>
          </w:p>
        </w:tc>
      </w:tr>
      <w:tr w:rsidR="00325C25" w:rsidRPr="00325C25" w:rsidTr="00325C25"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D11559" w:rsidRDefault="00D11559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Передвижной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пунут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 библиотечного обслуживания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Вожегодская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централизованная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библиотечная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система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Лукьяновская, Некрасовская,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Климовская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, </w:t>
            </w:r>
          </w:p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Горка,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Погорелка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,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Исаково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, </w:t>
            </w:r>
          </w:p>
          <w:p w:rsidR="00325C25" w:rsidRPr="00325C25" w:rsidRDefault="00325C25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Фатьяново</w:t>
            </w:r>
            <w:proofErr w:type="spellEnd"/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1559" w:rsidRPr="00D11559" w:rsidRDefault="00D11559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</w:pPr>
            <w:proofErr w:type="spellStart"/>
            <w:r w:rsidRPr="00D1155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Попова</w:t>
            </w:r>
            <w:proofErr w:type="spellEnd"/>
          </w:p>
          <w:p w:rsidR="00325C25" w:rsidRPr="00325C25" w:rsidRDefault="00D11559" w:rsidP="00045E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D1155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Лия</w:t>
            </w:r>
            <w:proofErr w:type="spellEnd"/>
            <w:r w:rsidRPr="00D1155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D1155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Федоровна</w:t>
            </w:r>
            <w:proofErr w:type="spellEnd"/>
          </w:p>
        </w:tc>
      </w:tr>
    </w:tbl>
    <w:p w:rsidR="00325C25" w:rsidRPr="00325C25" w:rsidRDefault="00325C25" w:rsidP="00045EF9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 деятельности библиотечных филиалов за последние 5 лет показывает, что несмотря ни на какие объективные причины, они не допустили снижения показателей эффективности работы, а по отдельным показателям наблюдается даже рост. Это объясняется тем, что руководители библиотечных филиалов, в последние годы стали широко использовать такие формы работы, как организация передвижных библиотечных пунктов, выход к читателю (надомное обслуживание), привлечение в библиотеки не только постоянно зарегистрированного населения, но и временных читателей. В ноябре 2014 года решением руководства МБУК “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Вожегодская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централизованная библиотечная система” было принято решение о закрытии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Лукьяновского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филиала. Данное решение крайне негативно отразится на культурной жизни территории, так как на указанной территории отсутствуют иные 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учреждения культуры, и библиотека была центром культурной жизни территории.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Здесь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проводились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все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культурно-массовые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мероприятия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и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праздники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деревень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.</w:t>
      </w:r>
    </w:p>
    <w:p w:rsidR="00325C25" w:rsidRPr="00325C25" w:rsidRDefault="00325C25" w:rsidP="00045EF9">
      <w:pPr>
        <w:spacing w:line="255" w:lineRule="atLeast"/>
        <w:jc w:val="both"/>
        <w:rPr>
          <w:rFonts w:ascii="Tahoma" w:eastAsia="Times New Roman" w:hAnsi="Tahoma" w:cs="Tahoma"/>
          <w:vanish/>
          <w:color w:val="1E1E1E"/>
          <w:sz w:val="21"/>
          <w:szCs w:val="21"/>
          <w:lang w:val="en-US" w:eastAsia="zh-CN"/>
        </w:rPr>
      </w:pPr>
    </w:p>
    <w:p w:rsidR="00325C25" w:rsidRPr="00325C25" w:rsidRDefault="00325C25" w:rsidP="00045EF9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325C25" w:rsidRPr="00325C25" w:rsidRDefault="00325C25" w:rsidP="00045EF9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325C25" w:rsidRPr="00325C25" w:rsidRDefault="00325C25" w:rsidP="00045EF9">
      <w:pPr>
        <w:numPr>
          <w:ilvl w:val="0"/>
          <w:numId w:val="5"/>
        </w:num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Здравоохранение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:</w:t>
      </w:r>
    </w:p>
    <w:p w:rsidR="00325C25" w:rsidRPr="00325C25" w:rsidRDefault="00325C25" w:rsidP="00045EF9">
      <w:pPr>
        <w:spacing w:line="255" w:lineRule="atLeast"/>
        <w:ind w:firstLine="150"/>
        <w:jc w:val="both"/>
        <w:rPr>
          <w:rFonts w:ascii="Tahoma" w:eastAsia="Times New Roman" w:hAnsi="Tahoma" w:cs="Tahoma"/>
          <w:color w:val="1E1E1E"/>
          <w:sz w:val="21"/>
          <w:szCs w:val="21"/>
          <w:lang w:val="en-US" w:eastAsia="zh-CN"/>
        </w:rPr>
      </w:pPr>
      <w:r w:rsidRPr="00325C25">
        <w:rPr>
          <w:rFonts w:ascii="Tahoma" w:eastAsia="Times New Roman" w:hAnsi="Tahoma" w:cs="Tahoma"/>
          <w:color w:val="1E1E1E"/>
          <w:sz w:val="21"/>
          <w:szCs w:val="21"/>
          <w:lang w:val="en-US" w:eastAsia="zh-CN"/>
        </w:rPr>
        <w:t> </w:t>
      </w:r>
    </w:p>
    <w:tbl>
      <w:tblPr>
        <w:tblW w:w="10189" w:type="dxa"/>
        <w:tblInd w:w="4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9"/>
        <w:gridCol w:w="1821"/>
        <w:gridCol w:w="1448"/>
        <w:gridCol w:w="1248"/>
        <w:gridCol w:w="1213"/>
        <w:gridCol w:w="1489"/>
        <w:gridCol w:w="1421"/>
      </w:tblGrid>
      <w:tr w:rsidR="00325C25" w:rsidRPr="00325C25" w:rsidTr="00325C25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Наименование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учреждения</w:t>
            </w:r>
            <w:proofErr w:type="spellEnd"/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Ведомственная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принадлежность</w:t>
            </w:r>
            <w:proofErr w:type="spellEnd"/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Адрес</w:t>
            </w:r>
            <w:proofErr w:type="spellEnd"/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Наличие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аптечного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пункта</w:t>
            </w:r>
            <w:proofErr w:type="spellEnd"/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Количество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работников</w:t>
            </w:r>
            <w:proofErr w:type="spellEnd"/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Зона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обслуживания</w:t>
            </w:r>
            <w:proofErr w:type="spellEnd"/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Руководитель</w:t>
            </w:r>
            <w:proofErr w:type="spellEnd"/>
          </w:p>
        </w:tc>
      </w:tr>
      <w:tr w:rsidR="00325C25" w:rsidRPr="00325C25" w:rsidTr="00325C25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Мишутинский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фельдшерско-акушерский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пункт</w:t>
            </w:r>
            <w:proofErr w:type="spellEnd"/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БУЗ</w:t>
            </w: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 ВО</w:t>
            </w: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«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Вожегодская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ЦРБ»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д. Мишутинская, д.17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Да</w:t>
            </w:r>
            <w:proofErr w:type="spellEnd"/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Мишутинская</w:t>
            </w:r>
          </w:p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Поповка</w:t>
            </w:r>
            <w:proofErr w:type="spellEnd"/>
          </w:p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Ожигинская</w:t>
            </w:r>
            <w:proofErr w:type="spellEnd"/>
          </w:p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Дубровинская</w:t>
            </w:r>
            <w:proofErr w:type="spellEnd"/>
          </w:p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Патракеевская</w:t>
            </w:r>
          </w:p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Чеченинская</w:t>
            </w:r>
          </w:p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Ивонинская</w:t>
            </w:r>
            <w:proofErr w:type="spellEnd"/>
          </w:p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Матвеевская</w:t>
            </w:r>
            <w:proofErr w:type="spellEnd"/>
          </w:p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Лощинская</w:t>
            </w:r>
            <w:proofErr w:type="spellEnd"/>
          </w:p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Глазуновская</w:t>
            </w:r>
            <w:proofErr w:type="spellEnd"/>
          </w:p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Алферьевская</w:t>
            </w:r>
            <w:proofErr w:type="spellEnd"/>
          </w:p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Есинская</w:t>
            </w:r>
            <w:proofErr w:type="spellEnd"/>
          </w:p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Доровиха</w:t>
            </w:r>
            <w:proofErr w:type="spellEnd"/>
          </w:p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Агафоновская</w:t>
            </w:r>
            <w:proofErr w:type="spellEnd"/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Пашилова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Антонина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Орестовна</w:t>
            </w:r>
            <w:proofErr w:type="spellEnd"/>
          </w:p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Тел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. 8(81744) 7-17-74</w:t>
            </w:r>
          </w:p>
        </w:tc>
      </w:tr>
      <w:tr w:rsidR="00325C25" w:rsidRPr="00325C25" w:rsidTr="00325C25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Лукьяновский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фельдшерско-акушерский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пункт</w:t>
            </w:r>
            <w:proofErr w:type="spellEnd"/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БУЗ</w:t>
            </w: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 ВО</w:t>
            </w: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«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Вожегодская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ЦРБ»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д. Лукьяновская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Нет</w:t>
            </w:r>
            <w:proofErr w:type="spellEnd"/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Лукьяновская</w:t>
            </w:r>
          </w:p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Некрасовская</w:t>
            </w:r>
          </w:p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Климовская</w:t>
            </w:r>
            <w:proofErr w:type="spellEnd"/>
          </w:p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Горка</w:t>
            </w:r>
          </w:p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Погорелка</w:t>
            </w:r>
            <w:proofErr w:type="spellEnd"/>
          </w:p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Исаково</w:t>
            </w:r>
            <w:proofErr w:type="spellEnd"/>
          </w:p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Фатьяново</w:t>
            </w:r>
            <w:proofErr w:type="spellEnd"/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Кораблева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Ирина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Михайловна</w:t>
            </w:r>
            <w:proofErr w:type="spellEnd"/>
          </w:p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Тел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. 8(81744) 2-21-06</w:t>
            </w:r>
          </w:p>
        </w:tc>
      </w:tr>
      <w:tr w:rsidR="00325C25" w:rsidRPr="00325C25" w:rsidTr="00325C25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Исаковский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фельдшерско-акушерский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пункт</w:t>
            </w:r>
            <w:proofErr w:type="spellEnd"/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БУЗ</w:t>
            </w: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 ВО</w:t>
            </w: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«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Вожегодская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ЦРБ»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п.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Озерный</w:t>
            </w:r>
            <w:proofErr w:type="spellEnd"/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Да</w:t>
            </w:r>
            <w:proofErr w:type="spellEnd"/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п.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Озерный</w:t>
            </w:r>
            <w:proofErr w:type="spellEnd"/>
          </w:p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Ивановская</w:t>
            </w:r>
            <w:proofErr w:type="spellEnd"/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5C25" w:rsidRPr="00325C25" w:rsidRDefault="00325C25" w:rsidP="00045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Мендакова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Любовь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Юрьевна</w:t>
            </w:r>
            <w:proofErr w:type="spellEnd"/>
          </w:p>
        </w:tc>
      </w:tr>
    </w:tbl>
    <w:p w:rsidR="00325C25" w:rsidRPr="005426FC" w:rsidRDefault="00325C25" w:rsidP="00045EF9">
      <w:pPr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Заведующие фельдшерско-акушерскими пунктами – люди ответственные, с большим опытом и стажем, готовые всегда прийти на помощь больному, 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пользующиеся заслуженным уважением у жителей. Но проблема наших фельдшеров заключается в том, что участки, которые они обслуживают, занимают большую территорию. </w:t>
      </w:r>
      <w:r w:rsidRPr="005426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Удаленность населенных пунктов от </w:t>
      </w:r>
      <w:proofErr w:type="spellStart"/>
      <w:r w:rsidRPr="005426FC">
        <w:rPr>
          <w:rFonts w:ascii="Times New Roman" w:eastAsia="Times New Roman" w:hAnsi="Times New Roman" w:cs="Times New Roman"/>
          <w:sz w:val="28"/>
          <w:szCs w:val="28"/>
          <w:lang w:eastAsia="zh-CN"/>
        </w:rPr>
        <w:t>ФАПа</w:t>
      </w:r>
      <w:proofErr w:type="spellEnd"/>
      <w:r w:rsidRPr="005426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от 1 до 6 км.</w:t>
      </w:r>
      <w:r w:rsidR="005426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 этом ни один из указанных выше фельдшерско-акушерских пунктов не имеет автотранспорта.</w:t>
      </w:r>
    </w:p>
    <w:p w:rsidR="00325C25" w:rsidRPr="00325C25" w:rsidRDefault="00325C25" w:rsidP="00045EF9">
      <w:pPr>
        <w:numPr>
          <w:ilvl w:val="0"/>
          <w:numId w:val="5"/>
        </w:num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Физическая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культура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и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спорт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:</w:t>
      </w:r>
    </w:p>
    <w:p w:rsidR="00325C25" w:rsidRPr="00325C25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7EC2BB9" wp14:editId="6A56519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494915" cy="1871980"/>
            <wp:effectExtent l="0" t="0" r="635" b="0"/>
            <wp:wrapSquare wrapText="bothSides"/>
            <wp:docPr id="5" name="Picture 19" descr="V7cd4z6-v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7cd4z6-vk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87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Работа по обеспечению условий для развития массовой физкультуры и спорта, в основном, складывалась из проведения </w:t>
      </w:r>
      <w:proofErr w:type="spellStart"/>
      <w:proofErr w:type="gramStart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межпоселенческих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и</w:t>
      </w:r>
      <w:proofErr w:type="gramEnd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внутрипоселенческих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мероприятий. Спортивные праздники и соревнования проводились на базе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Мишутинского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Исаковского СДК, а также на базе МБОУ «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Верхне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Кубенская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средняя общеобразовательная школа». Полномочия по физической культуре и спорту в части организации проведения официальных физкультурно-оздоровительных мероприятий были переданы на уровень Вожегодского муниципального района. Общая сумма затрат по физ</w:t>
      </w:r>
      <w:r w:rsidR="00237849">
        <w:rPr>
          <w:rFonts w:ascii="Times New Roman" w:eastAsia="Times New Roman" w:hAnsi="Times New Roman" w:cs="Times New Roman"/>
          <w:sz w:val="28"/>
          <w:szCs w:val="28"/>
          <w:lang w:eastAsia="zh-CN"/>
        </w:rPr>
        <w:t>ической культуре и спорту в 2016</w:t>
      </w:r>
      <w:r w:rsidR="00D115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 составила 47,6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руб. Полномочия по физической культуре и спорту в части проведения официальных физкультурно-оздоровительных мероприятий были переданы на уровень Вожегодского муниципального района. Сумма финансового обеспечения пе</w:t>
      </w:r>
      <w:r w:rsidR="00D11559">
        <w:rPr>
          <w:rFonts w:ascii="Times New Roman" w:eastAsia="Times New Roman" w:hAnsi="Times New Roman" w:cs="Times New Roman"/>
          <w:sz w:val="28"/>
          <w:szCs w:val="28"/>
          <w:lang w:eastAsia="zh-CN"/>
        </w:rPr>
        <w:t>реданных полномочий составила 31,1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руб. На приобретение спортивного инвентаря</w:t>
      </w:r>
      <w:r w:rsidR="001B4430">
        <w:rPr>
          <w:rFonts w:ascii="Times New Roman" w:eastAsia="Times New Roman" w:hAnsi="Times New Roman" w:cs="Times New Roman"/>
          <w:sz w:val="28"/>
          <w:szCs w:val="28"/>
          <w:lang w:eastAsia="zh-CN"/>
        </w:rPr>
        <w:t>, подвоз участников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проведение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внутрипоселенческих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</w:t>
      </w:r>
      <w:r w:rsidR="001B4430">
        <w:rPr>
          <w:rFonts w:ascii="Times New Roman" w:eastAsia="Times New Roman" w:hAnsi="Times New Roman" w:cs="Times New Roman"/>
          <w:sz w:val="28"/>
          <w:szCs w:val="28"/>
          <w:lang w:eastAsia="zh-CN"/>
        </w:rPr>
        <w:t>ероприятий было израсходовано 8,2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тыс.руб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325C25" w:rsidRPr="00325C25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Расходы на физическую культуру и спорт в разрезе последних 5 лет выглядят следующим образом:</w:t>
      </w:r>
    </w:p>
    <w:p w:rsidR="00D11559" w:rsidRDefault="00D11559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</w:pPr>
    </w:p>
    <w:p w:rsidR="00D11559" w:rsidRDefault="00D11559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25C25" w:rsidRPr="00325C25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  <w:t xml:space="preserve">В среднем, на организацию и проведение мероприятий по физической культуре и спорту, приобретение мелкого спортинвентаря было израсходовано от 18 до 22 </w:t>
      </w:r>
      <w:proofErr w:type="spellStart"/>
      <w:r w:rsidRPr="00325C25"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  <w:t>тыс</w:t>
      </w:r>
      <w:proofErr w:type="spellEnd"/>
      <w:r w:rsidRPr="00325C25"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  <w:t xml:space="preserve"> рублей в год, в 2010 году приобретены спортивные тренажеры для клубов здоровья, работавших на базе </w:t>
      </w:r>
      <w:proofErr w:type="spellStart"/>
      <w:r w:rsidRPr="00325C25"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  <w:t>Мишутинского</w:t>
      </w:r>
      <w:proofErr w:type="spellEnd"/>
      <w:r w:rsidRPr="00325C25"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  <w:t xml:space="preserve"> и Исаковского Домов культуры, в 2012 году благоустраивалась спортивная площадка в поселке Озерный, в 2014</w:t>
      </w:r>
      <w:r w:rsidR="00907E71"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  <w:t xml:space="preserve"> - 2015 годах</w:t>
      </w:r>
      <w:r w:rsidRPr="00325C25"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  <w:t xml:space="preserve"> приобретены комплекты лыж и мелкий спортивный инвентарь. </w:t>
      </w:r>
    </w:p>
    <w:p w:rsidR="00325C25" w:rsidRPr="00325C25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zh-CN"/>
        </w:rPr>
        <w:br w:type="page"/>
      </w:r>
      <w:r w:rsidRPr="00325C2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zh-CN"/>
        </w:rPr>
        <w:lastRenderedPageBreak/>
        <w:t>Инженерная инфраструктура</w:t>
      </w:r>
    </w:p>
    <w:p w:rsidR="00325C25" w:rsidRPr="00325C25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1. Жилищно-коммунальное хозяйство:</w:t>
      </w:r>
    </w:p>
    <w:p w:rsidR="00325C25" w:rsidRPr="00325C25" w:rsidRDefault="00325C25" w:rsidP="00045E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протяжении многих </w:t>
      </w:r>
      <w:proofErr w:type="gramStart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лет  в</w:t>
      </w:r>
      <w:proofErr w:type="gramEnd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поселении остро стоит проблема состояния жилого фонда. Наряду с добротными ухоженными домами есть большое количество ветхих домов. Большая часть жилых помещений муниципального жилищного фонда на сегодня требует капитального ремонта. Практически весь муниципальный жилищный фонд находится в поселке Озерный – это бывший лесной поселок:</w:t>
      </w:r>
    </w:p>
    <w:p w:rsidR="00325C25" w:rsidRPr="00325C25" w:rsidRDefault="00325C25" w:rsidP="00045E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- доля ветхого жилья во всем жилищном фонде 50%;</w:t>
      </w:r>
    </w:p>
    <w:p w:rsidR="00325C25" w:rsidRPr="00325C25" w:rsidRDefault="00325C25" w:rsidP="00045E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- ветхое жилье -1675,7 кв. м;</w:t>
      </w:r>
    </w:p>
    <w:p w:rsidR="00325C25" w:rsidRPr="00325C25" w:rsidRDefault="00325C25" w:rsidP="00045E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- уровень благоустроенности жилых помещений -  нет.</w:t>
      </w:r>
    </w:p>
    <w:p w:rsidR="00325C25" w:rsidRPr="00325C25" w:rsidRDefault="00325C25" w:rsidP="00045E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Обеспеченность  центральным</w:t>
      </w:r>
      <w:proofErr w:type="gramEnd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отоплением – котельная (д. Мишутинская) – отапливаются только объекты социальной сферы – начальная школа, фельдшерско-акушерский пункт, дом культуры, библиотека. Техническое состояние котельной – удовлетворительное (капитальный ремонт котельной- 2009 год, замена тепловых сетей-2011 год). </w:t>
      </w:r>
    </w:p>
    <w:p w:rsidR="00325C25" w:rsidRDefault="00325C25" w:rsidP="00045E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Состояние муниципального жилищного фонда требует больших финансов</w:t>
      </w:r>
      <w:r w:rsidR="00907E71">
        <w:rPr>
          <w:rFonts w:ascii="Times New Roman" w:eastAsia="Times New Roman" w:hAnsi="Times New Roman" w:cs="Times New Roman"/>
          <w:sz w:val="28"/>
          <w:szCs w:val="28"/>
          <w:lang w:eastAsia="zh-CN"/>
        </w:rPr>
        <w:t>ых затрат на капитальный ремонт – 84 квартиры в деревянных домах блокированной постройки 1946-1987 гг.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Несмотря на то, что расходы бюджета на капитальный ремонт муниципального жилого фонда за последние 5 лет</w:t>
      </w:r>
      <w:r w:rsidR="00DA7E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DA7E75">
        <w:rPr>
          <w:rFonts w:ascii="Times New Roman" w:eastAsia="Times New Roman" w:hAnsi="Times New Roman" w:cs="Times New Roman"/>
          <w:sz w:val="28"/>
          <w:szCs w:val="28"/>
          <w:lang w:eastAsia="zh-CN"/>
        </w:rPr>
        <w:t>увеличились  в</w:t>
      </w:r>
      <w:proofErr w:type="gramEnd"/>
      <w:r w:rsidR="00DA7E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раза. Но, учитывая объем муниципального жилищного фонда и его состояние, средств бюджета поселения для кардинального решения проблемы не достаточно.</w:t>
      </w:r>
    </w:p>
    <w:p w:rsidR="00907E71" w:rsidRDefault="00907E71" w:rsidP="00045E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07E71" w:rsidRPr="00325C25" w:rsidRDefault="00907E71" w:rsidP="00045E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5C25" w:rsidRPr="00325C25" w:rsidRDefault="00C64666" w:rsidP="00045E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 период 2009-2016</w:t>
      </w:r>
      <w:r w:rsidR="00325C25"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 получили благоустроенное жилье согласно Указу Президента Российской Федерации от 7 мая 2008 года № 714 «Об обеспечении жильем ветеранов Великой Отечественной войны 1941-1945 гг.» 7 человек: один участник Великой Отечественной войны и 6 вдов участников войны. В результате улучшили свои жилищные условия 13 человек.</w:t>
      </w:r>
    </w:p>
    <w:p w:rsidR="00325C25" w:rsidRPr="00325C25" w:rsidRDefault="00325C25" w:rsidP="00045E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Индивидуальное строительство по причине больших затрат и низких доходов населения ведется медленными темпами. </w:t>
      </w:r>
    </w:p>
    <w:p w:rsidR="00325C25" w:rsidRPr="00325C25" w:rsidRDefault="00325C25" w:rsidP="00045E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2. Дорожное хозяйство и дорожная деятельность в отношении автомобильных дорог местного значения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25C25" w:rsidRPr="007B25BA" w:rsidRDefault="00325C25" w:rsidP="00045E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территории поселения эксплуатируются автомобильные дороги общей протяженностью 53,1 км, три автомобильных моста и две пешеходные мостовые переправы. Из них, дороги поселения – 9,4 км и подъезды к населенным пунктам, 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переданные по соглашению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Вожегодским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муниципальным районом на уровень поселения протяженностью 19,7 км.</w:t>
      </w:r>
      <w:r w:rsidR="007B25BA" w:rsidRPr="007B25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D50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связи с </w:t>
      </w:r>
      <w:proofErr w:type="spellStart"/>
      <w:r w:rsidR="004D50B8">
        <w:rPr>
          <w:rFonts w:ascii="Times New Roman" w:eastAsia="Times New Roman" w:hAnsi="Times New Roman" w:cs="Times New Roman"/>
          <w:sz w:val="28"/>
          <w:szCs w:val="28"/>
          <w:lang w:eastAsia="zh-CN"/>
        </w:rPr>
        <w:t>инменениями</w:t>
      </w:r>
      <w:proofErr w:type="spellEnd"/>
      <w:r w:rsidR="004D50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федеральном законодательстве с 1 января 2016 года полномочи</w:t>
      </w:r>
      <w:r w:rsidR="007B25BA">
        <w:rPr>
          <w:rFonts w:ascii="Times New Roman" w:eastAsia="Times New Roman" w:hAnsi="Times New Roman" w:cs="Times New Roman"/>
          <w:sz w:val="28"/>
          <w:szCs w:val="28"/>
          <w:lang w:eastAsia="zh-CN"/>
        </w:rPr>
        <w:t>я по дорожной деятельности в отношении автомобильных дорог местного значения переходят на уровень Вожегодского муниципального района. Дороги сельского поселения Мишутинское (дороги населенных пунктов, 9,4 км) передаются в собственность Вожегодск</w:t>
      </w:r>
      <w:r w:rsidR="00C64666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 района. Согласно соглашениям, заключаемым</w:t>
      </w:r>
      <w:r w:rsidR="007B25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между администрацией Вожегодского муниципального района и администрацией сельского поселения Мишутинское</w:t>
      </w:r>
      <w:r w:rsidR="004D50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26 декабря 2015 года, содержание автомобильных дорог местного значения передается администрации сельского поселения Мишутинское. Сумма межбюджетного трансферта на содержание дорог по</w:t>
      </w:r>
      <w:r w:rsidR="00C646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соглашению на 2016 год составила 904,3</w:t>
      </w:r>
      <w:r w:rsidR="004D50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4D50B8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тыс.руб</w:t>
      </w:r>
      <w:proofErr w:type="spellEnd"/>
      <w:r w:rsidR="004D50B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B25BA" w:rsidRPr="00325C25" w:rsidRDefault="007B25BA" w:rsidP="00045E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5BA">
        <w:rPr>
          <w:noProof/>
          <w:lang w:eastAsia="ru-RU"/>
        </w:rPr>
        <w:drawing>
          <wp:inline distT="0" distB="0" distL="0" distR="0">
            <wp:extent cx="6480175" cy="4320117"/>
            <wp:effectExtent l="0" t="0" r="0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2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5BA" w:rsidRPr="007B25BA" w:rsidRDefault="007B25BA" w:rsidP="00045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автомобильных дорог – подъезды к населенным пунктам*</w:t>
      </w:r>
    </w:p>
    <w:tbl>
      <w:tblPr>
        <w:tblW w:w="14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95"/>
      </w:tblGrid>
      <w:tr w:rsidR="007B25BA" w:rsidRPr="007B25BA" w:rsidTr="00974FC6">
        <w:tc>
          <w:tcPr>
            <w:tcW w:w="1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1"/>
              <w:gridCol w:w="2937"/>
              <w:gridCol w:w="1096"/>
              <w:gridCol w:w="728"/>
              <w:gridCol w:w="713"/>
              <w:gridCol w:w="727"/>
              <w:gridCol w:w="848"/>
              <w:gridCol w:w="790"/>
              <w:gridCol w:w="1846"/>
            </w:tblGrid>
            <w:tr w:rsidR="007B25BA" w:rsidRPr="007B25BA" w:rsidTr="007B25BA">
              <w:trPr>
                <w:trHeight w:val="311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№№ п/п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дорог (подъезды)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Основание нахождения объекта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Протяжен</w:t>
                  </w:r>
                </w:p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ность</w:t>
                  </w:r>
                  <w:proofErr w:type="spellEnd"/>
                  <w:proofErr w:type="gramEnd"/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31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покрытий</w:t>
                  </w:r>
                </w:p>
              </w:tc>
              <w:tc>
                <w:tcPr>
                  <w:tcW w:w="10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Балансовая </w:t>
                  </w:r>
                  <w:proofErr w:type="spellStart"/>
                  <w:proofErr w:type="gramStart"/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стоимо-сть</w:t>
                  </w:r>
                  <w:proofErr w:type="spellEnd"/>
                  <w:proofErr w:type="gramEnd"/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тыс.руб</w:t>
                  </w:r>
                  <w:proofErr w:type="spellEnd"/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Идентификационный</w:t>
                  </w:r>
                </w:p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</w:t>
                  </w:r>
                  <w:proofErr w:type="gramEnd"/>
                </w:p>
              </w:tc>
            </w:tr>
            <w:tr w:rsidR="007B25BA" w:rsidRPr="007B25BA" w:rsidTr="007B25BA">
              <w:trPr>
                <w:trHeight w:val="311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</w:t>
                  </w:r>
                  <w:proofErr w:type="spellEnd"/>
                  <w:proofErr w:type="gramEnd"/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бетон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гравий</w:t>
                  </w:r>
                  <w:proofErr w:type="gramEnd"/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ПГС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грунт</w:t>
                  </w:r>
                  <w:proofErr w:type="gramEnd"/>
                </w:p>
              </w:tc>
              <w:tc>
                <w:tcPr>
                  <w:tcW w:w="10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5BA" w:rsidRPr="007B25BA" w:rsidTr="007B25BA">
              <w:trPr>
                <w:trHeight w:val="311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7B25BA" w:rsidRPr="007B25BA" w:rsidTr="007B25BA">
              <w:trPr>
                <w:trHeight w:val="311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П-</w:t>
                  </w:r>
                  <w:proofErr w:type="spellStart"/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</w:t>
                  </w:r>
                  <w:proofErr w:type="spellEnd"/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д. Чеченинская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Нет данных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19-218 ОП МР 19Н-065</w:t>
                  </w:r>
                </w:p>
              </w:tc>
            </w:tr>
            <w:tr w:rsidR="007B25BA" w:rsidRPr="007B25BA" w:rsidTr="007B25BA">
              <w:trPr>
                <w:trHeight w:val="311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П-</w:t>
                  </w:r>
                  <w:proofErr w:type="spellStart"/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</w:t>
                  </w:r>
                  <w:proofErr w:type="spellEnd"/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д. </w:t>
                  </w:r>
                  <w:proofErr w:type="spellStart"/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Матвеевская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19-218 ОП МР 19Н-066</w:t>
                  </w:r>
                </w:p>
              </w:tc>
            </w:tr>
            <w:tr w:rsidR="007B25BA" w:rsidRPr="007B25BA" w:rsidTr="007B25BA">
              <w:trPr>
                <w:trHeight w:val="311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П-</w:t>
                  </w:r>
                  <w:proofErr w:type="spellStart"/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</w:t>
                  </w:r>
                  <w:proofErr w:type="spellEnd"/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д. </w:t>
                  </w:r>
                  <w:proofErr w:type="spellStart"/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Глазуновская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19-218 ОП МР 19Н-067</w:t>
                  </w:r>
                </w:p>
              </w:tc>
            </w:tr>
            <w:tr w:rsidR="007B25BA" w:rsidRPr="007B25BA" w:rsidTr="007B25BA">
              <w:trPr>
                <w:trHeight w:val="311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П-</w:t>
                  </w:r>
                  <w:proofErr w:type="spellStart"/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</w:t>
                  </w:r>
                  <w:proofErr w:type="spellEnd"/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д. </w:t>
                  </w:r>
                  <w:proofErr w:type="spellStart"/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Тимонинская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19-218 ОП МР 19Н-068</w:t>
                  </w:r>
                </w:p>
              </w:tc>
            </w:tr>
            <w:tr w:rsidR="007B25BA" w:rsidRPr="007B25BA" w:rsidTr="007B25BA">
              <w:trPr>
                <w:trHeight w:val="311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П-</w:t>
                  </w:r>
                  <w:proofErr w:type="spellStart"/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</w:t>
                  </w:r>
                  <w:proofErr w:type="spellEnd"/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д. </w:t>
                  </w:r>
                  <w:proofErr w:type="spellStart"/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Ожигинская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19-218 ОП МР 19Н-069</w:t>
                  </w:r>
                </w:p>
              </w:tc>
            </w:tr>
            <w:tr w:rsidR="007B25BA" w:rsidRPr="007B25BA" w:rsidTr="007B25BA">
              <w:trPr>
                <w:trHeight w:val="311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П-</w:t>
                  </w:r>
                  <w:proofErr w:type="spellStart"/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</w:t>
                  </w:r>
                  <w:proofErr w:type="spellEnd"/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д. </w:t>
                  </w:r>
                  <w:proofErr w:type="spellStart"/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Ивонинская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19-218 ОП МР 19Н-070</w:t>
                  </w:r>
                </w:p>
              </w:tc>
            </w:tr>
            <w:tr w:rsidR="007B25BA" w:rsidRPr="007B25BA" w:rsidTr="007B25BA">
              <w:trPr>
                <w:trHeight w:val="311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П-</w:t>
                  </w:r>
                  <w:proofErr w:type="spellStart"/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</w:t>
                  </w:r>
                  <w:proofErr w:type="spellEnd"/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д. </w:t>
                  </w:r>
                  <w:proofErr w:type="spellStart"/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Есинская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19-218 ОП МР 19Н-071</w:t>
                  </w:r>
                </w:p>
              </w:tc>
            </w:tr>
            <w:tr w:rsidR="007B25BA" w:rsidRPr="007B25BA" w:rsidTr="007B25BA">
              <w:trPr>
                <w:trHeight w:val="311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Мишутинская-Дубровинская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19-218 ОП МР 19Н-072</w:t>
                  </w:r>
                </w:p>
              </w:tc>
            </w:tr>
            <w:tr w:rsidR="007B25BA" w:rsidRPr="007B25BA" w:rsidTr="007B25BA">
              <w:trPr>
                <w:trHeight w:val="311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П-</w:t>
                  </w:r>
                  <w:proofErr w:type="spellStart"/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</w:t>
                  </w:r>
                  <w:proofErr w:type="spellEnd"/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д. </w:t>
                  </w:r>
                  <w:proofErr w:type="spellStart"/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Агафоновская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19-218 ОП МР 19Н-073</w:t>
                  </w:r>
                </w:p>
              </w:tc>
            </w:tr>
            <w:tr w:rsidR="007B25BA" w:rsidRPr="007B25BA" w:rsidTr="007B25BA">
              <w:trPr>
                <w:trHeight w:val="311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П-</w:t>
                  </w:r>
                  <w:proofErr w:type="spellStart"/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</w:t>
                  </w:r>
                  <w:proofErr w:type="spellEnd"/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д. Алферовская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19-218 ОП МР 19Н-074</w:t>
                  </w:r>
                </w:p>
              </w:tc>
            </w:tr>
            <w:tr w:rsidR="007B25BA" w:rsidRPr="007B25BA" w:rsidTr="007B25BA">
              <w:trPr>
                <w:trHeight w:val="311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П-</w:t>
                  </w:r>
                  <w:proofErr w:type="spellStart"/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</w:t>
                  </w:r>
                  <w:proofErr w:type="spellEnd"/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д. </w:t>
                  </w:r>
                  <w:proofErr w:type="spellStart"/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Лощинская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19-218 ОП МР 19Н-075</w:t>
                  </w:r>
                </w:p>
              </w:tc>
            </w:tr>
            <w:tr w:rsidR="007B25BA" w:rsidRPr="007B25BA" w:rsidTr="007B25BA">
              <w:trPr>
                <w:trHeight w:val="311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13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П-</w:t>
                  </w:r>
                  <w:proofErr w:type="spellStart"/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</w:t>
                  </w:r>
                  <w:proofErr w:type="spellEnd"/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свалке д. Лукьяновская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19-218 ОП МР 19Н-076</w:t>
                  </w:r>
                </w:p>
              </w:tc>
            </w:tr>
            <w:tr w:rsidR="007B25BA" w:rsidRPr="007B25BA" w:rsidTr="007B25BA">
              <w:trPr>
                <w:trHeight w:val="311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14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П-</w:t>
                  </w:r>
                  <w:proofErr w:type="spellStart"/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</w:t>
                  </w:r>
                  <w:proofErr w:type="spellEnd"/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свалке д. Поповка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19-218 ОП МР 19Н-077</w:t>
                  </w:r>
                </w:p>
              </w:tc>
            </w:tr>
            <w:tr w:rsidR="007B25BA" w:rsidRPr="007B25BA" w:rsidTr="007B25BA">
              <w:trPr>
                <w:trHeight w:val="311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19 700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B25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19 700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5BA" w:rsidRPr="007B25BA" w:rsidRDefault="007B25BA" w:rsidP="00045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B25BA" w:rsidRPr="007B25BA" w:rsidRDefault="007B25BA" w:rsidP="0004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7B25BA" w:rsidRDefault="00325C25" w:rsidP="00045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5C2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</w:t>
      </w:r>
    </w:p>
    <w:p w:rsidR="00325C25" w:rsidRPr="00325C25" w:rsidRDefault="00325C25" w:rsidP="00045E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*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соглашениям содержание автомобильных дорог – подъезды к населенным пунктам передается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Вожегодским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муниципальным районом на уровень поселения.</w:t>
      </w:r>
    </w:p>
    <w:p w:rsidR="00325C25" w:rsidRPr="00325C25" w:rsidRDefault="00325C25" w:rsidP="00045E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64666" w:rsidRDefault="00325C25" w:rsidP="00C646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Расходы бюджета на содержание и р</w:t>
      </w:r>
      <w:r w:rsidR="005426FC">
        <w:rPr>
          <w:rFonts w:ascii="Times New Roman" w:eastAsia="Times New Roman" w:hAnsi="Times New Roman" w:cs="Times New Roman"/>
          <w:sz w:val="28"/>
          <w:szCs w:val="28"/>
          <w:lang w:eastAsia="zh-CN"/>
        </w:rPr>
        <w:t>емонт автомобильных дорог увеличиваются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протяжении последних пяти лет, однако, с учетом протяженности дорог и их состояния выделяемые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средсва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 могут решить проблему. Средства, передаваемые по соглашениям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Вожегодским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муниципальным рай</w:t>
      </w:r>
      <w:r w:rsidR="00C64666">
        <w:rPr>
          <w:rFonts w:ascii="Times New Roman" w:eastAsia="Times New Roman" w:hAnsi="Times New Roman" w:cs="Times New Roman"/>
          <w:sz w:val="28"/>
          <w:szCs w:val="28"/>
          <w:lang w:eastAsia="zh-CN"/>
        </w:rPr>
        <w:t>оном, полностью уходят на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содержание дорог.  </w:t>
      </w:r>
    </w:p>
    <w:p w:rsidR="00C863FC" w:rsidRDefault="00C64666" w:rsidP="00C646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В 2016 году был произведен ремонт моста через реку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Емба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 деревни Дубровинская – замена покрытия моста длиной 56 метров, отремонтированы подъезды к мосту. В рамках текущего содержания произведен ремонт дорог по улицам Школьная и Рабоча</w:t>
      </w:r>
      <w:r w:rsidR="00C863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 в поселке Озерный, дорога в деревнях </w:t>
      </w:r>
      <w:proofErr w:type="spellStart"/>
      <w:r w:rsidR="00C863FC">
        <w:rPr>
          <w:rFonts w:ascii="Times New Roman" w:eastAsia="Times New Roman" w:hAnsi="Times New Roman" w:cs="Times New Roman"/>
          <w:sz w:val="28"/>
          <w:szCs w:val="28"/>
          <w:lang w:eastAsia="zh-CN"/>
        </w:rPr>
        <w:t>Лощинская</w:t>
      </w:r>
      <w:proofErr w:type="spellEnd"/>
      <w:r w:rsidR="00C863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Патракеевская.</w:t>
      </w:r>
    </w:p>
    <w:p w:rsidR="00325C25" w:rsidRPr="00325C25" w:rsidRDefault="005426FC" w:rsidP="00C646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Были проведены следующие виды работ:</w:t>
      </w:r>
      <w:r w:rsidR="00325C25"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анировка дорожного полотна, </w:t>
      </w:r>
      <w:r w:rsidR="00325C25"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подсыпка ПГС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вырубка кустарника по обочинам дорог</w:t>
      </w:r>
      <w:r w:rsidR="00325C25"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Договоры на зимнее содержание дорог </w:t>
      </w:r>
      <w:r w:rsidR="00325C25"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поселения и подъездов к населенным пунктам были заключены с ООО «Дружба». Жалоб от населения по зимнему содержанию дорог не поступало.</w:t>
      </w:r>
    </w:p>
    <w:p w:rsidR="00325C25" w:rsidRPr="00325C25" w:rsidRDefault="00325C25" w:rsidP="00045EF9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3. Благоустройство.</w:t>
      </w:r>
    </w:p>
    <w:p w:rsidR="00DF460B" w:rsidRDefault="00325C25" w:rsidP="00045E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Ежегодно в период с апреля по июнь администрацией поселения проводится двухмесячник по санитарной очистке и благоустройству населенных пунктов, утверждается план мероприятий по благоустройству. В ходе двухмесячника проводятся субботники по санитарной очистке населенных пунктов, ликвидации несанкционированных свалок и вывозу мусора. Организуется работа санитарных комиссий, контролирующих уборку от зимнего мусора придомовых территорий.                          Администрацией поселения проводятся работы по разбору аварийных строений, уборке и вывозу сухостоя,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окашиванию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территории населенных пунктов. Традиционными стали субботники по очистке и благоустройству территории памятника землякам, погибшим в Великой Отечественной войне, и территории поселенческого кладби</w:t>
      </w:r>
      <w:r w:rsidR="007921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ща. </w:t>
      </w:r>
    </w:p>
    <w:p w:rsidR="00325C25" w:rsidRPr="00325C25" w:rsidRDefault="00443762" w:rsidP="00045E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6F4E15">
            <wp:extent cx="2736000" cy="2055600"/>
            <wp:effectExtent l="0" t="0" r="7620" b="190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20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92120">
        <w:rPr>
          <w:rFonts w:ascii="Times New Roman" w:eastAsia="Times New Roman" w:hAnsi="Times New Roman" w:cs="Times New Roman"/>
          <w:sz w:val="28"/>
          <w:szCs w:val="28"/>
          <w:lang w:eastAsia="zh-CN"/>
        </w:rPr>
        <w:t>В 2015</w:t>
      </w:r>
      <w:r w:rsidR="00325C25"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</w:t>
      </w:r>
      <w:r w:rsidR="007921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установлена детская игровая площадка в деревне Мишутинская,</w:t>
      </w:r>
      <w:r w:rsidR="00325C25"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863FC">
        <w:rPr>
          <w:rFonts w:ascii="Times New Roman" w:eastAsia="Times New Roman" w:hAnsi="Times New Roman" w:cs="Times New Roman"/>
          <w:sz w:val="28"/>
          <w:szCs w:val="28"/>
          <w:lang w:eastAsia="zh-CN"/>
        </w:rPr>
        <w:t>в мае 2016 года – в поселке Озерный.</w:t>
      </w:r>
    </w:p>
    <w:p w:rsidR="00D8074B" w:rsidRDefault="00D8074B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25C25" w:rsidRPr="00325C25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 рамках прог</w:t>
      </w:r>
      <w:r w:rsidR="00E14C4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раммы благоустройства проводились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работы по водоснабжению</w:t>
      </w:r>
      <w:r w:rsidR="00C863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(новый шахтный колодец в д. Чеченинская в рамках проекта «Народный бюджет»)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, ремонту дорог и разви</w:t>
      </w:r>
      <w:r w:rsidR="00C863FC">
        <w:rPr>
          <w:rFonts w:ascii="Times New Roman" w:eastAsia="Times New Roman" w:hAnsi="Times New Roman" w:cs="Times New Roman"/>
          <w:sz w:val="28"/>
          <w:szCs w:val="28"/>
          <w:lang w:eastAsia="zh-CN"/>
        </w:rPr>
        <w:t>тию улично-дорожной сети. В 2016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 было увеличено количество</w:t>
      </w:r>
      <w:r w:rsidR="008A53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фонарей уличного освещения на 4 штуки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(в 2013 году на 8</w:t>
      </w:r>
      <w:r w:rsidR="00E14C4A">
        <w:rPr>
          <w:rFonts w:ascii="Times New Roman" w:eastAsia="Times New Roman" w:hAnsi="Times New Roman" w:cs="Times New Roman"/>
          <w:sz w:val="28"/>
          <w:szCs w:val="28"/>
          <w:lang w:eastAsia="zh-CN"/>
        </w:rPr>
        <w:t>, в 2014 году на 4</w:t>
      </w:r>
      <w:r w:rsidR="008A5396">
        <w:rPr>
          <w:rFonts w:ascii="Times New Roman" w:eastAsia="Times New Roman" w:hAnsi="Times New Roman" w:cs="Times New Roman"/>
          <w:sz w:val="28"/>
          <w:szCs w:val="28"/>
          <w:lang w:eastAsia="zh-CN"/>
        </w:rPr>
        <w:t>, в 2015 году на 5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).   </w:t>
      </w:r>
      <w:r w:rsidR="00443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796925</wp:posOffset>
            </wp:positionV>
            <wp:extent cx="2400935" cy="1439545"/>
            <wp:effectExtent l="0" t="0" r="0" b="8255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202999932_p_15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39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Продолжается работа</w:t>
      </w:r>
      <w:r w:rsidR="00E14C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E14C4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</w:t>
      </w:r>
      <w:proofErr w:type="spellEnd"/>
      <w:r w:rsidR="00E14C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замена ламп ДВР на энергосберегающие лампы. </w:t>
      </w:r>
      <w:r w:rsidR="008A5396">
        <w:rPr>
          <w:rFonts w:ascii="Times New Roman" w:eastAsia="Times New Roman" w:hAnsi="Times New Roman" w:cs="Times New Roman"/>
          <w:sz w:val="28"/>
          <w:szCs w:val="28"/>
          <w:lang w:eastAsia="zh-CN"/>
        </w:rPr>
        <w:t>В 2016</w:t>
      </w:r>
      <w:r w:rsidR="00E14C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 </w:t>
      </w:r>
      <w:r w:rsidR="008A5396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полностью заменено оборудование уличного освещения в д. Мишутинская, установлены новые энергосберегающие лампы, планируемый бюджетный эффект – 5-кратная экономия.</w:t>
      </w:r>
      <w:r w:rsidR="00E14C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A53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2017 году планируется установить новые светильники в поселке Озерный и д. </w:t>
      </w:r>
      <w:proofErr w:type="gramStart"/>
      <w:r w:rsidR="008A5396">
        <w:rPr>
          <w:rFonts w:ascii="Times New Roman" w:eastAsia="Times New Roman" w:hAnsi="Times New Roman" w:cs="Times New Roman"/>
          <w:sz w:val="28"/>
          <w:szCs w:val="28"/>
          <w:lang w:eastAsia="zh-CN"/>
        </w:rPr>
        <w:t>Лукьяновская.</w:t>
      </w:r>
      <w:r w:rsidR="00E14C4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</w:p>
    <w:p w:rsidR="00325C25" w:rsidRPr="00325C25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Водоснабжение населения во всех 24 населенных пунктах сельского поселения Мишутинское осуществляется через шахтные колодцы, глубина которых от 16 до 22 м. Старые шахтные колодцы с деревянными срубами по</w:t>
      </w:r>
      <w:r w:rsidR="00F10901">
        <w:rPr>
          <w:rFonts w:ascii="Times New Roman" w:eastAsia="Times New Roman" w:hAnsi="Times New Roman" w:cs="Times New Roman"/>
          <w:sz w:val="28"/>
          <w:szCs w:val="28"/>
          <w:lang w:eastAsia="zh-CN"/>
        </w:rPr>
        <w:t>степенно приходят в негодность – 12 из 20 общественных колодцев.</w:t>
      </w:r>
      <w:r w:rsidR="008A53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25C25" w:rsidRPr="0082162A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162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</w:t>
      </w:r>
      <w:r w:rsidR="00443762" w:rsidRPr="0082162A">
        <w:rPr>
          <w:rFonts w:ascii="Times New Roman" w:eastAsia="Times New Roman" w:hAnsi="Times New Roman" w:cs="Times New Roman"/>
          <w:sz w:val="28"/>
          <w:szCs w:val="28"/>
          <w:lang w:eastAsia="zh-CN"/>
        </w:rPr>
        <w:t>ты по водоснабжению за 2010-2015</w:t>
      </w:r>
      <w:r w:rsidRPr="008216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годы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1915"/>
        <w:gridCol w:w="1915"/>
        <w:gridCol w:w="1915"/>
        <w:gridCol w:w="1915"/>
      </w:tblGrid>
      <w:tr w:rsidR="008A5396" w:rsidRPr="00325C25" w:rsidTr="008A5396">
        <w:tc>
          <w:tcPr>
            <w:tcW w:w="2054" w:type="dxa"/>
          </w:tcPr>
          <w:p w:rsidR="008A5396" w:rsidRPr="00325C25" w:rsidRDefault="008A5396" w:rsidP="00045EF9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25C25">
              <w:rPr>
                <w:rFonts w:ascii="Times New Roman" w:eastAsia="Calibri" w:hAnsi="Times New Roman" w:cs="Times New Roman"/>
                <w:lang w:val="en-US"/>
              </w:rPr>
              <w:t>2012</w:t>
            </w:r>
          </w:p>
        </w:tc>
        <w:tc>
          <w:tcPr>
            <w:tcW w:w="1915" w:type="dxa"/>
          </w:tcPr>
          <w:p w:rsidR="008A5396" w:rsidRPr="00325C25" w:rsidRDefault="008A5396" w:rsidP="00045EF9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25C25">
              <w:rPr>
                <w:rFonts w:ascii="Times New Roman" w:eastAsia="Calibri" w:hAnsi="Times New Roman" w:cs="Times New Roman"/>
                <w:lang w:val="en-US"/>
              </w:rPr>
              <w:t>2013</w:t>
            </w:r>
          </w:p>
        </w:tc>
        <w:tc>
          <w:tcPr>
            <w:tcW w:w="1915" w:type="dxa"/>
          </w:tcPr>
          <w:p w:rsidR="008A5396" w:rsidRPr="00325C25" w:rsidRDefault="008A5396" w:rsidP="00045EF9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25C25">
              <w:rPr>
                <w:rFonts w:ascii="Times New Roman" w:eastAsia="Calibri" w:hAnsi="Times New Roman" w:cs="Times New Roman"/>
                <w:lang w:val="en-US"/>
              </w:rPr>
              <w:t>2014</w:t>
            </w:r>
          </w:p>
        </w:tc>
        <w:tc>
          <w:tcPr>
            <w:tcW w:w="1915" w:type="dxa"/>
          </w:tcPr>
          <w:p w:rsidR="008A5396" w:rsidRPr="00D8074B" w:rsidRDefault="008A5396" w:rsidP="00045EF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2015</w:t>
            </w:r>
          </w:p>
        </w:tc>
        <w:tc>
          <w:tcPr>
            <w:tcW w:w="1915" w:type="dxa"/>
          </w:tcPr>
          <w:p w:rsidR="008A5396" w:rsidRPr="008A5396" w:rsidRDefault="008A5396" w:rsidP="00045EF9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2016</w:t>
            </w:r>
            <w:r>
              <w:rPr>
                <w:rFonts w:ascii="Times New Roman" w:eastAsia="Calibri" w:hAnsi="Times New Roman" w:cs="Times New Roman"/>
                <w:lang w:val="en-US"/>
              </w:rPr>
              <w:t>**</w:t>
            </w:r>
          </w:p>
        </w:tc>
      </w:tr>
      <w:tr w:rsidR="008A5396" w:rsidRPr="00325C25" w:rsidTr="008A5396">
        <w:tc>
          <w:tcPr>
            <w:tcW w:w="2054" w:type="dxa"/>
          </w:tcPr>
          <w:p w:rsidR="008A5396" w:rsidRPr="00325C25" w:rsidRDefault="008A5396" w:rsidP="00045EF9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5C25">
              <w:rPr>
                <w:rFonts w:ascii="Times New Roman" w:eastAsia="Calibri" w:hAnsi="Times New Roman" w:cs="Times New Roman"/>
              </w:rPr>
              <w:t>1) закуплены бетонные кольца для обустройства колодца в д. Лукьяновская (18 м, 20 шт.);</w:t>
            </w:r>
          </w:p>
          <w:p w:rsidR="008A5396" w:rsidRPr="00325C25" w:rsidRDefault="008A5396" w:rsidP="00045EF9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5C25">
              <w:rPr>
                <w:rFonts w:ascii="Times New Roman" w:eastAsia="Calibri" w:hAnsi="Times New Roman" w:cs="Times New Roman"/>
              </w:rPr>
              <w:t xml:space="preserve">2) чистка общественного колодца в д. </w:t>
            </w:r>
            <w:proofErr w:type="spellStart"/>
            <w:r w:rsidRPr="00325C25">
              <w:rPr>
                <w:rFonts w:ascii="Times New Roman" w:eastAsia="Calibri" w:hAnsi="Times New Roman" w:cs="Times New Roman"/>
              </w:rPr>
              <w:t>Ивонинская</w:t>
            </w:r>
            <w:proofErr w:type="spellEnd"/>
            <w:r w:rsidRPr="00325C25">
              <w:rPr>
                <w:rFonts w:ascii="Times New Roman" w:eastAsia="Calibri" w:hAnsi="Times New Roman" w:cs="Times New Roman"/>
              </w:rPr>
              <w:t>;</w:t>
            </w:r>
          </w:p>
          <w:p w:rsidR="008A5396" w:rsidRPr="00325C25" w:rsidRDefault="008A5396" w:rsidP="00045EF9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5C25">
              <w:rPr>
                <w:rFonts w:ascii="Times New Roman" w:eastAsia="Calibri" w:hAnsi="Times New Roman" w:cs="Times New Roman"/>
              </w:rPr>
              <w:t xml:space="preserve">3) чистка общественного колодца в д. </w:t>
            </w:r>
            <w:proofErr w:type="spellStart"/>
            <w:r w:rsidRPr="00325C25">
              <w:rPr>
                <w:rFonts w:ascii="Times New Roman" w:eastAsia="Calibri" w:hAnsi="Times New Roman" w:cs="Times New Roman"/>
              </w:rPr>
              <w:t>Ожигинская</w:t>
            </w:r>
            <w:proofErr w:type="spellEnd"/>
          </w:p>
        </w:tc>
        <w:tc>
          <w:tcPr>
            <w:tcW w:w="1915" w:type="dxa"/>
          </w:tcPr>
          <w:p w:rsidR="008A5396" w:rsidRPr="00325C25" w:rsidRDefault="008A5396" w:rsidP="00045EF9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5C25">
              <w:rPr>
                <w:rFonts w:ascii="Times New Roman" w:eastAsia="Calibri" w:hAnsi="Times New Roman" w:cs="Times New Roman"/>
              </w:rPr>
              <w:t>1) Обустройство шахтного колодца в д. Лукьяновская (18 м, бетонные кольца);</w:t>
            </w:r>
          </w:p>
          <w:p w:rsidR="008A5396" w:rsidRPr="00325C25" w:rsidRDefault="008A5396" w:rsidP="00045EF9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5C25">
              <w:rPr>
                <w:rFonts w:ascii="Times New Roman" w:eastAsia="Calibri" w:hAnsi="Times New Roman" w:cs="Times New Roman"/>
              </w:rPr>
              <w:t>2) Обустройство шахтного колодца в д. Мишутинская (16 м, бетонные кольца);</w:t>
            </w:r>
          </w:p>
          <w:p w:rsidR="008A5396" w:rsidRPr="00325C25" w:rsidRDefault="008A5396" w:rsidP="00045EF9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5C25">
              <w:rPr>
                <w:rFonts w:ascii="Times New Roman" w:eastAsia="Calibri" w:hAnsi="Times New Roman" w:cs="Times New Roman"/>
              </w:rPr>
              <w:t xml:space="preserve">3) Обустройство шахтного колодца в д. </w:t>
            </w:r>
            <w:proofErr w:type="spellStart"/>
            <w:r w:rsidRPr="00325C25">
              <w:rPr>
                <w:rFonts w:ascii="Times New Roman" w:eastAsia="Calibri" w:hAnsi="Times New Roman" w:cs="Times New Roman"/>
              </w:rPr>
              <w:t>Лощинская</w:t>
            </w:r>
            <w:proofErr w:type="spellEnd"/>
            <w:r w:rsidRPr="00325C25">
              <w:rPr>
                <w:rFonts w:ascii="Times New Roman" w:eastAsia="Calibri" w:hAnsi="Times New Roman" w:cs="Times New Roman"/>
              </w:rPr>
              <w:t xml:space="preserve"> (18 м, бетонные кольца);</w:t>
            </w:r>
          </w:p>
          <w:p w:rsidR="008A5396" w:rsidRPr="00325C25" w:rsidRDefault="008A5396" w:rsidP="00045EF9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5C25">
              <w:rPr>
                <w:rFonts w:ascii="Times New Roman" w:eastAsia="Calibri" w:hAnsi="Times New Roman" w:cs="Times New Roman"/>
              </w:rPr>
              <w:t xml:space="preserve">4) капитальный ремонт колодца в д. Горка (замена части </w:t>
            </w:r>
            <w:r w:rsidRPr="00325C25">
              <w:rPr>
                <w:rFonts w:ascii="Times New Roman" w:eastAsia="Calibri" w:hAnsi="Times New Roman" w:cs="Times New Roman"/>
              </w:rPr>
              <w:lastRenderedPageBreak/>
              <w:t>деревянного сруба, чистка колодца)</w:t>
            </w:r>
          </w:p>
        </w:tc>
        <w:tc>
          <w:tcPr>
            <w:tcW w:w="1915" w:type="dxa"/>
          </w:tcPr>
          <w:p w:rsidR="008A5396" w:rsidRPr="00325C25" w:rsidRDefault="008A5396" w:rsidP="00045EF9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5C25">
              <w:rPr>
                <w:rFonts w:ascii="Times New Roman" w:eastAsia="Calibri" w:hAnsi="Times New Roman" w:cs="Times New Roman"/>
              </w:rPr>
              <w:lastRenderedPageBreak/>
              <w:t xml:space="preserve">1) Обустройство шахтного колодца в д. </w:t>
            </w:r>
            <w:proofErr w:type="spellStart"/>
            <w:r w:rsidRPr="00325C25">
              <w:rPr>
                <w:rFonts w:ascii="Times New Roman" w:eastAsia="Calibri" w:hAnsi="Times New Roman" w:cs="Times New Roman"/>
              </w:rPr>
              <w:t>Матвеевская</w:t>
            </w:r>
            <w:proofErr w:type="spellEnd"/>
            <w:r w:rsidRPr="00325C25">
              <w:rPr>
                <w:rFonts w:ascii="Times New Roman" w:eastAsia="Calibri" w:hAnsi="Times New Roman" w:cs="Times New Roman"/>
              </w:rPr>
              <w:t>;</w:t>
            </w:r>
          </w:p>
          <w:p w:rsidR="008A5396" w:rsidRPr="00325C25" w:rsidRDefault="008A5396" w:rsidP="00045EF9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5C25">
              <w:rPr>
                <w:rFonts w:ascii="Times New Roman" w:eastAsia="Calibri" w:hAnsi="Times New Roman" w:cs="Times New Roman"/>
              </w:rPr>
              <w:t>2) обустройство шахтного колодца, д. Дубровинская;</w:t>
            </w:r>
          </w:p>
          <w:p w:rsidR="008A5396" w:rsidRPr="00325C25" w:rsidRDefault="008A5396" w:rsidP="00045EF9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5C25">
              <w:rPr>
                <w:rFonts w:ascii="Times New Roman" w:eastAsia="Calibri" w:hAnsi="Times New Roman" w:cs="Times New Roman"/>
              </w:rPr>
              <w:t>3) обустройство двух шахтных колодцев в пос. Озерный (ул. Рабочая и Зеленая);</w:t>
            </w:r>
          </w:p>
          <w:p w:rsidR="008A5396" w:rsidRPr="00325C25" w:rsidRDefault="008A5396" w:rsidP="00045EF9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5C25">
              <w:rPr>
                <w:rFonts w:ascii="Times New Roman" w:eastAsia="Calibri" w:hAnsi="Times New Roman" w:cs="Times New Roman"/>
              </w:rPr>
              <w:t xml:space="preserve">4) ремонт колодца в д. </w:t>
            </w:r>
            <w:proofErr w:type="spellStart"/>
            <w:r w:rsidRPr="00325C25">
              <w:rPr>
                <w:rFonts w:ascii="Times New Roman" w:eastAsia="Calibri" w:hAnsi="Times New Roman" w:cs="Times New Roman"/>
              </w:rPr>
              <w:t>Ивонинская</w:t>
            </w:r>
            <w:proofErr w:type="spellEnd"/>
            <w:r w:rsidRPr="00325C25">
              <w:rPr>
                <w:rFonts w:ascii="Times New Roman" w:eastAsia="Calibri" w:hAnsi="Times New Roman" w:cs="Times New Roman"/>
              </w:rPr>
              <w:t>;</w:t>
            </w:r>
          </w:p>
          <w:p w:rsidR="008A5396" w:rsidRPr="00F10901" w:rsidRDefault="008A5396" w:rsidP="00045EF9">
            <w:pPr>
              <w:jc w:val="both"/>
              <w:rPr>
                <w:rFonts w:ascii="Times New Roman" w:eastAsia="Calibri" w:hAnsi="Times New Roman" w:cs="Times New Roman"/>
              </w:rPr>
            </w:pPr>
            <w:r w:rsidRPr="00F10901">
              <w:rPr>
                <w:rFonts w:ascii="Times New Roman" w:eastAsia="Calibri" w:hAnsi="Times New Roman" w:cs="Times New Roman"/>
              </w:rPr>
              <w:t xml:space="preserve">4) оборудованы родники, </w:t>
            </w:r>
            <w:r>
              <w:rPr>
                <w:rFonts w:ascii="Times New Roman" w:eastAsia="Calibri" w:hAnsi="Times New Roman" w:cs="Times New Roman"/>
              </w:rPr>
              <w:t xml:space="preserve">д. </w:t>
            </w:r>
            <w:r w:rsidRPr="00F10901">
              <w:rPr>
                <w:rFonts w:ascii="Times New Roman" w:eastAsia="Calibri" w:hAnsi="Times New Roman" w:cs="Times New Roman"/>
              </w:rPr>
              <w:lastRenderedPageBreak/>
              <w:t xml:space="preserve">Поповка, </w:t>
            </w:r>
            <w:r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F10901">
              <w:rPr>
                <w:rFonts w:ascii="Times New Roman" w:eastAsia="Calibri" w:hAnsi="Times New Roman" w:cs="Times New Roman"/>
              </w:rPr>
              <w:t>Климовская</w:t>
            </w:r>
            <w:proofErr w:type="spellEnd"/>
          </w:p>
        </w:tc>
        <w:tc>
          <w:tcPr>
            <w:tcW w:w="1915" w:type="dxa"/>
          </w:tcPr>
          <w:p w:rsidR="008A5396" w:rsidRPr="00325C25" w:rsidRDefault="008A5396" w:rsidP="00045EF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1) обустройство шахтного колодца в д. Поповка (материалы закуплены, работы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планово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 май 2016)</w:t>
            </w:r>
          </w:p>
        </w:tc>
        <w:tc>
          <w:tcPr>
            <w:tcW w:w="1915" w:type="dxa"/>
          </w:tcPr>
          <w:p w:rsidR="008A5396" w:rsidRPr="008A5396" w:rsidRDefault="008A5396" w:rsidP="00045EF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Обустройство нового шахтного колодца в деревне Чеченинская в рамках проекта «Народный </w:t>
            </w:r>
            <w:proofErr w:type="gramStart"/>
            <w:r>
              <w:rPr>
                <w:rFonts w:ascii="Times New Roman" w:eastAsia="Calibri" w:hAnsi="Times New Roman" w:cs="Times New Roman"/>
              </w:rPr>
              <w:t>бюджет»</w:t>
            </w:r>
            <w:r w:rsidRPr="008A5396">
              <w:rPr>
                <w:rFonts w:ascii="Times New Roman" w:eastAsia="Calibri" w:hAnsi="Times New Roman" w:cs="Times New Roman"/>
              </w:rPr>
              <w:t>*</w:t>
            </w:r>
            <w:proofErr w:type="gramEnd"/>
            <w:r w:rsidRPr="008A5396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8A5396" w:rsidRPr="00325C25" w:rsidTr="008A5396">
        <w:tc>
          <w:tcPr>
            <w:tcW w:w="2054" w:type="dxa"/>
          </w:tcPr>
          <w:p w:rsidR="008A5396" w:rsidRPr="00D8074B" w:rsidRDefault="008A5396" w:rsidP="00045EF9">
            <w:pPr>
              <w:jc w:val="both"/>
              <w:rPr>
                <w:rFonts w:ascii="Times New Roman" w:eastAsia="Calibri" w:hAnsi="Times New Roman" w:cs="Times New Roman"/>
              </w:rPr>
            </w:pPr>
            <w:r w:rsidRPr="00D8074B">
              <w:rPr>
                <w:rFonts w:ascii="Times New Roman" w:eastAsia="Calibri" w:hAnsi="Times New Roman" w:cs="Times New Roman"/>
              </w:rPr>
              <w:lastRenderedPageBreak/>
              <w:t>Контроль качества воды*</w:t>
            </w:r>
          </w:p>
        </w:tc>
        <w:tc>
          <w:tcPr>
            <w:tcW w:w="1915" w:type="dxa"/>
          </w:tcPr>
          <w:p w:rsidR="008A5396" w:rsidRPr="00D8074B" w:rsidRDefault="008A5396" w:rsidP="00045EF9">
            <w:pPr>
              <w:jc w:val="both"/>
              <w:rPr>
                <w:rFonts w:ascii="Times New Roman" w:eastAsia="Calibri" w:hAnsi="Times New Roman" w:cs="Times New Roman"/>
              </w:rPr>
            </w:pPr>
            <w:r w:rsidRPr="00D8074B">
              <w:rPr>
                <w:rFonts w:ascii="Times New Roman" w:eastAsia="Calibri" w:hAnsi="Times New Roman" w:cs="Times New Roman"/>
              </w:rPr>
              <w:t>Контроль качества воды*</w:t>
            </w:r>
          </w:p>
        </w:tc>
        <w:tc>
          <w:tcPr>
            <w:tcW w:w="1915" w:type="dxa"/>
          </w:tcPr>
          <w:p w:rsidR="008A5396" w:rsidRPr="00325C25" w:rsidRDefault="008A5396" w:rsidP="00045EF9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8074B">
              <w:rPr>
                <w:rFonts w:ascii="Times New Roman" w:eastAsia="Calibri" w:hAnsi="Times New Roman" w:cs="Times New Roman"/>
              </w:rPr>
              <w:t xml:space="preserve">Контроль качества </w:t>
            </w:r>
            <w:proofErr w:type="spellStart"/>
            <w:r w:rsidRPr="00325C25">
              <w:rPr>
                <w:rFonts w:ascii="Times New Roman" w:eastAsia="Calibri" w:hAnsi="Times New Roman" w:cs="Times New Roman"/>
                <w:lang w:val="en-US"/>
              </w:rPr>
              <w:t>воды</w:t>
            </w:r>
            <w:proofErr w:type="spellEnd"/>
            <w:r w:rsidRPr="00325C25">
              <w:rPr>
                <w:rFonts w:ascii="Times New Roman" w:eastAsia="Calibri" w:hAnsi="Times New Roman" w:cs="Times New Roman"/>
                <w:lang w:val="en-US"/>
              </w:rPr>
              <w:t>*</w:t>
            </w:r>
          </w:p>
        </w:tc>
        <w:tc>
          <w:tcPr>
            <w:tcW w:w="1915" w:type="dxa"/>
          </w:tcPr>
          <w:p w:rsidR="008A5396" w:rsidRPr="00325C25" w:rsidRDefault="008A5396" w:rsidP="00045EF9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D8074B">
              <w:rPr>
                <w:rFonts w:ascii="Times New Roman" w:eastAsia="Calibri" w:hAnsi="Times New Roman" w:cs="Times New Roman"/>
                <w:lang w:val="en-US"/>
              </w:rPr>
              <w:t>Контроль</w:t>
            </w:r>
            <w:proofErr w:type="spellEnd"/>
            <w:r w:rsidRPr="00D8074B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8074B">
              <w:rPr>
                <w:rFonts w:ascii="Times New Roman" w:eastAsia="Calibri" w:hAnsi="Times New Roman" w:cs="Times New Roman"/>
                <w:lang w:val="en-US"/>
              </w:rPr>
              <w:t>качества</w:t>
            </w:r>
            <w:proofErr w:type="spellEnd"/>
            <w:r w:rsidRPr="00D8074B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8074B">
              <w:rPr>
                <w:rFonts w:ascii="Times New Roman" w:eastAsia="Calibri" w:hAnsi="Times New Roman" w:cs="Times New Roman"/>
                <w:lang w:val="en-US"/>
              </w:rPr>
              <w:t>воды</w:t>
            </w:r>
            <w:proofErr w:type="spellEnd"/>
            <w:r w:rsidRPr="00D8074B">
              <w:rPr>
                <w:rFonts w:ascii="Times New Roman" w:eastAsia="Calibri" w:hAnsi="Times New Roman" w:cs="Times New Roman"/>
                <w:lang w:val="en-US"/>
              </w:rPr>
              <w:t>*</w:t>
            </w:r>
          </w:p>
        </w:tc>
        <w:tc>
          <w:tcPr>
            <w:tcW w:w="1915" w:type="dxa"/>
          </w:tcPr>
          <w:p w:rsidR="008A5396" w:rsidRPr="00D8074B" w:rsidRDefault="008A5396" w:rsidP="00045EF9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325C25" w:rsidRDefault="00325C25" w:rsidP="00045EF9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325C25">
        <w:rPr>
          <w:rFonts w:ascii="Calibri" w:eastAsia="Calibri" w:hAnsi="Calibri" w:cs="Times New Roman"/>
        </w:rPr>
        <w:t>* Согласно Программы производственного контроля администрации сельского поселения Мишутинское по договору с ФБУЗ «Центр гигиены и эпидемиологии в Вологодской области» в городе Сокол</w:t>
      </w:r>
    </w:p>
    <w:p w:rsidR="008A5396" w:rsidRPr="008A5396" w:rsidRDefault="008A5396" w:rsidP="00045EF9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8A5396">
        <w:rPr>
          <w:rFonts w:ascii="Calibri" w:eastAsia="Calibri" w:hAnsi="Calibri" w:cs="Times New Roman"/>
        </w:rPr>
        <w:t>*</w:t>
      </w:r>
      <w:proofErr w:type="gramStart"/>
      <w:r w:rsidRPr="008A5396">
        <w:rPr>
          <w:rFonts w:ascii="Calibri" w:eastAsia="Calibri" w:hAnsi="Calibri" w:cs="Times New Roman"/>
        </w:rPr>
        <w:t xml:space="preserve">* </w:t>
      </w:r>
      <w:r>
        <w:rPr>
          <w:rFonts w:ascii="Calibri" w:eastAsia="Calibri" w:hAnsi="Calibri" w:cs="Times New Roman"/>
        </w:rPr>
        <w:t xml:space="preserve"> января</w:t>
      </w:r>
      <w:proofErr w:type="gramEnd"/>
      <w:r>
        <w:rPr>
          <w:rFonts w:ascii="Calibri" w:eastAsia="Calibri" w:hAnsi="Calibri" w:cs="Times New Roman"/>
        </w:rPr>
        <w:t xml:space="preserve"> 2016 года водоснабжение и водоотведение являются полномочиями района, по заключенному с администрацией Вожегодского муниципального района соглашению работы проводились администрацией сельского поселения Мишутинское.</w:t>
      </w:r>
    </w:p>
    <w:p w:rsidR="00325C25" w:rsidRPr="00325C25" w:rsidRDefault="00325C25" w:rsidP="00045EF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C2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D597B32" wp14:editId="6CD82CD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326130" cy="1871980"/>
            <wp:effectExtent l="0" t="0" r="7620" b="0"/>
            <wp:wrapSquare wrapText="bothSides"/>
            <wp:docPr id="7" name="Picture 25" descr="gwJizBCY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wJizBCYREc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187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43E">
        <w:rPr>
          <w:rFonts w:ascii="Times New Roman" w:eastAsia="Calibri" w:hAnsi="Times New Roman" w:cs="Times New Roman"/>
          <w:sz w:val="28"/>
          <w:szCs w:val="28"/>
        </w:rPr>
        <w:t>Н</w:t>
      </w:r>
      <w:r w:rsidRPr="00325C25">
        <w:rPr>
          <w:rFonts w:ascii="Times New Roman" w:eastAsia="Calibri" w:hAnsi="Times New Roman" w:cs="Times New Roman"/>
          <w:sz w:val="28"/>
          <w:szCs w:val="28"/>
        </w:rPr>
        <w:t>есмотря на то, что за последние пять лет сделано немало, проблема водоснабжения остается острой, так как требуется капитальный ремонт у значительной час</w:t>
      </w:r>
      <w:r w:rsidR="00DA7E75">
        <w:rPr>
          <w:rFonts w:ascii="Times New Roman" w:eastAsia="Calibri" w:hAnsi="Times New Roman" w:cs="Times New Roman"/>
          <w:sz w:val="28"/>
          <w:szCs w:val="28"/>
        </w:rPr>
        <w:t>т</w:t>
      </w:r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и старых шахтных колодцев.  А в связи с тем, что водоносный слой располагается на большой глубине (до 22 м), расходы на капитальный ремонт и обустройство шахтных колодцев очень высокие (в среднем около 100,0 тыс. </w:t>
      </w:r>
      <w:proofErr w:type="spellStart"/>
      <w:r w:rsidRPr="00325C25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 на обустройство одного колодца). Поэтому кардинальное решение проблемы невозможно без включения в региональную программу «Вода Вологодчины».</w:t>
      </w:r>
      <w:r w:rsidR="00BC34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5C25" w:rsidRPr="00325C25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25C25" w:rsidRPr="00325C25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 w:type="page"/>
      </w:r>
      <w:r w:rsidRPr="00325C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Структура бюджета сельского поселения Мишутинское, </w:t>
      </w:r>
    </w:p>
    <w:p w:rsidR="00325C25" w:rsidRPr="00325C25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325C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основные</w:t>
      </w:r>
      <w:proofErr w:type="gramEnd"/>
      <w:r w:rsidRPr="00325C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показатели его исполнения</w:t>
      </w:r>
    </w:p>
    <w:p w:rsidR="00325C25" w:rsidRPr="00325C25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Исполнение Бюджета (по доходам)</w:t>
      </w:r>
    </w:p>
    <w:tbl>
      <w:tblPr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7"/>
        <w:gridCol w:w="1134"/>
        <w:gridCol w:w="1134"/>
        <w:gridCol w:w="1134"/>
        <w:gridCol w:w="1134"/>
        <w:gridCol w:w="1134"/>
        <w:gridCol w:w="1134"/>
      </w:tblGrid>
      <w:tr w:rsidR="008A5396" w:rsidRPr="00325C25" w:rsidTr="008A5396">
        <w:tc>
          <w:tcPr>
            <w:tcW w:w="2217" w:type="dxa"/>
          </w:tcPr>
          <w:p w:rsidR="008A5396" w:rsidRPr="00325C25" w:rsidRDefault="008A5396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8A5396" w:rsidRPr="00325C25" w:rsidRDefault="008A5396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За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 2011</w:t>
            </w:r>
          </w:p>
        </w:tc>
        <w:tc>
          <w:tcPr>
            <w:tcW w:w="1134" w:type="dxa"/>
          </w:tcPr>
          <w:p w:rsidR="008A5396" w:rsidRPr="00325C25" w:rsidRDefault="008A5396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За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 2012</w:t>
            </w:r>
          </w:p>
        </w:tc>
        <w:tc>
          <w:tcPr>
            <w:tcW w:w="1134" w:type="dxa"/>
          </w:tcPr>
          <w:p w:rsidR="008A5396" w:rsidRPr="00325C25" w:rsidRDefault="008A5396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За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 2013</w:t>
            </w:r>
          </w:p>
        </w:tc>
        <w:tc>
          <w:tcPr>
            <w:tcW w:w="1134" w:type="dxa"/>
          </w:tcPr>
          <w:p w:rsidR="008A5396" w:rsidRPr="00325C25" w:rsidRDefault="008A5396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 </w:t>
            </w:r>
            <w:r w:rsidRPr="0032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2014</w:t>
            </w:r>
          </w:p>
        </w:tc>
        <w:tc>
          <w:tcPr>
            <w:tcW w:w="1134" w:type="dxa"/>
          </w:tcPr>
          <w:p w:rsidR="008A5396" w:rsidRPr="00325C25" w:rsidRDefault="008A5396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 2015</w:t>
            </w:r>
          </w:p>
        </w:tc>
        <w:tc>
          <w:tcPr>
            <w:tcW w:w="1134" w:type="dxa"/>
          </w:tcPr>
          <w:p w:rsidR="008A5396" w:rsidRDefault="008A5396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 2016 год</w:t>
            </w:r>
          </w:p>
        </w:tc>
      </w:tr>
      <w:tr w:rsidR="008A5396" w:rsidRPr="00325C25" w:rsidTr="008A5396">
        <w:tc>
          <w:tcPr>
            <w:tcW w:w="2217" w:type="dxa"/>
          </w:tcPr>
          <w:p w:rsidR="008A5396" w:rsidRPr="004E6D59" w:rsidRDefault="008A5396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proofErr w:type="spellStart"/>
            <w:r w:rsidRPr="004E6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Доходы</w:t>
            </w:r>
            <w:proofErr w:type="spellEnd"/>
          </w:p>
        </w:tc>
        <w:tc>
          <w:tcPr>
            <w:tcW w:w="1134" w:type="dxa"/>
          </w:tcPr>
          <w:p w:rsidR="008A5396" w:rsidRPr="004E6D59" w:rsidRDefault="008A5396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4E6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3488,3</w:t>
            </w:r>
          </w:p>
        </w:tc>
        <w:tc>
          <w:tcPr>
            <w:tcW w:w="1134" w:type="dxa"/>
          </w:tcPr>
          <w:p w:rsidR="008A5396" w:rsidRPr="004E6D59" w:rsidRDefault="008A5396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4E6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3953,6</w:t>
            </w:r>
          </w:p>
        </w:tc>
        <w:tc>
          <w:tcPr>
            <w:tcW w:w="1134" w:type="dxa"/>
          </w:tcPr>
          <w:p w:rsidR="008A5396" w:rsidRPr="004E6D59" w:rsidRDefault="008A5396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4E6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 xml:space="preserve">4765,6 </w:t>
            </w:r>
          </w:p>
        </w:tc>
        <w:tc>
          <w:tcPr>
            <w:tcW w:w="1134" w:type="dxa"/>
          </w:tcPr>
          <w:p w:rsidR="008A5396" w:rsidRPr="004E6D59" w:rsidRDefault="008A5396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4E6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4709,7</w:t>
            </w:r>
          </w:p>
        </w:tc>
        <w:tc>
          <w:tcPr>
            <w:tcW w:w="1134" w:type="dxa"/>
          </w:tcPr>
          <w:p w:rsidR="008A5396" w:rsidRPr="004E6D59" w:rsidRDefault="008A5396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E6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4010,0</w:t>
            </w:r>
          </w:p>
        </w:tc>
        <w:tc>
          <w:tcPr>
            <w:tcW w:w="1134" w:type="dxa"/>
          </w:tcPr>
          <w:p w:rsidR="008A5396" w:rsidRPr="00146AD2" w:rsidRDefault="00146AD2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46A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5019,6</w:t>
            </w:r>
          </w:p>
        </w:tc>
      </w:tr>
      <w:tr w:rsidR="004E6D59" w:rsidRPr="00325C25" w:rsidTr="008A5396">
        <w:tc>
          <w:tcPr>
            <w:tcW w:w="2217" w:type="dxa"/>
          </w:tcPr>
          <w:p w:rsidR="004E6D59" w:rsidRPr="004E6D59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том числе</w:t>
            </w:r>
          </w:p>
        </w:tc>
        <w:tc>
          <w:tcPr>
            <w:tcW w:w="1134" w:type="dxa"/>
          </w:tcPr>
          <w:p w:rsidR="004E6D59" w:rsidRPr="00325C25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134" w:type="dxa"/>
          </w:tcPr>
          <w:p w:rsidR="004E6D59" w:rsidRPr="00325C25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134" w:type="dxa"/>
          </w:tcPr>
          <w:p w:rsidR="004E6D59" w:rsidRPr="00325C25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134" w:type="dxa"/>
          </w:tcPr>
          <w:p w:rsidR="004E6D59" w:rsidRPr="00325C25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134" w:type="dxa"/>
          </w:tcPr>
          <w:p w:rsidR="004E6D59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4E6D59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E6D59" w:rsidRPr="00325C25" w:rsidTr="008A5396">
        <w:tc>
          <w:tcPr>
            <w:tcW w:w="2217" w:type="dxa"/>
          </w:tcPr>
          <w:p w:rsidR="004E6D59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НДФЛ</w:t>
            </w:r>
          </w:p>
        </w:tc>
        <w:tc>
          <w:tcPr>
            <w:tcW w:w="1134" w:type="dxa"/>
          </w:tcPr>
          <w:p w:rsidR="004E6D59" w:rsidRPr="00325C25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4E6D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96,6</w:t>
            </w:r>
          </w:p>
        </w:tc>
        <w:tc>
          <w:tcPr>
            <w:tcW w:w="1134" w:type="dxa"/>
          </w:tcPr>
          <w:p w:rsidR="004E6D59" w:rsidRPr="00325C25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4E6D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175,9</w:t>
            </w:r>
          </w:p>
        </w:tc>
        <w:tc>
          <w:tcPr>
            <w:tcW w:w="1134" w:type="dxa"/>
          </w:tcPr>
          <w:p w:rsidR="004E6D59" w:rsidRPr="00325C25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4E6D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112,7</w:t>
            </w:r>
          </w:p>
        </w:tc>
        <w:tc>
          <w:tcPr>
            <w:tcW w:w="1134" w:type="dxa"/>
          </w:tcPr>
          <w:p w:rsidR="004E6D59" w:rsidRPr="00325C25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4E6D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95,5</w:t>
            </w:r>
          </w:p>
        </w:tc>
        <w:tc>
          <w:tcPr>
            <w:tcW w:w="1134" w:type="dxa"/>
          </w:tcPr>
          <w:p w:rsidR="004E6D59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E6D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17,3*</w:t>
            </w:r>
          </w:p>
        </w:tc>
        <w:tc>
          <w:tcPr>
            <w:tcW w:w="1134" w:type="dxa"/>
          </w:tcPr>
          <w:p w:rsidR="004E6D59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29,4</w:t>
            </w:r>
          </w:p>
        </w:tc>
      </w:tr>
      <w:tr w:rsidR="004E6D59" w:rsidRPr="00325C25" w:rsidTr="008A5396">
        <w:tc>
          <w:tcPr>
            <w:tcW w:w="2217" w:type="dxa"/>
          </w:tcPr>
          <w:p w:rsidR="004E6D59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С/Х налог</w:t>
            </w:r>
          </w:p>
        </w:tc>
        <w:tc>
          <w:tcPr>
            <w:tcW w:w="1134" w:type="dxa"/>
          </w:tcPr>
          <w:p w:rsidR="004E6D59" w:rsidRPr="004E6D59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134" w:type="dxa"/>
          </w:tcPr>
          <w:p w:rsidR="004E6D59" w:rsidRPr="004E6D59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134" w:type="dxa"/>
          </w:tcPr>
          <w:p w:rsidR="004E6D59" w:rsidRPr="004E6D59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134" w:type="dxa"/>
          </w:tcPr>
          <w:p w:rsidR="004E6D59" w:rsidRPr="004E6D59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134" w:type="dxa"/>
          </w:tcPr>
          <w:p w:rsidR="004E6D59" w:rsidRPr="004E6D59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13,4</w:t>
            </w:r>
          </w:p>
        </w:tc>
        <w:tc>
          <w:tcPr>
            <w:tcW w:w="1134" w:type="dxa"/>
          </w:tcPr>
          <w:p w:rsidR="004E6D59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9,4</w:t>
            </w:r>
          </w:p>
        </w:tc>
      </w:tr>
      <w:tr w:rsidR="004E6D59" w:rsidRPr="00325C25" w:rsidTr="008A5396">
        <w:tc>
          <w:tcPr>
            <w:tcW w:w="2217" w:type="dxa"/>
          </w:tcPr>
          <w:p w:rsidR="004E6D59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Имущественный налог</w:t>
            </w:r>
          </w:p>
        </w:tc>
        <w:tc>
          <w:tcPr>
            <w:tcW w:w="1134" w:type="dxa"/>
          </w:tcPr>
          <w:p w:rsidR="004E6D59" w:rsidRPr="004E6D59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4,1</w:t>
            </w:r>
          </w:p>
        </w:tc>
        <w:tc>
          <w:tcPr>
            <w:tcW w:w="1134" w:type="dxa"/>
          </w:tcPr>
          <w:p w:rsidR="004E6D59" w:rsidRPr="004E6D59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11,8</w:t>
            </w:r>
          </w:p>
        </w:tc>
        <w:tc>
          <w:tcPr>
            <w:tcW w:w="1134" w:type="dxa"/>
          </w:tcPr>
          <w:p w:rsidR="004E6D59" w:rsidRPr="004E6D59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12,2</w:t>
            </w:r>
          </w:p>
        </w:tc>
        <w:tc>
          <w:tcPr>
            <w:tcW w:w="1134" w:type="dxa"/>
          </w:tcPr>
          <w:p w:rsidR="004E6D59" w:rsidRPr="004E6D59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21,5</w:t>
            </w:r>
          </w:p>
        </w:tc>
        <w:tc>
          <w:tcPr>
            <w:tcW w:w="1134" w:type="dxa"/>
          </w:tcPr>
          <w:p w:rsidR="004E6D59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17,7</w:t>
            </w:r>
          </w:p>
        </w:tc>
        <w:tc>
          <w:tcPr>
            <w:tcW w:w="1134" w:type="dxa"/>
          </w:tcPr>
          <w:p w:rsidR="004E6D59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27,5</w:t>
            </w:r>
          </w:p>
        </w:tc>
      </w:tr>
      <w:tr w:rsidR="004E6D59" w:rsidRPr="00325C25" w:rsidTr="008A5396">
        <w:tc>
          <w:tcPr>
            <w:tcW w:w="2217" w:type="dxa"/>
          </w:tcPr>
          <w:p w:rsidR="004E6D59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Земельный налог</w:t>
            </w:r>
          </w:p>
        </w:tc>
        <w:tc>
          <w:tcPr>
            <w:tcW w:w="1134" w:type="dxa"/>
          </w:tcPr>
          <w:p w:rsidR="004E6D59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12,2</w:t>
            </w:r>
          </w:p>
        </w:tc>
        <w:tc>
          <w:tcPr>
            <w:tcW w:w="1134" w:type="dxa"/>
          </w:tcPr>
          <w:p w:rsidR="004E6D59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70,1</w:t>
            </w:r>
          </w:p>
        </w:tc>
        <w:tc>
          <w:tcPr>
            <w:tcW w:w="1134" w:type="dxa"/>
          </w:tcPr>
          <w:p w:rsidR="004E6D59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81,7</w:t>
            </w:r>
          </w:p>
        </w:tc>
        <w:tc>
          <w:tcPr>
            <w:tcW w:w="1134" w:type="dxa"/>
          </w:tcPr>
          <w:p w:rsidR="004E6D59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72,7</w:t>
            </w:r>
          </w:p>
        </w:tc>
        <w:tc>
          <w:tcPr>
            <w:tcW w:w="1134" w:type="dxa"/>
          </w:tcPr>
          <w:p w:rsidR="004E6D59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73,8</w:t>
            </w:r>
          </w:p>
        </w:tc>
        <w:tc>
          <w:tcPr>
            <w:tcW w:w="1134" w:type="dxa"/>
          </w:tcPr>
          <w:p w:rsidR="004E6D59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54,8</w:t>
            </w:r>
          </w:p>
        </w:tc>
      </w:tr>
      <w:tr w:rsidR="004E6D59" w:rsidRPr="00325C25" w:rsidTr="008A5396">
        <w:tc>
          <w:tcPr>
            <w:tcW w:w="2217" w:type="dxa"/>
          </w:tcPr>
          <w:p w:rsidR="004E6D59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Аренда земли</w:t>
            </w:r>
          </w:p>
        </w:tc>
        <w:tc>
          <w:tcPr>
            <w:tcW w:w="1134" w:type="dxa"/>
          </w:tcPr>
          <w:p w:rsidR="004E6D59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6,1</w:t>
            </w:r>
          </w:p>
        </w:tc>
        <w:tc>
          <w:tcPr>
            <w:tcW w:w="1134" w:type="dxa"/>
          </w:tcPr>
          <w:p w:rsidR="004E6D59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5,5</w:t>
            </w:r>
          </w:p>
        </w:tc>
        <w:tc>
          <w:tcPr>
            <w:tcW w:w="1134" w:type="dxa"/>
          </w:tcPr>
          <w:p w:rsidR="004E6D59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14,3</w:t>
            </w:r>
          </w:p>
        </w:tc>
        <w:tc>
          <w:tcPr>
            <w:tcW w:w="1134" w:type="dxa"/>
          </w:tcPr>
          <w:p w:rsidR="004E6D59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24,3</w:t>
            </w:r>
          </w:p>
        </w:tc>
        <w:tc>
          <w:tcPr>
            <w:tcW w:w="1134" w:type="dxa"/>
          </w:tcPr>
          <w:p w:rsidR="004E6D59" w:rsidRPr="004E6D59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*</w:t>
            </w:r>
          </w:p>
        </w:tc>
        <w:tc>
          <w:tcPr>
            <w:tcW w:w="1134" w:type="dxa"/>
          </w:tcPr>
          <w:p w:rsidR="004E6D59" w:rsidRPr="004E6D59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0,0*</w:t>
            </w:r>
          </w:p>
        </w:tc>
      </w:tr>
      <w:tr w:rsidR="004E6D59" w:rsidRPr="00325C25" w:rsidTr="008A5396">
        <w:tc>
          <w:tcPr>
            <w:tcW w:w="2217" w:type="dxa"/>
          </w:tcPr>
          <w:p w:rsidR="004E6D59" w:rsidRPr="004E6D59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Аренда зданий</w:t>
            </w:r>
          </w:p>
        </w:tc>
        <w:tc>
          <w:tcPr>
            <w:tcW w:w="1134" w:type="dxa"/>
          </w:tcPr>
          <w:p w:rsidR="004E6D59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15,2</w:t>
            </w:r>
          </w:p>
        </w:tc>
        <w:tc>
          <w:tcPr>
            <w:tcW w:w="1134" w:type="dxa"/>
          </w:tcPr>
          <w:p w:rsidR="004E6D59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13,1</w:t>
            </w:r>
          </w:p>
        </w:tc>
        <w:tc>
          <w:tcPr>
            <w:tcW w:w="1134" w:type="dxa"/>
          </w:tcPr>
          <w:p w:rsidR="004E6D59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13,8</w:t>
            </w:r>
          </w:p>
        </w:tc>
        <w:tc>
          <w:tcPr>
            <w:tcW w:w="1134" w:type="dxa"/>
          </w:tcPr>
          <w:p w:rsidR="004E6D59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14,1</w:t>
            </w:r>
          </w:p>
        </w:tc>
        <w:tc>
          <w:tcPr>
            <w:tcW w:w="1134" w:type="dxa"/>
          </w:tcPr>
          <w:p w:rsidR="004E6D59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50,2</w:t>
            </w:r>
          </w:p>
        </w:tc>
        <w:tc>
          <w:tcPr>
            <w:tcW w:w="1134" w:type="dxa"/>
          </w:tcPr>
          <w:p w:rsidR="004E6D59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14,0</w:t>
            </w:r>
          </w:p>
        </w:tc>
      </w:tr>
      <w:tr w:rsidR="004E6D59" w:rsidRPr="00325C25" w:rsidTr="008A5396">
        <w:tc>
          <w:tcPr>
            <w:tcW w:w="2217" w:type="dxa"/>
          </w:tcPr>
          <w:p w:rsidR="004E6D59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Реализация имущества</w:t>
            </w:r>
          </w:p>
        </w:tc>
        <w:tc>
          <w:tcPr>
            <w:tcW w:w="1134" w:type="dxa"/>
          </w:tcPr>
          <w:p w:rsidR="004E6D59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1134" w:type="dxa"/>
          </w:tcPr>
          <w:p w:rsidR="004E6D59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1134" w:type="dxa"/>
          </w:tcPr>
          <w:p w:rsidR="004E6D59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1134" w:type="dxa"/>
          </w:tcPr>
          <w:p w:rsidR="004E6D59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1134" w:type="dxa"/>
          </w:tcPr>
          <w:p w:rsidR="004E6D59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1134" w:type="dxa"/>
          </w:tcPr>
          <w:p w:rsidR="004E6D59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110,3</w:t>
            </w:r>
          </w:p>
        </w:tc>
      </w:tr>
      <w:tr w:rsidR="004E6D59" w:rsidRPr="00325C25" w:rsidTr="008A5396">
        <w:tc>
          <w:tcPr>
            <w:tcW w:w="2217" w:type="dxa"/>
          </w:tcPr>
          <w:p w:rsidR="004E6D59" w:rsidRPr="004E6D59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E6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Всего собственных</w:t>
            </w:r>
          </w:p>
        </w:tc>
        <w:tc>
          <w:tcPr>
            <w:tcW w:w="1134" w:type="dxa"/>
          </w:tcPr>
          <w:p w:rsidR="004E6D59" w:rsidRDefault="00146AD2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264,8</w:t>
            </w:r>
          </w:p>
        </w:tc>
        <w:tc>
          <w:tcPr>
            <w:tcW w:w="1134" w:type="dxa"/>
          </w:tcPr>
          <w:p w:rsidR="004E6D59" w:rsidRDefault="00146AD2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355,0</w:t>
            </w:r>
          </w:p>
        </w:tc>
        <w:tc>
          <w:tcPr>
            <w:tcW w:w="1134" w:type="dxa"/>
          </w:tcPr>
          <w:p w:rsidR="004E6D59" w:rsidRDefault="00146AD2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324,4</w:t>
            </w:r>
          </w:p>
        </w:tc>
        <w:tc>
          <w:tcPr>
            <w:tcW w:w="1134" w:type="dxa"/>
          </w:tcPr>
          <w:p w:rsidR="004E6D59" w:rsidRDefault="00146AD2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445,4</w:t>
            </w:r>
          </w:p>
        </w:tc>
        <w:tc>
          <w:tcPr>
            <w:tcW w:w="1134" w:type="dxa"/>
          </w:tcPr>
          <w:p w:rsidR="004E6D59" w:rsidRDefault="00146AD2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338,6</w:t>
            </w:r>
          </w:p>
        </w:tc>
        <w:tc>
          <w:tcPr>
            <w:tcW w:w="1134" w:type="dxa"/>
          </w:tcPr>
          <w:p w:rsidR="004E6D59" w:rsidRDefault="00146AD2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253,7</w:t>
            </w:r>
          </w:p>
        </w:tc>
      </w:tr>
      <w:tr w:rsidR="004E6D59" w:rsidRPr="00325C25" w:rsidTr="008A5396">
        <w:tc>
          <w:tcPr>
            <w:tcW w:w="2217" w:type="dxa"/>
          </w:tcPr>
          <w:p w:rsidR="004E6D59" w:rsidRPr="004E6D59" w:rsidRDefault="004E6D59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E6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Безвозмездные поступления</w:t>
            </w:r>
          </w:p>
        </w:tc>
        <w:tc>
          <w:tcPr>
            <w:tcW w:w="1134" w:type="dxa"/>
          </w:tcPr>
          <w:p w:rsidR="004E6D59" w:rsidRDefault="00146AD2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3223,5</w:t>
            </w:r>
          </w:p>
        </w:tc>
        <w:tc>
          <w:tcPr>
            <w:tcW w:w="1134" w:type="dxa"/>
          </w:tcPr>
          <w:p w:rsidR="004E6D59" w:rsidRDefault="00146AD2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3598,6</w:t>
            </w:r>
          </w:p>
        </w:tc>
        <w:tc>
          <w:tcPr>
            <w:tcW w:w="1134" w:type="dxa"/>
          </w:tcPr>
          <w:p w:rsidR="004E6D59" w:rsidRDefault="00146AD2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4441,8</w:t>
            </w:r>
          </w:p>
        </w:tc>
        <w:tc>
          <w:tcPr>
            <w:tcW w:w="1134" w:type="dxa"/>
          </w:tcPr>
          <w:p w:rsidR="004E6D59" w:rsidRDefault="00146AD2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4264,4</w:t>
            </w:r>
          </w:p>
        </w:tc>
        <w:tc>
          <w:tcPr>
            <w:tcW w:w="1134" w:type="dxa"/>
          </w:tcPr>
          <w:p w:rsidR="004E6D59" w:rsidRDefault="00146AD2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3662,4</w:t>
            </w:r>
          </w:p>
        </w:tc>
        <w:tc>
          <w:tcPr>
            <w:tcW w:w="1134" w:type="dxa"/>
          </w:tcPr>
          <w:p w:rsidR="004E6D59" w:rsidRDefault="00146AD2" w:rsidP="00045E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4765,9</w:t>
            </w:r>
          </w:p>
        </w:tc>
      </w:tr>
    </w:tbl>
    <w:p w:rsidR="00325C25" w:rsidRPr="00325C25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Бюджет поселения по доход</w:t>
      </w:r>
      <w:r w:rsidR="00146AD2">
        <w:rPr>
          <w:rFonts w:ascii="Times New Roman" w:eastAsia="Times New Roman" w:hAnsi="Times New Roman" w:cs="Times New Roman"/>
          <w:sz w:val="28"/>
          <w:szCs w:val="28"/>
          <w:lang w:eastAsia="zh-CN"/>
        </w:rPr>
        <w:t>ам исполнен на 5019,6</w:t>
      </w:r>
      <w:r w:rsidR="00A432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руб.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432C4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обственные налоговые и неналоговые доходы составили </w:t>
      </w:r>
      <w:r w:rsidR="00146A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253,7 </w:t>
      </w:r>
      <w:r w:rsidR="00A432C4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6C31C8">
        <w:rPr>
          <w:rFonts w:ascii="Times New Roman" w:eastAsia="Times New Roman" w:hAnsi="Times New Roman" w:cs="Times New Roman"/>
          <w:sz w:val="28"/>
          <w:szCs w:val="28"/>
          <w:lang w:eastAsia="zh-CN"/>
        </w:rPr>
        <w:t>и уменьшились по с</w:t>
      </w:r>
      <w:r w:rsidR="00146AD2">
        <w:rPr>
          <w:rFonts w:ascii="Times New Roman" w:eastAsia="Times New Roman" w:hAnsi="Times New Roman" w:cs="Times New Roman"/>
          <w:sz w:val="28"/>
          <w:szCs w:val="28"/>
          <w:lang w:eastAsia="zh-CN"/>
        </w:rPr>
        <w:t>равнению с прошлым годом на 84,9</w:t>
      </w:r>
      <w:r w:rsidR="006C31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руб. Но это связано с изменениями бюджетного законодательства: 1) в бюджет района перешли доходы от </w:t>
      </w:r>
      <w:r w:rsidR="00146AD2">
        <w:rPr>
          <w:rFonts w:ascii="Times New Roman" w:eastAsia="Times New Roman" w:hAnsi="Times New Roman" w:cs="Times New Roman"/>
          <w:sz w:val="28"/>
          <w:szCs w:val="28"/>
          <w:lang w:eastAsia="zh-CN"/>
        </w:rPr>
        <w:t>акцизов и подакцизных товаров.</w:t>
      </w:r>
    </w:p>
    <w:p w:rsidR="00325C25" w:rsidRPr="00325C25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034169"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оля собственных доходов в бюджете поселения по-прежнему не превышает 10 %. Поэтому одна из важнейших задач, которая стоит перед администрацией 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поселения – это наращивание собственной доходной базы и повышение доли собственных доходов в структуре бюджета поселения.</w:t>
      </w:r>
    </w:p>
    <w:p w:rsidR="00325C25" w:rsidRPr="00325C25" w:rsidRDefault="00B02E81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25C25" w:rsidRPr="00325C25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Выводы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:</w:t>
      </w:r>
    </w:p>
    <w:p w:rsidR="00F10901" w:rsidRDefault="00F10901" w:rsidP="00A9250B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0901">
        <w:rPr>
          <w:rFonts w:ascii="Times New Roman" w:eastAsia="Times New Roman" w:hAnsi="Times New Roman" w:cs="Times New Roman"/>
          <w:sz w:val="28"/>
          <w:szCs w:val="28"/>
          <w:lang w:eastAsia="zh-CN"/>
        </w:rPr>
        <w:t>НДФЛ занимал</w:t>
      </w:r>
      <w:r w:rsidR="00325C25" w:rsidRPr="00F109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первое место в структуре доходов бюджета поселения</w:t>
      </w:r>
      <w:r w:rsidRPr="00F109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 1 января 2015 года</w:t>
      </w:r>
      <w:r w:rsidR="00325C25" w:rsidRPr="00F109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но </w:t>
      </w:r>
      <w:r w:rsidRPr="00F10901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связи с изменениями в действующем законодательстве норматив отчисления в бюджет поселения по НДФЛ уменьшился с 20 % до 2 %</w:t>
      </w:r>
      <w:r w:rsidR="00325C25" w:rsidRPr="00F1090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F109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Доля НДФЛ в бюджете поселения стала незначительной.</w:t>
      </w:r>
      <w:r w:rsidR="00325C25" w:rsidRPr="00F109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25C25" w:rsidRPr="00F10901" w:rsidRDefault="00325C25" w:rsidP="00A9250B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0901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земельному налогу администрация и комиссия по увеличению налоговых и неналоговых поступлений в бюджет провели большую работу, значительно сократив недоимку. Все земельные участки на территории сельского поселения Мишутинское находятся в собственности у граждан. Но и здесь есть резерв для пополнения бюджета – это недоимка прошлых лет.</w:t>
      </w:r>
      <w:r w:rsidR="00F109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Земельный налог с 1 января 2015 года занимает первое место в структуре доходов бюджета сельского поселения Мишутинское.</w:t>
      </w:r>
    </w:p>
    <w:p w:rsidR="00325C25" w:rsidRPr="00325C25" w:rsidRDefault="00325C25" w:rsidP="00045EF9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Налог</w:t>
      </w:r>
      <w:r w:rsidR="00F109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имущество занимает 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малую долю в структуре собственных доходов, хотя большинство домовладений, не относящихся к ветхому ил</w:t>
      </w:r>
      <w:r w:rsidR="00F109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аварийному фонду, были 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оформлен</w:t>
      </w:r>
      <w:r w:rsidR="00BA11BB"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="00F109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гражданами</w:t>
      </w:r>
      <w:r w:rsidR="00BA11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надлежащим образом в 2009-201</w:t>
      </w:r>
      <w:r w:rsidR="008A5396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годах. Главная причина здесь кроется в том, что подавляющая часть домовладений принадлежит пенсионерам, которые на 100 % освобождены от</w:t>
      </w:r>
      <w:r w:rsidR="00F109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уплаты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имущественного налога. Резерв здесь заключается 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в том, что бы </w:t>
      </w:r>
      <w:r w:rsidR="00F10901">
        <w:rPr>
          <w:rFonts w:ascii="Times New Roman" w:eastAsia="Times New Roman" w:hAnsi="Times New Roman" w:cs="Times New Roman"/>
          <w:sz w:val="28"/>
          <w:szCs w:val="28"/>
          <w:lang w:eastAsia="zh-CN"/>
        </w:rPr>
        <w:t>активизировать работу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гражданами по оформлению права собственности на те объекты недвижимости, где это еще не сделано, и полностью ликвидировать недоимку прошлых лет по имущественному налогу.</w:t>
      </w:r>
    </w:p>
    <w:p w:rsidR="00325C25" w:rsidRPr="00325C25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5C25" w:rsidRPr="00325C25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5C25" w:rsidRPr="00325C25" w:rsidRDefault="00325C25" w:rsidP="00045EF9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</w:pPr>
      <w:r w:rsidRPr="00325C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 w:type="page"/>
      </w:r>
      <w:proofErr w:type="spellStart"/>
      <w:r w:rsidRPr="00325C25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lastRenderedPageBreak/>
        <w:t>Ключевые</w:t>
      </w:r>
      <w:proofErr w:type="spellEnd"/>
      <w:r w:rsidRPr="00325C25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 xml:space="preserve"> </w:t>
      </w:r>
      <w:proofErr w:type="spellStart"/>
      <w:r w:rsidRPr="00325C25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проблемы</w:t>
      </w:r>
      <w:proofErr w:type="spellEnd"/>
      <w:r w:rsidRPr="00325C25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 xml:space="preserve"> </w:t>
      </w:r>
      <w:proofErr w:type="spellStart"/>
      <w:r w:rsidRPr="00325C25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социально-экономического</w:t>
      </w:r>
      <w:proofErr w:type="spellEnd"/>
      <w:r w:rsidRPr="00325C25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 xml:space="preserve"> </w:t>
      </w:r>
      <w:proofErr w:type="spellStart"/>
      <w:r w:rsidRPr="00325C25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развития</w:t>
      </w:r>
      <w:proofErr w:type="spellEnd"/>
    </w:p>
    <w:p w:rsidR="00325C25" w:rsidRPr="00325C25" w:rsidRDefault="00F10901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2015</w:t>
      </w:r>
      <w:r w:rsidR="00325C25"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году, как и за предшествующие пять лет, ключевыми проблемами социально-экономического развития территории остаются:</w:t>
      </w:r>
    </w:p>
    <w:p w:rsidR="00325C25" w:rsidRPr="00325C25" w:rsidRDefault="00325C25" w:rsidP="00045EF9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Демографическая ситуация в поселении (естественная убыль населения, старение населения).</w:t>
      </w:r>
    </w:p>
    <w:p w:rsidR="00325C25" w:rsidRPr="00325C25" w:rsidRDefault="00325C25" w:rsidP="00045EF9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Низкий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уровень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доходов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населения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.</w:t>
      </w:r>
    </w:p>
    <w:p w:rsidR="00325C25" w:rsidRPr="00325C25" w:rsidRDefault="00325C25" w:rsidP="00045EF9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Состояние муниципального жилищного фонда, требующее больших финансовых затрат на капитальный ремонт.</w:t>
      </w:r>
    </w:p>
    <w:p w:rsidR="00325C25" w:rsidRPr="00325C25" w:rsidRDefault="00325C25" w:rsidP="00045EF9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Состояние автодорог и инженерно-транспортных сооружений на территории поселения.</w:t>
      </w:r>
    </w:p>
    <w:p w:rsidR="00325C25" w:rsidRPr="00325C25" w:rsidRDefault="00325C25" w:rsidP="00045EF9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Низкая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инвестиционная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привлекательность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территории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.</w:t>
      </w:r>
    </w:p>
    <w:p w:rsidR="00325C25" w:rsidRPr="00325C25" w:rsidRDefault="00325C25" w:rsidP="00045EF9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Низкий уровень собственных доходов бюджета поселения.</w:t>
      </w:r>
    </w:p>
    <w:p w:rsidR="00325C25" w:rsidRPr="00325C25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5C25" w:rsidRPr="00325C25" w:rsidRDefault="00325C25" w:rsidP="00045EF9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Задачи и перспективные направления социально-экономического развития</w:t>
      </w:r>
    </w:p>
    <w:p w:rsidR="00325C25" w:rsidRPr="00325C25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Главные задачи администрации поселения - это исполнение полномочий, предусмотренных Уставом поселения по обеспечению деятельности местного самоуправления.</w:t>
      </w:r>
    </w:p>
    <w:p w:rsidR="00325C25" w:rsidRPr="00325C25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Это прежде всего:</w:t>
      </w:r>
    </w:p>
    <w:p w:rsidR="00325C25" w:rsidRPr="00325C25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исполнить на 100 % бюджет поселения, повысить его доходную </w:t>
      </w:r>
      <w:proofErr w:type="gramStart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часть ;</w:t>
      </w:r>
      <w:proofErr w:type="gramEnd"/>
    </w:p>
    <w:p w:rsidR="00325C25" w:rsidRPr="00325C25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создавать условий для развития малого бизнеса и новых рабочих мест;</w:t>
      </w:r>
    </w:p>
    <w:p w:rsidR="00325C25" w:rsidRPr="00325C25" w:rsidRDefault="00F10901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повышать инвестиционную</w:t>
      </w:r>
      <w:r w:rsidR="00325C25"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привлекательност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="00325C25"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поселения, привлекать инвесторов с целью расширения экономической сферы, создания новых рабочих мест и повышения налогооблагаемой базы;</w:t>
      </w:r>
    </w:p>
    <w:p w:rsidR="00325C25" w:rsidRPr="00325C25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- благоустройство территории населенных пунктов, обеспечение жизнедеятельности поселения, и в первую очередь ремонт автомобильных дорог и муниципального фонда жилья, решение проблемы водоснабжения;</w:t>
      </w:r>
    </w:p>
    <w:p w:rsidR="00325C25" w:rsidRPr="00325C25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- взаимодействовать с предприятиями и организациями всех форм собственности с целью укрепления и развития экономики поселения.</w:t>
      </w:r>
    </w:p>
    <w:p w:rsidR="00325C25" w:rsidRPr="00325C25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5C25" w:rsidRPr="00325C25" w:rsidRDefault="00325C25" w:rsidP="00045EF9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Расширение информационной открытости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25C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работе администрации поселения.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A11BB" w:rsidRDefault="00325C25" w:rsidP="00F10901">
      <w:pPr>
        <w:tabs>
          <w:tab w:val="left" w:pos="720"/>
        </w:tabs>
        <w:autoSpaceDE w:val="0"/>
        <w:autoSpaceDN w:val="0"/>
        <w:adjustRightInd w:val="0"/>
        <w:spacing w:line="312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декабре 2012 года был создан официальный сайт администрации сельского поселения Мишутинское. На сайте представлены общая информация о поселении, характеристика экономической и социальной сфер, ресурсного потенциала поселения, информация о руководстве администрации поселения, часы приема и контактные данные, </w:t>
      </w:r>
      <w:r w:rsidR="00F109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регулярно 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публикуются новости поселения и документы, принятые администрацией и Советом поселения, дается исчерпывающая информация по муниципальным услугам и торгам. За прошедший год было более 100 тыс. просмотров (по статистике сайта). На сайте имеется также </w:t>
      </w:r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on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line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приемная, где посетители сайта могут обратиться к руководству поселения, заполнив и отправив интерактивную форму, и получить ответ на обычную или электронную почту. </w:t>
      </w:r>
      <w:r w:rsidR="00BA11BB">
        <w:rPr>
          <w:rFonts w:ascii="Times New Roman" w:eastAsia="Times New Roman" w:hAnsi="Times New Roman" w:cs="Times New Roman"/>
          <w:sz w:val="28"/>
          <w:szCs w:val="28"/>
          <w:lang w:eastAsia="zh-CN"/>
        </w:rPr>
        <w:t>С 1 января 2013 года на сайте в рамках «Открытого бюджета» публикуются решения о бюджете поселения и отчеты о его исполнении. В 2015 году было сменено оформление сайта, он стал более современ</w:t>
      </w:r>
      <w:r w:rsidR="00E7558D">
        <w:rPr>
          <w:rFonts w:ascii="Times New Roman" w:eastAsia="Times New Roman" w:hAnsi="Times New Roman" w:cs="Times New Roman"/>
          <w:sz w:val="28"/>
          <w:szCs w:val="28"/>
          <w:lang w:eastAsia="zh-CN"/>
        </w:rPr>
        <w:t>ным и удобным для пользователей, в 2016 году работа по оформлению и информационному наполнению продолжалась, сайт становится все долее доступным и открытым для посетителей, создана версия сайта для слабовидящих.</w:t>
      </w:r>
      <w:r w:rsidR="00BA11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25C25" w:rsidRPr="00325C25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Еще одним шагом в расширении информационной открытости стало создание в 2014 году страницы в социальной сети “В Контакте”, на которой публикуются и обсуждаются новости администрации поселения, и где каждый может задать свой вопрос или высказать свое мнение Главе поселения или заместителю Главы администрации поселения. </w:t>
      </w:r>
    </w:p>
    <w:p w:rsidR="00325C25" w:rsidRPr="00325C25" w:rsidRDefault="00325C25" w:rsidP="00045EF9">
      <w:pPr>
        <w:tabs>
          <w:tab w:val="left" w:pos="720"/>
        </w:tabs>
        <w:autoSpaceDE w:val="0"/>
        <w:autoSpaceDN w:val="0"/>
        <w:adjustRightInd w:val="0"/>
        <w:spacing w:line="312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25C25" w:rsidRPr="00325C25" w:rsidRDefault="00325C25" w:rsidP="00045EF9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Ожидаемые результаты социально-экономического развития сельского поселения Мишутинское в 3-х летней перспективе</w:t>
      </w:r>
    </w:p>
    <w:p w:rsidR="00325C25" w:rsidRPr="00BA11BB" w:rsidRDefault="00325C25" w:rsidP="00045EF9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11BB">
        <w:rPr>
          <w:rFonts w:ascii="Times New Roman" w:eastAsia="Times New Roman" w:hAnsi="Times New Roman" w:cs="Times New Roman"/>
          <w:sz w:val="28"/>
          <w:szCs w:val="28"/>
          <w:lang w:eastAsia="zh-CN"/>
        </w:rPr>
        <w:t>Увеличение собственных доходов бюджета</w:t>
      </w:r>
      <w:r w:rsidR="00BA11BB" w:rsidRPr="00BA11B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BA11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Создание до 10 новых рабочих мест.</w:t>
      </w:r>
    </w:p>
    <w:p w:rsidR="00325C25" w:rsidRPr="00325C25" w:rsidRDefault="00325C25" w:rsidP="00045EF9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Повышение инвестиционной привлекательности поселения за счет развития инженерной инфраструктуры (дорожная сеть, водоснабжение, муниципальный жилой фонд) и информационной открытости поселения.</w:t>
      </w:r>
    </w:p>
    <w:p w:rsidR="00FF7991" w:rsidRDefault="00FF7991" w:rsidP="00045EF9">
      <w:pPr>
        <w:jc w:val="both"/>
      </w:pPr>
    </w:p>
    <w:sectPr w:rsidR="00FF7991">
      <w:headerReference w:type="even" r:id="rId23"/>
      <w:headerReference w:type="default" r:id="rId24"/>
      <w:footerReference w:type="default" r:id="rId25"/>
      <w:pgSz w:w="11906" w:h="16838"/>
      <w:pgMar w:top="1134" w:right="567" w:bottom="1134" w:left="1134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D25" w:rsidRDefault="00163D25" w:rsidP="00325C25">
      <w:pPr>
        <w:spacing w:after="0" w:line="240" w:lineRule="auto"/>
      </w:pPr>
      <w:r>
        <w:separator/>
      </w:r>
    </w:p>
  </w:endnote>
  <w:endnote w:type="continuationSeparator" w:id="0">
    <w:p w:rsidR="00163D25" w:rsidRDefault="00163D25" w:rsidP="0032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F7E" w:rsidRDefault="00B25F7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0239">
      <w:rPr>
        <w:noProof/>
      </w:rPr>
      <w:t>24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D25" w:rsidRDefault="00163D25" w:rsidP="00325C25">
      <w:pPr>
        <w:spacing w:after="0" w:line="240" w:lineRule="auto"/>
      </w:pPr>
      <w:r>
        <w:separator/>
      </w:r>
    </w:p>
  </w:footnote>
  <w:footnote w:type="continuationSeparator" w:id="0">
    <w:p w:rsidR="00163D25" w:rsidRDefault="00163D25" w:rsidP="00325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F7E" w:rsidRDefault="00B25F7E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B25F7E" w:rsidRDefault="00B25F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F7E" w:rsidRPr="001C7717" w:rsidRDefault="00B25F7E">
    <w:pPr>
      <w:pStyle w:val="a5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9616E"/>
    <w:multiLevelType w:val="singleLevel"/>
    <w:tmpl w:val="174660D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1">
    <w:nsid w:val="20C9058E"/>
    <w:multiLevelType w:val="hybridMultilevel"/>
    <w:tmpl w:val="C090F9B2"/>
    <w:lvl w:ilvl="0" w:tplc="CB446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B1BBF"/>
    <w:multiLevelType w:val="multilevel"/>
    <w:tmpl w:val="217B1BB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C581F"/>
    <w:multiLevelType w:val="multilevel"/>
    <w:tmpl w:val="21BC58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772499"/>
    <w:multiLevelType w:val="multilevel"/>
    <w:tmpl w:val="2B77249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6A6510"/>
    <w:multiLevelType w:val="multilevel"/>
    <w:tmpl w:val="D21AAE0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A6425"/>
    <w:multiLevelType w:val="multilevel"/>
    <w:tmpl w:val="390A642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97D79"/>
    <w:multiLevelType w:val="multilevel"/>
    <w:tmpl w:val="41C97D79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30" w:hanging="360"/>
      </w:pPr>
    </w:lvl>
    <w:lvl w:ilvl="2" w:tentative="1">
      <w:start w:val="1"/>
      <w:numFmt w:val="lowerRoman"/>
      <w:lvlText w:val="%3."/>
      <w:lvlJc w:val="right"/>
      <w:pPr>
        <w:ind w:left="1950" w:hanging="180"/>
      </w:pPr>
    </w:lvl>
    <w:lvl w:ilvl="3" w:tentative="1">
      <w:start w:val="1"/>
      <w:numFmt w:val="decimal"/>
      <w:lvlText w:val="%4."/>
      <w:lvlJc w:val="left"/>
      <w:pPr>
        <w:ind w:left="2670" w:hanging="360"/>
      </w:pPr>
    </w:lvl>
    <w:lvl w:ilvl="4" w:tentative="1">
      <w:start w:val="1"/>
      <w:numFmt w:val="lowerLetter"/>
      <w:lvlText w:val="%5."/>
      <w:lvlJc w:val="left"/>
      <w:pPr>
        <w:ind w:left="3390" w:hanging="360"/>
      </w:pPr>
    </w:lvl>
    <w:lvl w:ilvl="5" w:tentative="1">
      <w:start w:val="1"/>
      <w:numFmt w:val="lowerRoman"/>
      <w:lvlText w:val="%6."/>
      <w:lvlJc w:val="right"/>
      <w:pPr>
        <w:ind w:left="4110" w:hanging="180"/>
      </w:pPr>
    </w:lvl>
    <w:lvl w:ilvl="6" w:tentative="1">
      <w:start w:val="1"/>
      <w:numFmt w:val="decimal"/>
      <w:lvlText w:val="%7."/>
      <w:lvlJc w:val="left"/>
      <w:pPr>
        <w:ind w:left="4830" w:hanging="360"/>
      </w:pPr>
    </w:lvl>
    <w:lvl w:ilvl="7" w:tentative="1">
      <w:start w:val="1"/>
      <w:numFmt w:val="lowerLetter"/>
      <w:lvlText w:val="%8."/>
      <w:lvlJc w:val="left"/>
      <w:pPr>
        <w:ind w:left="5550" w:hanging="360"/>
      </w:pPr>
    </w:lvl>
    <w:lvl w:ilvl="8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540747AC"/>
    <w:multiLevelType w:val="multilevel"/>
    <w:tmpl w:val="540747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F3799"/>
    <w:multiLevelType w:val="multilevel"/>
    <w:tmpl w:val="543F3799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AAD4FF"/>
    <w:multiLevelType w:val="singleLevel"/>
    <w:tmpl w:val="54AAD4FF"/>
    <w:lvl w:ilvl="0">
      <w:start w:val="1"/>
      <w:numFmt w:val="decimal"/>
      <w:suff w:val="space"/>
      <w:lvlText w:val="%1)"/>
      <w:lvlJc w:val="left"/>
    </w:lvl>
  </w:abstractNum>
  <w:abstractNum w:abstractNumId="11">
    <w:nsid w:val="74D25F7A"/>
    <w:multiLevelType w:val="multilevel"/>
    <w:tmpl w:val="74D25F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6"/>
  </w:num>
  <w:num w:numId="11">
    <w:abstractNumId w:val="0"/>
    <w:lvlOverride w:ilvl="0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25"/>
    <w:rsid w:val="00034169"/>
    <w:rsid w:val="00045EF9"/>
    <w:rsid w:val="00067DAA"/>
    <w:rsid w:val="000703F1"/>
    <w:rsid w:val="000C1DDB"/>
    <w:rsid w:val="00146AD2"/>
    <w:rsid w:val="001615BC"/>
    <w:rsid w:val="00163D25"/>
    <w:rsid w:val="001B4430"/>
    <w:rsid w:val="001C11C2"/>
    <w:rsid w:val="001E5399"/>
    <w:rsid w:val="00223BE6"/>
    <w:rsid w:val="00237849"/>
    <w:rsid w:val="00266E31"/>
    <w:rsid w:val="00305899"/>
    <w:rsid w:val="00325C25"/>
    <w:rsid w:val="003A02DE"/>
    <w:rsid w:val="003F3E11"/>
    <w:rsid w:val="00410103"/>
    <w:rsid w:val="004155FC"/>
    <w:rsid w:val="00420E1B"/>
    <w:rsid w:val="00425617"/>
    <w:rsid w:val="00443762"/>
    <w:rsid w:val="0048579E"/>
    <w:rsid w:val="004D50B8"/>
    <w:rsid w:val="004E6D59"/>
    <w:rsid w:val="00504387"/>
    <w:rsid w:val="00533FA7"/>
    <w:rsid w:val="005426FC"/>
    <w:rsid w:val="005D2AE2"/>
    <w:rsid w:val="006105E5"/>
    <w:rsid w:val="00691F91"/>
    <w:rsid w:val="006C31C8"/>
    <w:rsid w:val="007326F4"/>
    <w:rsid w:val="00742179"/>
    <w:rsid w:val="00790C24"/>
    <w:rsid w:val="00792120"/>
    <w:rsid w:val="007B25BA"/>
    <w:rsid w:val="007E7A92"/>
    <w:rsid w:val="0082162A"/>
    <w:rsid w:val="00826FCE"/>
    <w:rsid w:val="008A5396"/>
    <w:rsid w:val="008C1615"/>
    <w:rsid w:val="00907E71"/>
    <w:rsid w:val="00974FC6"/>
    <w:rsid w:val="009A4285"/>
    <w:rsid w:val="00A432C4"/>
    <w:rsid w:val="00A87381"/>
    <w:rsid w:val="00A9250B"/>
    <w:rsid w:val="00B02E81"/>
    <w:rsid w:val="00B25F7E"/>
    <w:rsid w:val="00B41C75"/>
    <w:rsid w:val="00B53D54"/>
    <w:rsid w:val="00B82FBA"/>
    <w:rsid w:val="00BA11BB"/>
    <w:rsid w:val="00BC343E"/>
    <w:rsid w:val="00BD3E48"/>
    <w:rsid w:val="00BF5B25"/>
    <w:rsid w:val="00C60331"/>
    <w:rsid w:val="00C64666"/>
    <w:rsid w:val="00C65E9B"/>
    <w:rsid w:val="00C851FD"/>
    <w:rsid w:val="00C863FC"/>
    <w:rsid w:val="00C86D22"/>
    <w:rsid w:val="00CA7C69"/>
    <w:rsid w:val="00CE0239"/>
    <w:rsid w:val="00D11559"/>
    <w:rsid w:val="00D414EE"/>
    <w:rsid w:val="00D8074B"/>
    <w:rsid w:val="00DA31BC"/>
    <w:rsid w:val="00DA7E75"/>
    <w:rsid w:val="00DF460B"/>
    <w:rsid w:val="00E14C4A"/>
    <w:rsid w:val="00E7558D"/>
    <w:rsid w:val="00E7584E"/>
    <w:rsid w:val="00EC6F8F"/>
    <w:rsid w:val="00EE5DBE"/>
    <w:rsid w:val="00F10901"/>
    <w:rsid w:val="00F152A0"/>
    <w:rsid w:val="00F16728"/>
    <w:rsid w:val="00F82D7E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CF133-6950-4994-9B32-A6AADA9A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5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25C25"/>
  </w:style>
  <w:style w:type="paragraph" w:styleId="a5">
    <w:name w:val="header"/>
    <w:basedOn w:val="a"/>
    <w:link w:val="a6"/>
    <w:uiPriority w:val="99"/>
    <w:unhideWhenUsed/>
    <w:rsid w:val="00325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C25"/>
  </w:style>
  <w:style w:type="character" w:styleId="a7">
    <w:name w:val="page number"/>
    <w:basedOn w:val="a0"/>
    <w:rsid w:val="00325C25"/>
  </w:style>
  <w:style w:type="paragraph" w:styleId="a8">
    <w:name w:val="Balloon Text"/>
    <w:basedOn w:val="a"/>
    <w:link w:val="a9"/>
    <w:uiPriority w:val="99"/>
    <w:semiHidden/>
    <w:unhideWhenUsed/>
    <w:rsid w:val="00325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5C2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8579E"/>
    <w:pPr>
      <w:ind w:left="720"/>
      <w:contextualSpacing/>
    </w:pPr>
  </w:style>
  <w:style w:type="table" w:styleId="ab">
    <w:name w:val="Table Grid"/>
    <w:basedOn w:val="a1"/>
    <w:rsid w:val="00DA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png"/><Relationship Id="rId12" Type="http://schemas.openxmlformats.org/officeDocument/2006/relationships/chart" Target="charts/chart3.xml"/><Relationship Id="rId17" Type="http://schemas.openxmlformats.org/officeDocument/2006/relationships/image" Target="media/image5.e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chart" Target="charts/chart7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hart" Target="charts/chart5.xml"/><Relationship Id="rId22" Type="http://schemas.openxmlformats.org/officeDocument/2006/relationships/chart" Target="charts/chart8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занятости населения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Лист1!$A$2:$A$14</c:f>
              <c:strCache>
                <c:ptCount val="13"/>
                <c:pt idx="0">
                  <c:v>Лесная отрасль 51 чел. (16 %)</c:v>
                </c:pt>
                <c:pt idx="1">
                  <c:v>Сельское хозяйство - 19 чел. (6 %)</c:v>
                </c:pt>
                <c:pt idx="2">
                  <c:v>Торговля - 9 чел.  (2,8 %)</c:v>
                </c:pt>
                <c:pt idx="3">
                  <c:v>Культура - 7 чел. (2,2 %)</c:v>
                </c:pt>
                <c:pt idx="4">
                  <c:v>ОМСУ - 6 чел. (1,9 %)</c:v>
                </c:pt>
                <c:pt idx="5">
                  <c:v>Связь - 6 чел. (1,9 %)</c:v>
                </c:pt>
                <c:pt idx="6">
                  <c:v>Здравоохранение - 6 чел. (1,9 %)</c:v>
                </c:pt>
                <c:pt idx="7">
                  <c:v>ЖКХ - 5 чел. (1,6 %)</c:v>
                </c:pt>
                <c:pt idx="8">
                  <c:v>Образование - 4 чел. (1,25 %)</c:v>
                </c:pt>
                <c:pt idx="9">
                  <c:v>Соц. служба - 4 чел. (1,25 %)</c:v>
                </c:pt>
                <c:pt idx="10">
                  <c:v>Транспорт - 2 чел. (0,6 %)</c:v>
                </c:pt>
                <c:pt idx="11">
                  <c:v>Трудоустроившиеся за пределами поселения  - 148 чел. (46,4 %)</c:v>
                </c:pt>
                <c:pt idx="12">
                  <c:v>Не работающие - 42 чел. (11,3 %)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16</c:v>
                </c:pt>
                <c:pt idx="1">
                  <c:v>6</c:v>
                </c:pt>
                <c:pt idx="2">
                  <c:v>2.8</c:v>
                </c:pt>
                <c:pt idx="3">
                  <c:v>2.2000000000000002</c:v>
                </c:pt>
                <c:pt idx="4">
                  <c:v>1.9</c:v>
                </c:pt>
                <c:pt idx="5">
                  <c:v>1.9</c:v>
                </c:pt>
                <c:pt idx="6">
                  <c:v>1.9</c:v>
                </c:pt>
                <c:pt idx="7">
                  <c:v>1.6</c:v>
                </c:pt>
                <c:pt idx="8">
                  <c:v>1.25</c:v>
                </c:pt>
                <c:pt idx="9">
                  <c:v>1.25</c:v>
                </c:pt>
                <c:pt idx="10">
                  <c:v>0.6</c:v>
                </c:pt>
                <c:pt idx="11">
                  <c:v>46.4</c:v>
                </c:pt>
                <c:pt idx="12">
                  <c:v>11.3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Посетители</a:t>
            </a:r>
            <a:r>
              <a:rPr lang="ru-RU" baseline="0"/>
              <a:t> учреждений культуры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Мишутинский ДК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2411</c:v>
                </c:pt>
                <c:pt idx="1">
                  <c:v>2708</c:v>
                </c:pt>
                <c:pt idx="2">
                  <c:v>2439</c:v>
                </c:pt>
                <c:pt idx="3">
                  <c:v>2720</c:v>
                </c:pt>
                <c:pt idx="4">
                  <c:v>2598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Исаковский ДК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3310</c:v>
                </c:pt>
                <c:pt idx="1">
                  <c:v>2969</c:v>
                </c:pt>
                <c:pt idx="2">
                  <c:v>1960</c:v>
                </c:pt>
                <c:pt idx="3">
                  <c:v>2400</c:v>
                </c:pt>
                <c:pt idx="4">
                  <c:v>2400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5968264"/>
        <c:axId val="275968656"/>
        <c:axId val="313183560"/>
      </c:bar3DChart>
      <c:catAx>
        <c:axId val="275968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968656"/>
        <c:crosses val="autoZero"/>
        <c:auto val="1"/>
        <c:lblAlgn val="ctr"/>
        <c:lblOffset val="100"/>
        <c:noMultiLvlLbl val="0"/>
      </c:catAx>
      <c:valAx>
        <c:axId val="275968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968264"/>
        <c:crosses val="autoZero"/>
        <c:crossBetween val="between"/>
      </c:valAx>
      <c:serAx>
        <c:axId val="31318356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96865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Проведено мероприятий учреждениями культуры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Мишутинский ДК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109</c:v>
                </c:pt>
                <c:pt idx="1">
                  <c:v>133</c:v>
                </c:pt>
                <c:pt idx="2">
                  <c:v>122</c:v>
                </c:pt>
                <c:pt idx="3">
                  <c:v>136</c:v>
                </c:pt>
                <c:pt idx="4">
                  <c:v>115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Исаковский ДК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187</c:v>
                </c:pt>
                <c:pt idx="1">
                  <c:v>181</c:v>
                </c:pt>
                <c:pt idx="2">
                  <c:v>190</c:v>
                </c:pt>
                <c:pt idx="3">
                  <c:v>198</c:v>
                </c:pt>
                <c:pt idx="4">
                  <c:v>192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5969440"/>
        <c:axId val="313778680"/>
        <c:axId val="313175080"/>
      </c:bar3DChart>
      <c:catAx>
        <c:axId val="27596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3778680"/>
        <c:crosses val="autoZero"/>
        <c:auto val="1"/>
        <c:lblAlgn val="ctr"/>
        <c:lblOffset val="100"/>
        <c:noMultiLvlLbl val="0"/>
      </c:catAx>
      <c:valAx>
        <c:axId val="313778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969440"/>
        <c:crosses val="autoZero"/>
        <c:crossBetween val="between"/>
      </c:valAx>
      <c:serAx>
        <c:axId val="31317508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3778680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Доходы отучреждений</a:t>
            </a:r>
            <a:r>
              <a:rPr lang="ru-RU" baseline="0"/>
              <a:t> культуры от платных услуг, тыс руб.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Мишутинский ДК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22.3</c:v>
                </c:pt>
                <c:pt idx="1">
                  <c:v>27.4</c:v>
                </c:pt>
                <c:pt idx="2">
                  <c:v>34</c:v>
                </c:pt>
                <c:pt idx="3">
                  <c:v>35</c:v>
                </c:pt>
                <c:pt idx="4">
                  <c:v>43.7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Исаковский ДК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30.7</c:v>
                </c:pt>
                <c:pt idx="1">
                  <c:v>29.1</c:v>
                </c:pt>
                <c:pt idx="2">
                  <c:v>44</c:v>
                </c:pt>
                <c:pt idx="3">
                  <c:v>32</c:v>
                </c:pt>
                <c:pt idx="4">
                  <c:v>33.299999999999997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3779464"/>
        <c:axId val="313779856"/>
        <c:axId val="313173808"/>
      </c:bar3DChart>
      <c:catAx>
        <c:axId val="313779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3779856"/>
        <c:crosses val="autoZero"/>
        <c:auto val="1"/>
        <c:lblAlgn val="ctr"/>
        <c:lblOffset val="100"/>
        <c:noMultiLvlLbl val="0"/>
      </c:catAx>
      <c:valAx>
        <c:axId val="313779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3779464"/>
        <c:crosses val="autoZero"/>
        <c:crossBetween val="between"/>
      </c:valAx>
      <c:serAx>
        <c:axId val="31317380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377985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</a:t>
            </a:r>
            <a:r>
              <a:rPr lang="ru-RU" baseline="0"/>
              <a:t> бюджета поселения на культуру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на культуру, тыс. руб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756.6</c:v>
                </c:pt>
                <c:pt idx="1">
                  <c:v>872.5</c:v>
                </c:pt>
                <c:pt idx="2">
                  <c:v>863</c:v>
                </c:pt>
                <c:pt idx="3">
                  <c:v>907</c:v>
                </c:pt>
                <c:pt idx="4">
                  <c:v>909.5</c:v>
                </c:pt>
                <c:pt idx="5">
                  <c:v>954.7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 бюджета в целом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3418</c:v>
                </c:pt>
                <c:pt idx="1">
                  <c:v>3723.7</c:v>
                </c:pt>
                <c:pt idx="2">
                  <c:v>4643.7</c:v>
                </c:pt>
                <c:pt idx="3">
                  <c:v>4730</c:v>
                </c:pt>
                <c:pt idx="4">
                  <c:v>4607.1000000000004</c:v>
                </c:pt>
                <c:pt idx="5">
                  <c:v>5019.6000000000004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7035360"/>
        <c:axId val="73684704"/>
        <c:axId val="313184832"/>
      </c:bar3DChart>
      <c:catAx>
        <c:axId val="27703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684704"/>
        <c:crosses val="autoZero"/>
        <c:auto val="1"/>
        <c:lblAlgn val="ctr"/>
        <c:lblOffset val="100"/>
        <c:noMultiLvlLbl val="0"/>
      </c:catAx>
      <c:valAx>
        <c:axId val="73684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035360"/>
        <c:crosses val="autoZero"/>
        <c:crossBetween val="between"/>
      </c:valAx>
      <c:serAx>
        <c:axId val="31318483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684704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</a:t>
            </a:r>
            <a:r>
              <a:rPr lang="ru-RU" baseline="0"/>
              <a:t> на физическую культуру и спорт</a:t>
            </a:r>
            <a:endParaRPr lang="ru-RU"/>
          </a:p>
        </c:rich>
      </c:tx>
      <c:layout>
        <c:manualLayout>
          <c:xMode val="edge"/>
          <c:yMode val="edge"/>
          <c:x val="0.30186333479148442"/>
          <c:y val="4.36507936507936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на физическую культуру и спорт, тыс. руб.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Лист1!$A$2:$A$7</c:f>
              <c:numCache>
                <c:formatCode>General</c:formatCode>
                <c:ptCount val="6"/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43.3</c:v>
                </c:pt>
                <c:pt idx="2">
                  <c:v>18.600000000000001</c:v>
                </c:pt>
                <c:pt idx="3">
                  <c:v>35.4</c:v>
                </c:pt>
                <c:pt idx="4">
                  <c:v>16.5</c:v>
                </c:pt>
                <c:pt idx="5">
                  <c:v>13.7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Финансирование полномочия в части организации физкультурно-оздоровительных мероприятий, передаваемого на уровень Вожегодского муниципального района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Лист1!$A$2:$A$7</c:f>
              <c:numCache>
                <c:formatCode>General</c:formatCode>
                <c:ptCount val="6"/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0</c:v>
                </c:pt>
                <c:pt idx="2">
                  <c:v>0</c:v>
                </c:pt>
                <c:pt idx="3">
                  <c:v>32.799999999999997</c:v>
                </c:pt>
                <c:pt idx="4">
                  <c:v>31.1</c:v>
                </c:pt>
                <c:pt idx="5">
                  <c:v>31.7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685488"/>
        <c:axId val="73685880"/>
        <c:axId val="0"/>
      </c:bar3DChart>
      <c:catAx>
        <c:axId val="73685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685880"/>
        <c:crosses val="autoZero"/>
        <c:auto val="1"/>
        <c:lblAlgn val="ctr"/>
        <c:lblOffset val="100"/>
        <c:noMultiLvlLbl val="0"/>
      </c:catAx>
      <c:valAx>
        <c:axId val="73685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685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НА БЛАГОУСТРОЙСТВО, тыс. руб.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Благоустройство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213.3</c:v>
                </c:pt>
                <c:pt idx="2">
                  <c:v>648.5</c:v>
                </c:pt>
                <c:pt idx="3">
                  <c:v>418.6</c:v>
                </c:pt>
                <c:pt idx="4">
                  <c:v>450.1</c:v>
                </c:pt>
                <c:pt idx="5">
                  <c:v>377.1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том числе уличное освещение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154.1</c:v>
                </c:pt>
                <c:pt idx="2">
                  <c:v>130</c:v>
                </c:pt>
                <c:pt idx="3">
                  <c:v>117.8</c:v>
                </c:pt>
                <c:pt idx="4">
                  <c:v>259.39999999999998</c:v>
                </c:pt>
                <c:pt idx="5">
                  <c:v>272.7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686664"/>
        <c:axId val="73687056"/>
        <c:axId val="313186104"/>
      </c:bar3DChart>
      <c:catAx>
        <c:axId val="73686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687056"/>
        <c:crosses val="autoZero"/>
        <c:auto val="1"/>
        <c:lblAlgn val="ctr"/>
        <c:lblOffset val="100"/>
        <c:noMultiLvlLbl val="0"/>
      </c:catAx>
      <c:valAx>
        <c:axId val="73687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686664"/>
        <c:crosses val="autoZero"/>
        <c:crossBetween val="between"/>
      </c:valAx>
      <c:serAx>
        <c:axId val="31318610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68705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</a:t>
            </a:r>
            <a:r>
              <a:rPr lang="ru-RU" baseline="0"/>
              <a:t> собственных доходов в 2016 году, тыс. руб.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ндфл</c:v>
                </c:pt>
                <c:pt idx="1">
                  <c:v>единый с/х налог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госпошлина</c:v>
                </c:pt>
                <c:pt idx="5">
                  <c:v>аренда имущества</c:v>
                </c:pt>
                <c:pt idx="6">
                  <c:v>Реализация имущества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29.4</c:v>
                </c:pt>
                <c:pt idx="1">
                  <c:v>9.4</c:v>
                </c:pt>
                <c:pt idx="2">
                  <c:v>27.5</c:v>
                </c:pt>
                <c:pt idx="3">
                  <c:v>54.8</c:v>
                </c:pt>
                <c:pt idx="4">
                  <c:v>8.3000000000000007</c:v>
                </c:pt>
                <c:pt idx="5">
                  <c:v>14</c:v>
                </c:pt>
                <c:pt idx="6">
                  <c:v>8.6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27</Pages>
  <Words>4712</Words>
  <Characters>26862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cp:lastPrinted>2017-01-10T11:59:00Z</cp:lastPrinted>
  <dcterms:created xsi:type="dcterms:W3CDTF">2017-01-10T13:19:00Z</dcterms:created>
  <dcterms:modified xsi:type="dcterms:W3CDTF">2017-01-10T15:00:00Z</dcterms:modified>
</cp:coreProperties>
</file>