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3A" w:rsidRPr="005D727B" w:rsidRDefault="00B0253A" w:rsidP="00A76040">
      <w:pPr>
        <w:pStyle w:val="a3"/>
        <w:jc w:val="center"/>
        <w:rPr>
          <w:rFonts w:ascii="Arial" w:hAnsi="Arial" w:cs="Arial"/>
          <w:color w:val="000000"/>
        </w:rPr>
      </w:pPr>
      <w:r w:rsidRPr="005D727B">
        <w:rPr>
          <w:rStyle w:val="a4"/>
          <w:rFonts w:ascii="Arial" w:hAnsi="Arial" w:cs="Arial"/>
          <w:color w:val="000000"/>
        </w:rPr>
        <w:t>Администрация</w:t>
      </w:r>
    </w:p>
    <w:p w:rsidR="00B0253A" w:rsidRPr="005D727B" w:rsidRDefault="00B0253A" w:rsidP="00B0253A">
      <w:pPr>
        <w:pStyle w:val="a3"/>
        <w:jc w:val="center"/>
        <w:rPr>
          <w:rFonts w:ascii="Arial" w:hAnsi="Arial" w:cs="Arial"/>
          <w:color w:val="000000"/>
        </w:rPr>
      </w:pPr>
      <w:r w:rsidRPr="005D727B">
        <w:rPr>
          <w:rStyle w:val="a4"/>
          <w:rFonts w:ascii="Arial" w:hAnsi="Arial" w:cs="Arial"/>
          <w:color w:val="000000"/>
        </w:rPr>
        <w:t>сель</w:t>
      </w:r>
      <w:r w:rsidR="00A76040" w:rsidRPr="005D727B">
        <w:rPr>
          <w:rStyle w:val="a4"/>
          <w:rFonts w:ascii="Arial" w:hAnsi="Arial" w:cs="Arial"/>
          <w:color w:val="000000"/>
        </w:rPr>
        <w:t>ского поселения «Деревня Михеево»</w:t>
      </w:r>
    </w:p>
    <w:p w:rsidR="00A76040" w:rsidRPr="005D727B" w:rsidRDefault="00A76040" w:rsidP="00B0253A">
      <w:pPr>
        <w:pStyle w:val="a3"/>
        <w:jc w:val="center"/>
        <w:rPr>
          <w:rStyle w:val="a4"/>
          <w:rFonts w:ascii="Arial" w:hAnsi="Arial" w:cs="Arial"/>
          <w:color w:val="000000"/>
        </w:rPr>
      </w:pPr>
      <w:r w:rsidRPr="005D727B">
        <w:rPr>
          <w:rStyle w:val="a4"/>
          <w:rFonts w:ascii="Arial" w:hAnsi="Arial" w:cs="Arial"/>
          <w:color w:val="000000"/>
        </w:rPr>
        <w:t>Медын</w:t>
      </w:r>
      <w:r w:rsidR="00B0253A" w:rsidRPr="005D727B">
        <w:rPr>
          <w:rStyle w:val="a4"/>
          <w:rFonts w:ascii="Arial" w:hAnsi="Arial" w:cs="Arial"/>
          <w:color w:val="000000"/>
        </w:rPr>
        <w:t>ского района</w:t>
      </w:r>
    </w:p>
    <w:p w:rsidR="00B0253A" w:rsidRPr="005D727B" w:rsidRDefault="00B0253A" w:rsidP="00B0253A">
      <w:pPr>
        <w:pStyle w:val="a3"/>
        <w:jc w:val="center"/>
        <w:rPr>
          <w:rFonts w:ascii="Arial" w:hAnsi="Arial" w:cs="Arial"/>
          <w:color w:val="000000"/>
        </w:rPr>
      </w:pPr>
      <w:r w:rsidRPr="005D727B">
        <w:rPr>
          <w:rStyle w:val="a4"/>
          <w:rFonts w:ascii="Arial" w:hAnsi="Arial" w:cs="Arial"/>
          <w:color w:val="000000"/>
        </w:rPr>
        <w:t xml:space="preserve"> Калужской области</w:t>
      </w:r>
    </w:p>
    <w:p w:rsidR="00B0253A" w:rsidRPr="005D727B" w:rsidRDefault="00B0253A" w:rsidP="00B0253A">
      <w:pPr>
        <w:pStyle w:val="a3"/>
        <w:jc w:val="center"/>
        <w:rPr>
          <w:rFonts w:ascii="Arial" w:hAnsi="Arial" w:cs="Arial"/>
          <w:color w:val="000000"/>
        </w:rPr>
      </w:pPr>
      <w:r w:rsidRPr="005D727B">
        <w:rPr>
          <w:rStyle w:val="a4"/>
          <w:rFonts w:ascii="Arial" w:hAnsi="Arial" w:cs="Arial"/>
          <w:color w:val="000000"/>
        </w:rPr>
        <w:t>ПОСТАНОВЛЕНИЕ</w:t>
      </w:r>
    </w:p>
    <w:p w:rsidR="00B0253A" w:rsidRPr="005D727B" w:rsidRDefault="00301A88" w:rsidP="00A76040">
      <w:pPr>
        <w:pStyle w:val="a3"/>
        <w:rPr>
          <w:rFonts w:ascii="Arial" w:hAnsi="Arial" w:cs="Arial"/>
          <w:b/>
          <w:bCs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« 25 »   октября </w:t>
      </w:r>
      <w:r w:rsidR="00A76040" w:rsidRPr="005D727B">
        <w:rPr>
          <w:rStyle w:val="a4"/>
          <w:rFonts w:ascii="Arial" w:hAnsi="Arial" w:cs="Arial"/>
          <w:color w:val="000000"/>
        </w:rPr>
        <w:t xml:space="preserve">2019 г.                                                 </w:t>
      </w:r>
      <w:r w:rsidR="0064481F" w:rsidRPr="005D727B">
        <w:rPr>
          <w:rStyle w:val="a4"/>
          <w:rFonts w:ascii="Arial" w:hAnsi="Arial" w:cs="Arial"/>
          <w:color w:val="000000"/>
        </w:rPr>
        <w:t xml:space="preserve">                            </w:t>
      </w:r>
      <w:r w:rsidR="00A76040" w:rsidRPr="005D727B">
        <w:rPr>
          <w:rStyle w:val="a4"/>
          <w:rFonts w:ascii="Arial" w:hAnsi="Arial" w:cs="Arial"/>
          <w:color w:val="000000"/>
        </w:rPr>
        <w:t xml:space="preserve">  № 37</w:t>
      </w:r>
      <w:r w:rsidR="00B0253A" w:rsidRPr="005D727B">
        <w:rPr>
          <w:rStyle w:val="a4"/>
          <w:rFonts w:ascii="Arial" w:hAnsi="Arial" w:cs="Arial"/>
          <w:color w:val="000000"/>
        </w:rPr>
        <w:t> </w:t>
      </w:r>
    </w:p>
    <w:p w:rsidR="00B0253A" w:rsidRPr="005D727B" w:rsidRDefault="00B0253A" w:rsidP="00B0253A">
      <w:pPr>
        <w:pStyle w:val="a3"/>
        <w:jc w:val="center"/>
        <w:rPr>
          <w:rFonts w:ascii="Arial" w:hAnsi="Arial" w:cs="Arial"/>
          <w:color w:val="000000"/>
        </w:rPr>
      </w:pPr>
      <w:r w:rsidRPr="005D727B">
        <w:rPr>
          <w:rStyle w:val="a4"/>
          <w:rFonts w:ascii="Arial" w:hAnsi="Arial" w:cs="Arial"/>
          <w:color w:val="000000"/>
        </w:rPr>
        <w:t xml:space="preserve">Об утверждении муниципальной программы </w:t>
      </w:r>
      <w:r w:rsidR="00DD0E60">
        <w:rPr>
          <w:rStyle w:val="a4"/>
          <w:rFonts w:ascii="Arial" w:hAnsi="Arial" w:cs="Arial"/>
          <w:color w:val="000000"/>
        </w:rPr>
        <w:t>«Благоустройство территории сельского поселения</w:t>
      </w:r>
      <w:r w:rsidRPr="005D727B">
        <w:rPr>
          <w:rStyle w:val="a4"/>
          <w:rFonts w:ascii="Arial" w:hAnsi="Arial" w:cs="Arial"/>
          <w:color w:val="000000"/>
        </w:rPr>
        <w:t xml:space="preserve"> </w:t>
      </w:r>
      <w:r w:rsidR="00A76040" w:rsidRPr="005D727B">
        <w:rPr>
          <w:rStyle w:val="a4"/>
          <w:rFonts w:ascii="Arial" w:hAnsi="Arial" w:cs="Arial"/>
          <w:color w:val="000000"/>
        </w:rPr>
        <w:t>«Деревня Михеево» на 2020-2025</w:t>
      </w:r>
      <w:r w:rsidRPr="005D727B">
        <w:rPr>
          <w:rStyle w:val="a4"/>
          <w:rFonts w:ascii="Arial" w:hAnsi="Arial" w:cs="Arial"/>
          <w:color w:val="000000"/>
        </w:rPr>
        <w:t xml:space="preserve"> годы</w:t>
      </w:r>
    </w:p>
    <w:p w:rsidR="00B0253A" w:rsidRPr="005D727B" w:rsidRDefault="00B0253A" w:rsidP="00B0253A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сельского поселения </w:t>
      </w:r>
      <w:r w:rsidR="00A76040" w:rsidRPr="005D727B">
        <w:rPr>
          <w:rFonts w:ascii="Arial" w:hAnsi="Arial" w:cs="Arial"/>
          <w:color w:val="000000"/>
        </w:rPr>
        <w:t>«Деревня Михеево» и</w:t>
      </w:r>
      <w:r w:rsidRPr="005D727B">
        <w:rPr>
          <w:rFonts w:ascii="Arial" w:hAnsi="Arial" w:cs="Arial"/>
          <w:color w:val="000000"/>
        </w:rPr>
        <w:t xml:space="preserve"> в целях совершенствования системы комплексного благоустройства сельского поселения </w:t>
      </w:r>
      <w:r w:rsidR="00A76040" w:rsidRPr="005D727B">
        <w:rPr>
          <w:rFonts w:ascii="Arial" w:hAnsi="Arial" w:cs="Arial"/>
          <w:color w:val="000000"/>
        </w:rPr>
        <w:t>«Деревня Михеево»</w:t>
      </w:r>
    </w:p>
    <w:p w:rsidR="00B0253A" w:rsidRPr="005D727B" w:rsidRDefault="00A76040" w:rsidP="00B0253A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t xml:space="preserve">                                           </w:t>
      </w:r>
      <w:r w:rsidR="00B0253A" w:rsidRPr="005D727B">
        <w:rPr>
          <w:rFonts w:ascii="Arial" w:hAnsi="Arial" w:cs="Arial"/>
          <w:color w:val="000000"/>
        </w:rPr>
        <w:t>ПОСТАНОВЛЯЮ:</w:t>
      </w:r>
    </w:p>
    <w:p w:rsidR="00B0253A" w:rsidRPr="005D727B" w:rsidRDefault="00B0253A" w:rsidP="00B0253A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t>1. Утвердить</w:t>
      </w:r>
      <w:r w:rsidR="00A76040" w:rsidRPr="005D727B">
        <w:rPr>
          <w:rFonts w:ascii="Arial" w:hAnsi="Arial" w:cs="Arial"/>
          <w:color w:val="000000"/>
        </w:rPr>
        <w:t xml:space="preserve"> муниципаль</w:t>
      </w:r>
      <w:r w:rsidR="00B8065A">
        <w:rPr>
          <w:rFonts w:ascii="Arial" w:hAnsi="Arial" w:cs="Arial"/>
          <w:color w:val="000000"/>
        </w:rPr>
        <w:t xml:space="preserve">ную программу «Благоустройство территории  сельского поселения </w:t>
      </w:r>
      <w:r w:rsidR="00A76040" w:rsidRPr="005D727B">
        <w:rPr>
          <w:rFonts w:ascii="Arial" w:hAnsi="Arial" w:cs="Arial"/>
          <w:color w:val="000000"/>
        </w:rPr>
        <w:t xml:space="preserve"> «Деревня Михеево» на 2020-2025</w:t>
      </w:r>
      <w:r w:rsidRPr="005D727B">
        <w:rPr>
          <w:rFonts w:ascii="Arial" w:hAnsi="Arial" w:cs="Arial"/>
          <w:color w:val="000000"/>
        </w:rPr>
        <w:t xml:space="preserve"> годы.</w:t>
      </w:r>
      <w:r w:rsidR="00A76040" w:rsidRPr="005D727B">
        <w:rPr>
          <w:rFonts w:ascii="Arial" w:hAnsi="Arial" w:cs="Arial"/>
          <w:color w:val="000000"/>
        </w:rPr>
        <w:t xml:space="preserve"> (Приложение).</w:t>
      </w:r>
    </w:p>
    <w:p w:rsidR="00B0253A" w:rsidRPr="005D727B" w:rsidRDefault="00A76040" w:rsidP="00B0253A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t>2. Разместить</w:t>
      </w:r>
      <w:r w:rsidR="00B0253A" w:rsidRPr="005D727B">
        <w:rPr>
          <w:rFonts w:ascii="Arial" w:hAnsi="Arial" w:cs="Arial"/>
          <w:color w:val="000000"/>
        </w:rPr>
        <w:t xml:space="preserve"> настоящее постановление на официальном сайте админист</w:t>
      </w:r>
      <w:r w:rsidRPr="005D727B">
        <w:rPr>
          <w:rFonts w:ascii="Arial" w:hAnsi="Arial" w:cs="Arial"/>
          <w:color w:val="000000"/>
        </w:rPr>
        <w:t xml:space="preserve">рации </w:t>
      </w:r>
      <w:r w:rsidR="00B0253A" w:rsidRPr="005D727B">
        <w:rPr>
          <w:rFonts w:ascii="Arial" w:hAnsi="Arial" w:cs="Arial"/>
          <w:color w:val="000000"/>
        </w:rPr>
        <w:t xml:space="preserve"> сельского поселения </w:t>
      </w:r>
      <w:r w:rsidRPr="005D727B">
        <w:rPr>
          <w:rFonts w:ascii="Arial" w:hAnsi="Arial" w:cs="Arial"/>
          <w:color w:val="000000"/>
        </w:rPr>
        <w:t>«Деревня Михеево»</w:t>
      </w:r>
      <w:r w:rsidR="00BA5482" w:rsidRPr="005D727B">
        <w:rPr>
          <w:rFonts w:ascii="Arial" w:hAnsi="Arial" w:cs="Arial"/>
          <w:color w:val="000000"/>
        </w:rPr>
        <w:t xml:space="preserve">  в сети Интернет</w:t>
      </w:r>
      <w:proofErr w:type="gramStart"/>
      <w:r w:rsidR="00BA5482" w:rsidRPr="005D727B">
        <w:rPr>
          <w:rFonts w:ascii="Arial" w:hAnsi="Arial" w:cs="Arial"/>
          <w:color w:val="000000"/>
        </w:rPr>
        <w:t xml:space="preserve"> .</w:t>
      </w:r>
      <w:proofErr w:type="gramEnd"/>
    </w:p>
    <w:p w:rsidR="00BA5482" w:rsidRPr="005D727B" w:rsidRDefault="00BA5482" w:rsidP="00B0253A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t>3</w:t>
      </w:r>
      <w:r w:rsidR="00B0253A" w:rsidRPr="005D727B">
        <w:rPr>
          <w:rFonts w:ascii="Arial" w:hAnsi="Arial" w:cs="Arial"/>
          <w:color w:val="000000"/>
        </w:rPr>
        <w:t xml:space="preserve">. </w:t>
      </w:r>
      <w:proofErr w:type="gramStart"/>
      <w:r w:rsidRPr="005D727B">
        <w:rPr>
          <w:rFonts w:ascii="Arial" w:hAnsi="Arial" w:cs="Arial"/>
          <w:color w:val="000000"/>
        </w:rPr>
        <w:t>Постановление №32 от 01.11.2013 года» Об утверждении муниципальной программы сельского поселения «Деревня Михеево» «Охрана окружающей среды сельского поселения «Деревня Михеево» на 2014-2019 годы», Постановление №7 от 28.02.2017г. «О внесении изменений в муниципальную программу сельского поселения «Деревня Михеево» «Охрана окружающей среды сельского поселения «Деревня Михеево» на 2014-2019 годы», Постановление №28 от 25.07.2017г.</w:t>
      </w:r>
      <w:r w:rsidR="00666566" w:rsidRPr="005D727B">
        <w:rPr>
          <w:rFonts w:ascii="Arial" w:hAnsi="Arial" w:cs="Arial"/>
          <w:color w:val="000000"/>
        </w:rPr>
        <w:t xml:space="preserve"> «О внесении изменений в муниципальную программу сельского</w:t>
      </w:r>
      <w:proofErr w:type="gramEnd"/>
      <w:r w:rsidR="00666566" w:rsidRPr="005D727B">
        <w:rPr>
          <w:rFonts w:ascii="Arial" w:hAnsi="Arial" w:cs="Arial"/>
          <w:color w:val="000000"/>
        </w:rPr>
        <w:t xml:space="preserve"> поселения «Деревня Михеево» «Охрана окружающей среды сельского поселения «Деревня Михеево» на 2014-2019 годы», Постановление №7 от 06.02.2019 г.» О внесении изменений в муниципальную программу сельского поселения «Деревня Михеево» «Охрана окружающей среды сельского поселения «Деревня Михеево» на 2014-2019 годы» признать утратившими силу с 01.01.2020 года.</w:t>
      </w:r>
    </w:p>
    <w:p w:rsidR="00B0253A" w:rsidRPr="005D727B" w:rsidRDefault="00666566" w:rsidP="00B0253A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t>4</w:t>
      </w:r>
      <w:r w:rsidR="00B0253A" w:rsidRPr="005D727B">
        <w:rPr>
          <w:rFonts w:ascii="Arial" w:hAnsi="Arial" w:cs="Arial"/>
          <w:color w:val="000000"/>
        </w:rPr>
        <w:t xml:space="preserve">. Настоящее постановление </w:t>
      </w:r>
      <w:r w:rsidRPr="005D727B">
        <w:rPr>
          <w:rFonts w:ascii="Arial" w:hAnsi="Arial" w:cs="Arial"/>
          <w:color w:val="000000"/>
        </w:rPr>
        <w:t>вступает в силу с 01 января 2020</w:t>
      </w:r>
      <w:r w:rsidR="00B0253A" w:rsidRPr="005D727B">
        <w:rPr>
          <w:rFonts w:ascii="Arial" w:hAnsi="Arial" w:cs="Arial"/>
          <w:color w:val="000000"/>
        </w:rPr>
        <w:t xml:space="preserve"> года.</w:t>
      </w:r>
    </w:p>
    <w:p w:rsidR="00666566" w:rsidRPr="005D727B" w:rsidRDefault="00B0253A" w:rsidP="00666566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br/>
      </w:r>
      <w:r w:rsidRPr="005D727B">
        <w:rPr>
          <w:rFonts w:ascii="Arial" w:hAnsi="Arial" w:cs="Arial"/>
          <w:color w:val="000000"/>
        </w:rPr>
        <w:br/>
        <w:t>Гла</w:t>
      </w:r>
      <w:r w:rsidR="00666566" w:rsidRPr="005D727B">
        <w:rPr>
          <w:rFonts w:ascii="Arial" w:hAnsi="Arial" w:cs="Arial"/>
          <w:color w:val="000000"/>
        </w:rPr>
        <w:t xml:space="preserve">ва администрации </w:t>
      </w:r>
    </w:p>
    <w:p w:rsidR="00666566" w:rsidRPr="005D727B" w:rsidRDefault="00666566" w:rsidP="00666566">
      <w:pPr>
        <w:pStyle w:val="a3"/>
        <w:jc w:val="both"/>
        <w:rPr>
          <w:rFonts w:ascii="Arial" w:hAnsi="Arial" w:cs="Arial"/>
          <w:color w:val="000000"/>
        </w:rPr>
      </w:pPr>
      <w:r w:rsidRPr="005D727B">
        <w:rPr>
          <w:rFonts w:ascii="Arial" w:hAnsi="Arial" w:cs="Arial"/>
          <w:color w:val="000000"/>
        </w:rPr>
        <w:t>СП «Деревня Михеево»:                                                                      С.В. Яковлева</w:t>
      </w:r>
    </w:p>
    <w:p w:rsidR="00666566" w:rsidRPr="005D727B" w:rsidRDefault="00666566" w:rsidP="00B0253A">
      <w:pPr>
        <w:pStyle w:val="a3"/>
        <w:jc w:val="both"/>
        <w:rPr>
          <w:rFonts w:ascii="Arial" w:hAnsi="Arial" w:cs="Arial"/>
          <w:color w:val="000000"/>
        </w:rPr>
      </w:pPr>
    </w:p>
    <w:p w:rsidR="00666566" w:rsidRPr="005D727B" w:rsidRDefault="00666566" w:rsidP="00B0253A">
      <w:pPr>
        <w:pStyle w:val="a3"/>
        <w:jc w:val="both"/>
        <w:rPr>
          <w:rFonts w:ascii="Arial" w:hAnsi="Arial" w:cs="Arial"/>
          <w:color w:val="000000"/>
        </w:rPr>
      </w:pPr>
    </w:p>
    <w:p w:rsidR="00666566" w:rsidRPr="005D727B" w:rsidRDefault="00666566" w:rsidP="00B0253A">
      <w:pPr>
        <w:pStyle w:val="a3"/>
        <w:jc w:val="both"/>
        <w:rPr>
          <w:rFonts w:ascii="Arial" w:hAnsi="Arial" w:cs="Arial"/>
          <w:color w:val="000000"/>
        </w:rPr>
      </w:pPr>
    </w:p>
    <w:p w:rsidR="00B0253A" w:rsidRPr="005D727B" w:rsidRDefault="00B0253A" w:rsidP="00B0253A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B0253A" w:rsidRPr="005D727B" w:rsidRDefault="00B0253A" w:rsidP="00B0253A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666566" w:rsidRPr="005D727B" w:rsidRDefault="00B0253A" w:rsidP="00B0253A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</w:t>
      </w:r>
      <w:r w:rsidR="00666566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</w:t>
      </w:r>
    </w:p>
    <w:p w:rsidR="00B0253A" w:rsidRPr="005D727B" w:rsidRDefault="00666566" w:rsidP="00B0253A">
      <w:pPr>
        <w:suppressAutoHyphens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«Деревня Михеево»</w:t>
      </w:r>
    </w:p>
    <w:p w:rsidR="00B0253A" w:rsidRPr="005D727B" w:rsidRDefault="00666566" w:rsidP="00B0253A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B0253A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№ 37  от 25 .10.2019</w:t>
      </w:r>
      <w:r w:rsidR="00B0253A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</w:p>
    <w:p w:rsidR="00B0253A" w:rsidRPr="005D727B" w:rsidRDefault="00B0253A" w:rsidP="00B02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B0253A" w:rsidRPr="005D727B" w:rsidRDefault="00B0253A" w:rsidP="00B02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Муниципальная программа </w:t>
      </w:r>
    </w:p>
    <w:p w:rsidR="00B0253A" w:rsidRPr="005D727B" w:rsidRDefault="00B8065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«Благоустройство сельского поселения  </w:t>
      </w:r>
      <w:r w:rsidR="00B0253A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66566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«Деревня Михеево</w:t>
      </w:r>
      <w:r w:rsidR="00B0253A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0253A" w:rsidRPr="005D727B" w:rsidRDefault="00666566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2020-2025</w:t>
      </w:r>
      <w:r w:rsidR="00B0253A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</w:t>
      </w: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6566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</w:t>
      </w:r>
    </w:p>
    <w:p w:rsidR="00B0253A" w:rsidRPr="005D727B" w:rsidRDefault="00666566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Программы сельского поселения «Деревня Михеево»</w:t>
      </w:r>
    </w:p>
    <w:p w:rsidR="00666566" w:rsidRPr="005D727B" w:rsidRDefault="00B8065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«Благоустройство сельского   поселения</w:t>
      </w:r>
      <w:r w:rsidR="00666566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«Деревня Михеево» на 2020-2025 годы» </w:t>
      </w:r>
    </w:p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7418"/>
      </w:tblGrid>
      <w:tr w:rsidR="00B0253A" w:rsidRPr="005D727B" w:rsidTr="00104800">
        <w:tc>
          <w:tcPr>
            <w:tcW w:w="2441" w:type="dxa"/>
            <w:shd w:val="clear" w:color="auto" w:fill="auto"/>
          </w:tcPr>
          <w:p w:rsidR="00B0253A" w:rsidRPr="005D727B" w:rsidRDefault="00666566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7418" w:type="dxa"/>
            <w:shd w:val="clear" w:color="auto" w:fill="auto"/>
          </w:tcPr>
          <w:p w:rsidR="00B0253A" w:rsidRPr="005D727B" w:rsidRDefault="00666566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«Деревня Михеево»</w:t>
            </w:r>
          </w:p>
        </w:tc>
      </w:tr>
      <w:tr w:rsidR="00B0253A" w:rsidRPr="005D727B" w:rsidTr="00104800">
        <w:tc>
          <w:tcPr>
            <w:tcW w:w="2441" w:type="dxa"/>
            <w:shd w:val="clear" w:color="auto" w:fill="auto"/>
          </w:tcPr>
          <w:p w:rsidR="00B0253A" w:rsidRPr="005D727B" w:rsidRDefault="00104800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sz w:val="24"/>
                <w:szCs w:val="24"/>
              </w:rPr>
              <w:t>2. Соисполнители муниципальной программы</w:t>
            </w:r>
          </w:p>
        </w:tc>
        <w:tc>
          <w:tcPr>
            <w:tcW w:w="7418" w:type="dxa"/>
            <w:shd w:val="clear" w:color="auto" w:fill="auto"/>
          </w:tcPr>
          <w:p w:rsidR="00B0253A" w:rsidRPr="005D727B" w:rsidRDefault="00104800" w:rsidP="00B025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«Деревня Михеево»</w:t>
            </w:r>
          </w:p>
        </w:tc>
      </w:tr>
      <w:tr w:rsidR="00B0253A" w:rsidRPr="005D727B" w:rsidTr="00104800">
        <w:tc>
          <w:tcPr>
            <w:tcW w:w="2441" w:type="dxa"/>
            <w:shd w:val="clear" w:color="auto" w:fill="auto"/>
          </w:tcPr>
          <w:p w:rsidR="00B0253A" w:rsidRPr="005D727B" w:rsidRDefault="00104800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Цели муниципальной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18" w:type="dxa"/>
            <w:shd w:val="clear" w:color="auto" w:fill="auto"/>
          </w:tcPr>
          <w:p w:rsidR="008F58EF" w:rsidRPr="005D727B" w:rsidRDefault="00B0253A" w:rsidP="0010480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Улучшение качества благоустройства;  </w:t>
            </w:r>
          </w:p>
          <w:p w:rsidR="008F58EF" w:rsidRPr="005D727B" w:rsidRDefault="008F58EF" w:rsidP="0010480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улучшение экологической ситуации в сельском поселении путем организации системы сбора и вывоза отходов;</w:t>
            </w:r>
          </w:p>
          <w:p w:rsidR="00B0253A" w:rsidRPr="005D727B" w:rsidRDefault="008F58EF" w:rsidP="00104800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содержание мест захоронения на территории сельского поселения;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- с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овершенствование системы комплексного благоустро</w:t>
            </w:r>
            <w:r w:rsidR="00104800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йства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="00104800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«Деревня Михеево»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создание комфортных условий</w:t>
            </w:r>
            <w:r w:rsidR="00104800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проживания и отдыха населения.</w:t>
            </w:r>
          </w:p>
        </w:tc>
      </w:tr>
      <w:tr w:rsidR="00B0253A" w:rsidRPr="005D727B" w:rsidTr="00104800">
        <w:tc>
          <w:tcPr>
            <w:tcW w:w="2441" w:type="dxa"/>
            <w:shd w:val="clear" w:color="auto" w:fill="auto"/>
          </w:tcPr>
          <w:p w:rsidR="00B0253A" w:rsidRPr="005D727B" w:rsidRDefault="00B0253A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253A" w:rsidRPr="005D727B" w:rsidRDefault="00104800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4.З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адачи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18" w:type="dxa"/>
            <w:shd w:val="clear" w:color="auto" w:fill="auto"/>
          </w:tcPr>
          <w:p w:rsidR="00104800" w:rsidRPr="005D727B" w:rsidRDefault="008F58EF" w:rsidP="0010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04800" w:rsidRPr="005D7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мероприятий по охране окружающей среды.</w:t>
            </w:r>
          </w:p>
          <w:p w:rsidR="00B0253A" w:rsidRPr="005D727B" w:rsidRDefault="008F58EF" w:rsidP="00104800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улучшение экологической ситуации на территории сельского поселения путем сокращения негативных факторов в процессе эксплуатации систем коммунальной инфраструктуры за счет её совершенствования;</w:t>
            </w:r>
          </w:p>
        </w:tc>
      </w:tr>
      <w:tr w:rsidR="00104800" w:rsidRPr="005D727B" w:rsidTr="00104800">
        <w:tc>
          <w:tcPr>
            <w:tcW w:w="2441" w:type="dxa"/>
            <w:shd w:val="clear" w:color="auto" w:fill="auto"/>
          </w:tcPr>
          <w:p w:rsidR="00104800" w:rsidRPr="005D727B" w:rsidRDefault="00104800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Подпрограммы муниципальной Программы</w:t>
            </w:r>
          </w:p>
        </w:tc>
        <w:tc>
          <w:tcPr>
            <w:tcW w:w="7418" w:type="dxa"/>
            <w:shd w:val="clear" w:color="auto" w:fill="auto"/>
          </w:tcPr>
          <w:p w:rsidR="00104800" w:rsidRPr="005D727B" w:rsidRDefault="0076528D" w:rsidP="00104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E77452" w:rsidRPr="005D727B" w:rsidTr="00104800">
        <w:tc>
          <w:tcPr>
            <w:tcW w:w="2441" w:type="dxa"/>
            <w:shd w:val="clear" w:color="auto" w:fill="auto"/>
          </w:tcPr>
          <w:p w:rsidR="00E77452" w:rsidRPr="005D727B" w:rsidRDefault="00E77452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Индикаторы муниципальной программы</w:t>
            </w:r>
          </w:p>
        </w:tc>
        <w:tc>
          <w:tcPr>
            <w:tcW w:w="7418" w:type="dxa"/>
            <w:shd w:val="clear" w:color="auto" w:fill="auto"/>
          </w:tcPr>
          <w:p w:rsidR="00E77452" w:rsidRPr="005D727B" w:rsidRDefault="008F58EF" w:rsidP="001048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B">
              <w:rPr>
                <w:sz w:val="24"/>
                <w:szCs w:val="24"/>
              </w:rPr>
              <w:t>-</w:t>
            </w:r>
            <w:r w:rsidR="00E77452" w:rsidRPr="005D727B">
              <w:rPr>
                <w:sz w:val="24"/>
                <w:szCs w:val="24"/>
              </w:rPr>
              <w:t>Ликвидация несанкционированных свалок на территории сельского поселения, единиц</w:t>
            </w:r>
          </w:p>
          <w:p w:rsidR="008F58EF" w:rsidRPr="005D727B" w:rsidRDefault="008F58EF" w:rsidP="001048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B">
              <w:rPr>
                <w:sz w:val="24"/>
                <w:szCs w:val="24"/>
              </w:rPr>
              <w:t>- количество оборудованных для сбора твердых коммунальных отходов контейнерных площадок (шт.);</w:t>
            </w:r>
          </w:p>
          <w:p w:rsidR="008F58EF" w:rsidRPr="005D727B" w:rsidRDefault="008F58EF" w:rsidP="001048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727B">
              <w:rPr>
                <w:sz w:val="24"/>
                <w:szCs w:val="24"/>
              </w:rPr>
              <w:t xml:space="preserve">Количество </w:t>
            </w:r>
            <w:r w:rsidR="00695B28" w:rsidRPr="005D727B">
              <w:rPr>
                <w:sz w:val="24"/>
                <w:szCs w:val="24"/>
              </w:rPr>
              <w:t>убранных аварийных деревьев (</w:t>
            </w:r>
            <w:r w:rsidRPr="005D727B">
              <w:rPr>
                <w:sz w:val="24"/>
                <w:szCs w:val="24"/>
              </w:rPr>
              <w:t>шт.);</w:t>
            </w:r>
          </w:p>
          <w:p w:rsidR="008F58EF" w:rsidRPr="005D727B" w:rsidRDefault="008F58EF" w:rsidP="001048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7452" w:rsidRPr="005D727B" w:rsidRDefault="00E77452" w:rsidP="00E77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8F58EF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установленных светильников уличного освещения</w:t>
            </w: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8F58EF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 w:rsidR="008F58EF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шт.);</w:t>
            </w:r>
          </w:p>
          <w:p w:rsidR="00E77452" w:rsidRPr="005D727B" w:rsidRDefault="00E77452" w:rsidP="00E77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 содержание мест захоронения;</w:t>
            </w:r>
          </w:p>
          <w:p w:rsidR="00E77452" w:rsidRPr="005D727B" w:rsidRDefault="00E77452" w:rsidP="00E77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95B28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посаженных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зеленых насаждений</w:t>
            </w:r>
            <w:r w:rsidR="00695B28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(шт.)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695B28" w:rsidRPr="005D727B" w:rsidRDefault="00695B28" w:rsidP="00E77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 покосов травы на придомовых территориях;</w:t>
            </w:r>
          </w:p>
          <w:p w:rsidR="00E77452" w:rsidRPr="005D727B" w:rsidRDefault="00E77452" w:rsidP="00E77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прочие мероприятия по благоустройству сельского поселения;</w:t>
            </w:r>
          </w:p>
          <w:p w:rsidR="00E77452" w:rsidRPr="005D727B" w:rsidRDefault="00E77452" w:rsidP="00E774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253A" w:rsidRPr="005D727B" w:rsidTr="00104800">
        <w:tc>
          <w:tcPr>
            <w:tcW w:w="2441" w:type="dxa"/>
            <w:shd w:val="clear" w:color="auto" w:fill="auto"/>
          </w:tcPr>
          <w:p w:rsidR="00B0253A" w:rsidRPr="005D727B" w:rsidRDefault="00E77452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7.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этапы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реализации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18" w:type="dxa"/>
            <w:shd w:val="clear" w:color="auto" w:fill="auto"/>
          </w:tcPr>
          <w:p w:rsidR="00B0253A" w:rsidRPr="005D727B" w:rsidRDefault="00E77452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2020 -2025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1 этап</w:t>
            </w:r>
          </w:p>
        </w:tc>
      </w:tr>
      <w:tr w:rsidR="00B0253A" w:rsidRPr="005D727B" w:rsidTr="00104800">
        <w:tc>
          <w:tcPr>
            <w:tcW w:w="2441" w:type="dxa"/>
            <w:shd w:val="clear" w:color="auto" w:fill="auto"/>
          </w:tcPr>
          <w:p w:rsidR="00B0253A" w:rsidRPr="005D727B" w:rsidRDefault="00B0253A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 w:rsidR="00E77452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финансирования </w:t>
            </w:r>
            <w:r w:rsidR="00E77452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="00E77452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счет всех источников финансирования</w:t>
            </w:r>
          </w:p>
        </w:tc>
        <w:tc>
          <w:tcPr>
            <w:tcW w:w="7418" w:type="dxa"/>
            <w:shd w:val="clear" w:color="auto" w:fill="auto"/>
          </w:tcPr>
          <w:p w:rsidR="00B0253A" w:rsidRPr="005D727B" w:rsidRDefault="00B0253A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Общий объем финансирования программы  –  </w:t>
            </w:r>
            <w:r w:rsidR="0064481F"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3820,0 тыс.</w:t>
            </w:r>
            <w:r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в том числе по годам:</w:t>
            </w:r>
          </w:p>
          <w:p w:rsidR="00B0253A" w:rsidRPr="005D727B" w:rsidRDefault="00695B28" w:rsidP="00B025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 –  </w:t>
            </w:r>
            <w:r w:rsidR="005D727B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655,0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0253A"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тыс.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рублей. </w:t>
            </w:r>
          </w:p>
          <w:p w:rsidR="00B0253A" w:rsidRPr="005D727B" w:rsidRDefault="00695B28" w:rsidP="00B025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 –   </w:t>
            </w:r>
            <w:r w:rsidR="005D727B"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675,0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B0253A" w:rsidRPr="005D727B" w:rsidRDefault="00695B28" w:rsidP="00B025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5D727B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 –  630,00</w:t>
            </w:r>
            <w:r w:rsidR="00B0253A"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рублей.</w:t>
            </w:r>
          </w:p>
          <w:p w:rsidR="00B0253A" w:rsidRPr="005D727B" w:rsidRDefault="00695B28" w:rsidP="00B025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-–   </w:t>
            </w:r>
            <w:r w:rsidR="005D727B"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615,0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  <w:p w:rsidR="00B0253A" w:rsidRPr="005D727B" w:rsidRDefault="00695B28" w:rsidP="00B025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–   </w:t>
            </w:r>
            <w:r w:rsidR="005D727B"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620,0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  <w:p w:rsidR="00B0253A" w:rsidRPr="005D727B" w:rsidRDefault="00695B28" w:rsidP="00B0253A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-    </w:t>
            </w:r>
            <w:r w:rsidR="005D727B" w:rsidRPr="005D7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625,0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  <w:tr w:rsidR="00B0253A" w:rsidRPr="005D727B" w:rsidTr="00104800">
        <w:tc>
          <w:tcPr>
            <w:tcW w:w="2441" w:type="dxa"/>
            <w:shd w:val="clear" w:color="auto" w:fill="auto"/>
          </w:tcPr>
          <w:p w:rsidR="00B0253A" w:rsidRPr="005D727B" w:rsidRDefault="00695B28" w:rsidP="00B0253A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Ожидаемые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результаты реализации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муниципальной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418" w:type="dxa"/>
            <w:shd w:val="clear" w:color="auto" w:fill="auto"/>
          </w:tcPr>
          <w:p w:rsidR="00B0253A" w:rsidRPr="005D727B" w:rsidRDefault="00695B28" w:rsidP="00B02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экологического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состояния терри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тории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ского поселения</w:t>
            </w: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B0253A" w:rsidRPr="005D727B" w:rsidRDefault="004E383C" w:rsidP="004E38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Привитие жи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телям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любви и уважения к своему населенному пункту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 соблюдению чистоты и порядка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тории 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«Деревня Михеево»</w:t>
            </w:r>
            <w:r w:rsidR="00B0253A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72FA" w:rsidRPr="005D727B" w:rsidRDefault="00635DD0" w:rsidP="005F7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D72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  <w:r w:rsidR="005F72FA" w:rsidRPr="005D727B">
        <w:rPr>
          <w:rFonts w:ascii="TimesNewRomanPS-BoldMT" w:hAnsi="TimesNewRomanPS-BoldMT" w:cs="TimesNewRomanPS-BoldMT"/>
          <w:b/>
          <w:bCs/>
          <w:sz w:val="24"/>
          <w:szCs w:val="24"/>
        </w:rPr>
        <w:t>1. Общая характеристика сферы реализации муниципальной</w:t>
      </w:r>
    </w:p>
    <w:p w:rsidR="005F72FA" w:rsidRPr="005D727B" w:rsidRDefault="00635DD0" w:rsidP="005F72F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D72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</w:t>
      </w:r>
      <w:r w:rsidR="005F72FA" w:rsidRPr="005D727B">
        <w:rPr>
          <w:rFonts w:ascii="TimesNewRomanPS-BoldMT" w:hAnsi="TimesNewRomanPS-BoldMT" w:cs="TimesNewRomanPS-BoldMT"/>
          <w:b/>
          <w:bCs/>
          <w:sz w:val="24"/>
          <w:szCs w:val="24"/>
        </w:rPr>
        <w:t>программы</w:t>
      </w:r>
    </w:p>
    <w:p w:rsidR="005F72FA" w:rsidRPr="005D727B" w:rsidRDefault="005F72FA" w:rsidP="005F7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27B">
        <w:rPr>
          <w:rFonts w:ascii="TimesNewRomanPSMT" w:hAnsi="TimesNewRomanPSMT" w:cs="TimesNewRomanPSMT"/>
          <w:sz w:val="24"/>
          <w:szCs w:val="24"/>
        </w:rPr>
        <w:t>Муниципальная программа «</w:t>
      </w:r>
      <w:r w:rsidR="00B8065A">
        <w:rPr>
          <w:rFonts w:ascii="TimesNewRomanPSMT" w:hAnsi="TimesNewRomanPSMT" w:cs="TimesNewRomanPSMT"/>
          <w:sz w:val="24"/>
          <w:szCs w:val="24"/>
        </w:rPr>
        <w:t>Благоустройство  сельского поселения</w:t>
      </w:r>
      <w:r w:rsidR="00577C1A" w:rsidRPr="005D727B">
        <w:rPr>
          <w:rFonts w:ascii="TimesNewRomanPSMT" w:hAnsi="TimesNewRomanPSMT" w:cs="TimesNewRomanPSMT"/>
          <w:sz w:val="24"/>
          <w:szCs w:val="24"/>
        </w:rPr>
        <w:t xml:space="preserve"> «Деревня Михеево» на 2020-2025 годы» </w:t>
      </w:r>
      <w:r w:rsidRPr="005D727B">
        <w:rPr>
          <w:rFonts w:ascii="TimesNewRomanPSMT" w:hAnsi="TimesNewRomanPSMT" w:cs="TimesNewRomanPSMT"/>
          <w:sz w:val="24"/>
          <w:szCs w:val="24"/>
        </w:rPr>
        <w:t xml:space="preserve"> (далее - Программа) разработана на основании</w:t>
      </w:r>
      <w:r w:rsidR="00577C1A" w:rsidRPr="005D727B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727B">
        <w:rPr>
          <w:rFonts w:ascii="TimesNewRomanPSMT" w:hAnsi="TimesNewRomanPSMT" w:cs="TimesNewRomanPSMT"/>
          <w:sz w:val="24"/>
          <w:szCs w:val="24"/>
        </w:rPr>
        <w:t>Федерального закона от 06.10.2003 № 131-ФЗ «Об общих принципах организации</w:t>
      </w:r>
      <w:r w:rsidR="00577C1A" w:rsidRPr="005D727B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727B">
        <w:rPr>
          <w:rFonts w:ascii="TimesNewRomanPSMT" w:hAnsi="TimesNewRomanPSMT" w:cs="TimesNewRomanPSMT"/>
          <w:sz w:val="24"/>
          <w:szCs w:val="24"/>
        </w:rPr>
        <w:t>местного самоуправления в Российской Фед</w:t>
      </w:r>
      <w:r w:rsidR="00577C1A" w:rsidRPr="005D727B">
        <w:rPr>
          <w:rFonts w:ascii="TimesNewRomanPSMT" w:hAnsi="TimesNewRomanPSMT" w:cs="TimesNewRomanPSMT"/>
          <w:sz w:val="24"/>
          <w:szCs w:val="24"/>
        </w:rPr>
        <w:t xml:space="preserve">ерации», постановления </w:t>
      </w:r>
      <w:r w:rsidRPr="005D727B">
        <w:rPr>
          <w:rFonts w:ascii="TimesNewRomanPSMT" w:hAnsi="TimesNewRomanPSMT" w:cs="TimesNewRomanPSMT"/>
          <w:sz w:val="24"/>
          <w:szCs w:val="24"/>
        </w:rPr>
        <w:t xml:space="preserve"> администрации </w:t>
      </w:r>
      <w:r w:rsidR="00577C1A" w:rsidRPr="005D727B">
        <w:rPr>
          <w:rFonts w:ascii="TimesNewRomanPSMT" w:hAnsi="TimesNewRomanPSMT" w:cs="TimesNewRomanPSMT"/>
          <w:sz w:val="24"/>
          <w:szCs w:val="24"/>
        </w:rPr>
        <w:t>сельского поселения «Деревня Михеево» от 26.09.2013 № 28</w:t>
      </w:r>
      <w:r w:rsidRPr="005D727B">
        <w:rPr>
          <w:rFonts w:ascii="TimesNewRomanPSMT" w:hAnsi="TimesNewRomanPSMT" w:cs="TimesNewRomanPSMT"/>
          <w:sz w:val="24"/>
          <w:szCs w:val="24"/>
        </w:rPr>
        <w:t xml:space="preserve"> «Об утверждении Порядка</w:t>
      </w:r>
    </w:p>
    <w:p w:rsidR="005F72FA" w:rsidRPr="005D727B" w:rsidRDefault="005F72FA" w:rsidP="005F7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27B">
        <w:rPr>
          <w:rFonts w:ascii="TimesNewRomanPSMT" w:hAnsi="TimesNewRomanPSMT" w:cs="TimesNewRomanPSMT"/>
          <w:sz w:val="24"/>
          <w:szCs w:val="24"/>
        </w:rPr>
        <w:t>принятия решения о разработке муниципальны</w:t>
      </w:r>
      <w:r w:rsidR="00635DD0" w:rsidRPr="005D727B">
        <w:rPr>
          <w:rFonts w:ascii="TimesNewRomanPSMT" w:hAnsi="TimesNewRomanPSMT" w:cs="TimesNewRomanPSMT"/>
          <w:sz w:val="24"/>
          <w:szCs w:val="24"/>
        </w:rPr>
        <w:t>х программ  сельского поселения «Деревня Михеево</w:t>
      </w:r>
      <w:r w:rsidRPr="005D727B">
        <w:rPr>
          <w:rFonts w:ascii="TimesNewRomanPSMT" w:hAnsi="TimesNewRomanPSMT" w:cs="TimesNewRomanPSMT"/>
          <w:sz w:val="24"/>
          <w:szCs w:val="24"/>
        </w:rPr>
        <w:t>», их</w:t>
      </w:r>
      <w:r w:rsidR="00635DD0" w:rsidRPr="005D727B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727B">
        <w:rPr>
          <w:rFonts w:ascii="TimesNewRomanPSMT" w:hAnsi="TimesNewRomanPSMT" w:cs="TimesNewRomanPSMT"/>
          <w:sz w:val="24"/>
          <w:szCs w:val="24"/>
        </w:rPr>
        <w:t>фор</w:t>
      </w:r>
      <w:r w:rsidR="00635DD0" w:rsidRPr="005D727B">
        <w:rPr>
          <w:rFonts w:ascii="TimesNewRomanPSMT" w:hAnsi="TimesNewRomanPSMT" w:cs="TimesNewRomanPSMT"/>
          <w:sz w:val="24"/>
          <w:szCs w:val="24"/>
        </w:rPr>
        <w:t>мирования и реализации»</w:t>
      </w:r>
    </w:p>
    <w:p w:rsidR="005F72FA" w:rsidRPr="005D727B" w:rsidRDefault="005F72FA" w:rsidP="005F72F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27B">
        <w:rPr>
          <w:rFonts w:ascii="TimesNewRomanPSMT" w:hAnsi="TimesNewRomanPSMT" w:cs="TimesNewRomanPSMT"/>
          <w:sz w:val="24"/>
          <w:szCs w:val="24"/>
        </w:rPr>
        <w:t xml:space="preserve">Это Программа обеспечивает развитие систем и объектов в соответствии </w:t>
      </w:r>
      <w:proofErr w:type="gramStart"/>
      <w:r w:rsidRPr="005D727B"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4E383C" w:rsidRPr="005D727B" w:rsidRDefault="005F72FA" w:rsidP="00635D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D727B">
        <w:rPr>
          <w:rFonts w:ascii="TimesNewRomanPSMT" w:hAnsi="TimesNewRomanPSMT" w:cs="TimesNewRomanPSMT"/>
          <w:sz w:val="24"/>
          <w:szCs w:val="24"/>
        </w:rPr>
        <w:t xml:space="preserve">потребностями </w:t>
      </w:r>
      <w:r w:rsidR="00635DD0" w:rsidRPr="005D727B">
        <w:rPr>
          <w:rFonts w:ascii="TimesNewRomanPSMT" w:hAnsi="TimesNewRomanPSMT" w:cs="TimesNewRomanPSMT"/>
          <w:sz w:val="24"/>
          <w:szCs w:val="24"/>
        </w:rPr>
        <w:t>населения на территории сельского  поселения</w:t>
      </w:r>
      <w:r w:rsidRPr="005D727B">
        <w:rPr>
          <w:rFonts w:ascii="TimesNewRomanPSMT" w:hAnsi="TimesNewRomanPSMT" w:cs="TimesNewRomanPSMT"/>
          <w:sz w:val="24"/>
          <w:szCs w:val="24"/>
        </w:rPr>
        <w:t>.</w:t>
      </w:r>
      <w:r w:rsidR="00635DD0" w:rsidRPr="005D727B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727B">
        <w:rPr>
          <w:rFonts w:ascii="TimesNewRomanPSMT" w:hAnsi="TimesNewRomanPSMT" w:cs="TimesNewRomanPSMT"/>
          <w:sz w:val="24"/>
          <w:szCs w:val="24"/>
        </w:rPr>
        <w:t>Программа разработана в целях повышения инвестиционной</w:t>
      </w:r>
      <w:r w:rsidR="00635DD0" w:rsidRPr="005D727B">
        <w:rPr>
          <w:rFonts w:ascii="TimesNewRomanPSMT" w:hAnsi="TimesNewRomanPSMT" w:cs="TimesNewRomanPSMT"/>
          <w:sz w:val="24"/>
          <w:szCs w:val="24"/>
        </w:rPr>
        <w:t xml:space="preserve"> </w:t>
      </w:r>
      <w:r w:rsidRPr="005D727B">
        <w:rPr>
          <w:rFonts w:ascii="TimesNewRomanPSMT" w:hAnsi="TimesNewRomanPSMT" w:cs="TimesNewRomanPSMT"/>
          <w:sz w:val="24"/>
          <w:szCs w:val="24"/>
        </w:rPr>
        <w:t>привлекательности территории сельского поселения.</w:t>
      </w:r>
    </w:p>
    <w:p w:rsidR="00635DD0" w:rsidRPr="005D727B" w:rsidRDefault="00635DD0" w:rsidP="00635DD0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</w:pPr>
      <w:r w:rsidRPr="005D727B">
        <w:t xml:space="preserve">Важность достижения цели подтверждается правом жителей сельского поселения  на благоприятную окружающую среду. </w:t>
      </w:r>
    </w:p>
    <w:p w:rsidR="00635DD0" w:rsidRPr="005D727B" w:rsidRDefault="00635DD0" w:rsidP="00635DD0">
      <w:pPr>
        <w:pStyle w:val="1"/>
        <w:tabs>
          <w:tab w:val="left" w:pos="567"/>
        </w:tabs>
        <w:autoSpaceDE w:val="0"/>
        <w:autoSpaceDN w:val="0"/>
        <w:adjustRightInd w:val="0"/>
        <w:ind w:left="0"/>
        <w:jc w:val="both"/>
      </w:pPr>
    </w:p>
    <w:p w:rsidR="004E383C" w:rsidRPr="005D727B" w:rsidRDefault="004E383C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53A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27B" w:rsidRDefault="005D727B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27B" w:rsidRDefault="005D727B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27B" w:rsidRDefault="005D727B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727B" w:rsidRPr="005D727B" w:rsidRDefault="005D727B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B0253A" w:rsidRPr="005D727B" w:rsidRDefault="00635DD0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2.  Цели, задачи и индикаторы достижения целей и решения задач, основные ожидаемые конечные результаты муниципальной программы сроки </w:t>
      </w:r>
      <w:r w:rsidR="00B0253A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реализации  </w:t>
      </w: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муниципальной    Программы</w:t>
      </w:r>
    </w:p>
    <w:p w:rsidR="00254AC9" w:rsidRPr="005D727B" w:rsidRDefault="00254AC9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2AA3" w:rsidRPr="005D727B" w:rsidRDefault="00254AC9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2.1.Цели, задачи и индикаторы достижений целей и решения задач муниципальной программы</w:t>
      </w:r>
    </w:p>
    <w:p w:rsidR="00B0253A" w:rsidRPr="005D727B" w:rsidRDefault="005F2AA3" w:rsidP="00B02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Программы:</w:t>
      </w: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</w:t>
      </w:r>
      <w:r w:rsidR="00635DD0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тории 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 w:rsidR="00635DD0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«Деревня  Михеево»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повышению комфортности проживания граждан,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сель</w:t>
      </w:r>
      <w:r w:rsidR="00D27D84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поселения «Деревня Михеево»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Задачи Программы:</w:t>
      </w: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организация взаимодействия между предприятиями, организациями и учреждениями</w:t>
      </w:r>
      <w:r w:rsidR="00D27D84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расположенными на территории сельского поселения 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решении вопросов благоустройства поселения;</w:t>
      </w: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приведение в качественное состояние элементов благоустройства населенных пунктов;</w:t>
      </w:r>
    </w:p>
    <w:p w:rsidR="005F2AA3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привлечение жителей к участию в решении проблем благоустройства населенных пунктов.</w:t>
      </w:r>
    </w:p>
    <w:p w:rsidR="005F2AA3" w:rsidRPr="005D727B" w:rsidRDefault="005F2AA3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муниципальной Программы</w:t>
      </w:r>
    </w:p>
    <w:p w:rsidR="00254AC9" w:rsidRPr="005D727B" w:rsidRDefault="00254AC9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806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2649"/>
        <w:gridCol w:w="781"/>
        <w:gridCol w:w="777"/>
        <w:gridCol w:w="777"/>
        <w:gridCol w:w="777"/>
        <w:gridCol w:w="777"/>
        <w:gridCol w:w="777"/>
        <w:gridCol w:w="777"/>
      </w:tblGrid>
      <w:tr w:rsidR="005F2AA3" w:rsidRPr="005D727B" w:rsidTr="005F2AA3">
        <w:trPr>
          <w:trHeight w:val="195"/>
        </w:trPr>
        <w:tc>
          <w:tcPr>
            <w:tcW w:w="896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988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индикатора</w:t>
            </w:r>
          </w:p>
        </w:tc>
        <w:tc>
          <w:tcPr>
            <w:tcW w:w="938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факт</w:t>
            </w:r>
          </w:p>
        </w:tc>
        <w:tc>
          <w:tcPr>
            <w:tcW w:w="840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840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840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17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17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830" w:type="dxa"/>
          </w:tcPr>
          <w:p w:rsidR="005F2AA3" w:rsidRPr="005D727B" w:rsidRDefault="005F2AA3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</w:tc>
      </w:tr>
      <w:tr w:rsidR="005F2AA3" w:rsidRPr="005D727B" w:rsidTr="005F2AA3">
        <w:trPr>
          <w:trHeight w:val="195"/>
        </w:trPr>
        <w:tc>
          <w:tcPr>
            <w:tcW w:w="896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8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оборудованных для сбора твердых коммунальных отходов контейнерных площадо</w:t>
            </w: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шт.)</w:t>
            </w:r>
          </w:p>
        </w:tc>
        <w:tc>
          <w:tcPr>
            <w:tcW w:w="938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0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0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17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30" w:type="dxa"/>
          </w:tcPr>
          <w:p w:rsidR="005F2AA3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56BA1" w:rsidRPr="005D727B" w:rsidTr="005F2AA3">
        <w:trPr>
          <w:trHeight w:val="195"/>
        </w:trPr>
        <w:tc>
          <w:tcPr>
            <w:tcW w:w="896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8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убранных аварийных деревьев (шт.)</w:t>
            </w:r>
          </w:p>
        </w:tc>
        <w:tc>
          <w:tcPr>
            <w:tcW w:w="938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17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56BA1" w:rsidRPr="005D727B" w:rsidTr="005F2AA3">
        <w:trPr>
          <w:trHeight w:val="195"/>
        </w:trPr>
        <w:tc>
          <w:tcPr>
            <w:tcW w:w="896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8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покосов травы на придомовой территории (</w:t>
            </w: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</w:t>
            </w:r>
            <w:proofErr w:type="gram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38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17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56BA1" w:rsidRPr="005D727B" w:rsidTr="005F2AA3">
        <w:trPr>
          <w:trHeight w:val="195"/>
        </w:trPr>
        <w:tc>
          <w:tcPr>
            <w:tcW w:w="896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988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sz w:val="24"/>
                <w:szCs w:val="24"/>
              </w:rPr>
              <w:t>Ликвидация несанкционированных свалок на территории сельского поселения (ед.)</w:t>
            </w:r>
          </w:p>
        </w:tc>
        <w:tc>
          <w:tcPr>
            <w:tcW w:w="938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17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7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0" w:type="dxa"/>
          </w:tcPr>
          <w:p w:rsidR="00B56BA1" w:rsidRPr="005D727B" w:rsidRDefault="00B56BA1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B56BA1" w:rsidRPr="005D727B" w:rsidTr="005F2AA3">
        <w:trPr>
          <w:trHeight w:val="195"/>
        </w:trPr>
        <w:tc>
          <w:tcPr>
            <w:tcW w:w="896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988" w:type="dxa"/>
          </w:tcPr>
          <w:p w:rsidR="00B56BA1" w:rsidRPr="005D727B" w:rsidRDefault="00B56BA1" w:rsidP="005F2AA3">
            <w:pPr>
              <w:suppressAutoHyphens/>
              <w:spacing w:after="0" w:line="240" w:lineRule="auto"/>
              <w:ind w:left="81"/>
              <w:jc w:val="both"/>
              <w:rPr>
                <w:sz w:val="24"/>
                <w:szCs w:val="24"/>
              </w:rPr>
            </w:pPr>
            <w:r w:rsidRPr="005D727B">
              <w:rPr>
                <w:sz w:val="24"/>
                <w:szCs w:val="24"/>
              </w:rPr>
              <w:t xml:space="preserve">Количество установленных (отремонтированных) </w:t>
            </w:r>
            <w:r w:rsidR="00254AC9" w:rsidRPr="005D727B">
              <w:rPr>
                <w:sz w:val="24"/>
                <w:szCs w:val="24"/>
              </w:rPr>
              <w:t>общественных колодцев (шт.)</w:t>
            </w:r>
          </w:p>
        </w:tc>
        <w:tc>
          <w:tcPr>
            <w:tcW w:w="938" w:type="dxa"/>
          </w:tcPr>
          <w:p w:rsidR="00B56BA1" w:rsidRPr="005D727B" w:rsidRDefault="00254AC9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40" w:type="dxa"/>
          </w:tcPr>
          <w:p w:rsidR="00B56BA1" w:rsidRPr="005D727B" w:rsidRDefault="00254AC9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0" w:type="dxa"/>
          </w:tcPr>
          <w:p w:rsidR="00B56BA1" w:rsidRPr="005D727B" w:rsidRDefault="00254AC9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0" w:type="dxa"/>
          </w:tcPr>
          <w:p w:rsidR="00B56BA1" w:rsidRPr="005D727B" w:rsidRDefault="00254AC9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" w:type="dxa"/>
          </w:tcPr>
          <w:p w:rsidR="00B56BA1" w:rsidRPr="005D727B" w:rsidRDefault="00254AC9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7" w:type="dxa"/>
          </w:tcPr>
          <w:p w:rsidR="00B56BA1" w:rsidRPr="005D727B" w:rsidRDefault="00254AC9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0" w:type="dxa"/>
          </w:tcPr>
          <w:p w:rsidR="00B56BA1" w:rsidRPr="005D727B" w:rsidRDefault="00254AC9" w:rsidP="00B56BA1">
            <w:pPr>
              <w:suppressAutoHyphens/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5F2AA3" w:rsidRPr="005D727B" w:rsidRDefault="005F2AA3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4AC9" w:rsidRPr="005D727B" w:rsidRDefault="00254AC9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4AC9" w:rsidRPr="005D727B" w:rsidRDefault="00254AC9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4AC9" w:rsidRPr="005D727B" w:rsidRDefault="00254AC9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</w:t>
      </w:r>
      <w:r w:rsidR="005D727B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ожидаемые к</w:t>
      </w: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онечные результаты реализации муниципальной </w:t>
      </w:r>
      <w:r w:rsidR="005D727B"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программы</w:t>
      </w:r>
    </w:p>
    <w:p w:rsidR="00254AC9" w:rsidRPr="005D727B" w:rsidRDefault="00254AC9" w:rsidP="00254A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ожидаемые</w:t>
      </w:r>
      <w:r w:rsidR="005D727B"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2025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конечные результаты реализации муниципальной программы:</w:t>
      </w:r>
    </w:p>
    <w:p w:rsidR="00254AC9" w:rsidRPr="005D727B" w:rsidRDefault="00254AC9" w:rsidP="00254AC9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Calibri" w:hAnsi="Times New Roman" w:cs="Times New Roman"/>
          <w:sz w:val="24"/>
          <w:szCs w:val="24"/>
          <w:lang w:eastAsia="ru-RU"/>
        </w:rPr>
        <w:t>- улучшение состояния окружающей среды сельского поселения;</w:t>
      </w:r>
    </w:p>
    <w:p w:rsidR="00254AC9" w:rsidRPr="005D727B" w:rsidRDefault="00254AC9" w:rsidP="00254AC9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Calibri" w:hAnsi="Times New Roman" w:cs="Times New Roman"/>
          <w:sz w:val="24"/>
          <w:szCs w:val="24"/>
          <w:lang w:eastAsia="ru-RU"/>
        </w:rPr>
        <w:t>- сокращение площадей занятых несанкционированными свалками;</w:t>
      </w:r>
    </w:p>
    <w:p w:rsidR="00254AC9" w:rsidRPr="005D727B" w:rsidRDefault="00254AC9" w:rsidP="00254A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27B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экологической культуры подрастающего поколения и взрослого населения.</w:t>
      </w:r>
    </w:p>
    <w:p w:rsidR="00254AC9" w:rsidRPr="005D727B" w:rsidRDefault="00254AC9" w:rsidP="00254A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AC9" w:rsidRPr="005D727B" w:rsidRDefault="00254AC9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54AC9" w:rsidRPr="005D727B" w:rsidRDefault="00254AC9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 Сроки и этапы реализации муниципальной программы</w:t>
      </w:r>
    </w:p>
    <w:p w:rsidR="00254AC9" w:rsidRPr="005D727B" w:rsidRDefault="00254AC9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Сроки реализации П</w:t>
      </w:r>
      <w:r w:rsidR="00254AC9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с  01 января 2020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года, Окончание: 31 </w:t>
      </w:r>
      <w:r w:rsidR="00254AC9"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2025 года, в один этап.</w:t>
      </w: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3B8D" w:rsidRPr="005D727B" w:rsidRDefault="00AF3B8D" w:rsidP="00AF3B8D">
      <w:pPr>
        <w:pStyle w:val="a5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2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Обобщенная характеристика основных мероприятий</w:t>
      </w:r>
    </w:p>
    <w:p w:rsidR="00AF3B8D" w:rsidRPr="005D727B" w:rsidRDefault="00AF3B8D" w:rsidP="00AF3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72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AF3B8D" w:rsidRPr="005D727B" w:rsidRDefault="00AF3B8D" w:rsidP="00AF3B8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3B8D" w:rsidRPr="005D727B" w:rsidRDefault="00AF3B8D" w:rsidP="00AF3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заявленных целей и решение поставленных задач будет осуществляться в рамках реализации мероприятий муниципальной программы.</w:t>
      </w:r>
    </w:p>
    <w:p w:rsidR="00BB4592" w:rsidRPr="005D727B" w:rsidRDefault="00AF3B8D" w:rsidP="000406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Программы представлены в перечне мероприятий муниципальной прогр</w:t>
      </w:r>
      <w:r w:rsidR="00B8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аммы «Благоустройство 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B80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поселения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«Деревня Михеево» на 2020-2025 годы</w:t>
      </w:r>
      <w:r w:rsidR="0004064D"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01A88" w:rsidRPr="00301A88" w:rsidRDefault="00301A88" w:rsidP="00301A88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4. </w:t>
      </w:r>
      <w:r w:rsidRPr="0030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301A88" w:rsidRPr="005D727B" w:rsidRDefault="00301A88" w:rsidP="00301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A88" w:rsidRPr="005D727B" w:rsidRDefault="00301A88" w:rsidP="00301A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приводится информация об объемах финансовых ресурсов, необходимых для реализации муниципальной программы за счет всех источников финансирования. </w:t>
      </w:r>
    </w:p>
    <w:p w:rsidR="00301A88" w:rsidRPr="005D727B" w:rsidRDefault="00301A88" w:rsidP="00301A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реализации муниципальной программы за счет средств  бюджета сельского поселения «Деревня Михеево» подлежит ежегодному уточнению в рамках формирования проекта бюджета сельского поселения «Деревня Михеево»  на очередной финансовый год и плановый период.</w:t>
      </w:r>
    </w:p>
    <w:p w:rsidR="00301A88" w:rsidRPr="005D727B" w:rsidRDefault="00301A88" w:rsidP="00301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1A88" w:rsidRPr="005D727B" w:rsidRDefault="00301A88" w:rsidP="00301A8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финансовых ресурсов, необходимых для реализации муниципальной программы</w:t>
      </w:r>
    </w:p>
    <w:p w:rsidR="00301A88" w:rsidRPr="005D727B" w:rsidRDefault="00301A88" w:rsidP="00301A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(тыс. руб.)</w:t>
      </w:r>
    </w:p>
    <w:tbl>
      <w:tblPr>
        <w:tblW w:w="103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17"/>
        <w:gridCol w:w="775"/>
        <w:gridCol w:w="775"/>
        <w:gridCol w:w="776"/>
        <w:gridCol w:w="775"/>
        <w:gridCol w:w="775"/>
        <w:gridCol w:w="775"/>
        <w:gridCol w:w="776"/>
        <w:gridCol w:w="776"/>
      </w:tblGrid>
      <w:tr w:rsidR="00301A88" w:rsidRPr="005D727B" w:rsidTr="00FD0D7A">
        <w:tc>
          <w:tcPr>
            <w:tcW w:w="3227" w:type="dxa"/>
            <w:vMerge w:val="restart"/>
            <w:vAlign w:val="center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vAlign w:val="center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203" w:type="dxa"/>
            <w:gridSpan w:val="8"/>
            <w:vAlign w:val="center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1A88" w:rsidRPr="005D727B" w:rsidTr="00FD0D7A">
        <w:trPr>
          <w:trHeight w:val="471"/>
        </w:trPr>
        <w:tc>
          <w:tcPr>
            <w:tcW w:w="3227" w:type="dxa"/>
            <w:vMerge/>
            <w:vAlign w:val="center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vAlign w:val="center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A88" w:rsidRPr="005D727B" w:rsidTr="00FD0D7A">
        <w:tc>
          <w:tcPr>
            <w:tcW w:w="3227" w:type="dxa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17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A88" w:rsidRPr="005D727B" w:rsidTr="00FD0D7A">
        <w:tc>
          <w:tcPr>
            <w:tcW w:w="3227" w:type="dxa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7" w:type="dxa"/>
            <w:vAlign w:val="center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A88" w:rsidRPr="005D727B" w:rsidTr="00FD0D7A">
        <w:tc>
          <w:tcPr>
            <w:tcW w:w="3227" w:type="dxa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917" w:type="dxa"/>
            <w:vAlign w:val="center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A88" w:rsidRPr="005D727B" w:rsidTr="00FD0D7A">
        <w:tc>
          <w:tcPr>
            <w:tcW w:w="3227" w:type="dxa"/>
          </w:tcPr>
          <w:p w:rsidR="00301A88" w:rsidRPr="005D727B" w:rsidRDefault="00301A88" w:rsidP="00FD0D7A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СП «Деревня Михеево»</w:t>
            </w:r>
          </w:p>
        </w:tc>
        <w:tc>
          <w:tcPr>
            <w:tcW w:w="917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3820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775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Align w:val="center"/>
          </w:tcPr>
          <w:p w:rsidR="00301A88" w:rsidRPr="005D727B" w:rsidRDefault="00301A88" w:rsidP="00FD0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01A88" w:rsidRPr="005D727B" w:rsidRDefault="00301A88" w:rsidP="00301A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1A88" w:rsidRPr="005D727B" w:rsidRDefault="00301A88" w:rsidP="00301A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Общий объем финансирования Программы составляет    </w:t>
      </w:r>
      <w:r w:rsidRPr="005D7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3820,0 тыс</w:t>
      </w:r>
      <w:r w:rsidRPr="005D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. </w:t>
      </w:r>
      <w:r w:rsidRPr="005D7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рублей. </w:t>
      </w:r>
    </w:p>
    <w:p w:rsidR="00BB4592" w:rsidRDefault="00BB4592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A88" w:rsidRDefault="00301A88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A88" w:rsidRDefault="00301A88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A88" w:rsidRDefault="00301A88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A88" w:rsidRPr="005D727B" w:rsidRDefault="00301A88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3B8D" w:rsidRPr="00301A88" w:rsidRDefault="00AF3B8D" w:rsidP="00301A88">
      <w:pPr>
        <w:pStyle w:val="a5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01A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Перечень мероприятий</w:t>
      </w:r>
      <w:r w:rsidRPr="00301A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</w:p>
    <w:p w:rsidR="00AF3B8D" w:rsidRPr="005D727B" w:rsidRDefault="00AF3B8D" w:rsidP="00AF3B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муниципальной программы </w:t>
      </w:r>
    </w:p>
    <w:p w:rsidR="007D1AA7" w:rsidRPr="005D727B" w:rsidRDefault="005D727B" w:rsidP="00AF3B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</w:t>
      </w:r>
      <w:r w:rsidR="00AF3B8D" w:rsidRPr="005D7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</w:t>
      </w:r>
      <w:r w:rsidR="00B80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сельского поселения</w:t>
      </w:r>
      <w:bookmarkStart w:id="0" w:name="_GoBack"/>
      <w:bookmarkEnd w:id="0"/>
      <w:r w:rsidR="00AF3B8D" w:rsidRPr="005D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«Деревня Михеево»</w:t>
      </w:r>
    </w:p>
    <w:p w:rsidR="00AF3B8D" w:rsidRPr="005D727B" w:rsidRDefault="007D1AA7" w:rsidP="00AF3B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5D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5D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F3B8D" w:rsidRPr="005D7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2020-2025 годы.</w:t>
      </w:r>
    </w:p>
    <w:p w:rsidR="0004064D" w:rsidRPr="005D727B" w:rsidRDefault="0004064D" w:rsidP="00AF3B8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376" w:type="dxa"/>
        <w:tblInd w:w="-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4"/>
        <w:gridCol w:w="1844"/>
        <w:gridCol w:w="1417"/>
        <w:gridCol w:w="992"/>
        <w:gridCol w:w="851"/>
        <w:gridCol w:w="850"/>
        <w:gridCol w:w="851"/>
        <w:gridCol w:w="850"/>
        <w:gridCol w:w="709"/>
        <w:gridCol w:w="851"/>
      </w:tblGrid>
      <w:tr w:rsidR="00862607" w:rsidRPr="005D727B" w:rsidTr="00862607">
        <w:trPr>
          <w:trHeight w:val="345"/>
        </w:trPr>
        <w:tc>
          <w:tcPr>
            <w:tcW w:w="567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94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844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</w:t>
            </w:r>
          </w:p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417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</w:p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92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 расходов</w:t>
            </w:r>
          </w:p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851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04064D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04064D"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</w:tcPr>
          <w:p w:rsidR="0004064D" w:rsidRPr="005D727B" w:rsidRDefault="00862607" w:rsidP="00862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04064D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04064D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1" w:type="dxa"/>
          </w:tcPr>
          <w:p w:rsidR="0004064D" w:rsidRPr="005D727B" w:rsidRDefault="0004064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="0004064D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862607" w:rsidRPr="005D727B" w:rsidTr="00862607">
        <w:trPr>
          <w:trHeight w:val="345"/>
        </w:trPr>
        <w:tc>
          <w:tcPr>
            <w:tcW w:w="567" w:type="dxa"/>
          </w:tcPr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</w:t>
            </w:r>
          </w:p>
        </w:tc>
        <w:tc>
          <w:tcPr>
            <w:tcW w:w="1594" w:type="dxa"/>
          </w:tcPr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ТБО и ТКО, ликвидация несанкционированных свалок, организация мест сбора ТБО, покупка материальных ценностей и основных средств</w:t>
            </w:r>
          </w:p>
        </w:tc>
        <w:tc>
          <w:tcPr>
            <w:tcW w:w="1844" w:type="dxa"/>
          </w:tcPr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4064D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4064D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165,0</w:t>
            </w:r>
          </w:p>
        </w:tc>
        <w:tc>
          <w:tcPr>
            <w:tcW w:w="851" w:type="dxa"/>
          </w:tcPr>
          <w:p w:rsidR="0004064D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0" w:type="dxa"/>
          </w:tcPr>
          <w:p w:rsidR="0004064D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1" w:type="dxa"/>
          </w:tcPr>
          <w:p w:rsidR="0004064D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0" w:type="dxa"/>
          </w:tcPr>
          <w:p w:rsidR="0004064D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09" w:type="dxa"/>
          </w:tcPr>
          <w:p w:rsidR="0004064D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</w:tcPr>
          <w:p w:rsidR="0004064D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862607" w:rsidRPr="005D727B" w:rsidTr="00862607">
        <w:trPr>
          <w:trHeight w:val="345"/>
        </w:trPr>
        <w:tc>
          <w:tcPr>
            <w:tcW w:w="567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</w:t>
            </w:r>
          </w:p>
        </w:tc>
        <w:tc>
          <w:tcPr>
            <w:tcW w:w="1594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Оплата расходов за потребление электрической энергии на уличное освещение</w:t>
            </w:r>
          </w:p>
        </w:tc>
        <w:tc>
          <w:tcPr>
            <w:tcW w:w="1844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1600,0</w:t>
            </w:r>
          </w:p>
        </w:tc>
        <w:tc>
          <w:tcPr>
            <w:tcW w:w="851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250,0</w:t>
            </w:r>
          </w:p>
        </w:tc>
        <w:tc>
          <w:tcPr>
            <w:tcW w:w="850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260,0</w:t>
            </w:r>
          </w:p>
        </w:tc>
        <w:tc>
          <w:tcPr>
            <w:tcW w:w="851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265,0</w:t>
            </w:r>
          </w:p>
        </w:tc>
        <w:tc>
          <w:tcPr>
            <w:tcW w:w="850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270,0</w:t>
            </w:r>
          </w:p>
        </w:tc>
        <w:tc>
          <w:tcPr>
            <w:tcW w:w="709" w:type="dxa"/>
          </w:tcPr>
          <w:p w:rsidR="00862607" w:rsidRPr="005D727B" w:rsidRDefault="00AD19DC" w:rsidP="00AD19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275,0</w:t>
            </w:r>
          </w:p>
        </w:tc>
        <w:tc>
          <w:tcPr>
            <w:tcW w:w="851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280,0</w:t>
            </w:r>
          </w:p>
        </w:tc>
      </w:tr>
      <w:tr w:rsidR="00862607" w:rsidRPr="005D727B" w:rsidTr="00862607">
        <w:trPr>
          <w:trHeight w:val="345"/>
        </w:trPr>
        <w:tc>
          <w:tcPr>
            <w:tcW w:w="567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</w:t>
            </w:r>
          </w:p>
        </w:tc>
        <w:tc>
          <w:tcPr>
            <w:tcW w:w="1594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Установка, ремонт и содержание фонарей уличного освещения, покупка материальных ценностей и основных средств</w:t>
            </w:r>
          </w:p>
        </w:tc>
        <w:tc>
          <w:tcPr>
            <w:tcW w:w="1844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  <w:r w:rsidR="00AD19DC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150,0</w:t>
            </w:r>
          </w:p>
        </w:tc>
        <w:tc>
          <w:tcPr>
            <w:tcW w:w="850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  <w:r w:rsidR="00AD19DC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709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851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862607" w:rsidRPr="005D727B" w:rsidTr="00862607">
        <w:trPr>
          <w:trHeight w:val="345"/>
        </w:trPr>
        <w:tc>
          <w:tcPr>
            <w:tcW w:w="567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</w:t>
            </w:r>
          </w:p>
        </w:tc>
        <w:tc>
          <w:tcPr>
            <w:tcW w:w="1594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Окос</w:t>
            </w:r>
            <w:proofErr w:type="spell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травы</w:t>
            </w:r>
          </w:p>
        </w:tc>
        <w:tc>
          <w:tcPr>
            <w:tcW w:w="1844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0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35,0</w:t>
            </w:r>
          </w:p>
        </w:tc>
        <w:tc>
          <w:tcPr>
            <w:tcW w:w="850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709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40,0</w:t>
            </w:r>
          </w:p>
        </w:tc>
      </w:tr>
      <w:tr w:rsidR="00862607" w:rsidRPr="005D727B" w:rsidTr="00862607">
        <w:trPr>
          <w:trHeight w:val="345"/>
        </w:trPr>
        <w:tc>
          <w:tcPr>
            <w:tcW w:w="567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</w:t>
            </w:r>
          </w:p>
        </w:tc>
        <w:tc>
          <w:tcPr>
            <w:tcW w:w="1594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субботников, приобретение материальных ценностей</w:t>
            </w:r>
          </w:p>
        </w:tc>
        <w:tc>
          <w:tcPr>
            <w:tcW w:w="1844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0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0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709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</w:tr>
      <w:tr w:rsidR="00862607" w:rsidRPr="005D727B" w:rsidTr="00862607">
        <w:trPr>
          <w:trHeight w:val="345"/>
        </w:trPr>
        <w:tc>
          <w:tcPr>
            <w:tcW w:w="567" w:type="dxa"/>
          </w:tcPr>
          <w:p w:rsidR="00862607" w:rsidRPr="005D727B" w:rsidRDefault="00862607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</w:t>
            </w:r>
          </w:p>
        </w:tc>
        <w:tc>
          <w:tcPr>
            <w:tcW w:w="1594" w:type="dxa"/>
          </w:tcPr>
          <w:p w:rsidR="00862607" w:rsidRPr="005D727B" w:rsidRDefault="00DE43C9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Опиловка и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удаление </w:t>
            </w:r>
            <w:proofErr w:type="spell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сухостойких</w:t>
            </w:r>
            <w:proofErr w:type="spell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аварийных деревьев</w:t>
            </w:r>
          </w:p>
        </w:tc>
        <w:tc>
          <w:tcPr>
            <w:tcW w:w="1844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862607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Бюджет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 «Деревня Михеево»</w:t>
            </w:r>
          </w:p>
        </w:tc>
        <w:tc>
          <w:tcPr>
            <w:tcW w:w="992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105,0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0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0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709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1" w:type="dxa"/>
          </w:tcPr>
          <w:p w:rsidR="00862607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DE43C9" w:rsidRPr="005D727B" w:rsidTr="00862607">
        <w:trPr>
          <w:trHeight w:val="345"/>
        </w:trPr>
        <w:tc>
          <w:tcPr>
            <w:tcW w:w="567" w:type="dxa"/>
          </w:tcPr>
          <w:p w:rsidR="00DE43C9" w:rsidRPr="005D727B" w:rsidRDefault="00DE43C9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07.</w:t>
            </w:r>
          </w:p>
        </w:tc>
        <w:tc>
          <w:tcPr>
            <w:tcW w:w="1594" w:type="dxa"/>
          </w:tcPr>
          <w:p w:rsidR="00DE43C9" w:rsidRPr="005D727B" w:rsidRDefault="00DE43C9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Обустройство территории кладбища, мест захоронения, в том числе воинских захоронений</w:t>
            </w:r>
          </w:p>
        </w:tc>
        <w:tc>
          <w:tcPr>
            <w:tcW w:w="1844" w:type="dxa"/>
          </w:tcPr>
          <w:p w:rsidR="00DE43C9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DE43C9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DE43C9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851" w:type="dxa"/>
          </w:tcPr>
          <w:p w:rsidR="00DE43C9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0" w:type="dxa"/>
          </w:tcPr>
          <w:p w:rsidR="00DE43C9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1" w:type="dxa"/>
          </w:tcPr>
          <w:p w:rsidR="00DE43C9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850" w:type="dxa"/>
          </w:tcPr>
          <w:p w:rsidR="00DE43C9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09" w:type="dxa"/>
          </w:tcPr>
          <w:p w:rsidR="00DE43C9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851" w:type="dxa"/>
          </w:tcPr>
          <w:p w:rsidR="00DE43C9" w:rsidRPr="005D727B" w:rsidRDefault="00EA685E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</w:tr>
      <w:tr w:rsidR="00DE43C9" w:rsidRPr="005D727B" w:rsidTr="00862607">
        <w:trPr>
          <w:trHeight w:val="345"/>
        </w:trPr>
        <w:tc>
          <w:tcPr>
            <w:tcW w:w="567" w:type="dxa"/>
          </w:tcPr>
          <w:p w:rsidR="00DE43C9" w:rsidRPr="005D727B" w:rsidRDefault="00DE43C9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</w:t>
            </w:r>
          </w:p>
        </w:tc>
        <w:tc>
          <w:tcPr>
            <w:tcW w:w="1594" w:type="dxa"/>
          </w:tcPr>
          <w:p w:rsidR="00DE43C9" w:rsidRPr="005D727B" w:rsidRDefault="00DE43C9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Реконструкция и ремонт водопроводной сети, </w:t>
            </w:r>
            <w:r w:rsidR="000B444F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канализационной сети, </w:t>
            </w: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колодцев, покупка материальных ценностей и основных средств</w:t>
            </w:r>
          </w:p>
        </w:tc>
        <w:tc>
          <w:tcPr>
            <w:tcW w:w="1844" w:type="dxa"/>
          </w:tcPr>
          <w:p w:rsidR="00DE43C9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DE43C9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DE43C9" w:rsidRPr="005D727B" w:rsidRDefault="00283FD5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851" w:type="dxa"/>
          </w:tcPr>
          <w:p w:rsidR="00DE43C9" w:rsidRPr="005D727B" w:rsidRDefault="00283FD5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0" w:type="dxa"/>
          </w:tcPr>
          <w:p w:rsidR="00DE43C9" w:rsidRPr="005D727B" w:rsidRDefault="00283FD5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1" w:type="dxa"/>
          </w:tcPr>
          <w:p w:rsidR="00DE43C9" w:rsidRPr="005D727B" w:rsidRDefault="00283FD5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0" w:type="dxa"/>
          </w:tcPr>
          <w:p w:rsidR="00DE43C9" w:rsidRPr="005D727B" w:rsidRDefault="00283FD5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709" w:type="dxa"/>
          </w:tcPr>
          <w:p w:rsidR="00DE43C9" w:rsidRPr="005D727B" w:rsidRDefault="00283FD5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  <w:tc>
          <w:tcPr>
            <w:tcW w:w="851" w:type="dxa"/>
          </w:tcPr>
          <w:p w:rsidR="00DE43C9" w:rsidRPr="005D727B" w:rsidRDefault="00283FD5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Обработка борщевика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76528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</w:tcPr>
          <w:p w:rsidR="000B444F" w:rsidRPr="005D727B" w:rsidRDefault="0076528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76528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76528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76528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B444F" w:rsidRPr="005D727B" w:rsidRDefault="0076528D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7237E2" w:rsidP="00723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Установка, ремонт, и содержание детской площадки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зон отдыха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09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Оформление </w:t>
            </w:r>
            <w:proofErr w:type="spellStart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безхозных</w:t>
            </w:r>
            <w:proofErr w:type="spellEnd"/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объектов на территории сельского поселения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исследования воды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Газификация на территории сельского поселения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Отлов бродячих животных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0B444F" w:rsidRPr="005D727B" w:rsidTr="00862607">
        <w:trPr>
          <w:trHeight w:val="345"/>
        </w:trPr>
        <w:tc>
          <w:tcPr>
            <w:tcW w:w="567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594" w:type="dxa"/>
          </w:tcPr>
          <w:p w:rsidR="000B444F" w:rsidRPr="005D727B" w:rsidRDefault="000B444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и проверка сметной документации, изготовление межевых дел</w:t>
            </w:r>
          </w:p>
        </w:tc>
        <w:tc>
          <w:tcPr>
            <w:tcW w:w="1844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0B444F" w:rsidRPr="005D727B" w:rsidRDefault="00AD19D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0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</w:t>
            </w:r>
          </w:p>
        </w:tc>
        <w:tc>
          <w:tcPr>
            <w:tcW w:w="709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51" w:type="dxa"/>
          </w:tcPr>
          <w:p w:rsidR="000B444F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10,0</w:t>
            </w:r>
          </w:p>
        </w:tc>
      </w:tr>
      <w:tr w:rsidR="0076528D" w:rsidRPr="005D727B" w:rsidTr="00862607">
        <w:trPr>
          <w:trHeight w:val="345"/>
        </w:trPr>
        <w:tc>
          <w:tcPr>
            <w:tcW w:w="567" w:type="dxa"/>
          </w:tcPr>
          <w:p w:rsidR="0076528D" w:rsidRPr="005D727B" w:rsidRDefault="007237E2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="00EA56C3"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94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проекта развития общественной инфраструктуры муниципального образования, основанного на местных инициативах сельского поселения</w:t>
            </w:r>
          </w:p>
        </w:tc>
        <w:tc>
          <w:tcPr>
            <w:tcW w:w="1844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СП «Деревня Михеево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7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СП «Деревня Михеево»</w:t>
            </w:r>
          </w:p>
        </w:tc>
        <w:tc>
          <w:tcPr>
            <w:tcW w:w="992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851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0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709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851" w:type="dxa"/>
          </w:tcPr>
          <w:p w:rsidR="0076528D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100,0</w:t>
            </w:r>
          </w:p>
        </w:tc>
      </w:tr>
      <w:tr w:rsidR="00107BAC" w:rsidRPr="005D727B" w:rsidTr="00862607">
        <w:trPr>
          <w:trHeight w:val="345"/>
        </w:trPr>
        <w:tc>
          <w:tcPr>
            <w:tcW w:w="567" w:type="dxa"/>
          </w:tcPr>
          <w:p w:rsidR="00107BAC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4" w:type="dxa"/>
          </w:tcPr>
          <w:p w:rsidR="00107BAC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844" w:type="dxa"/>
          </w:tcPr>
          <w:p w:rsidR="00107BAC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107BAC" w:rsidRPr="005D727B" w:rsidRDefault="00107BAC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107BAC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</w:t>
            </w:r>
            <w:r w:rsidR="007237E2"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</w:tcPr>
          <w:p w:rsidR="00107BAC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655,0</w:t>
            </w:r>
          </w:p>
        </w:tc>
        <w:tc>
          <w:tcPr>
            <w:tcW w:w="850" w:type="dxa"/>
          </w:tcPr>
          <w:p w:rsidR="00107BAC" w:rsidRPr="005D727B" w:rsidRDefault="00EA56C3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675,0</w:t>
            </w:r>
          </w:p>
        </w:tc>
        <w:tc>
          <w:tcPr>
            <w:tcW w:w="851" w:type="dxa"/>
          </w:tcPr>
          <w:p w:rsidR="00107BAC" w:rsidRPr="005D727B" w:rsidRDefault="0064481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630,0</w:t>
            </w:r>
          </w:p>
        </w:tc>
        <w:tc>
          <w:tcPr>
            <w:tcW w:w="850" w:type="dxa"/>
          </w:tcPr>
          <w:p w:rsidR="00107BAC" w:rsidRPr="005D727B" w:rsidRDefault="0064481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615,0</w:t>
            </w:r>
          </w:p>
        </w:tc>
        <w:tc>
          <w:tcPr>
            <w:tcW w:w="709" w:type="dxa"/>
          </w:tcPr>
          <w:p w:rsidR="00107BAC" w:rsidRPr="005D727B" w:rsidRDefault="0064481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620,0</w:t>
            </w:r>
          </w:p>
        </w:tc>
        <w:tc>
          <w:tcPr>
            <w:tcW w:w="851" w:type="dxa"/>
          </w:tcPr>
          <w:p w:rsidR="00107BAC" w:rsidRPr="005D727B" w:rsidRDefault="0064481F" w:rsidP="0004064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72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625,0</w:t>
            </w:r>
          </w:p>
        </w:tc>
      </w:tr>
    </w:tbl>
    <w:p w:rsidR="00AF3B8D" w:rsidRPr="005D727B" w:rsidRDefault="00AF3B8D" w:rsidP="00AF3B8D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F3B8D" w:rsidRPr="005D727B" w:rsidRDefault="00AF3B8D" w:rsidP="00AF3B8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F3B8D" w:rsidRPr="005D727B" w:rsidRDefault="00AF3B8D" w:rsidP="00AF3B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DD0" w:rsidRPr="005D727B" w:rsidRDefault="00635DD0" w:rsidP="00B02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DD0" w:rsidRPr="005D727B" w:rsidRDefault="00635DD0" w:rsidP="00B02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DD0" w:rsidRPr="005D727B" w:rsidRDefault="00635DD0" w:rsidP="00B02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D727B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</w:t>
      </w:r>
    </w:p>
    <w:p w:rsidR="00B0253A" w:rsidRPr="005D727B" w:rsidRDefault="00B0253A" w:rsidP="00B02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253A" w:rsidRPr="005D727B" w:rsidRDefault="00B0253A" w:rsidP="00B02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B0253A" w:rsidRPr="005D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sz w:val="24"/>
        <w:szCs w:val="24"/>
      </w:rPr>
    </w:lvl>
  </w:abstractNum>
  <w:abstractNum w:abstractNumId="1">
    <w:nsid w:val="699723E2"/>
    <w:multiLevelType w:val="multilevel"/>
    <w:tmpl w:val="858E23C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756490"/>
    <w:multiLevelType w:val="hybridMultilevel"/>
    <w:tmpl w:val="D472AD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204A0"/>
    <w:multiLevelType w:val="hybridMultilevel"/>
    <w:tmpl w:val="31144F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5986"/>
    <w:multiLevelType w:val="hybridMultilevel"/>
    <w:tmpl w:val="21CCE346"/>
    <w:lvl w:ilvl="0" w:tplc="3AF64ECA">
      <w:start w:val="5"/>
      <w:numFmt w:val="decimal"/>
      <w:lvlText w:val="%1."/>
      <w:lvlJc w:val="left"/>
      <w:pPr>
        <w:ind w:left="3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3A"/>
    <w:rsid w:val="0004064D"/>
    <w:rsid w:val="000B444F"/>
    <w:rsid w:val="00104800"/>
    <w:rsid w:val="00107BAC"/>
    <w:rsid w:val="0013255D"/>
    <w:rsid w:val="00254AC9"/>
    <w:rsid w:val="00283FD5"/>
    <w:rsid w:val="00301A88"/>
    <w:rsid w:val="004E383C"/>
    <w:rsid w:val="00577C1A"/>
    <w:rsid w:val="005D727B"/>
    <w:rsid w:val="005F2AA3"/>
    <w:rsid w:val="005F72FA"/>
    <w:rsid w:val="00635DD0"/>
    <w:rsid w:val="0064481F"/>
    <w:rsid w:val="00666566"/>
    <w:rsid w:val="00695B28"/>
    <w:rsid w:val="007237E2"/>
    <w:rsid w:val="0076528D"/>
    <w:rsid w:val="007D1AA7"/>
    <w:rsid w:val="00862607"/>
    <w:rsid w:val="008F58EF"/>
    <w:rsid w:val="009B684E"/>
    <w:rsid w:val="00A76040"/>
    <w:rsid w:val="00AD19DC"/>
    <w:rsid w:val="00AF3B8D"/>
    <w:rsid w:val="00B0253A"/>
    <w:rsid w:val="00B56BA1"/>
    <w:rsid w:val="00B8065A"/>
    <w:rsid w:val="00BA5482"/>
    <w:rsid w:val="00BB4592"/>
    <w:rsid w:val="00C25F0F"/>
    <w:rsid w:val="00D27D84"/>
    <w:rsid w:val="00DD0E60"/>
    <w:rsid w:val="00DE43C9"/>
    <w:rsid w:val="00E77452"/>
    <w:rsid w:val="00EA56C3"/>
    <w:rsid w:val="00EA685E"/>
    <w:rsid w:val="00E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53A"/>
    <w:rPr>
      <w:b/>
      <w:bCs/>
    </w:rPr>
  </w:style>
  <w:style w:type="paragraph" w:customStyle="1" w:styleId="1">
    <w:name w:val="Абзац списка1"/>
    <w:basedOn w:val="a"/>
    <w:rsid w:val="00635D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3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53A"/>
    <w:rPr>
      <w:b/>
      <w:bCs/>
    </w:rPr>
  </w:style>
  <w:style w:type="paragraph" w:customStyle="1" w:styleId="1">
    <w:name w:val="Абзац списка1"/>
    <w:basedOn w:val="a"/>
    <w:rsid w:val="00635D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3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E177-6F92-4937-A042-23C8C896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2019-11-14T10:33:00Z</cp:lastPrinted>
  <dcterms:created xsi:type="dcterms:W3CDTF">2019-11-12T10:17:00Z</dcterms:created>
  <dcterms:modified xsi:type="dcterms:W3CDTF">2019-11-19T05:07:00Z</dcterms:modified>
</cp:coreProperties>
</file>